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E" w:rsidRDefault="00EB06DE" w:rsidP="00392D26">
      <w:pPr>
        <w:widowControl w:val="0"/>
        <w:ind w:right="5216"/>
        <w:jc w:val="center"/>
        <w:rPr>
          <w:sz w:val="24"/>
        </w:rPr>
      </w:pPr>
    </w:p>
    <w:p w:rsidR="00392D26" w:rsidRPr="00392D26" w:rsidRDefault="00392D26" w:rsidP="00392D26">
      <w:pPr>
        <w:widowControl w:val="0"/>
        <w:ind w:right="5216"/>
        <w:jc w:val="center"/>
        <w:rPr>
          <w:sz w:val="24"/>
          <w:lang w:val="en-US"/>
        </w:rPr>
      </w:pPr>
      <w:r w:rsidRPr="00392D2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BD06AF" wp14:editId="75B624CA">
                <wp:simplePos x="0" y="0"/>
                <wp:positionH relativeFrom="page">
                  <wp:posOffset>4502331</wp:posOffset>
                </wp:positionH>
                <wp:positionV relativeFrom="page">
                  <wp:posOffset>870857</wp:posOffset>
                </wp:positionV>
                <wp:extent cx="2647406" cy="2420983"/>
                <wp:effectExtent l="0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406" cy="242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28C" w:rsidRDefault="00FF428C" w:rsidP="00392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Представительное Собрание</w:t>
                            </w:r>
                          </w:p>
                          <w:p w:rsidR="00FF428C" w:rsidRDefault="00FF428C" w:rsidP="00392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  <w:p w:rsidR="00FF428C" w:rsidRPr="00392D26" w:rsidRDefault="00FF428C" w:rsidP="00392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4.5pt;margin-top:68.55pt;width:208.45pt;height:19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KQiQIAAAA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lTjCRpgaL9l/33/bf9V5T66nTaFuB0o8HN9UvVA8shU6uvFf1gkVSXDZEbdmGM6hpG&#10;Kogu8SejB0cHHOtB1t0rVcE1ZOtUAOpr0/rSQTEQoANLt0dmWO8QhcV0mp1l8RQjCntplsb57Fm4&#10;gxTjcW2se8FUi7xRYgPUB3iyu7bOh0OK0cXfZpXg1YoLESZms74UBu0IyGQVvgP6IzchvbNU/tiA&#10;OKxAlHCH3/PxBtrv8iTN4mWaT1bT2dkkW2Wnk/wsnk3iJF/m0zjLs6vVZx9gkhUNryomr7lkowST&#10;7O8oPjTDIJ4gQtSVOD9NTweO/phkHL7fJdlyBx0peFvi2dGJFJ7Z57KCtEnhCBeDHT0OP1QZajD+&#10;Q1WCDjz1gwhcv+4BxYtjrapbUIRRwBfQDs8IGI0ynzDqoCVLbD9uiWEYiZcSVOX7dzTMaKxHg0gK&#10;R0vsMBrMSzf0+VYbvmkAedCtVBegvJoHTdxHcdArtFkI/vAk+D5+OA9e9w/X4gcAAAD//wMAUEsD&#10;BBQABgAIAAAAIQD9mnt04QAAAAwBAAAPAAAAZHJzL2Rvd25yZXYueG1sTI/NTsMwEITvSLyDtUhc&#10;EHUS6F+IU0FLb3BoqXreJksSEa8j22nSt8c9wXE0o5lvstWoW3Em6xrDCuJJBIK4MGXDlYLD1/Zx&#10;AcJ55BJbw6TgQg5W+e1NhmlpBt7Ree8rEUrYpaig9r5LpXRFTRrdxHTEwfs2VqMP0laytDiEct3K&#10;JIpmUmPDYaHGjtY1FT/7XiuYbWw/7Hj9sDm8f+BnVyXHt8tRqfu78fUFhKfR/4Xhih/QIQ9MJ9Nz&#10;6USrYB4twxcfjKd5DOKaiJPpEsRJwTRePIPMM/n/RP4LAAD//wMAUEsBAi0AFAAGAAgAAAAhALaD&#10;OJL+AAAA4QEAABMAAAAAAAAAAAAAAAAAAAAAAFtDb250ZW50X1R5cGVzXS54bWxQSwECLQAUAAYA&#10;CAAAACEAOP0h/9YAAACUAQAACwAAAAAAAAAAAAAAAAAvAQAAX3JlbHMvLnJlbHNQSwECLQAUAAYA&#10;CAAAACEAK73ykIkCAAAABQAADgAAAAAAAAAAAAAAAAAuAgAAZHJzL2Uyb0RvYy54bWxQSwECLQAU&#10;AAYACAAAACEA/Zp7dOEAAAAMAQAADwAAAAAAAAAAAAAAAADjBAAAZHJzL2Rvd25yZXYueG1sUEsF&#10;BgAAAAAEAAQA8wAAAPEFAAAAAA==&#10;" stroked="f">
                <v:textbox inset="0,0,0,0">
                  <w:txbxContent>
                    <w:p w:rsidR="00FF428C" w:rsidRDefault="00FF428C" w:rsidP="00392D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Представительное Собрание</w:t>
                      </w:r>
                    </w:p>
                    <w:p w:rsidR="00FF428C" w:rsidRDefault="00FF428C" w:rsidP="00392D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округа</w:t>
                      </w:r>
                    </w:p>
                    <w:p w:rsidR="00FF428C" w:rsidRPr="00392D26" w:rsidRDefault="00FF428C" w:rsidP="00392D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2D26">
        <w:rPr>
          <w:b/>
          <w:bCs/>
          <w:noProof/>
          <w:lang w:eastAsia="ru-RU"/>
        </w:rPr>
        <w:drawing>
          <wp:inline distT="0" distB="0" distL="0" distR="0" wp14:anchorId="67AE4294" wp14:editId="233D28DF">
            <wp:extent cx="40005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26" w:rsidRPr="00392D26" w:rsidRDefault="00392D26" w:rsidP="00392D26">
      <w:pPr>
        <w:widowControl w:val="0"/>
        <w:ind w:right="5102"/>
        <w:rPr>
          <w:sz w:val="10"/>
          <w:szCs w:val="10"/>
          <w:lang w:val="en-US"/>
        </w:rPr>
      </w:pPr>
    </w:p>
    <w:p w:rsidR="00392D26" w:rsidRPr="00392D26" w:rsidRDefault="00392D26" w:rsidP="00392D26">
      <w:pPr>
        <w:widowControl w:val="0"/>
        <w:ind w:right="5102"/>
        <w:rPr>
          <w:sz w:val="24"/>
          <w:lang w:val="en-US"/>
        </w:rPr>
      </w:pPr>
      <w:r w:rsidRPr="00392D26">
        <w:rPr>
          <w:sz w:val="24"/>
        </w:rPr>
        <w:t xml:space="preserve">                </w:t>
      </w:r>
    </w:p>
    <w:p w:rsidR="00392D26" w:rsidRPr="00392D26" w:rsidRDefault="00392D26" w:rsidP="00392D26">
      <w:pPr>
        <w:widowControl w:val="0"/>
        <w:ind w:right="5102"/>
        <w:jc w:val="center"/>
        <w:rPr>
          <w:sz w:val="28"/>
          <w:szCs w:val="28"/>
        </w:rPr>
      </w:pPr>
      <w:r w:rsidRPr="00392D26">
        <w:rPr>
          <w:sz w:val="28"/>
          <w:szCs w:val="28"/>
        </w:rPr>
        <w:t>АДМИНИСТРАЦИЯ</w:t>
      </w:r>
    </w:p>
    <w:p w:rsidR="00392D26" w:rsidRPr="00392D26" w:rsidRDefault="00392D26" w:rsidP="00392D26">
      <w:pPr>
        <w:widowControl w:val="0"/>
        <w:ind w:right="5102"/>
        <w:jc w:val="center"/>
        <w:rPr>
          <w:sz w:val="28"/>
          <w:szCs w:val="28"/>
        </w:rPr>
      </w:pPr>
      <w:r w:rsidRPr="00392D26">
        <w:rPr>
          <w:sz w:val="28"/>
          <w:szCs w:val="28"/>
        </w:rPr>
        <w:t>БЕЛОЗЕРСКОГО</w:t>
      </w:r>
    </w:p>
    <w:p w:rsidR="00392D26" w:rsidRPr="00392D26" w:rsidRDefault="00392D26" w:rsidP="00392D26">
      <w:pPr>
        <w:keepNext/>
        <w:widowControl w:val="0"/>
        <w:numPr>
          <w:ilvl w:val="1"/>
          <w:numId w:val="1"/>
        </w:numPr>
        <w:tabs>
          <w:tab w:val="left" w:pos="851"/>
        </w:tabs>
        <w:ind w:right="5102"/>
        <w:jc w:val="center"/>
        <w:outlineLvl w:val="1"/>
        <w:rPr>
          <w:sz w:val="28"/>
          <w:szCs w:val="28"/>
        </w:rPr>
      </w:pPr>
      <w:r w:rsidRPr="00392D26">
        <w:rPr>
          <w:sz w:val="28"/>
          <w:szCs w:val="28"/>
        </w:rPr>
        <w:t xml:space="preserve"> МУНИЦИПАЛЬНОГО ОКРУГА</w:t>
      </w:r>
    </w:p>
    <w:p w:rsidR="00392D26" w:rsidRPr="00392D26" w:rsidRDefault="00392D26" w:rsidP="00392D26">
      <w:pPr>
        <w:rPr>
          <w:sz w:val="28"/>
          <w:szCs w:val="28"/>
        </w:rPr>
      </w:pPr>
      <w:r w:rsidRPr="00392D26">
        <w:rPr>
          <w:sz w:val="28"/>
          <w:szCs w:val="28"/>
        </w:rPr>
        <w:t xml:space="preserve">      ВОЛОГОДСКОЙ ОБЛАСТИ</w:t>
      </w:r>
    </w:p>
    <w:p w:rsidR="00392D26" w:rsidRPr="00392D26" w:rsidRDefault="00392D26" w:rsidP="00392D26">
      <w:pPr>
        <w:widowControl w:val="0"/>
        <w:ind w:right="5102"/>
        <w:jc w:val="center"/>
        <w:rPr>
          <w:sz w:val="12"/>
        </w:rPr>
      </w:pPr>
    </w:p>
    <w:p w:rsidR="00392D26" w:rsidRPr="00392D26" w:rsidRDefault="00392D26" w:rsidP="00392D26">
      <w:pPr>
        <w:widowControl w:val="0"/>
        <w:ind w:right="5102"/>
        <w:jc w:val="center"/>
        <w:rPr>
          <w:sz w:val="18"/>
          <w:szCs w:val="18"/>
        </w:rPr>
      </w:pPr>
      <w:r w:rsidRPr="00392D26">
        <w:rPr>
          <w:sz w:val="18"/>
          <w:szCs w:val="18"/>
        </w:rPr>
        <w:t>Фрунзе ул., д.35, г. Белозерск, Вологодская область</w:t>
      </w:r>
    </w:p>
    <w:p w:rsidR="00392D26" w:rsidRPr="00392D26" w:rsidRDefault="00392D26" w:rsidP="00392D26">
      <w:pPr>
        <w:widowControl w:val="0"/>
        <w:ind w:right="5102"/>
        <w:jc w:val="center"/>
        <w:rPr>
          <w:sz w:val="18"/>
          <w:szCs w:val="18"/>
        </w:rPr>
      </w:pPr>
      <w:r w:rsidRPr="00392D26">
        <w:rPr>
          <w:sz w:val="18"/>
          <w:szCs w:val="18"/>
        </w:rPr>
        <w:t>Российская Федерация, 161200</w:t>
      </w:r>
    </w:p>
    <w:p w:rsidR="00392D26" w:rsidRPr="00392D26" w:rsidRDefault="00392D26" w:rsidP="00392D26">
      <w:pPr>
        <w:widowControl w:val="0"/>
        <w:ind w:right="5102"/>
        <w:jc w:val="center"/>
        <w:rPr>
          <w:sz w:val="18"/>
          <w:szCs w:val="18"/>
        </w:rPr>
      </w:pPr>
      <w:r w:rsidRPr="00392D26">
        <w:rPr>
          <w:sz w:val="18"/>
          <w:szCs w:val="18"/>
        </w:rPr>
        <w:t>Телефон (81756)  2-11-80</w:t>
      </w:r>
    </w:p>
    <w:p w:rsidR="00392D26" w:rsidRPr="00392D26" w:rsidRDefault="00392D26" w:rsidP="00392D26">
      <w:pPr>
        <w:widowControl w:val="0"/>
        <w:ind w:right="5102"/>
        <w:jc w:val="center"/>
        <w:rPr>
          <w:sz w:val="18"/>
          <w:szCs w:val="18"/>
        </w:rPr>
      </w:pPr>
      <w:r w:rsidRPr="00392D26">
        <w:rPr>
          <w:sz w:val="18"/>
          <w:szCs w:val="18"/>
        </w:rPr>
        <w:t>Факс (81756)  2-12-40</w:t>
      </w:r>
    </w:p>
    <w:p w:rsidR="00392D26" w:rsidRPr="00DD2C0D" w:rsidRDefault="00392D26" w:rsidP="00392D26">
      <w:pPr>
        <w:widowControl w:val="0"/>
        <w:ind w:right="5102"/>
        <w:jc w:val="center"/>
        <w:rPr>
          <w:sz w:val="18"/>
          <w:szCs w:val="18"/>
        </w:rPr>
      </w:pPr>
      <w:proofErr w:type="gramStart"/>
      <w:r w:rsidRPr="00392D26">
        <w:rPr>
          <w:sz w:val="18"/>
          <w:szCs w:val="18"/>
          <w:lang w:val="en-US"/>
        </w:rPr>
        <w:t>e</w:t>
      </w:r>
      <w:r w:rsidRPr="00DD2C0D">
        <w:rPr>
          <w:sz w:val="18"/>
          <w:szCs w:val="18"/>
        </w:rPr>
        <w:t>-</w:t>
      </w:r>
      <w:r w:rsidRPr="00392D26">
        <w:rPr>
          <w:sz w:val="18"/>
          <w:szCs w:val="18"/>
          <w:lang w:val="en-US"/>
        </w:rPr>
        <w:t>mail</w:t>
      </w:r>
      <w:proofErr w:type="gramEnd"/>
      <w:r w:rsidRPr="00DD2C0D">
        <w:rPr>
          <w:sz w:val="18"/>
          <w:szCs w:val="18"/>
        </w:rPr>
        <w:t xml:space="preserve">: </w:t>
      </w:r>
      <w:r w:rsidRPr="00392D26">
        <w:rPr>
          <w:sz w:val="18"/>
          <w:szCs w:val="18"/>
          <w:lang w:val="en-US"/>
        </w:rPr>
        <w:t>adm</w:t>
      </w:r>
      <w:r w:rsidRPr="00DD2C0D">
        <w:rPr>
          <w:sz w:val="18"/>
          <w:szCs w:val="18"/>
        </w:rPr>
        <w:t>@</w:t>
      </w:r>
      <w:r w:rsidRPr="00392D26">
        <w:rPr>
          <w:sz w:val="18"/>
          <w:szCs w:val="18"/>
          <w:lang w:val="en-US"/>
        </w:rPr>
        <w:t>belozer</w:t>
      </w:r>
      <w:r w:rsidRPr="00DD2C0D">
        <w:rPr>
          <w:sz w:val="18"/>
          <w:szCs w:val="18"/>
        </w:rPr>
        <w:t>.</w:t>
      </w:r>
      <w:r w:rsidRPr="00392D26">
        <w:rPr>
          <w:sz w:val="18"/>
          <w:szCs w:val="18"/>
          <w:lang w:val="en-US"/>
        </w:rPr>
        <w:t>ru</w:t>
      </w:r>
    </w:p>
    <w:p w:rsidR="00392D26" w:rsidRPr="00DD2C0D" w:rsidRDefault="00392D26" w:rsidP="00392D26">
      <w:pPr>
        <w:widowControl w:val="0"/>
        <w:ind w:right="5102"/>
      </w:pPr>
      <w:r w:rsidRPr="00DD2C0D">
        <w:rPr>
          <w:sz w:val="24"/>
          <w:szCs w:val="24"/>
        </w:rPr>
        <w:t>_________________</w:t>
      </w:r>
      <w:r w:rsidRPr="00DD2C0D">
        <w:t>№</w:t>
      </w:r>
      <w:r w:rsidRPr="00DD2C0D">
        <w:rPr>
          <w:sz w:val="24"/>
          <w:szCs w:val="24"/>
        </w:rPr>
        <w:t>______________</w:t>
      </w:r>
    </w:p>
    <w:p w:rsidR="00392D26" w:rsidRPr="00392D26" w:rsidRDefault="00392D26" w:rsidP="00392D26">
      <w:pPr>
        <w:tabs>
          <w:tab w:val="left" w:pos="2268"/>
        </w:tabs>
        <w:ind w:right="3401"/>
        <w:outlineLvl w:val="0"/>
      </w:pPr>
      <w:r w:rsidRPr="00DD2C0D">
        <w:t xml:space="preserve">    </w:t>
      </w:r>
      <w:r w:rsidRPr="00392D26">
        <w:t>На №  __________от ___________</w:t>
      </w:r>
    </w:p>
    <w:p w:rsidR="00392D26" w:rsidRDefault="00392D26" w:rsidP="00392D26">
      <w:pPr>
        <w:pStyle w:val="Style7"/>
        <w:widowControl/>
        <w:spacing w:before="101"/>
        <w:rPr>
          <w:rStyle w:val="FontStyle17"/>
        </w:rPr>
      </w:pPr>
    </w:p>
    <w:p w:rsidR="00EC61FE" w:rsidRDefault="00EC61FE" w:rsidP="00392D26">
      <w:pPr>
        <w:pStyle w:val="Style7"/>
        <w:widowControl/>
        <w:spacing w:before="101"/>
        <w:rPr>
          <w:rStyle w:val="FontStyle17"/>
        </w:rPr>
      </w:pPr>
    </w:p>
    <w:p w:rsidR="00DD2C0D" w:rsidRPr="00A77591" w:rsidRDefault="00DD2C0D" w:rsidP="00FF428C">
      <w:pPr>
        <w:jc w:val="center"/>
        <w:rPr>
          <w:sz w:val="28"/>
          <w:szCs w:val="28"/>
        </w:rPr>
      </w:pPr>
      <w:r w:rsidRPr="00A77591">
        <w:rPr>
          <w:sz w:val="28"/>
          <w:szCs w:val="28"/>
        </w:rPr>
        <w:t>ИНФОРМАЦИЯ</w:t>
      </w:r>
    </w:p>
    <w:p w:rsidR="00DD2C0D" w:rsidRPr="00A77591" w:rsidRDefault="00DD2C0D" w:rsidP="00FF428C">
      <w:pPr>
        <w:jc w:val="center"/>
        <w:rPr>
          <w:sz w:val="28"/>
          <w:szCs w:val="28"/>
        </w:rPr>
      </w:pPr>
      <w:r w:rsidRPr="00A77591">
        <w:rPr>
          <w:sz w:val="28"/>
          <w:szCs w:val="28"/>
        </w:rPr>
        <w:t>о ходе работ по подготовке объектов</w:t>
      </w:r>
    </w:p>
    <w:p w:rsidR="00DD2C0D" w:rsidRPr="00A77591" w:rsidRDefault="00DD2C0D" w:rsidP="00FF428C">
      <w:pPr>
        <w:jc w:val="center"/>
        <w:rPr>
          <w:sz w:val="28"/>
          <w:szCs w:val="28"/>
        </w:rPr>
      </w:pPr>
      <w:r w:rsidRPr="00A77591">
        <w:rPr>
          <w:sz w:val="28"/>
          <w:szCs w:val="28"/>
        </w:rPr>
        <w:t>жилищно-коммунального и топливно-энергетического хозяйства,</w:t>
      </w:r>
    </w:p>
    <w:p w:rsidR="00DD2C0D" w:rsidRPr="00A77591" w:rsidRDefault="00DD2C0D" w:rsidP="00FF428C">
      <w:pPr>
        <w:jc w:val="center"/>
        <w:rPr>
          <w:sz w:val="28"/>
          <w:szCs w:val="28"/>
        </w:rPr>
      </w:pPr>
      <w:r w:rsidRPr="00A77591">
        <w:rPr>
          <w:sz w:val="28"/>
          <w:szCs w:val="28"/>
        </w:rPr>
        <w:t>социальной сферы к работе в зимних условиях</w:t>
      </w:r>
    </w:p>
    <w:p w:rsidR="00DD2C0D" w:rsidRPr="00A77591" w:rsidRDefault="00DD2C0D" w:rsidP="00FF428C">
      <w:pPr>
        <w:jc w:val="center"/>
        <w:rPr>
          <w:sz w:val="28"/>
          <w:szCs w:val="28"/>
        </w:rPr>
      </w:pPr>
      <w:r w:rsidRPr="00A77591">
        <w:rPr>
          <w:sz w:val="28"/>
          <w:szCs w:val="28"/>
        </w:rPr>
        <w:t xml:space="preserve">на территории Белозерского муниципального округа на 2023-2024 </w:t>
      </w:r>
      <w:proofErr w:type="spellStart"/>
      <w:r w:rsidRPr="00A77591">
        <w:rPr>
          <w:sz w:val="28"/>
          <w:szCs w:val="28"/>
        </w:rPr>
        <w:t>г.</w:t>
      </w:r>
      <w:proofErr w:type="gramStart"/>
      <w:r w:rsidRPr="00A77591">
        <w:rPr>
          <w:sz w:val="28"/>
          <w:szCs w:val="28"/>
        </w:rPr>
        <w:t>г</w:t>
      </w:r>
      <w:proofErr w:type="spellEnd"/>
      <w:proofErr w:type="gramEnd"/>
      <w:r w:rsidRPr="00A77591">
        <w:rPr>
          <w:sz w:val="28"/>
          <w:szCs w:val="28"/>
        </w:rPr>
        <w:t>.</w:t>
      </w:r>
    </w:p>
    <w:p w:rsidR="00DD2C0D" w:rsidRPr="004E0189" w:rsidRDefault="00DD2C0D" w:rsidP="00DD2C0D">
      <w:pPr>
        <w:pStyle w:val="a6"/>
        <w:jc w:val="center"/>
        <w:rPr>
          <w:b/>
          <w:sz w:val="28"/>
          <w:szCs w:val="28"/>
        </w:rPr>
      </w:pPr>
    </w:p>
    <w:p w:rsidR="00DD2C0D" w:rsidRDefault="00DD2C0D" w:rsidP="00DD2C0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 Отопительный сезон 2022-2023 гг. завершился 15 мая 2023 года, согласно постановлению от 28.04.2023 № 536 и постановлению от 04.05.2023 № 562. По результатам отопительного периода 2022-2023 гг. был разработан и утвержден план мероприятий по подготовке объектов ЖКХ и ТЭК округа к работе в осенне-зимний период 2023-2024 гг.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279B">
        <w:rPr>
          <w:sz w:val="28"/>
          <w:szCs w:val="28"/>
        </w:rPr>
        <w:t>. Постановлением администрации округа от 19.06.2023 № 787 утвержден «План мероприятий по подготовке объектов жилищно-коммунального и топливно-энергетического комплекса к работе в осенне-зимний период 2023-2024 гг.»,   утверждено «Постановление о проверке готовности объектов  жилищно-коммунального и топливно-энергетического комплекса к работе в осенне-зимний период 2023-2024 гг.» от 27.07.2023 № 934.</w:t>
      </w:r>
    </w:p>
    <w:p w:rsidR="00DD2C0D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279B">
        <w:rPr>
          <w:sz w:val="28"/>
          <w:szCs w:val="28"/>
        </w:rPr>
        <w:t xml:space="preserve">. </w:t>
      </w:r>
      <w:r w:rsidRPr="004E0189">
        <w:rPr>
          <w:sz w:val="28"/>
          <w:szCs w:val="28"/>
        </w:rPr>
        <w:t>Готовность котельных:</w:t>
      </w:r>
      <w:r>
        <w:rPr>
          <w:sz w:val="28"/>
          <w:szCs w:val="28"/>
        </w:rPr>
        <w:t xml:space="preserve"> </w:t>
      </w:r>
    </w:p>
    <w:p w:rsidR="00DD2C0D" w:rsidRDefault="00DD2C0D" w:rsidP="00DD2C0D">
      <w:pPr>
        <w:ind w:firstLine="709"/>
        <w:jc w:val="both"/>
        <w:rPr>
          <w:sz w:val="28"/>
          <w:szCs w:val="28"/>
        </w:rPr>
      </w:pPr>
      <w:r w:rsidRPr="004E0189">
        <w:rPr>
          <w:sz w:val="28"/>
          <w:szCs w:val="28"/>
        </w:rPr>
        <w:t xml:space="preserve">АО «ВОЭК»: запорная арматура, тепломеханическое оборудование и электрооборудование отревизировано. Предохранительные клапаны установлены в соответствии с паспортами котлов. </w:t>
      </w:r>
      <w:r>
        <w:rPr>
          <w:sz w:val="28"/>
          <w:szCs w:val="28"/>
        </w:rPr>
        <w:t>П</w:t>
      </w:r>
      <w:r w:rsidRPr="008E279B">
        <w:rPr>
          <w:sz w:val="28"/>
          <w:szCs w:val="28"/>
        </w:rPr>
        <w:t xml:space="preserve">одготовка к отопительному сезону проводится согласно плану мероприятий по текущему ремонту оборудования котельных и тепловых сетей по ТУ «Белозерск» </w:t>
      </w:r>
      <w:r>
        <w:rPr>
          <w:sz w:val="28"/>
          <w:szCs w:val="28"/>
        </w:rPr>
        <w:t>на 2023 год. Из 13 котельных – 8</w:t>
      </w:r>
      <w:r w:rsidRPr="008E279B">
        <w:rPr>
          <w:sz w:val="28"/>
          <w:szCs w:val="28"/>
        </w:rPr>
        <w:t xml:space="preserve"> готовы к работе, на </w:t>
      </w:r>
      <w:r>
        <w:rPr>
          <w:sz w:val="28"/>
          <w:szCs w:val="28"/>
        </w:rPr>
        <w:t>5</w:t>
      </w:r>
      <w:r w:rsidRPr="008E279B">
        <w:rPr>
          <w:sz w:val="28"/>
          <w:szCs w:val="28"/>
        </w:rPr>
        <w:t xml:space="preserve"> – проводятся ремонтные работы.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«Оптика»</w:t>
      </w:r>
      <w:r w:rsidRPr="00E104A9">
        <w:rPr>
          <w:sz w:val="28"/>
          <w:szCs w:val="28"/>
        </w:rPr>
        <w:t xml:space="preserve"> - установлено 3 котла – готовы к работе 3. Осуществляется ремонт участка теплосети протяженностью 59 м.; установка запорной арматуры. </w:t>
      </w:r>
      <w:r w:rsidRPr="00E104A9">
        <w:rPr>
          <w:b/>
          <w:sz w:val="28"/>
          <w:szCs w:val="28"/>
        </w:rPr>
        <w:t>Работы будут завершены до начала отопительного периода.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 xml:space="preserve"> Котельная «Агрофирма»</w:t>
      </w:r>
      <w:r w:rsidRPr="00E104A9">
        <w:rPr>
          <w:sz w:val="28"/>
          <w:szCs w:val="28"/>
        </w:rPr>
        <w:t xml:space="preserve"> - установлено 6 котлов – готовы к работе 6..  Производится замена участка тепловой сети (двухтрубное исполнение) воздушная часть 50 м., подземная 15 м.: выполнено на 80%. </w:t>
      </w:r>
      <w:r w:rsidRPr="00E104A9">
        <w:rPr>
          <w:b/>
          <w:sz w:val="28"/>
          <w:szCs w:val="28"/>
        </w:rPr>
        <w:t>Работы будут завершены до начала отопительного периода.</w:t>
      </w:r>
    </w:p>
    <w:p w:rsidR="00DD2C0D" w:rsidRPr="00E104A9" w:rsidRDefault="00DD2C0D" w:rsidP="00DD2C0D">
      <w:pPr>
        <w:jc w:val="both"/>
        <w:rPr>
          <w:sz w:val="28"/>
          <w:szCs w:val="28"/>
        </w:rPr>
      </w:pPr>
      <w:r w:rsidRPr="00E104A9">
        <w:rPr>
          <w:sz w:val="28"/>
          <w:szCs w:val="28"/>
          <w:u w:val="single"/>
        </w:rPr>
        <w:lastRenderedPageBreak/>
        <w:t>Котельная «</w:t>
      </w:r>
      <w:proofErr w:type="spellStart"/>
      <w:r w:rsidRPr="00E104A9">
        <w:rPr>
          <w:sz w:val="28"/>
          <w:szCs w:val="28"/>
          <w:u w:val="single"/>
        </w:rPr>
        <w:t>Агрострой</w:t>
      </w:r>
      <w:proofErr w:type="spellEnd"/>
      <w:r w:rsidRPr="00E104A9">
        <w:rPr>
          <w:sz w:val="28"/>
          <w:szCs w:val="28"/>
          <w:u w:val="single"/>
        </w:rPr>
        <w:t>»</w:t>
      </w:r>
      <w:r w:rsidRPr="00E104A9">
        <w:rPr>
          <w:sz w:val="28"/>
          <w:szCs w:val="28"/>
        </w:rPr>
        <w:t xml:space="preserve"> - установлено 3 котла – готовы к работе 3. Плановые работы выполнены. </w:t>
      </w:r>
    </w:p>
    <w:p w:rsidR="00DD2C0D" w:rsidRPr="00E104A9" w:rsidRDefault="00DD2C0D" w:rsidP="00DD2C0D">
      <w:pPr>
        <w:jc w:val="both"/>
        <w:rPr>
          <w:sz w:val="28"/>
          <w:szCs w:val="28"/>
        </w:rPr>
      </w:pPr>
      <w:r w:rsidRPr="00E104A9">
        <w:rPr>
          <w:sz w:val="28"/>
          <w:szCs w:val="28"/>
          <w:u w:val="single"/>
        </w:rPr>
        <w:t xml:space="preserve"> Котельная «Белозерье» - </w:t>
      </w:r>
      <w:r w:rsidRPr="00E104A9">
        <w:rPr>
          <w:sz w:val="28"/>
          <w:szCs w:val="28"/>
        </w:rPr>
        <w:t xml:space="preserve">установлено 3 котла – готовы к работе 2. Привезен новый котел. К концу августа будет смонтирован и обмурован. </w:t>
      </w:r>
      <w:r w:rsidRPr="00E104A9">
        <w:rPr>
          <w:b/>
          <w:sz w:val="28"/>
          <w:szCs w:val="28"/>
        </w:rPr>
        <w:t>Работы буду завершены  до начала отопительного периода</w:t>
      </w:r>
      <w:r w:rsidRPr="00E104A9">
        <w:rPr>
          <w:sz w:val="28"/>
          <w:szCs w:val="28"/>
        </w:rPr>
        <w:t>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«Квартальная»</w:t>
      </w:r>
      <w:r w:rsidRPr="00E104A9">
        <w:rPr>
          <w:sz w:val="28"/>
          <w:szCs w:val="28"/>
        </w:rPr>
        <w:t xml:space="preserve"> - установлено 3 котла – готовы к работе 3. Плановые работы выполнены.</w:t>
      </w:r>
    </w:p>
    <w:p w:rsidR="00DD2C0D" w:rsidRPr="00E104A9" w:rsidRDefault="00DD2C0D" w:rsidP="00DD2C0D">
      <w:pPr>
        <w:jc w:val="both"/>
        <w:rPr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«Клуб речников»</w:t>
      </w:r>
      <w:r w:rsidRPr="00E104A9">
        <w:rPr>
          <w:sz w:val="28"/>
          <w:szCs w:val="28"/>
        </w:rPr>
        <w:t xml:space="preserve"> - установлено 2 котла – </w:t>
      </w:r>
      <w:proofErr w:type="gramStart"/>
      <w:r w:rsidRPr="00E104A9">
        <w:rPr>
          <w:sz w:val="28"/>
          <w:szCs w:val="28"/>
        </w:rPr>
        <w:t>готовы</w:t>
      </w:r>
      <w:proofErr w:type="gramEnd"/>
      <w:r w:rsidRPr="00E104A9">
        <w:rPr>
          <w:sz w:val="28"/>
          <w:szCs w:val="28"/>
        </w:rPr>
        <w:t xml:space="preserve"> к работе 2. Плановые работы выполнены. 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 xml:space="preserve">Котельная «Средняя школа №1» - </w:t>
      </w:r>
      <w:r w:rsidRPr="00E104A9">
        <w:rPr>
          <w:sz w:val="28"/>
          <w:szCs w:val="28"/>
        </w:rPr>
        <w:t xml:space="preserve">установлено 2 котла – готов к работе 1. Текущий ремонт котла №1 с заменой трубной части и колосниковой решетки. Идет обмуровка котла. </w:t>
      </w:r>
      <w:r w:rsidRPr="00E104A9">
        <w:rPr>
          <w:b/>
          <w:sz w:val="28"/>
          <w:szCs w:val="28"/>
        </w:rPr>
        <w:t>Работы буду завершены  до начала отопительного периода</w:t>
      </w:r>
      <w:r w:rsidRPr="00E104A9">
        <w:rPr>
          <w:sz w:val="28"/>
          <w:szCs w:val="28"/>
        </w:rPr>
        <w:t>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 xml:space="preserve">Котельная «Шола» - </w:t>
      </w:r>
      <w:r w:rsidRPr="00E104A9">
        <w:rPr>
          <w:sz w:val="28"/>
          <w:szCs w:val="28"/>
        </w:rPr>
        <w:t>установлено 8 котлов – готовы к работе 4. Плановые работы выполнены.</w:t>
      </w:r>
    </w:p>
    <w:p w:rsidR="00DD2C0D" w:rsidRPr="00E104A9" w:rsidRDefault="00DD2C0D" w:rsidP="00DD2C0D">
      <w:pPr>
        <w:jc w:val="both"/>
        <w:rPr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«Нижняя Мондома»</w:t>
      </w:r>
      <w:r w:rsidRPr="00E104A9">
        <w:rPr>
          <w:sz w:val="28"/>
          <w:szCs w:val="28"/>
        </w:rPr>
        <w:t xml:space="preserve"> - установлено 3 котла – готов к работе 3. Плановые работы выполнены. </w:t>
      </w:r>
    </w:p>
    <w:p w:rsidR="00DD2C0D" w:rsidRPr="00E104A9" w:rsidRDefault="00DD2C0D" w:rsidP="00DD2C0D">
      <w:pPr>
        <w:jc w:val="both"/>
        <w:rPr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«Глушково»</w:t>
      </w:r>
      <w:r w:rsidRPr="00E104A9">
        <w:rPr>
          <w:sz w:val="28"/>
          <w:szCs w:val="28"/>
        </w:rPr>
        <w:t xml:space="preserve"> - установлено 4 котла – готов к работе 4. Замена дефектной изоляции на участке тепловой сети (внеплановая). </w:t>
      </w:r>
      <w:r w:rsidRPr="00E104A9">
        <w:rPr>
          <w:b/>
          <w:sz w:val="28"/>
          <w:szCs w:val="28"/>
        </w:rPr>
        <w:t>Работы буду завершены  до отопительного периода</w:t>
      </w:r>
      <w:r w:rsidRPr="00E104A9">
        <w:rPr>
          <w:sz w:val="28"/>
          <w:szCs w:val="28"/>
        </w:rPr>
        <w:t>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«Антушево» - у</w:t>
      </w:r>
      <w:r w:rsidRPr="00E104A9">
        <w:rPr>
          <w:sz w:val="28"/>
          <w:szCs w:val="28"/>
        </w:rPr>
        <w:t>становлено 2 котла – готов к работе 2. Плановые работы выполнены.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«Никоновская» - у</w:t>
      </w:r>
      <w:r w:rsidRPr="00E104A9">
        <w:rPr>
          <w:sz w:val="28"/>
          <w:szCs w:val="28"/>
        </w:rPr>
        <w:t xml:space="preserve">становлено 3 котла – готов к работе 1. Идет обмуровка котла. </w:t>
      </w:r>
      <w:r w:rsidRPr="00E104A9">
        <w:rPr>
          <w:b/>
          <w:sz w:val="28"/>
          <w:szCs w:val="28"/>
        </w:rPr>
        <w:t>Работы будут завершены до начала отопительного периода.</w:t>
      </w:r>
    </w:p>
    <w:p w:rsidR="00DD2C0D" w:rsidRPr="00E104A9" w:rsidRDefault="00DD2C0D" w:rsidP="00DD2C0D">
      <w:pPr>
        <w:jc w:val="both"/>
        <w:rPr>
          <w:b/>
          <w:sz w:val="28"/>
          <w:szCs w:val="28"/>
        </w:rPr>
      </w:pPr>
      <w:r w:rsidRPr="00E104A9">
        <w:rPr>
          <w:sz w:val="28"/>
          <w:szCs w:val="28"/>
          <w:u w:val="single"/>
        </w:rPr>
        <w:t>Котельная «Бечевинка»</w:t>
      </w:r>
      <w:r w:rsidRPr="00E104A9">
        <w:rPr>
          <w:sz w:val="28"/>
          <w:szCs w:val="28"/>
        </w:rPr>
        <w:t xml:space="preserve"> - установлено 4 котла – готов к работе 4. Плановые работы выполнены.</w:t>
      </w:r>
    </w:p>
    <w:p w:rsidR="00DD2C0D" w:rsidRPr="008E279B" w:rsidRDefault="00DD2C0D" w:rsidP="00DD2C0D">
      <w:pPr>
        <w:jc w:val="both"/>
        <w:rPr>
          <w:sz w:val="28"/>
          <w:szCs w:val="28"/>
        </w:rPr>
      </w:pPr>
      <w:r w:rsidRPr="008E279B">
        <w:rPr>
          <w:sz w:val="28"/>
          <w:szCs w:val="28"/>
        </w:rPr>
        <w:t xml:space="preserve"> Протяженность сетей теплоснабжения АО «ВОЭК» - 15,804 км</w:t>
      </w:r>
      <w:proofErr w:type="gramStart"/>
      <w:r w:rsidRPr="008E279B">
        <w:rPr>
          <w:sz w:val="28"/>
          <w:szCs w:val="28"/>
        </w:rPr>
        <w:t xml:space="preserve">., </w:t>
      </w:r>
      <w:proofErr w:type="gramEnd"/>
      <w:r w:rsidRPr="008E279B">
        <w:rPr>
          <w:sz w:val="28"/>
          <w:szCs w:val="28"/>
        </w:rPr>
        <w:t xml:space="preserve">процент готовности – </w:t>
      </w:r>
      <w:r>
        <w:rPr>
          <w:sz w:val="28"/>
          <w:szCs w:val="28"/>
        </w:rPr>
        <w:t>8</w:t>
      </w:r>
      <w:r w:rsidRPr="008E279B">
        <w:rPr>
          <w:sz w:val="28"/>
          <w:szCs w:val="28"/>
        </w:rPr>
        <w:t>5 %. Проводятся ремонтные работы. По информации предоставленной АО «ВОЭК» все работы будут завершены до начала отопительного периода.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 xml:space="preserve"> Комиссионное обследование и получение паспортов готовности проводится перед началом отопительного сезона, в сентябре</w:t>
      </w:r>
      <w:r>
        <w:rPr>
          <w:sz w:val="28"/>
          <w:szCs w:val="28"/>
        </w:rPr>
        <w:t>,</w:t>
      </w:r>
      <w:r w:rsidRPr="008E279B">
        <w:rPr>
          <w:sz w:val="28"/>
          <w:szCs w:val="28"/>
        </w:rPr>
        <w:t xml:space="preserve"> </w:t>
      </w:r>
      <w:proofErr w:type="gramStart"/>
      <w:r w:rsidRPr="008E279B">
        <w:rPr>
          <w:sz w:val="28"/>
          <w:szCs w:val="28"/>
        </w:rPr>
        <w:t>согласно графика</w:t>
      </w:r>
      <w:proofErr w:type="gramEnd"/>
      <w:r w:rsidRPr="008E279B">
        <w:rPr>
          <w:sz w:val="28"/>
          <w:szCs w:val="28"/>
        </w:rPr>
        <w:t>, с участием представителей Северо-Западного управления Ростехнадзора.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ООО «Звезда»  - котельные готовы к отопительному сезону 2023-2024 года. Насосное и котловое оборудование, тепловые трассы и тепловые колодцы осмотрены, прошли необходимые проверки. Протяженность сетей теплоснабжения - 0,85 км</w:t>
      </w:r>
      <w:proofErr w:type="gramStart"/>
      <w:r w:rsidRPr="008E279B">
        <w:rPr>
          <w:sz w:val="28"/>
          <w:szCs w:val="28"/>
        </w:rPr>
        <w:t xml:space="preserve">., </w:t>
      </w:r>
      <w:proofErr w:type="gramEnd"/>
      <w:r w:rsidRPr="008E279B">
        <w:rPr>
          <w:sz w:val="28"/>
          <w:szCs w:val="28"/>
        </w:rPr>
        <w:t xml:space="preserve">процент готовности – 100%. Все котельное оборудование, основные и резервные котлы, основные и резервные насосы, готовы к отопительному сезону. Предохранительные клапана имеются на каждой котельной. Запорная арматура в исправном состоянии. Все запланированные мероприятия по подготовке к отопительному сезону завершены. Комиссионное обследование запланировано с 14 августа 2023 года. 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ООО «Осень» - котельные готовы к отопительному сезону 2023-2024 года. Насосное и котловое оборудование, тепловые трассы и тепловые колодцы осмотрены, прошли необходимые проверки. Протяженность сетей теплоснабжения - 0,92 км</w:t>
      </w:r>
      <w:proofErr w:type="gramStart"/>
      <w:r w:rsidRPr="008E279B">
        <w:rPr>
          <w:sz w:val="28"/>
          <w:szCs w:val="28"/>
        </w:rPr>
        <w:t xml:space="preserve">., </w:t>
      </w:r>
      <w:proofErr w:type="gramEnd"/>
      <w:r w:rsidRPr="008E279B">
        <w:rPr>
          <w:sz w:val="28"/>
          <w:szCs w:val="28"/>
        </w:rPr>
        <w:t xml:space="preserve">процент готовности  – 100%. Все котельное </w:t>
      </w:r>
      <w:r w:rsidRPr="008E279B">
        <w:rPr>
          <w:sz w:val="28"/>
          <w:szCs w:val="28"/>
        </w:rPr>
        <w:lastRenderedPageBreak/>
        <w:t xml:space="preserve">оборудование, основные и резервные котлы, основные и резервные насосы, готовы к отопительному сезону. Предохранительные клапана имеются на каждой котельной. Запорная арматура в исправном состоянии. Все запланированные мероприятия по подготовке к отопительному сезону завершены. Комиссионное обследование запланировано с 14 августа 2023 года. 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На 1</w:t>
      </w:r>
      <w:r>
        <w:rPr>
          <w:sz w:val="28"/>
          <w:szCs w:val="28"/>
        </w:rPr>
        <w:t>6</w:t>
      </w:r>
      <w:r w:rsidRPr="008E279B">
        <w:rPr>
          <w:sz w:val="28"/>
          <w:szCs w:val="28"/>
        </w:rPr>
        <w:t xml:space="preserve"> августа 2023 года: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- Акты готовности котельных – план 18 – факт 1;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- Паспорта готовности теплоснабжающих организаций – план 3 – факт 0;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>- Паспорта готовности муниципальных образований – план 1 – факт 0;</w:t>
      </w:r>
    </w:p>
    <w:p w:rsidR="00DD2C0D" w:rsidRPr="008E279B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 xml:space="preserve">29 августа 2023 года Вологодским учебным центром будет проведено обучение по </w:t>
      </w:r>
      <w:proofErr w:type="spellStart"/>
      <w:r w:rsidRPr="008E279B">
        <w:rPr>
          <w:sz w:val="28"/>
          <w:szCs w:val="28"/>
        </w:rPr>
        <w:t>предаттестационной</w:t>
      </w:r>
      <w:proofErr w:type="spellEnd"/>
      <w:r w:rsidRPr="008E279B">
        <w:rPr>
          <w:sz w:val="28"/>
          <w:szCs w:val="28"/>
        </w:rPr>
        <w:t xml:space="preserve"> подготовке теплотехнического персонала.</w:t>
      </w:r>
    </w:p>
    <w:p w:rsidR="00DD2C0D" w:rsidRDefault="00DD2C0D" w:rsidP="00DD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279B">
        <w:rPr>
          <w:sz w:val="28"/>
          <w:szCs w:val="28"/>
        </w:rPr>
        <w:t>. Наличие топлива:</w:t>
      </w:r>
    </w:p>
    <w:p w:rsidR="00DD2C0D" w:rsidRDefault="00DD2C0D" w:rsidP="00DD2C0D">
      <w:pPr>
        <w:ind w:firstLine="720"/>
        <w:jc w:val="both"/>
        <w:rPr>
          <w:sz w:val="28"/>
          <w:szCs w:val="28"/>
        </w:rPr>
      </w:pPr>
      <w:r w:rsidRPr="00306C23">
        <w:rPr>
          <w:sz w:val="28"/>
          <w:szCs w:val="28"/>
        </w:rPr>
        <w:t xml:space="preserve">АО «ВОЭК» - уголь 10 %  от потребности на весь отопительный период. Нормативный запас топлива на зимний период 2023-2024 годов составляет 2,75 </w:t>
      </w:r>
      <w:proofErr w:type="spellStart"/>
      <w:r w:rsidRPr="00306C23">
        <w:rPr>
          <w:sz w:val="28"/>
          <w:szCs w:val="28"/>
        </w:rPr>
        <w:t>тыс</w:t>
      </w:r>
      <w:proofErr w:type="gramStart"/>
      <w:r w:rsidRPr="00306C23">
        <w:rPr>
          <w:sz w:val="28"/>
          <w:szCs w:val="28"/>
        </w:rPr>
        <w:t>.т</w:t>
      </w:r>
      <w:proofErr w:type="spellEnd"/>
      <w:proofErr w:type="gramEnd"/>
      <w:r w:rsidRPr="00306C23">
        <w:rPr>
          <w:sz w:val="28"/>
          <w:szCs w:val="28"/>
        </w:rPr>
        <w:t xml:space="preserve">, неснижаемый запас- 0,75 </w:t>
      </w:r>
      <w:proofErr w:type="spellStart"/>
      <w:r w:rsidRPr="00306C23">
        <w:rPr>
          <w:sz w:val="28"/>
          <w:szCs w:val="28"/>
        </w:rPr>
        <w:t>тыс.т</w:t>
      </w:r>
      <w:proofErr w:type="spellEnd"/>
      <w:r w:rsidRPr="00306C23">
        <w:rPr>
          <w:sz w:val="28"/>
          <w:szCs w:val="28"/>
        </w:rPr>
        <w:t>.</w:t>
      </w:r>
      <w:r w:rsidRPr="008E279B">
        <w:rPr>
          <w:sz w:val="28"/>
          <w:szCs w:val="28"/>
        </w:rPr>
        <w:t xml:space="preserve"> Нормативный запас топлива на котельных будет обеспечен к 01 октября 2023 года. </w:t>
      </w:r>
      <w:r>
        <w:rPr>
          <w:sz w:val="28"/>
          <w:szCs w:val="28"/>
        </w:rPr>
        <w:t>АО «ВОЭК» д</w:t>
      </w:r>
      <w:r w:rsidRPr="008E279B">
        <w:rPr>
          <w:sz w:val="28"/>
          <w:szCs w:val="28"/>
        </w:rPr>
        <w:t xml:space="preserve">оговора на поставку древесного топлива в стадии заключения. </w:t>
      </w:r>
    </w:p>
    <w:p w:rsidR="00DD2C0D" w:rsidRPr="00306C23" w:rsidRDefault="00DD2C0D" w:rsidP="00DD2C0D">
      <w:pPr>
        <w:ind w:firstLine="720"/>
        <w:jc w:val="both"/>
        <w:rPr>
          <w:sz w:val="28"/>
          <w:szCs w:val="28"/>
        </w:rPr>
      </w:pPr>
      <w:r w:rsidRPr="00306C23">
        <w:rPr>
          <w:sz w:val="28"/>
          <w:szCs w:val="28"/>
        </w:rPr>
        <w:t>ООО «Звезда» – 58 % от потребности на весь отопительный период;</w:t>
      </w:r>
    </w:p>
    <w:p w:rsidR="00DD2C0D" w:rsidRPr="00306C23" w:rsidRDefault="00DD2C0D" w:rsidP="00DD2C0D">
      <w:pPr>
        <w:ind w:firstLine="720"/>
        <w:jc w:val="both"/>
        <w:rPr>
          <w:sz w:val="28"/>
          <w:szCs w:val="28"/>
        </w:rPr>
      </w:pPr>
      <w:r w:rsidRPr="00306C23">
        <w:rPr>
          <w:sz w:val="28"/>
          <w:szCs w:val="28"/>
        </w:rPr>
        <w:t>ООО «Осень» – 52 % от потребности на весь отопительный период.</w:t>
      </w:r>
    </w:p>
    <w:p w:rsidR="00DD2C0D" w:rsidRDefault="00DD2C0D" w:rsidP="00DD2C0D">
      <w:pPr>
        <w:ind w:firstLine="720"/>
        <w:jc w:val="both"/>
        <w:rPr>
          <w:sz w:val="28"/>
          <w:szCs w:val="28"/>
        </w:rPr>
      </w:pPr>
      <w:r w:rsidRPr="008E279B">
        <w:rPr>
          <w:sz w:val="28"/>
          <w:szCs w:val="28"/>
        </w:rPr>
        <w:t xml:space="preserve">ООО «Звезда» </w:t>
      </w:r>
      <w:proofErr w:type="gramStart"/>
      <w:r w:rsidRPr="008E279B">
        <w:rPr>
          <w:sz w:val="28"/>
          <w:szCs w:val="28"/>
        </w:rPr>
        <w:t>и ООО</w:t>
      </w:r>
      <w:proofErr w:type="gramEnd"/>
      <w:r w:rsidRPr="008E279B">
        <w:rPr>
          <w:sz w:val="28"/>
          <w:szCs w:val="28"/>
        </w:rPr>
        <w:t xml:space="preserve"> «Осень» </w:t>
      </w:r>
      <w:r>
        <w:rPr>
          <w:sz w:val="28"/>
          <w:szCs w:val="28"/>
        </w:rPr>
        <w:t xml:space="preserve">заключены договора на поставку дров с ООО «Белозерсклес». </w:t>
      </w:r>
    </w:p>
    <w:p w:rsidR="00DD2C0D" w:rsidRPr="00044C97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4C97">
        <w:rPr>
          <w:sz w:val="28"/>
          <w:szCs w:val="28"/>
        </w:rPr>
        <w:t xml:space="preserve">Возможные варианты возникновения и устранения аварийных ситуаций на коммунальных и энергетических объектах проработаны, резервные источники </w:t>
      </w:r>
      <w:proofErr w:type="spellStart"/>
      <w:r w:rsidRPr="00044C97">
        <w:rPr>
          <w:sz w:val="28"/>
          <w:szCs w:val="28"/>
        </w:rPr>
        <w:t>энерго</w:t>
      </w:r>
      <w:proofErr w:type="spellEnd"/>
      <w:r w:rsidRPr="00044C97">
        <w:rPr>
          <w:sz w:val="28"/>
          <w:szCs w:val="28"/>
        </w:rPr>
        <w:t>- и водоснабжения на случай аварийных ситуаций предусмотрены: имеется резервных источников электроснабжения социально-значимых объектов – 15 шт., в том числе – 8 шт. стационарных, 7 – шт. с возможностью перемещения, мотопомпы, тепловые пушки. Порядок и сроки устранения аварийных ситуаций утверждены,  ответственные лица определены. В качестве сторонних организаций для ликвидации аварийных ситуаций на объектах жилищно-коммунального комплекса, находящихся в эксплуатации у мелких предприятий  привлекаются в основном ООО «Водоканал», ООО</w:t>
      </w:r>
      <w:bookmarkStart w:id="0" w:name="_GoBack"/>
      <w:bookmarkEnd w:id="0"/>
      <w:r w:rsidRPr="00044C97">
        <w:rPr>
          <w:sz w:val="28"/>
          <w:szCs w:val="28"/>
        </w:rPr>
        <w:t xml:space="preserve"> «Жилищник», ООО «Звезда» и АО «ВОЭК» по договорам, заключаемым непосредственно между хозяйствующими субъектами.</w:t>
      </w:r>
    </w:p>
    <w:p w:rsidR="00DD2C0D" w:rsidRPr="00044C97" w:rsidRDefault="00DD2C0D" w:rsidP="00DD2C0D">
      <w:pPr>
        <w:ind w:firstLine="709"/>
        <w:jc w:val="both"/>
        <w:rPr>
          <w:sz w:val="28"/>
          <w:szCs w:val="28"/>
        </w:rPr>
      </w:pPr>
      <w:r w:rsidRPr="00044C97">
        <w:rPr>
          <w:sz w:val="28"/>
          <w:szCs w:val="28"/>
        </w:rPr>
        <w:t xml:space="preserve">Схемы взаимодействия коммунально-технических служб округа, </w:t>
      </w:r>
      <w:proofErr w:type="spellStart"/>
      <w:r w:rsidRPr="00044C97">
        <w:rPr>
          <w:sz w:val="28"/>
          <w:szCs w:val="28"/>
        </w:rPr>
        <w:t>энергоснабжающих</w:t>
      </w:r>
      <w:proofErr w:type="spellEnd"/>
      <w:r w:rsidRPr="00044C97">
        <w:rPr>
          <w:sz w:val="28"/>
          <w:szCs w:val="28"/>
        </w:rPr>
        <w:t xml:space="preserve">, транспортных предприятий, потребителей и других организаций при ликвидации (локализации) аварий и инцидентов имеются. Противоаварийные тренировки проводятся. Резерв финансовых и материально-технических ресурсов для устранения технологических нарушений и аварий </w:t>
      </w:r>
      <w:r w:rsidRPr="00044C97">
        <w:rPr>
          <w:sz w:val="28"/>
          <w:szCs w:val="28"/>
          <w:u w:val="single"/>
        </w:rPr>
        <w:t>сформирован</w:t>
      </w:r>
      <w:r w:rsidRPr="00044C97">
        <w:rPr>
          <w:sz w:val="28"/>
          <w:szCs w:val="28"/>
        </w:rPr>
        <w:t xml:space="preserve"> на предприятиях топливно-энергетического комплекса и жилищно-коммунального хозяйства.</w:t>
      </w:r>
    </w:p>
    <w:p w:rsidR="00DD2C0D" w:rsidRPr="00330A45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Готовность</w:t>
      </w:r>
      <w:r w:rsidRPr="00330A45">
        <w:rPr>
          <w:sz w:val="28"/>
          <w:szCs w:val="28"/>
        </w:rPr>
        <w:t xml:space="preserve"> сетей водоснабжения: </w:t>
      </w:r>
    </w:p>
    <w:p w:rsidR="00DD2C0D" w:rsidRPr="00330A45" w:rsidRDefault="00DD2C0D" w:rsidP="00DD2C0D">
      <w:pPr>
        <w:ind w:firstLine="709"/>
        <w:jc w:val="both"/>
        <w:rPr>
          <w:sz w:val="28"/>
          <w:szCs w:val="28"/>
        </w:rPr>
      </w:pPr>
      <w:r w:rsidRPr="00330A45">
        <w:rPr>
          <w:sz w:val="28"/>
          <w:szCs w:val="28"/>
        </w:rPr>
        <w:t xml:space="preserve">ООО «Водоканал»: </w:t>
      </w:r>
      <w:r>
        <w:rPr>
          <w:sz w:val="28"/>
          <w:szCs w:val="28"/>
        </w:rPr>
        <w:t xml:space="preserve">готовность 100%, </w:t>
      </w:r>
      <w:r w:rsidRPr="00330A45">
        <w:rPr>
          <w:sz w:val="28"/>
          <w:szCs w:val="28"/>
        </w:rPr>
        <w:t xml:space="preserve">МУП «Гулино»: </w:t>
      </w:r>
      <w:r>
        <w:rPr>
          <w:sz w:val="28"/>
          <w:szCs w:val="28"/>
        </w:rPr>
        <w:t xml:space="preserve">готовность 75%, </w:t>
      </w:r>
    </w:p>
    <w:p w:rsidR="00DD2C0D" w:rsidRPr="00330A45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 «Западное»: </w:t>
      </w:r>
      <w:r w:rsidRPr="00330A45">
        <w:rPr>
          <w:sz w:val="28"/>
          <w:szCs w:val="28"/>
        </w:rPr>
        <w:t>готовность 100%;</w:t>
      </w:r>
    </w:p>
    <w:p w:rsidR="00DD2C0D" w:rsidRDefault="00DD2C0D" w:rsidP="00DD2C0D">
      <w:pPr>
        <w:ind w:firstLine="709"/>
        <w:jc w:val="both"/>
        <w:rPr>
          <w:sz w:val="28"/>
          <w:szCs w:val="28"/>
        </w:rPr>
      </w:pPr>
      <w:r w:rsidRPr="00330A45">
        <w:rPr>
          <w:sz w:val="28"/>
          <w:szCs w:val="28"/>
        </w:rPr>
        <w:t xml:space="preserve">ООО «Водоканал» проводит мероприятия по доведению качества воды до соответствия требованиям: промывка и обеззараживание резервуаров на ОСВ – выполнено; реконструкция водопроводной сети с заменой запорной арматуры согласно концессионному соглашению – выполняется; проведение исследований </w:t>
      </w:r>
      <w:r w:rsidRPr="00330A45">
        <w:rPr>
          <w:sz w:val="28"/>
          <w:szCs w:val="28"/>
        </w:rPr>
        <w:lastRenderedPageBreak/>
        <w:t xml:space="preserve">питьевой воды в соответствии с программой ПК – выполняется. Программа ПК имеется, согласована с управлением </w:t>
      </w:r>
      <w:proofErr w:type="spellStart"/>
      <w:r w:rsidRPr="00330A45">
        <w:rPr>
          <w:sz w:val="28"/>
          <w:szCs w:val="28"/>
        </w:rPr>
        <w:t>Роспотребнадзора</w:t>
      </w:r>
      <w:proofErr w:type="spellEnd"/>
      <w:r w:rsidRPr="00330A45">
        <w:rPr>
          <w:sz w:val="28"/>
          <w:szCs w:val="28"/>
        </w:rPr>
        <w:t>. На официальном сайте округа размещена информация о качестве питьевой воды</w:t>
      </w:r>
      <w:r>
        <w:rPr>
          <w:sz w:val="28"/>
          <w:szCs w:val="28"/>
        </w:rPr>
        <w:t>.</w:t>
      </w:r>
      <w:r w:rsidRPr="00330A45">
        <w:rPr>
          <w:sz w:val="28"/>
          <w:szCs w:val="28"/>
        </w:rPr>
        <w:t xml:space="preserve"> </w:t>
      </w:r>
    </w:p>
    <w:p w:rsidR="00DD2C0D" w:rsidRPr="00330A45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30A45">
        <w:rPr>
          <w:sz w:val="28"/>
          <w:szCs w:val="28"/>
        </w:rPr>
        <w:t>Электрические сети 1523,47 км</w:t>
      </w:r>
      <w:proofErr w:type="gramStart"/>
      <w:r w:rsidRPr="00330A45">
        <w:rPr>
          <w:sz w:val="28"/>
          <w:szCs w:val="28"/>
        </w:rPr>
        <w:t xml:space="preserve">., </w:t>
      </w:r>
      <w:proofErr w:type="gramEnd"/>
      <w:r w:rsidRPr="00330A45">
        <w:rPr>
          <w:sz w:val="28"/>
          <w:szCs w:val="28"/>
        </w:rPr>
        <w:t>подготовлено 911,5, капитально отремонтировано 31,12 км. Трансформаторные подстанции 434 шт. подготовлено 385 шт., капитально отремонтировано 13 шт. Работы по подготовке продолжаются.</w:t>
      </w:r>
    </w:p>
    <w:p w:rsidR="00DD2C0D" w:rsidRDefault="00DD2C0D" w:rsidP="00DD2C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0A45">
        <w:rPr>
          <w:sz w:val="28"/>
          <w:szCs w:val="28"/>
        </w:rPr>
        <w:t xml:space="preserve">. </w:t>
      </w:r>
      <w:r w:rsidRPr="00FF3C0C">
        <w:rPr>
          <w:sz w:val="28"/>
          <w:szCs w:val="28"/>
        </w:rPr>
        <w:t>Готовность жилищного фонда:</w:t>
      </w:r>
    </w:p>
    <w:p w:rsidR="00DD2C0D" w:rsidRPr="00FF3C0C" w:rsidRDefault="00DD2C0D" w:rsidP="00DD2C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3C0C">
        <w:rPr>
          <w:sz w:val="28"/>
          <w:szCs w:val="28"/>
        </w:rPr>
        <w:t>В настоящее время управляющими организациями ведется работа по подготовке  к зиме жилых домов. Состояние инженерных коммуникаций в жилых домах – удовлетворительное.</w:t>
      </w:r>
    </w:p>
    <w:p w:rsidR="00DD2C0D" w:rsidRDefault="00DD2C0D" w:rsidP="00DD2C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3C0C">
        <w:rPr>
          <w:sz w:val="28"/>
          <w:szCs w:val="28"/>
        </w:rPr>
        <w:t xml:space="preserve">Весенние осмотры многоквартирных жилых домов проведены. По результатам осмотров управляющим компаниями составлены планы проведения необходимых работ. В настоящее время работы ведутся, исполнение плана - </w:t>
      </w:r>
      <w:r>
        <w:rPr>
          <w:sz w:val="28"/>
          <w:szCs w:val="28"/>
        </w:rPr>
        <w:t>91</w:t>
      </w:r>
      <w:r w:rsidRPr="00FF3C0C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FF3C0C">
        <w:rPr>
          <w:sz w:val="28"/>
          <w:szCs w:val="28"/>
        </w:rPr>
        <w:t>Количество  многоквартирных домов подключенных к центральному отоплению и подлежащих паспортизации на территории округа – 78</w:t>
      </w:r>
      <w:r>
        <w:rPr>
          <w:sz w:val="28"/>
          <w:szCs w:val="28"/>
        </w:rPr>
        <w:t>. К 01. 09.2023 планируется окончание работ по промывке и опрессовке систем отопления жилых домов с выдачей актов готовности. П</w:t>
      </w:r>
      <w:r w:rsidRPr="00E07D4D">
        <w:rPr>
          <w:sz w:val="28"/>
          <w:szCs w:val="28"/>
        </w:rPr>
        <w:t xml:space="preserve">роведен ремонт, прочистка </w:t>
      </w:r>
      <w:r>
        <w:rPr>
          <w:sz w:val="28"/>
          <w:szCs w:val="28"/>
        </w:rPr>
        <w:t>теплообменников</w:t>
      </w:r>
      <w:r w:rsidRPr="00E07D4D">
        <w:rPr>
          <w:sz w:val="28"/>
          <w:szCs w:val="28"/>
        </w:rPr>
        <w:t xml:space="preserve"> на горячую воду в 15 домах</w:t>
      </w:r>
      <w:r>
        <w:rPr>
          <w:sz w:val="28"/>
          <w:szCs w:val="28"/>
        </w:rPr>
        <w:t>.</w:t>
      </w:r>
    </w:p>
    <w:tbl>
      <w:tblPr>
        <w:tblW w:w="10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559"/>
        <w:gridCol w:w="1560"/>
        <w:gridCol w:w="1417"/>
        <w:gridCol w:w="1879"/>
      </w:tblGrid>
      <w:tr w:rsidR="00DD2C0D" w:rsidRPr="00FF3C0C" w:rsidTr="00FF428C">
        <w:trPr>
          <w:trHeight w:val="855"/>
        </w:trPr>
        <w:tc>
          <w:tcPr>
            <w:tcW w:w="2850" w:type="dxa"/>
            <w:shd w:val="clear" w:color="auto" w:fill="auto"/>
            <w:noWrap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Задание по подготовке</w:t>
            </w:r>
          </w:p>
        </w:tc>
        <w:tc>
          <w:tcPr>
            <w:tcW w:w="1417" w:type="dxa"/>
            <w:shd w:val="clear" w:color="auto" w:fill="auto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Подготов</w:t>
            </w:r>
            <w:r w:rsidR="00FF428C"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% выполнения задания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vMerge w:val="restart"/>
            <w:shd w:val="clear" w:color="auto" w:fill="auto"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FF3C0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8,382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1,161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1,052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vMerge/>
            <w:vAlign w:val="center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FF3C0C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579,37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245,5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222,9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FF3C0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0,461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0,095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0,086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FF3C0C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государственный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FF3C0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FF3C0C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частный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FF3C0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7,919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1,066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0,955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DD2C0D" w:rsidRPr="00FF3C0C" w:rsidTr="00FF428C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C0C">
              <w:rPr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FF3C0C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530,27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195,7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DD2C0D" w:rsidRPr="00FF3C0C" w:rsidRDefault="00DD2C0D" w:rsidP="00FF428C">
            <w:pPr>
              <w:tabs>
                <w:tab w:val="left" w:pos="1276"/>
              </w:tabs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3C0C">
              <w:rPr>
                <w:bCs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</w:tbl>
    <w:p w:rsidR="00DD2C0D" w:rsidRDefault="00DD2C0D" w:rsidP="00DD2C0D">
      <w:pPr>
        <w:rPr>
          <w:sz w:val="28"/>
          <w:szCs w:val="28"/>
        </w:rPr>
      </w:pPr>
    </w:p>
    <w:p w:rsidR="00DD2C0D" w:rsidRPr="00330A45" w:rsidRDefault="00DD2C0D" w:rsidP="00DD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30A45">
        <w:rPr>
          <w:sz w:val="28"/>
          <w:szCs w:val="28"/>
        </w:rPr>
        <w:t xml:space="preserve">На выполнение строительно-монтажных работ по возведению газовой котельной «Оптика» в г. Белозерск, заключен Договор № 23/00444 от 13.04.2023 г. с ООО «Северная Компания» на сумму 96 млн. руб. Строительство газовой котельной идет </w:t>
      </w:r>
      <w:proofErr w:type="gramStart"/>
      <w:r w:rsidRPr="00330A45">
        <w:rPr>
          <w:sz w:val="28"/>
          <w:szCs w:val="28"/>
        </w:rPr>
        <w:t>согласно графика</w:t>
      </w:r>
      <w:proofErr w:type="gramEnd"/>
      <w:r w:rsidRPr="00330A45">
        <w:rPr>
          <w:sz w:val="28"/>
          <w:szCs w:val="28"/>
        </w:rPr>
        <w:t xml:space="preserve">. Залит фундамент. Поступают изготовленные металлоконструкции: колонны и перекрытия. Идет изготовление котлов. Срок окончания работ по договору 01.12.2023 г. </w:t>
      </w:r>
    </w:p>
    <w:p w:rsidR="00DD2C0D" w:rsidRPr="008E279B" w:rsidRDefault="00DD2C0D" w:rsidP="00DD2C0D">
      <w:pPr>
        <w:ind w:firstLine="709"/>
        <w:rPr>
          <w:sz w:val="28"/>
          <w:szCs w:val="28"/>
        </w:rPr>
      </w:pPr>
    </w:p>
    <w:p w:rsidR="00DD2C0D" w:rsidRPr="008E279B" w:rsidRDefault="00DD2C0D" w:rsidP="00DD2C0D">
      <w:pPr>
        <w:ind w:right="-1" w:firstLine="720"/>
        <w:rPr>
          <w:sz w:val="28"/>
          <w:szCs w:val="28"/>
        </w:rPr>
      </w:pPr>
      <w:r w:rsidRPr="008E279B">
        <w:rPr>
          <w:sz w:val="28"/>
          <w:szCs w:val="28"/>
        </w:rPr>
        <w:t>Глава округа                                                                          Д.А. Соловьев</w:t>
      </w:r>
    </w:p>
    <w:p w:rsidR="00DD2C0D" w:rsidRDefault="00DD2C0D" w:rsidP="00DD2C0D">
      <w:pPr>
        <w:ind w:firstLine="709"/>
        <w:jc w:val="both"/>
        <w:rPr>
          <w:sz w:val="28"/>
          <w:szCs w:val="28"/>
        </w:rPr>
      </w:pPr>
    </w:p>
    <w:p w:rsidR="00DD2C0D" w:rsidRDefault="00DD2C0D" w:rsidP="00DD2C0D">
      <w:pPr>
        <w:ind w:firstLine="709"/>
        <w:jc w:val="both"/>
        <w:rPr>
          <w:sz w:val="28"/>
          <w:szCs w:val="28"/>
        </w:rPr>
      </w:pPr>
    </w:p>
    <w:p w:rsidR="00DD2C0D" w:rsidRDefault="00DD2C0D" w:rsidP="00DD2C0D">
      <w:pPr>
        <w:pStyle w:val="a6"/>
        <w:ind w:firstLine="709"/>
        <w:rPr>
          <w:sz w:val="16"/>
          <w:szCs w:val="16"/>
        </w:rPr>
      </w:pPr>
    </w:p>
    <w:p w:rsidR="00DD2C0D" w:rsidRDefault="00DD2C0D" w:rsidP="00DD2C0D">
      <w:pPr>
        <w:pStyle w:val="a6"/>
        <w:ind w:firstLine="709"/>
        <w:rPr>
          <w:sz w:val="16"/>
          <w:szCs w:val="16"/>
        </w:rPr>
      </w:pPr>
    </w:p>
    <w:p w:rsidR="00DD2C0D" w:rsidRPr="00074CE2" w:rsidRDefault="00DD2C0D" w:rsidP="00DD2C0D">
      <w:pPr>
        <w:pStyle w:val="a6"/>
        <w:ind w:firstLine="709"/>
        <w:rPr>
          <w:sz w:val="16"/>
          <w:szCs w:val="16"/>
        </w:rPr>
      </w:pPr>
      <w:r w:rsidRPr="00074CE2">
        <w:rPr>
          <w:sz w:val="16"/>
          <w:szCs w:val="16"/>
        </w:rPr>
        <w:t>Миронов Дмитрий Сергеевич</w:t>
      </w:r>
    </w:p>
    <w:p w:rsidR="00DD2C0D" w:rsidRPr="00074CE2" w:rsidRDefault="00DD2C0D" w:rsidP="00DD2C0D">
      <w:pPr>
        <w:pStyle w:val="a6"/>
        <w:ind w:firstLine="709"/>
        <w:rPr>
          <w:sz w:val="16"/>
          <w:szCs w:val="16"/>
        </w:rPr>
      </w:pPr>
      <w:r w:rsidRPr="00074CE2">
        <w:rPr>
          <w:sz w:val="16"/>
          <w:szCs w:val="16"/>
        </w:rPr>
        <w:t>Администрация Белозерского муниципального округа, отдел ЖКХ, методист</w:t>
      </w:r>
    </w:p>
    <w:p w:rsidR="00392D26" w:rsidRDefault="00DD2C0D" w:rsidP="00DD2C0D">
      <w:pPr>
        <w:pStyle w:val="a6"/>
        <w:ind w:firstLine="709"/>
        <w:rPr>
          <w:rStyle w:val="FontStyle17"/>
        </w:rPr>
      </w:pPr>
      <w:r w:rsidRPr="00074CE2">
        <w:rPr>
          <w:sz w:val="16"/>
          <w:szCs w:val="16"/>
        </w:rPr>
        <w:t>8(81756)2-39-46</w:t>
      </w:r>
    </w:p>
    <w:sectPr w:rsidR="00392D26" w:rsidSect="00DD2C0D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10"/>
    <w:rsid w:val="000B3324"/>
    <w:rsid w:val="00190CD5"/>
    <w:rsid w:val="001C1816"/>
    <w:rsid w:val="001C7F22"/>
    <w:rsid w:val="00392D26"/>
    <w:rsid w:val="003B68BF"/>
    <w:rsid w:val="00473E6D"/>
    <w:rsid w:val="005276DF"/>
    <w:rsid w:val="00567E10"/>
    <w:rsid w:val="00613E62"/>
    <w:rsid w:val="00695AD5"/>
    <w:rsid w:val="006F652B"/>
    <w:rsid w:val="00707338"/>
    <w:rsid w:val="00754518"/>
    <w:rsid w:val="009A4D1B"/>
    <w:rsid w:val="00A07E95"/>
    <w:rsid w:val="00A74B62"/>
    <w:rsid w:val="00A77591"/>
    <w:rsid w:val="00DD2C0D"/>
    <w:rsid w:val="00EB06DE"/>
    <w:rsid w:val="00EC61FE"/>
    <w:rsid w:val="00F41C8D"/>
    <w:rsid w:val="00F87020"/>
    <w:rsid w:val="00FA4BF9"/>
    <w:rsid w:val="00FD2611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92D26"/>
    <w:pPr>
      <w:widowControl w:val="0"/>
      <w:suppressAutoHyphens w:val="0"/>
      <w:overflowPunct/>
      <w:autoSpaceDN w:val="0"/>
      <w:adjustRightInd w:val="0"/>
      <w:spacing w:line="322" w:lineRule="exact"/>
      <w:ind w:firstLine="485"/>
      <w:jc w:val="both"/>
      <w:textAlignment w:val="auto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92D2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392D26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92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26"/>
    <w:pPr>
      <w:suppressAutoHyphens w:val="0"/>
      <w:overflowPunct/>
      <w:autoSpaceDE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2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92D26"/>
    <w:pPr>
      <w:widowControl w:val="0"/>
      <w:suppressAutoHyphens w:val="0"/>
      <w:overflowPunct/>
      <w:autoSpaceDN w:val="0"/>
      <w:adjustRightInd w:val="0"/>
      <w:spacing w:line="322" w:lineRule="exact"/>
      <w:ind w:firstLine="485"/>
      <w:jc w:val="both"/>
      <w:textAlignment w:val="auto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92D2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392D26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92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26"/>
    <w:pPr>
      <w:suppressAutoHyphens w:val="0"/>
      <w:overflowPunct/>
      <w:autoSpaceDE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2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Осипова Светлана Евгеньевна</cp:lastModifiedBy>
  <cp:revision>5</cp:revision>
  <cp:lastPrinted>2023-08-17T11:14:00Z</cp:lastPrinted>
  <dcterms:created xsi:type="dcterms:W3CDTF">2023-08-17T06:34:00Z</dcterms:created>
  <dcterms:modified xsi:type="dcterms:W3CDTF">2023-08-17T11:46:00Z</dcterms:modified>
</cp:coreProperties>
</file>