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Default="00890653" w:rsidP="00890653">
      <w:pPr>
        <w:pStyle w:val="1"/>
        <w:ind w:right="4391"/>
        <w:rPr>
          <w:sz w:val="28"/>
          <w:szCs w:val="28"/>
        </w:rPr>
      </w:pPr>
    </w:p>
    <w:p w:rsidR="007C5509" w:rsidRDefault="007C5509" w:rsidP="007C5509">
      <w:pPr>
        <w:pStyle w:val="1"/>
        <w:rPr>
          <w:sz w:val="28"/>
          <w:szCs w:val="28"/>
        </w:rPr>
      </w:pPr>
      <w:r>
        <w:rPr>
          <w:sz w:val="28"/>
          <w:szCs w:val="28"/>
        </w:rPr>
        <w:t>От 28.03.2023  № 1</w:t>
      </w:r>
      <w:bookmarkStart w:id="0" w:name="_GoBack"/>
      <w:bookmarkEnd w:id="0"/>
      <w:r>
        <w:rPr>
          <w:sz w:val="28"/>
          <w:szCs w:val="28"/>
        </w:rPr>
        <w:t>78</w:t>
      </w:r>
    </w:p>
    <w:p w:rsidR="00890653" w:rsidRDefault="00890653" w:rsidP="00890653"/>
    <w:p w:rsidR="00890653" w:rsidRDefault="00D12543" w:rsidP="00E47736">
      <w:pPr>
        <w:pStyle w:val="Bodytext20"/>
        <w:shd w:val="clear" w:color="auto" w:fill="auto"/>
        <w:spacing w:before="0" w:after="653"/>
        <w:ind w:right="3840" w:firstLine="0"/>
        <w:rPr>
          <w:color w:val="000000"/>
        </w:rPr>
      </w:pPr>
      <w:r>
        <w:t>Об утверждении Порядка подготовки, представления и рассмотрения ежегодного отчета 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>зерского</w:t>
      </w:r>
      <w:r w:rsidR="00412DD6">
        <w:t xml:space="preserve"> </w:t>
      </w:r>
      <w:r>
        <w:t xml:space="preserve"> муниципального округа</w:t>
      </w:r>
    </w:p>
    <w:p w:rsidR="00E47736" w:rsidRDefault="00E47736" w:rsidP="00E47736">
      <w:pPr>
        <w:pStyle w:val="Bodytext20"/>
        <w:shd w:val="clear" w:color="auto" w:fill="auto"/>
        <w:spacing w:before="0" w:after="322" w:line="307" w:lineRule="exact"/>
        <w:ind w:firstLine="840"/>
      </w:pPr>
      <w: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Федерации», на основании статьи 28</w:t>
      </w:r>
      <w:r w:rsidR="00412DD6">
        <w:t>, статьи 33</w:t>
      </w:r>
      <w:r>
        <w:t xml:space="preserve"> Устава округа </w:t>
      </w:r>
    </w:p>
    <w:p w:rsidR="00E47736" w:rsidRDefault="00E47736" w:rsidP="00E47736">
      <w:pPr>
        <w:pStyle w:val="Bodytext20"/>
        <w:shd w:val="clear" w:color="auto" w:fill="auto"/>
        <w:spacing w:before="0" w:after="262" w:line="280" w:lineRule="exact"/>
        <w:ind w:firstLine="840"/>
      </w:pPr>
      <w:r>
        <w:t>Представительное Собрание Белозерского муниципального округа</w:t>
      </w:r>
    </w:p>
    <w:p w:rsidR="00E47736" w:rsidRDefault="00E47736" w:rsidP="00E47736">
      <w:pPr>
        <w:pStyle w:val="Bodytext20"/>
        <w:shd w:val="clear" w:color="auto" w:fill="auto"/>
        <w:spacing w:before="0" w:after="263" w:line="280" w:lineRule="exact"/>
        <w:ind w:firstLine="840"/>
      </w:pPr>
      <w:r>
        <w:t>РЕШИЛО: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/>
        <w:ind w:firstLine="840"/>
      </w:pPr>
      <w:r>
        <w:t xml:space="preserve">Утвердить Порядок </w:t>
      </w:r>
      <w:r w:rsidR="00412DD6">
        <w:t xml:space="preserve">подготовки, </w:t>
      </w:r>
      <w:r>
        <w:t xml:space="preserve">представления и рассмотрения </w:t>
      </w:r>
      <w:r w:rsidR="00412DD6">
        <w:t>ежегодного</w:t>
      </w:r>
      <w:r>
        <w:t xml:space="preserve"> отчета главы Белозерского муниципального округа о социально-экономическом развитии Белозерского муниципального округа согласно приложению.</w:t>
      </w:r>
    </w:p>
    <w:p w:rsidR="00E47736" w:rsidRDefault="0048256F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/>
        <w:ind w:firstLine="840"/>
      </w:pPr>
      <w:r>
        <w:t>Признать утратившим</w:t>
      </w:r>
      <w:r w:rsidR="00E47736">
        <w:t xml:space="preserve"> силу решение Представительного Собрания Белозерского муниципального района от 28.02.2012 № 15 «Об утверждении Порядка представления и рассмотрения отчета Главы Белозерского муниципального района».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/>
        <w:ind w:firstLine="840"/>
      </w:pPr>
      <w:r>
        <w:t>Контроль исполнения настоящего решения возложить на председателя Представительного Собрания округа.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314"/>
        <w:ind w:firstLine="840"/>
      </w:pPr>
      <w:r>
        <w:t>Настоящее решение вступает в силу после его официального опуб</w:t>
      </w:r>
      <w:r w:rsidR="00425D4B">
        <w:t>ликования в газете «</w:t>
      </w:r>
      <w:proofErr w:type="spellStart"/>
      <w:r w:rsidR="00425D4B">
        <w:t>Белозерье</w:t>
      </w:r>
      <w:proofErr w:type="spellEnd"/>
      <w:r w:rsidR="00425D4B">
        <w:t>»,</w:t>
      </w:r>
      <w:r>
        <w:t xml:space="preserve"> подлежит размещению на официальном сайте Белозерского муниципального округа в информационно</w:t>
      </w:r>
      <w:r w:rsidR="00CF40C1">
        <w:t>-</w:t>
      </w:r>
      <w:r>
        <w:softHyphen/>
        <w:t>телек</w:t>
      </w:r>
      <w:r w:rsidR="00425D4B">
        <w:t>оммуникационной сети «Интернет» и распространяется на правоотношения, возникшие с 1 января 2023 года.</w:t>
      </w:r>
    </w:p>
    <w:p w:rsidR="00890653" w:rsidRDefault="00890653" w:rsidP="00890653">
      <w:pPr>
        <w:pStyle w:val="ConsPlusNormal"/>
        <w:ind w:firstLine="540"/>
        <w:jc w:val="both"/>
      </w:pP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890653" w:rsidRDefault="00890653" w:rsidP="00890653">
      <w:pPr>
        <w:rPr>
          <w:b/>
          <w:sz w:val="28"/>
          <w:szCs w:val="28"/>
        </w:rPr>
      </w:pP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425D4B" w:rsidRDefault="00425D4B" w:rsidP="00E47736">
      <w:pPr>
        <w:pStyle w:val="ConsPlusNormal"/>
        <w:ind w:left="5529"/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890653" w:rsidRPr="00471755" w:rsidRDefault="00DB780C" w:rsidP="00E47736">
      <w:pPr>
        <w:pStyle w:val="ConsPlusNormal"/>
        <w:ind w:left="5529"/>
        <w:rPr>
          <w:sz w:val="24"/>
          <w:szCs w:val="24"/>
        </w:rPr>
      </w:pPr>
      <w:r w:rsidRPr="00471755">
        <w:rPr>
          <w:sz w:val="24"/>
          <w:szCs w:val="24"/>
        </w:rPr>
        <w:t>П</w:t>
      </w:r>
      <w:r w:rsidR="00E47736" w:rsidRPr="00471755">
        <w:rPr>
          <w:sz w:val="24"/>
          <w:szCs w:val="24"/>
        </w:rPr>
        <w:t>риложение к решению</w:t>
      </w:r>
      <w:r w:rsidR="00890653" w:rsidRPr="00471755">
        <w:rPr>
          <w:sz w:val="24"/>
          <w:szCs w:val="24"/>
        </w:rPr>
        <w:t xml:space="preserve"> </w:t>
      </w:r>
      <w:proofErr w:type="gramStart"/>
      <w:r w:rsidR="00890653" w:rsidRPr="00471755">
        <w:rPr>
          <w:sz w:val="24"/>
          <w:szCs w:val="24"/>
        </w:rPr>
        <w:t>Представительного</w:t>
      </w:r>
      <w:proofErr w:type="gramEnd"/>
      <w:r w:rsidR="00890653" w:rsidRPr="00471755">
        <w:rPr>
          <w:sz w:val="24"/>
          <w:szCs w:val="24"/>
        </w:rPr>
        <w:t xml:space="preserve"> </w:t>
      </w:r>
    </w:p>
    <w:p w:rsidR="00890653" w:rsidRPr="00471755" w:rsidRDefault="00890653" w:rsidP="00890653">
      <w:pPr>
        <w:pStyle w:val="ConsPlusNormal"/>
        <w:ind w:left="5529"/>
        <w:jc w:val="both"/>
        <w:rPr>
          <w:sz w:val="24"/>
          <w:szCs w:val="24"/>
        </w:rPr>
      </w:pPr>
      <w:r w:rsidRPr="00471755">
        <w:rPr>
          <w:sz w:val="24"/>
          <w:szCs w:val="24"/>
        </w:rPr>
        <w:t>Собран</w:t>
      </w:r>
      <w:r w:rsidR="0048256F" w:rsidRPr="00471755">
        <w:rPr>
          <w:sz w:val="24"/>
          <w:szCs w:val="24"/>
        </w:rPr>
        <w:t>ия</w:t>
      </w:r>
      <w:r w:rsidRPr="00471755">
        <w:rPr>
          <w:sz w:val="24"/>
          <w:szCs w:val="24"/>
        </w:rPr>
        <w:t xml:space="preserve"> округа</w:t>
      </w:r>
      <w:r w:rsidR="00471755">
        <w:rPr>
          <w:sz w:val="24"/>
          <w:szCs w:val="24"/>
        </w:rPr>
        <w:t xml:space="preserve"> </w:t>
      </w:r>
      <w:proofErr w:type="gramStart"/>
      <w:r w:rsidR="00471755">
        <w:rPr>
          <w:sz w:val="24"/>
          <w:szCs w:val="24"/>
        </w:rPr>
        <w:t>от</w:t>
      </w:r>
      <w:proofErr w:type="gramEnd"/>
      <w:r w:rsidR="00471755">
        <w:rPr>
          <w:sz w:val="24"/>
          <w:szCs w:val="24"/>
        </w:rPr>
        <w:t xml:space="preserve"> __________ № _</w:t>
      </w:r>
    </w:p>
    <w:p w:rsidR="00890653" w:rsidRPr="00471755" w:rsidRDefault="00890653" w:rsidP="00890653">
      <w:pPr>
        <w:pStyle w:val="ConsPlusTitle"/>
        <w:jc w:val="center"/>
        <w:rPr>
          <w:color w:val="000000"/>
          <w:sz w:val="24"/>
          <w:szCs w:val="24"/>
        </w:rPr>
      </w:pPr>
      <w:bookmarkStart w:id="1" w:name="P38"/>
      <w:bookmarkEnd w:id="1"/>
    </w:p>
    <w:p w:rsidR="00DD5C61" w:rsidRPr="00471755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Порядок</w:t>
      </w:r>
    </w:p>
    <w:p w:rsidR="00471755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 xml:space="preserve">подготовки, представления и рассмотрения </w:t>
      </w:r>
      <w:r w:rsidR="00412DD6" w:rsidRPr="00471755">
        <w:rPr>
          <w:sz w:val="24"/>
          <w:szCs w:val="24"/>
        </w:rPr>
        <w:t>ежегодного</w:t>
      </w:r>
      <w:r w:rsid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отчета главы Белозерского муниципального округа о социально-экономическом развитии </w:t>
      </w:r>
    </w:p>
    <w:p w:rsidR="00DD5C61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Белозерского муниципального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16"/>
          <w:szCs w:val="16"/>
        </w:rPr>
      </w:pPr>
    </w:p>
    <w:p w:rsidR="00DD5C61" w:rsidRDefault="00471755" w:rsidP="00471755">
      <w:pPr>
        <w:pStyle w:val="Bodytext50"/>
        <w:shd w:val="clear" w:color="auto" w:fill="auto"/>
        <w:spacing w:before="0" w:after="0" w:line="240" w:lineRule="auto"/>
        <w:ind w:left="720" w:right="1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1.</w:t>
      </w:r>
      <w:r w:rsidR="00DD5C61" w:rsidRPr="00471755">
        <w:rPr>
          <w:sz w:val="24"/>
          <w:szCs w:val="24"/>
        </w:rPr>
        <w:t>Общие положения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left="720" w:right="100"/>
        <w:rPr>
          <w:sz w:val="16"/>
          <w:szCs w:val="16"/>
        </w:rPr>
      </w:pPr>
    </w:p>
    <w:p w:rsidR="00DD5C61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Настоящий Порядок устанавливает процедуру подготовки, представления и рассмотрения </w:t>
      </w:r>
      <w:r w:rsidR="00412DD6" w:rsidRPr="00471755">
        <w:rPr>
          <w:sz w:val="24"/>
          <w:szCs w:val="24"/>
        </w:rPr>
        <w:t>ежегодного</w:t>
      </w:r>
      <w:r w:rsidRPr="00471755">
        <w:rPr>
          <w:sz w:val="24"/>
          <w:szCs w:val="24"/>
        </w:rPr>
        <w:t xml:space="preserve"> отчета главы Белозерского муниципального округа (далее - глава округа) о социально- экономическом развитии Белозерского муниципального округа перед населением и Представительным Собранием Белозерского муниципального округа Вологодской области (далее - Представительное Собрание округа).</w:t>
      </w:r>
    </w:p>
    <w:p w:rsidR="00E61814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Подготовка и представление </w:t>
      </w:r>
      <w:r w:rsidR="00412DD6" w:rsidRPr="00471755">
        <w:rPr>
          <w:sz w:val="24"/>
          <w:szCs w:val="24"/>
        </w:rPr>
        <w:t>ежегодного</w:t>
      </w:r>
      <w:r w:rsidRPr="00471755">
        <w:rPr>
          <w:sz w:val="24"/>
          <w:szCs w:val="24"/>
        </w:rPr>
        <w:t xml:space="preserve"> отчета населению округа осуществляется в целях повышения результативности, открытости и доступности деятельности</w:t>
      </w:r>
      <w:r w:rsidR="00412DD6" w:rsidRPr="00471755">
        <w:rPr>
          <w:sz w:val="24"/>
          <w:szCs w:val="24"/>
        </w:rPr>
        <w:t xml:space="preserve"> главы округа</w:t>
      </w:r>
      <w:r w:rsidR="00E61814" w:rsidRPr="00471755">
        <w:rPr>
          <w:sz w:val="24"/>
          <w:szCs w:val="24"/>
        </w:rPr>
        <w:t>, администрации</w:t>
      </w:r>
      <w:r w:rsidRPr="00471755">
        <w:rPr>
          <w:sz w:val="24"/>
          <w:szCs w:val="24"/>
        </w:rPr>
        <w:t xml:space="preserve"> Бело</w:t>
      </w:r>
      <w:r w:rsidR="00E61814" w:rsidRPr="00471755">
        <w:rPr>
          <w:sz w:val="24"/>
          <w:szCs w:val="24"/>
        </w:rPr>
        <w:t xml:space="preserve">зерского муниципального округа и иных подведомственных ему органов местного самоуправления, в том числе о решении вопросов, поставленных Представительным </w:t>
      </w:r>
      <w:r w:rsidR="00425D4B" w:rsidRPr="00471755">
        <w:rPr>
          <w:sz w:val="24"/>
          <w:szCs w:val="24"/>
        </w:rPr>
        <w:t>С</w:t>
      </w:r>
      <w:r w:rsidR="00E61814" w:rsidRPr="00471755">
        <w:rPr>
          <w:sz w:val="24"/>
          <w:szCs w:val="24"/>
        </w:rPr>
        <w:t>обранием округа</w:t>
      </w:r>
      <w:r w:rsidR="00425D4B" w:rsidRPr="00471755">
        <w:rPr>
          <w:sz w:val="24"/>
          <w:szCs w:val="24"/>
        </w:rPr>
        <w:t>.</w:t>
      </w:r>
      <w:r w:rsidR="00E61814" w:rsidRPr="00471755">
        <w:rPr>
          <w:sz w:val="24"/>
          <w:szCs w:val="24"/>
        </w:rPr>
        <w:t xml:space="preserve"> </w:t>
      </w:r>
    </w:p>
    <w:p w:rsidR="00CD7EA6" w:rsidRPr="00471755" w:rsidRDefault="0044564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Ежегодный отчет </w:t>
      </w:r>
      <w:r w:rsidR="00CD7EA6" w:rsidRPr="00471755">
        <w:rPr>
          <w:sz w:val="24"/>
          <w:szCs w:val="24"/>
        </w:rPr>
        <w:t xml:space="preserve">главы Белозерского муниципального округа о социально-экономическом развитии Белозерского муниципального округа - </w:t>
      </w:r>
      <w:r w:rsidRPr="00471755">
        <w:rPr>
          <w:sz w:val="24"/>
          <w:szCs w:val="24"/>
        </w:rPr>
        <w:t xml:space="preserve"> аналитически</w:t>
      </w:r>
      <w:r w:rsidR="00CD7EA6" w:rsidRPr="00471755">
        <w:rPr>
          <w:sz w:val="24"/>
          <w:szCs w:val="24"/>
        </w:rPr>
        <w:t>й</w:t>
      </w:r>
      <w:r w:rsidRPr="00471755">
        <w:rPr>
          <w:sz w:val="24"/>
          <w:szCs w:val="24"/>
        </w:rPr>
        <w:t xml:space="preserve"> публичны</w:t>
      </w:r>
      <w:r w:rsidR="00CD7EA6" w:rsidRPr="00471755">
        <w:rPr>
          <w:sz w:val="24"/>
          <w:szCs w:val="24"/>
        </w:rPr>
        <w:t>й документ</w:t>
      </w:r>
      <w:r w:rsidRPr="00471755">
        <w:rPr>
          <w:sz w:val="24"/>
          <w:szCs w:val="24"/>
        </w:rPr>
        <w:t>, обеспечивающи</w:t>
      </w:r>
      <w:r w:rsidR="00CD7EA6" w:rsidRPr="00471755">
        <w:rPr>
          <w:sz w:val="24"/>
          <w:szCs w:val="24"/>
        </w:rPr>
        <w:t>й</w:t>
      </w:r>
      <w:r w:rsidRPr="00471755">
        <w:rPr>
          <w:sz w:val="24"/>
          <w:szCs w:val="24"/>
        </w:rPr>
        <w:t xml:space="preserve"> ежегодное информирование населения о состоянии, результатах </w:t>
      </w:r>
      <w:r w:rsidR="00CD7EA6" w:rsidRPr="00471755">
        <w:rPr>
          <w:sz w:val="24"/>
          <w:szCs w:val="24"/>
        </w:rPr>
        <w:t xml:space="preserve">и перспективах развития округа </w:t>
      </w:r>
      <w:r w:rsidRPr="00471755">
        <w:rPr>
          <w:sz w:val="24"/>
          <w:szCs w:val="24"/>
        </w:rPr>
        <w:t>(далее  - отчет главы округа)</w:t>
      </w:r>
      <w:r w:rsidR="00DD5C61" w:rsidRPr="00471755">
        <w:rPr>
          <w:sz w:val="24"/>
          <w:szCs w:val="24"/>
        </w:rPr>
        <w:t>.</w:t>
      </w:r>
      <w:r w:rsidR="00CD7EA6" w:rsidRPr="00471755">
        <w:rPr>
          <w:sz w:val="24"/>
          <w:szCs w:val="24"/>
        </w:rPr>
        <w:t xml:space="preserve"> </w:t>
      </w:r>
      <w:r w:rsidR="00425D4B" w:rsidRPr="00471755">
        <w:rPr>
          <w:sz w:val="24"/>
          <w:szCs w:val="24"/>
        </w:rPr>
        <w:t xml:space="preserve">Глава округа представляет отчет главы округа населению путем его опубликования в печатном средстве массовой информации либо путем его размещения на официальном сайте Белозерского муниципального </w:t>
      </w:r>
      <w:r w:rsidR="00471755">
        <w:rPr>
          <w:sz w:val="24"/>
          <w:szCs w:val="24"/>
        </w:rPr>
        <w:t>округа в информационно-</w:t>
      </w:r>
      <w:r w:rsidR="00471755">
        <w:rPr>
          <w:sz w:val="24"/>
          <w:szCs w:val="24"/>
        </w:rPr>
        <w:softHyphen/>
        <w:t>телеком</w:t>
      </w:r>
      <w:r w:rsidR="00425D4B" w:rsidRPr="00471755">
        <w:rPr>
          <w:sz w:val="24"/>
          <w:szCs w:val="24"/>
        </w:rPr>
        <w:t>муникационной сети «Интернет», либо путем обнародования, обеспечивающего возможность ознакомления с ним граждан. Глава  округа представляет отчет главы округа Представительному Собранию округа путем выступления на заседании Представительного Собрания округа.</w:t>
      </w:r>
    </w:p>
    <w:p w:rsidR="00DD5C61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Особенности </w:t>
      </w:r>
      <w:r w:rsidR="0044564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>:</w:t>
      </w:r>
    </w:p>
    <w:p w:rsidR="00DD5C61" w:rsidRPr="00471755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DD5C61" w:rsidRPr="00471755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64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доступный стиль изложения и презентационный тип оформления;</w:t>
      </w:r>
    </w:p>
    <w:p w:rsidR="00DD5C61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регулярность представления (ежегодно).</w:t>
      </w:r>
    </w:p>
    <w:p w:rsidR="00471755" w:rsidRPr="00471755" w:rsidRDefault="00471755" w:rsidP="00471755">
      <w:pPr>
        <w:pStyle w:val="Bodytext20"/>
        <w:shd w:val="clear" w:color="auto" w:fill="auto"/>
        <w:tabs>
          <w:tab w:val="left" w:pos="1059"/>
        </w:tabs>
        <w:spacing w:before="0" w:after="0" w:line="240" w:lineRule="auto"/>
        <w:ind w:left="840" w:firstLine="0"/>
        <w:rPr>
          <w:sz w:val="16"/>
          <w:szCs w:val="16"/>
        </w:rPr>
      </w:pPr>
    </w:p>
    <w:p w:rsidR="00DD5C61" w:rsidRDefault="00DD5C61" w:rsidP="00471755">
      <w:pPr>
        <w:pStyle w:val="Bodytext50"/>
        <w:numPr>
          <w:ilvl w:val="0"/>
          <w:numId w:val="15"/>
        </w:numPr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 xml:space="preserve">Структура </w:t>
      </w:r>
      <w:r w:rsidR="00A07E38" w:rsidRPr="00471755">
        <w:rPr>
          <w:sz w:val="24"/>
          <w:szCs w:val="24"/>
        </w:rPr>
        <w:t>отчета главы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left="450" w:right="40"/>
        <w:rPr>
          <w:sz w:val="16"/>
          <w:szCs w:val="16"/>
        </w:rPr>
      </w:pPr>
    </w:p>
    <w:p w:rsidR="004C3E11" w:rsidRPr="00471755" w:rsidRDefault="00A07E38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7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>Отчет главы округа</w:t>
      </w:r>
      <w:r w:rsidR="00DD5C61" w:rsidRPr="00471755">
        <w:rPr>
          <w:sz w:val="24"/>
          <w:szCs w:val="24"/>
        </w:rPr>
        <w:t xml:space="preserve"> включает в себя аннотацию </w:t>
      </w:r>
      <w:r w:rsidR="00425D4B" w:rsidRPr="00471755">
        <w:rPr>
          <w:sz w:val="24"/>
          <w:szCs w:val="24"/>
        </w:rPr>
        <w:t>(</w:t>
      </w:r>
      <w:r w:rsidR="009C4F81" w:rsidRPr="00471755">
        <w:rPr>
          <w:sz w:val="24"/>
          <w:szCs w:val="24"/>
        </w:rPr>
        <w:t>в</w:t>
      </w:r>
      <w:r w:rsidR="00425D4B" w:rsidRPr="00471755">
        <w:rPr>
          <w:sz w:val="24"/>
          <w:szCs w:val="24"/>
        </w:rPr>
        <w:t xml:space="preserve">ступительное слово) </w:t>
      </w:r>
      <w:r w:rsidR="00DD5C61" w:rsidRPr="00471755">
        <w:rPr>
          <w:sz w:val="24"/>
          <w:szCs w:val="24"/>
        </w:rPr>
        <w:t>и основную часть</w:t>
      </w:r>
      <w:r w:rsidR="00BC13E9" w:rsidRPr="00471755">
        <w:rPr>
          <w:sz w:val="24"/>
          <w:szCs w:val="24"/>
        </w:rPr>
        <w:t xml:space="preserve"> (</w:t>
      </w:r>
      <w:r w:rsidR="009C4F81" w:rsidRPr="00471755">
        <w:rPr>
          <w:sz w:val="24"/>
          <w:szCs w:val="24"/>
        </w:rPr>
        <w:t>с</w:t>
      </w:r>
      <w:r w:rsidR="00BC13E9" w:rsidRPr="00471755">
        <w:rPr>
          <w:sz w:val="24"/>
          <w:szCs w:val="24"/>
        </w:rPr>
        <w:t>оциально-экономическое развитие</w:t>
      </w:r>
      <w:r w:rsidR="009C4F81" w:rsidRPr="00471755">
        <w:rPr>
          <w:sz w:val="24"/>
          <w:szCs w:val="24"/>
        </w:rPr>
        <w:t xml:space="preserve"> Белозерского муниципального округа)</w:t>
      </w:r>
      <w:r w:rsidR="00BC13E9" w:rsidRPr="00471755">
        <w:rPr>
          <w:sz w:val="24"/>
          <w:szCs w:val="24"/>
        </w:rPr>
        <w:t>,</w:t>
      </w:r>
      <w:r w:rsidR="009C4F81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структурированную по разделам, иллюстрированную необходимыми графиками, диа</w:t>
      </w:r>
      <w:r w:rsidR="00D16413" w:rsidRPr="00471755">
        <w:rPr>
          <w:sz w:val="24"/>
          <w:szCs w:val="24"/>
        </w:rPr>
        <w:t>граммами, таблицами, фото и др.</w:t>
      </w:r>
      <w:r w:rsidR="00DD5C61" w:rsidRPr="00471755">
        <w:rPr>
          <w:sz w:val="24"/>
          <w:szCs w:val="24"/>
        </w:rPr>
        <w:t xml:space="preserve">, являющиеся обязательными, и приложения, дополняющие и подтверждающие содержание </w:t>
      </w:r>
      <w:r w:rsidR="00E41F51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>(оформляются при необходимости по решению главы округа).</w:t>
      </w:r>
    </w:p>
    <w:p w:rsidR="004C3E11" w:rsidRPr="00471755" w:rsidRDefault="00DD5C61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Аннотация представляет собой краткую характеристику </w:t>
      </w:r>
      <w:r w:rsidR="00E41F5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с указанием целей, методов их достижения, основных результатов, основных проблем и задач на очередной плановый период. Рекомендуемый объем - не более 2 стандартных печатных страниц текста.</w:t>
      </w:r>
    </w:p>
    <w:p w:rsidR="00DD5C61" w:rsidRPr="00471755" w:rsidRDefault="00DD5C61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Основная часть </w:t>
      </w:r>
      <w:r w:rsidR="00E41F5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включает в себя следующие основные разделы: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280"/>
        </w:tabs>
        <w:spacing w:before="0" w:after="0" w:line="240" w:lineRule="auto"/>
        <w:ind w:firstLine="840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а)</w:t>
      </w:r>
      <w:r w:rsidRPr="00471755">
        <w:rPr>
          <w:sz w:val="24"/>
          <w:szCs w:val="24"/>
        </w:rPr>
        <w:tab/>
        <w:t xml:space="preserve">анализ социально-экономического </w:t>
      </w:r>
      <w:r w:rsidR="00E41F51" w:rsidRPr="00471755">
        <w:rPr>
          <w:sz w:val="24"/>
          <w:szCs w:val="24"/>
        </w:rPr>
        <w:t xml:space="preserve">положения муниципального округа </w:t>
      </w:r>
      <w:r w:rsidRPr="00471755">
        <w:rPr>
          <w:sz w:val="24"/>
          <w:szCs w:val="24"/>
        </w:rPr>
        <w:t xml:space="preserve"> (основные положительные и негативные тенденции за последние 5 лет с указанием причин их возникновения, ход реализации муниципальных целевых программ):</w:t>
      </w:r>
      <w:proofErr w:type="gramEnd"/>
    </w:p>
    <w:p w:rsidR="00DD5C61" w:rsidRPr="00471755" w:rsidRDefault="00DB780C" w:rsidP="00471755">
      <w:pPr>
        <w:pStyle w:val="Bodytext20"/>
        <w:shd w:val="clear" w:color="auto" w:fill="auto"/>
        <w:spacing w:before="0" w:after="0" w:line="240" w:lineRule="auto"/>
        <w:ind w:right="200" w:firstLine="709"/>
        <w:rPr>
          <w:sz w:val="24"/>
          <w:szCs w:val="24"/>
        </w:rPr>
      </w:pPr>
      <w:r w:rsidRPr="00471755">
        <w:rPr>
          <w:sz w:val="24"/>
          <w:szCs w:val="24"/>
        </w:rPr>
        <w:t>-</w:t>
      </w:r>
      <w:r w:rsidR="00DD5C61" w:rsidRPr="00471755">
        <w:rPr>
          <w:sz w:val="24"/>
          <w:szCs w:val="24"/>
        </w:rPr>
        <w:t xml:space="preserve"> социально-демографическая ситуация (численность постоянного населения; уровень рождаемости, смертности; социально</w:t>
      </w:r>
      <w:r w:rsidR="00D856E0">
        <w:rPr>
          <w:sz w:val="24"/>
          <w:szCs w:val="24"/>
        </w:rPr>
        <w:t>-</w:t>
      </w:r>
      <w:r w:rsidR="00DD5C61" w:rsidRPr="00471755">
        <w:rPr>
          <w:sz w:val="24"/>
          <w:szCs w:val="24"/>
        </w:rPr>
        <w:softHyphen/>
        <w:t>демографический состав; образовательный уровень населения; структура занятости, уровень безработицы; доходы населения);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экономический потенциал (отраслевая структура экономики, </w:t>
      </w:r>
      <w:proofErr w:type="spellStart"/>
      <w:r w:rsidR="00DD5C61" w:rsidRPr="00471755">
        <w:rPr>
          <w:sz w:val="24"/>
          <w:szCs w:val="24"/>
        </w:rPr>
        <w:t>бюджетообразующие</w:t>
      </w:r>
      <w:proofErr w:type="spellEnd"/>
      <w:r w:rsidR="00DD5C61" w:rsidRPr="00471755">
        <w:rPr>
          <w:sz w:val="24"/>
          <w:szCs w:val="24"/>
        </w:rPr>
        <w:t xml:space="preserve"> предприятия, показател</w:t>
      </w:r>
      <w:r w:rsidR="004611C7" w:rsidRPr="00471755">
        <w:rPr>
          <w:sz w:val="24"/>
          <w:szCs w:val="24"/>
        </w:rPr>
        <w:t>и уровня и объемов производств, сельское хозяйство,</w:t>
      </w:r>
      <w:r w:rsidR="00DD5C61" w:rsidRPr="00471755">
        <w:rPr>
          <w:sz w:val="24"/>
          <w:szCs w:val="24"/>
        </w:rPr>
        <w:t xml:space="preserve"> </w:t>
      </w:r>
      <w:r w:rsidR="004611C7" w:rsidRPr="00471755">
        <w:rPr>
          <w:sz w:val="24"/>
          <w:szCs w:val="24"/>
        </w:rPr>
        <w:t xml:space="preserve">малое и среднее </w:t>
      </w:r>
      <w:r w:rsidR="004611C7" w:rsidRPr="00471755">
        <w:rPr>
          <w:sz w:val="24"/>
          <w:szCs w:val="24"/>
        </w:rPr>
        <w:lastRenderedPageBreak/>
        <w:t>предпринимательство</w:t>
      </w:r>
      <w:r w:rsidR="00DD5C61" w:rsidRPr="00471755">
        <w:rPr>
          <w:sz w:val="24"/>
          <w:szCs w:val="24"/>
        </w:rPr>
        <w:t>, инвестиции в основной капитал);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-</w:t>
      </w:r>
      <w:r w:rsidR="00DD5C61" w:rsidRPr="00471755">
        <w:rPr>
          <w:sz w:val="24"/>
          <w:szCs w:val="24"/>
        </w:rPr>
        <w:t>социальная инфраструктура (образование, здравоохранение, культура,</w:t>
      </w:r>
      <w:r w:rsidR="004611C7" w:rsidRPr="00471755">
        <w:rPr>
          <w:sz w:val="24"/>
          <w:szCs w:val="24"/>
        </w:rPr>
        <w:t xml:space="preserve"> молодежная политика,</w:t>
      </w:r>
      <w:r w:rsidR="00DD5C61" w:rsidRPr="00471755">
        <w:rPr>
          <w:sz w:val="24"/>
          <w:szCs w:val="24"/>
        </w:rPr>
        <w:t xml:space="preserve"> физическая культура</w:t>
      </w:r>
      <w:r w:rsidR="004611C7" w:rsidRPr="00471755">
        <w:rPr>
          <w:sz w:val="24"/>
          <w:szCs w:val="24"/>
        </w:rPr>
        <w:t xml:space="preserve"> и спорт</w:t>
      </w:r>
      <w:r w:rsidR="00DD5C61" w:rsidRPr="00471755">
        <w:rPr>
          <w:sz w:val="24"/>
          <w:szCs w:val="24"/>
        </w:rPr>
        <w:t xml:space="preserve">, </w:t>
      </w:r>
      <w:r w:rsidR="004611C7" w:rsidRPr="00471755">
        <w:rPr>
          <w:sz w:val="24"/>
          <w:szCs w:val="24"/>
        </w:rPr>
        <w:t xml:space="preserve">туризм, </w:t>
      </w:r>
      <w:r w:rsidR="00DD5C61" w:rsidRPr="00471755">
        <w:rPr>
          <w:sz w:val="24"/>
          <w:szCs w:val="24"/>
        </w:rPr>
        <w:t>социальное обеспечение);</w:t>
      </w:r>
      <w:proofErr w:type="gramEnd"/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инженерная инфраструктура (жилищно-коммунальное хозяйство, </w:t>
      </w:r>
      <w:r w:rsidR="004611C7" w:rsidRPr="00471755">
        <w:rPr>
          <w:sz w:val="24"/>
          <w:szCs w:val="24"/>
        </w:rPr>
        <w:t xml:space="preserve">дорожно-транспортная деятельность, природоохранная деятельность, </w:t>
      </w:r>
      <w:r w:rsidR="00DD5C61" w:rsidRPr="00471755">
        <w:rPr>
          <w:sz w:val="24"/>
          <w:szCs w:val="24"/>
        </w:rPr>
        <w:t>благоустройство, жилищное строительство, в том числе вопросы формирования земельных участков под индивидуальное жилищное строительство);</w:t>
      </w:r>
    </w:p>
    <w:p w:rsidR="00737415" w:rsidRPr="00471755" w:rsidRDefault="00737415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>- имущественные и земельные отношения;</w:t>
      </w:r>
    </w:p>
    <w:p w:rsidR="004611C7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структура местного бюджета, основные показатели его исполнения (уровень собственных доходов, объем внебюджетных средств, потенциальные возможности уве</w:t>
      </w:r>
      <w:r w:rsidR="00737415" w:rsidRPr="00471755">
        <w:rPr>
          <w:sz w:val="24"/>
          <w:szCs w:val="24"/>
        </w:rPr>
        <w:t>личения доходной части бюджета);</w:t>
      </w:r>
      <w:r w:rsidR="004611C7" w:rsidRPr="00471755">
        <w:rPr>
          <w:sz w:val="24"/>
          <w:szCs w:val="24"/>
        </w:rPr>
        <w:t xml:space="preserve">   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402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б)</w:t>
      </w:r>
      <w:r w:rsidRPr="00471755">
        <w:rPr>
          <w:sz w:val="24"/>
          <w:szCs w:val="24"/>
        </w:rPr>
        <w:tab/>
        <w:t>ключевые проблемы социально-экономического развития муниципального округа, анализ причин, препятствующих их решению;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в)</w:t>
      </w:r>
      <w:r w:rsidRPr="00471755">
        <w:rPr>
          <w:sz w:val="24"/>
          <w:szCs w:val="24"/>
        </w:rPr>
        <w:tab/>
        <w:t xml:space="preserve">взаимодействие с населением с целью социально-экономического развития муниципального </w:t>
      </w:r>
      <w:r w:rsidR="00737415" w:rsidRPr="00471755">
        <w:rPr>
          <w:sz w:val="24"/>
          <w:szCs w:val="24"/>
        </w:rPr>
        <w:t xml:space="preserve">округа </w:t>
      </w:r>
      <w:r w:rsidRPr="00471755">
        <w:rPr>
          <w:sz w:val="24"/>
          <w:szCs w:val="24"/>
        </w:rPr>
        <w:t>(организация открытых площадок для организации публичного диалога населения и власти; учет мнения населения, предложений и рекомендаций граждан при принятии решений, результаты взаимодействия с общественными организациями, Общественным советом);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г)</w:t>
      </w:r>
      <w:r w:rsidRPr="00471755">
        <w:rPr>
          <w:sz w:val="24"/>
          <w:szCs w:val="24"/>
        </w:rPr>
        <w:tab/>
        <w:t>ресурсный потенциал муниципального округа, как предпосылка к развитию (конкурентные преимущества: особенность географического положения, транспортных инфраструктур, наличие месторождений, лесных, земельных ресурсов, «готовых» инвестиционных площадок, производственной базы);</w:t>
      </w:r>
      <w:proofErr w:type="gramEnd"/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д)</w:t>
      </w:r>
      <w:r w:rsidRPr="00471755">
        <w:rPr>
          <w:sz w:val="24"/>
          <w:szCs w:val="24"/>
        </w:rPr>
        <w:tab/>
        <w:t xml:space="preserve">задачи и перспективные направления социально-экономического развития муниципального </w:t>
      </w:r>
      <w:r w:rsidR="00737415" w:rsidRPr="00471755">
        <w:rPr>
          <w:sz w:val="24"/>
          <w:szCs w:val="24"/>
        </w:rPr>
        <w:t>округа</w:t>
      </w:r>
      <w:r w:rsidRPr="00471755">
        <w:rPr>
          <w:sz w:val="24"/>
          <w:szCs w:val="24"/>
        </w:rPr>
        <w:t>:</w:t>
      </w:r>
    </w:p>
    <w:p w:rsidR="00BE6671" w:rsidRPr="00471755" w:rsidRDefault="00DB780C" w:rsidP="00471755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737415" w:rsidRPr="00471755">
        <w:rPr>
          <w:sz w:val="24"/>
          <w:szCs w:val="24"/>
        </w:rPr>
        <w:t>повышение инвестиционной</w:t>
      </w:r>
      <w:r w:rsidR="00DD5C61" w:rsidRPr="00471755">
        <w:rPr>
          <w:sz w:val="24"/>
          <w:szCs w:val="24"/>
        </w:rPr>
        <w:t xml:space="preserve"> привлекательности (инвестиционные проекты в сфере производства, туризма, сельского хозяйства, в том числе с участием субъектов малого бизнеса; формирование инвестиционных пло</w:t>
      </w:r>
      <w:r w:rsidR="00BE6671" w:rsidRPr="00471755">
        <w:rPr>
          <w:sz w:val="24"/>
          <w:szCs w:val="24"/>
        </w:rPr>
        <w:t>щ</w:t>
      </w:r>
      <w:r w:rsidR="00DD5C61" w:rsidRPr="00471755">
        <w:rPr>
          <w:sz w:val="24"/>
          <w:szCs w:val="24"/>
        </w:rPr>
        <w:t>адок</w:t>
      </w:r>
      <w:r w:rsidR="00BE6671" w:rsidRPr="00471755">
        <w:rPr>
          <w:sz w:val="24"/>
          <w:szCs w:val="24"/>
        </w:rPr>
        <w:t>;</w:t>
      </w:r>
      <w:r w:rsidR="00DD5C61" w:rsidRP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               </w:t>
      </w:r>
      <w:r w:rsidR="00BE6671" w:rsidRPr="00471755">
        <w:rPr>
          <w:sz w:val="24"/>
          <w:szCs w:val="24"/>
        </w:rPr>
        <w:t xml:space="preserve">                      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>- обеспечение инфраструктурой земельных участков; благоустройство территории);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наращивание собственной доходной базы местного бюджета</w:t>
      </w:r>
      <w:r w:rsidR="00CA221B" w:rsidRPr="00471755">
        <w:rPr>
          <w:sz w:val="24"/>
          <w:szCs w:val="24"/>
        </w:rPr>
        <w:t xml:space="preserve"> (</w:t>
      </w:r>
      <w:r w:rsidR="00DD5C61" w:rsidRPr="00471755">
        <w:rPr>
          <w:sz w:val="24"/>
          <w:szCs w:val="24"/>
        </w:rPr>
        <w:t>использование механизмов государственно-частного партнерства, общественного самоуправления граждан;</w:t>
      </w:r>
      <w:r w:rsidR="00CA221B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администрирование; эффективное управление муниципальной собственностью, земельными ресурсами и т.п.);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повышение доступности и открытости деятельности администрации муниципального </w:t>
      </w:r>
      <w:r w:rsidR="00737415" w:rsidRPr="00471755">
        <w:rPr>
          <w:sz w:val="24"/>
          <w:szCs w:val="24"/>
        </w:rPr>
        <w:t xml:space="preserve">округа </w:t>
      </w:r>
      <w:r w:rsidR="00DD5C61" w:rsidRPr="00471755">
        <w:rPr>
          <w:sz w:val="24"/>
          <w:szCs w:val="24"/>
        </w:rPr>
        <w:t xml:space="preserve"> (работа с Интернет-ресурсами, проведение публичных слушаний и обсуждений, работа с обращениями граждан и т.п.).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086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е)</w:t>
      </w:r>
      <w:r w:rsidRPr="00471755">
        <w:rPr>
          <w:sz w:val="24"/>
          <w:szCs w:val="24"/>
        </w:rPr>
        <w:tab/>
        <w:t>ожидаемые результаты социально-экономического развития муниципального округа в 3-х летней перспективе: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рост среднемесячной заработной </w:t>
      </w:r>
      <w:r w:rsidR="00C54B61" w:rsidRPr="00471755">
        <w:rPr>
          <w:sz w:val="24"/>
          <w:szCs w:val="24"/>
        </w:rPr>
        <w:t>платы</w:t>
      </w:r>
      <w:r w:rsidR="00DD5C61" w:rsidRPr="00471755">
        <w:rPr>
          <w:sz w:val="24"/>
          <w:szCs w:val="24"/>
        </w:rPr>
        <w:t xml:space="preserve">, </w:t>
      </w:r>
      <w:proofErr w:type="gramStart"/>
      <w:r w:rsidR="00C54B61" w:rsidRPr="00471755">
        <w:rPr>
          <w:sz w:val="24"/>
          <w:szCs w:val="24"/>
        </w:rPr>
        <w:t>в</w:t>
      </w:r>
      <w:proofErr w:type="gramEnd"/>
      <w:r w:rsidR="00C54B61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%</w:t>
      </w:r>
      <w:r w:rsidR="00C54B61" w:rsidRPr="00471755">
        <w:rPr>
          <w:sz w:val="24"/>
          <w:szCs w:val="24"/>
        </w:rPr>
        <w:t xml:space="preserve"> к уровню предыдущего года</w:t>
      </w:r>
      <w:r w:rsidRPr="00471755">
        <w:rPr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11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у</w:t>
      </w:r>
      <w:r w:rsidR="00DD5C61" w:rsidRPr="00471755">
        <w:rPr>
          <w:sz w:val="24"/>
          <w:szCs w:val="24"/>
        </w:rPr>
        <w:t>ров</w:t>
      </w:r>
      <w:r w:rsidR="00C54B61" w:rsidRPr="00471755">
        <w:rPr>
          <w:sz w:val="24"/>
          <w:szCs w:val="24"/>
        </w:rPr>
        <w:t>ень безработицы</w:t>
      </w:r>
      <w:proofErr w:type="gramStart"/>
      <w:r w:rsidR="00E42AFF" w:rsidRPr="00471755">
        <w:rPr>
          <w:sz w:val="24"/>
          <w:szCs w:val="24"/>
        </w:rPr>
        <w:t>, %</w:t>
      </w:r>
      <w:r w:rsidR="00C54B61" w:rsidRPr="00471755">
        <w:rPr>
          <w:sz w:val="24"/>
          <w:szCs w:val="24"/>
        </w:rPr>
        <w:t>;</w:t>
      </w:r>
      <w:proofErr w:type="gramEnd"/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0" w:line="240" w:lineRule="auto"/>
        <w:ind w:firstLine="284"/>
        <w:jc w:val="left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число</w:t>
      </w:r>
      <w:r w:rsidR="00DD5C61" w:rsidRPr="00471755">
        <w:rPr>
          <w:sz w:val="24"/>
          <w:szCs w:val="24"/>
        </w:rPr>
        <w:t xml:space="preserve"> вновь созданных и</w:t>
      </w:r>
      <w:r w:rsidR="00C54B61" w:rsidRPr="00471755">
        <w:rPr>
          <w:sz w:val="24"/>
          <w:szCs w:val="24"/>
        </w:rPr>
        <w:t xml:space="preserve"> сохраненных рабочих мест, единиц</w:t>
      </w:r>
      <w:r w:rsidRPr="00471755">
        <w:rPr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число</w:t>
      </w:r>
      <w:r w:rsidR="00DD5C61" w:rsidRPr="00471755">
        <w:rPr>
          <w:sz w:val="24"/>
          <w:szCs w:val="24"/>
        </w:rPr>
        <w:t xml:space="preserve"> субъектов малого </w:t>
      </w:r>
      <w:r w:rsidR="00C54B61" w:rsidRPr="00471755">
        <w:rPr>
          <w:sz w:val="24"/>
          <w:szCs w:val="24"/>
        </w:rPr>
        <w:t xml:space="preserve">и среднего предпринимательства в расчете на 10 </w:t>
      </w:r>
      <w:proofErr w:type="spellStart"/>
      <w:r w:rsidR="00C54B61" w:rsidRPr="00471755">
        <w:rPr>
          <w:sz w:val="24"/>
          <w:szCs w:val="24"/>
        </w:rPr>
        <w:t>тыс</w:t>
      </w:r>
      <w:proofErr w:type="gramStart"/>
      <w:r w:rsidR="00C54B61" w:rsidRPr="00471755">
        <w:rPr>
          <w:sz w:val="24"/>
          <w:szCs w:val="24"/>
        </w:rPr>
        <w:t>.ч</w:t>
      </w:r>
      <w:proofErr w:type="gramEnd"/>
      <w:r w:rsidR="00C54B61" w:rsidRPr="00471755">
        <w:rPr>
          <w:sz w:val="24"/>
          <w:szCs w:val="24"/>
        </w:rPr>
        <w:t>еловек</w:t>
      </w:r>
      <w:proofErr w:type="spellEnd"/>
      <w:r w:rsidR="00C54B61" w:rsidRPr="00471755">
        <w:rPr>
          <w:sz w:val="24"/>
          <w:szCs w:val="24"/>
        </w:rPr>
        <w:t xml:space="preserve"> населения, единиц</w:t>
      </w:r>
      <w:r w:rsidRPr="00471755">
        <w:rPr>
          <w:rStyle w:val="Bodytext2ItalicSpacing-2pt"/>
          <w:i w:val="0"/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42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объем</w:t>
      </w:r>
      <w:r w:rsidR="00DD5C61" w:rsidRPr="00471755">
        <w:rPr>
          <w:sz w:val="24"/>
          <w:szCs w:val="24"/>
        </w:rPr>
        <w:t xml:space="preserve"> инвестиций </w:t>
      </w:r>
      <w:r w:rsidR="00C54B61" w:rsidRPr="00471755">
        <w:rPr>
          <w:sz w:val="24"/>
          <w:szCs w:val="24"/>
        </w:rPr>
        <w:t xml:space="preserve">в основной капитал </w:t>
      </w:r>
      <w:r w:rsidR="00DD5C61" w:rsidRPr="00471755">
        <w:rPr>
          <w:sz w:val="24"/>
          <w:szCs w:val="24"/>
        </w:rPr>
        <w:t xml:space="preserve">на душу населения, </w:t>
      </w:r>
      <w:proofErr w:type="spellStart"/>
      <w:r w:rsidR="00C54B61" w:rsidRPr="00471755">
        <w:rPr>
          <w:sz w:val="24"/>
          <w:szCs w:val="24"/>
        </w:rPr>
        <w:t>тыс</w:t>
      </w:r>
      <w:proofErr w:type="gramStart"/>
      <w:r w:rsidR="00C54B61" w:rsidRPr="00471755">
        <w:rPr>
          <w:sz w:val="24"/>
          <w:szCs w:val="24"/>
        </w:rPr>
        <w:t>.р</w:t>
      </w:r>
      <w:proofErr w:type="gramEnd"/>
      <w:r w:rsidR="00C54B61" w:rsidRPr="00471755">
        <w:rPr>
          <w:sz w:val="24"/>
          <w:szCs w:val="24"/>
        </w:rPr>
        <w:t>ублей</w:t>
      </w:r>
      <w:proofErr w:type="spellEnd"/>
      <w:r w:rsidRPr="00471755">
        <w:rPr>
          <w:sz w:val="24"/>
          <w:szCs w:val="24"/>
        </w:rPr>
        <w:t>;</w:t>
      </w:r>
    </w:p>
    <w:p w:rsidR="0096464B" w:rsidRPr="00471755" w:rsidRDefault="00CA221B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налоговые и неналоговые доходы</w:t>
      </w:r>
      <w:r w:rsidR="00DD5C61" w:rsidRPr="00471755">
        <w:rPr>
          <w:sz w:val="24"/>
          <w:szCs w:val="24"/>
        </w:rPr>
        <w:t xml:space="preserve">, </w:t>
      </w:r>
      <w:proofErr w:type="spellStart"/>
      <w:r w:rsidR="0096464B" w:rsidRPr="00471755">
        <w:rPr>
          <w:sz w:val="24"/>
          <w:szCs w:val="24"/>
        </w:rPr>
        <w:t>тыс</w:t>
      </w:r>
      <w:proofErr w:type="gramStart"/>
      <w:r w:rsidR="0096464B" w:rsidRPr="00471755">
        <w:rPr>
          <w:sz w:val="24"/>
          <w:szCs w:val="24"/>
        </w:rPr>
        <w:t>.р</w:t>
      </w:r>
      <w:proofErr w:type="gramEnd"/>
      <w:r w:rsidR="0096464B" w:rsidRPr="00471755">
        <w:rPr>
          <w:sz w:val="24"/>
          <w:szCs w:val="24"/>
        </w:rPr>
        <w:t>ублей</w:t>
      </w:r>
      <w:proofErr w:type="spellEnd"/>
      <w:r w:rsidR="00DD5C61" w:rsidRPr="00471755">
        <w:rPr>
          <w:sz w:val="24"/>
          <w:szCs w:val="24"/>
        </w:rPr>
        <w:t xml:space="preserve"> и </w:t>
      </w:r>
      <w:r w:rsidR="0096464B" w:rsidRPr="00471755">
        <w:rPr>
          <w:sz w:val="24"/>
          <w:szCs w:val="24"/>
        </w:rPr>
        <w:t>в % к уровню предыдущего года.</w:t>
      </w:r>
    </w:p>
    <w:p w:rsidR="004C3E11" w:rsidRPr="00471755" w:rsidRDefault="00DD5C61" w:rsidP="00471755">
      <w:pPr>
        <w:pStyle w:val="Bodytext20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471755">
        <w:rPr>
          <w:sz w:val="24"/>
          <w:szCs w:val="24"/>
        </w:rPr>
        <w:t xml:space="preserve">Содержание основной части </w:t>
      </w:r>
      <w:r w:rsidR="00737415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должно</w:t>
      </w:r>
      <w:r w:rsidR="00DB780C" w:rsidRP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базироваться на показателях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 апреля 2008 года </w:t>
      </w:r>
      <w:r w:rsidR="00CA221B" w:rsidRPr="00471755">
        <w:rPr>
          <w:sz w:val="24"/>
          <w:szCs w:val="24"/>
        </w:rPr>
        <w:t xml:space="preserve">№ 607 «Об оценке эффективности, </w:t>
      </w:r>
      <w:r w:rsidRPr="00471755">
        <w:rPr>
          <w:sz w:val="24"/>
          <w:szCs w:val="24"/>
        </w:rPr>
        <w:t>деятельности органов местного самоуправления городских округов и муниципальных районов» (с учетом последних изменений).</w:t>
      </w:r>
    </w:p>
    <w:p w:rsidR="00DD5C61" w:rsidRPr="00471755" w:rsidRDefault="004C3E11" w:rsidP="00471755">
      <w:pPr>
        <w:pStyle w:val="Bodytext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2.4.</w:t>
      </w:r>
      <w:r w:rsidR="00DD5C61" w:rsidRPr="00471755">
        <w:rPr>
          <w:sz w:val="24"/>
          <w:szCs w:val="24"/>
        </w:rPr>
        <w:t xml:space="preserve">В основную часть </w:t>
      </w:r>
      <w:r w:rsidR="00737415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 также необходимо включить информацию об исполнении: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поручений Губернатора области, данных в ходе встреч с населением в рамках рабочих поездок Губ</w:t>
      </w:r>
      <w:r w:rsidR="00737415" w:rsidRPr="00471755">
        <w:rPr>
          <w:sz w:val="24"/>
          <w:szCs w:val="24"/>
        </w:rPr>
        <w:t>ернатора области в муниципальный</w:t>
      </w:r>
      <w:r w:rsidR="00DD5C61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</w:rPr>
        <w:t xml:space="preserve"> округ </w:t>
      </w:r>
      <w:r w:rsidR="00DD5C61" w:rsidRPr="00471755">
        <w:rPr>
          <w:sz w:val="24"/>
          <w:szCs w:val="24"/>
        </w:rPr>
        <w:t>с итогами исполнения за отчётный период;</w:t>
      </w:r>
    </w:p>
    <w:p w:rsidR="004C3E11" w:rsidRPr="00471755" w:rsidRDefault="00CA221B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решений градостроительных советов</w:t>
      </w:r>
      <w:r w:rsidR="003103C4" w:rsidRPr="00471755">
        <w:rPr>
          <w:sz w:val="24"/>
          <w:szCs w:val="24"/>
        </w:rPr>
        <w:t>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2.5.</w:t>
      </w:r>
      <w:r w:rsidR="00DD5C61" w:rsidRPr="00471755">
        <w:rPr>
          <w:sz w:val="24"/>
          <w:szCs w:val="24"/>
        </w:rPr>
        <w:t>В заключение каждого раздела представляются краткие выводы, обобщающие приводимые данные. Особое значение имеет четкое обозначение конкретных результатов, которых администрация муниципального округа добилась за отчетный год.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1284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2.6.</w:t>
      </w:r>
      <w:r w:rsidR="00DD5C61" w:rsidRPr="00471755">
        <w:rPr>
          <w:sz w:val="24"/>
          <w:szCs w:val="24"/>
        </w:rPr>
        <w:t xml:space="preserve">Информация по каждому из разделов должна быть представлена в едином стиле, с максимально возможным использованием количественных данных, отраженных в динамике. </w:t>
      </w:r>
      <w:r w:rsidR="00DD5C61" w:rsidRPr="00471755">
        <w:rPr>
          <w:sz w:val="24"/>
          <w:szCs w:val="24"/>
        </w:rPr>
        <w:lastRenderedPageBreak/>
        <w:t xml:space="preserve">Текстовая часть каждого из разделов должна быть минимизирована таким образом, чтобы </w:t>
      </w:r>
      <w:r w:rsidR="00737415" w:rsidRPr="00471755">
        <w:rPr>
          <w:sz w:val="24"/>
          <w:szCs w:val="24"/>
        </w:rPr>
        <w:t>отчет главы округа</w:t>
      </w:r>
      <w:r w:rsidR="00DD5C61" w:rsidRPr="00471755">
        <w:rPr>
          <w:sz w:val="24"/>
          <w:szCs w:val="24"/>
        </w:rPr>
        <w:t xml:space="preserve">, в общем объеме, был доступен для прочтения. Изложение не должно содержать в себе специальных терминов. При необходимости, с учетом специфики деятельности, возможно включение в </w:t>
      </w:r>
      <w:r w:rsidR="00737415" w:rsidRPr="00471755">
        <w:rPr>
          <w:sz w:val="24"/>
          <w:szCs w:val="24"/>
        </w:rPr>
        <w:t xml:space="preserve">отчет главы округа </w:t>
      </w:r>
      <w:r w:rsidR="00DD5C61" w:rsidRPr="00471755">
        <w:rPr>
          <w:sz w:val="24"/>
          <w:szCs w:val="24"/>
        </w:rPr>
        <w:t xml:space="preserve"> раздела - тезауруса, в котором будут даны разъяснения специальных терминов, сокращений и статистических индикаторов.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1284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2.7.</w:t>
      </w:r>
      <w:r w:rsidR="00DD5C61" w:rsidRPr="00471755">
        <w:rPr>
          <w:sz w:val="24"/>
          <w:szCs w:val="24"/>
        </w:rPr>
        <w:t xml:space="preserve">Рекомендуемый объем печатного издания - 30-45 стандартных печатных страниц, включая приложения и иллюстрации. Тип шрифта </w:t>
      </w:r>
      <w:r w:rsidR="00737415" w:rsidRPr="00471755">
        <w:rPr>
          <w:sz w:val="24"/>
          <w:szCs w:val="24"/>
        </w:rPr>
        <w:t>–</w:t>
      </w:r>
      <w:r w:rsidR="00DD5C61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Times</w:t>
      </w:r>
      <w:r w:rsidR="00737415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New</w:t>
      </w:r>
      <w:r w:rsidR="00737415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Roman</w:t>
      </w:r>
      <w:r w:rsidR="00DD5C61" w:rsidRPr="00471755">
        <w:rPr>
          <w:sz w:val="24"/>
          <w:szCs w:val="24"/>
        </w:rPr>
        <w:t>, размер шрифта 14, текст печатается через один междустрочный интервал. Рекомендуемый объем текстовой части - 35 страниц.</w:t>
      </w:r>
    </w:p>
    <w:p w:rsidR="00737415" w:rsidRPr="00471755" w:rsidRDefault="00DD5C61" w:rsidP="00471755">
      <w:pPr>
        <w:pStyle w:val="Bodytext20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471755">
        <w:rPr>
          <w:sz w:val="24"/>
          <w:szCs w:val="24"/>
        </w:rPr>
        <w:t xml:space="preserve">Для обеспечения удобства ознакомления с электронной версией </w:t>
      </w:r>
      <w:r w:rsidR="00737415" w:rsidRPr="00471755">
        <w:rPr>
          <w:sz w:val="24"/>
          <w:szCs w:val="24"/>
        </w:rPr>
        <w:t xml:space="preserve">отчета главы округа </w:t>
      </w:r>
      <w:r w:rsidRPr="00471755">
        <w:rPr>
          <w:sz w:val="24"/>
          <w:szCs w:val="24"/>
        </w:rPr>
        <w:t xml:space="preserve"> в сети Интернет необходимо использовать при его создании и размещении общедоступные отечественные программы и стандартные программы-архиваторы; рекомендуемый объем электронной версии </w:t>
      </w:r>
      <w:r w:rsidR="00737415" w:rsidRPr="00471755">
        <w:rPr>
          <w:sz w:val="24"/>
          <w:szCs w:val="24"/>
        </w:rPr>
        <w:t xml:space="preserve">отчета главы округа </w:t>
      </w:r>
      <w:r w:rsidRPr="00471755">
        <w:rPr>
          <w:sz w:val="24"/>
          <w:szCs w:val="24"/>
        </w:rPr>
        <w:t>не должен превышать 25 Мб.</w:t>
      </w:r>
      <w:r w:rsidR="00737415" w:rsidRPr="00471755">
        <w:rPr>
          <w:sz w:val="24"/>
          <w:szCs w:val="24"/>
        </w:rPr>
        <w:t xml:space="preserve"> </w:t>
      </w:r>
    </w:p>
    <w:p w:rsidR="00737415" w:rsidRPr="00471755" w:rsidRDefault="00737415" w:rsidP="00471755">
      <w:pPr>
        <w:pStyle w:val="Bodytext20"/>
        <w:shd w:val="clear" w:color="auto" w:fill="auto"/>
        <w:spacing w:before="0" w:after="0" w:line="240" w:lineRule="auto"/>
        <w:ind w:firstLine="820"/>
        <w:rPr>
          <w:sz w:val="16"/>
          <w:szCs w:val="16"/>
        </w:rPr>
      </w:pPr>
    </w:p>
    <w:p w:rsidR="00791582" w:rsidRDefault="007B0E78" w:rsidP="00471755">
      <w:pPr>
        <w:pStyle w:val="Bodytext20"/>
        <w:shd w:val="clear" w:color="auto" w:fill="auto"/>
        <w:spacing w:before="0" w:after="0" w:line="240" w:lineRule="auto"/>
        <w:ind w:firstLine="820"/>
        <w:jc w:val="center"/>
        <w:rPr>
          <w:b/>
          <w:sz w:val="24"/>
          <w:szCs w:val="24"/>
        </w:rPr>
      </w:pPr>
      <w:r w:rsidRPr="00471755">
        <w:rPr>
          <w:b/>
          <w:sz w:val="24"/>
          <w:szCs w:val="24"/>
        </w:rPr>
        <w:t>3</w:t>
      </w:r>
      <w:r w:rsidR="00737415" w:rsidRPr="00471755">
        <w:rPr>
          <w:b/>
          <w:sz w:val="24"/>
          <w:szCs w:val="24"/>
        </w:rPr>
        <w:t xml:space="preserve">.Порядок и сроки предоставления отчета главы округа </w:t>
      </w:r>
    </w:p>
    <w:p w:rsidR="00471755" w:rsidRPr="00471755" w:rsidRDefault="00471755" w:rsidP="00471755">
      <w:pPr>
        <w:pStyle w:val="Bodytext20"/>
        <w:shd w:val="clear" w:color="auto" w:fill="auto"/>
        <w:spacing w:before="0" w:after="0" w:line="240" w:lineRule="auto"/>
        <w:ind w:firstLine="820"/>
        <w:jc w:val="center"/>
        <w:rPr>
          <w:b/>
          <w:sz w:val="16"/>
          <w:szCs w:val="16"/>
        </w:rPr>
      </w:pPr>
    </w:p>
    <w:p w:rsidR="00D50819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>.1. Отчет главы округа утверждается главой округа.</w:t>
      </w:r>
    </w:p>
    <w:p w:rsidR="00D50819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>.2.Утвержд</w:t>
      </w:r>
      <w:r w:rsidR="009C4F81" w:rsidRPr="00471755">
        <w:t>е</w:t>
      </w:r>
      <w:r w:rsidR="00D50819" w:rsidRPr="00471755">
        <w:t>нный отчет главы округа в электронном виде представляется в Департамент государственного управления и кадровой политики Вологодской области не позднее 30 января года, следующего за отчетным годом.</w:t>
      </w:r>
    </w:p>
    <w:p w:rsidR="009C4F81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 xml:space="preserve">.3. Отчет главы округа размещается </w:t>
      </w:r>
      <w:r w:rsidR="00120377" w:rsidRPr="00471755">
        <w:t xml:space="preserve">в </w:t>
      </w:r>
      <w:proofErr w:type="spellStart"/>
      <w:r w:rsidR="00120377" w:rsidRPr="00471755">
        <w:t>информационно</w:t>
      </w:r>
      <w:r w:rsidR="00120377" w:rsidRPr="00471755">
        <w:softHyphen/>
        <w:t>телекоммуникационной</w:t>
      </w:r>
      <w:proofErr w:type="spellEnd"/>
      <w:r w:rsidR="00120377" w:rsidRPr="00471755">
        <w:t xml:space="preserve"> сети «Интернет» </w:t>
      </w:r>
      <w:r w:rsidR="00D50819" w:rsidRPr="00471755">
        <w:t xml:space="preserve">на официальном сайте </w:t>
      </w:r>
      <w:r w:rsidR="009C4F81" w:rsidRPr="00471755">
        <w:t>Белозерского муниципального округа не позднее 30 января года, следующего за отчетным годом.</w:t>
      </w:r>
    </w:p>
    <w:p w:rsidR="00791582" w:rsidRPr="00471755" w:rsidRDefault="00B87259" w:rsidP="00471755">
      <w:pPr>
        <w:pStyle w:val="firstparagraph"/>
        <w:shd w:val="clear" w:color="auto" w:fill="FFFFFF"/>
        <w:spacing w:before="0" w:beforeAutospacing="0" w:after="0" w:afterAutospacing="0"/>
        <w:ind w:firstLine="709"/>
        <w:jc w:val="both"/>
      </w:pPr>
      <w:r w:rsidRPr="00471755">
        <w:t>3</w:t>
      </w:r>
      <w:r w:rsidR="00B4352D" w:rsidRPr="00471755">
        <w:t>.</w:t>
      </w:r>
      <w:r w:rsidR="00513F49" w:rsidRPr="00471755">
        <w:t>4</w:t>
      </w:r>
      <w:r w:rsidR="00B4352D" w:rsidRPr="00471755">
        <w:t xml:space="preserve">. </w:t>
      </w:r>
      <w:r w:rsidR="00791582" w:rsidRPr="00471755">
        <w:t xml:space="preserve">Представление в  Представительное Собрание округа отчета главы округа осуществляется ежегодного не позднее </w:t>
      </w:r>
      <w:r w:rsidR="00114349" w:rsidRPr="00471755">
        <w:t xml:space="preserve">30 </w:t>
      </w:r>
      <w:r w:rsidR="00791582" w:rsidRPr="00471755">
        <w:t>апреля года, следующего за отчетным годом.</w:t>
      </w:r>
    </w:p>
    <w:p w:rsidR="00791582" w:rsidRDefault="00791582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 xml:space="preserve"> </w:t>
      </w:r>
      <w:r w:rsidR="00B87259" w:rsidRPr="00471755">
        <w:t>3</w:t>
      </w:r>
      <w:r w:rsidR="00B4352D" w:rsidRPr="00471755">
        <w:t>.</w:t>
      </w:r>
      <w:r w:rsidR="00513F49" w:rsidRPr="00471755">
        <w:t>5</w:t>
      </w:r>
      <w:r w:rsidR="00B4352D" w:rsidRPr="00471755">
        <w:t xml:space="preserve">. В Представительное Собрание округа текст отчета главы округа направляется не позднее 10 рабочих дней до дня его заседания, на котором будет заслушиваться отчет главы округа. </w:t>
      </w:r>
      <w:r w:rsidRPr="00471755">
        <w:t xml:space="preserve">Поступивший в </w:t>
      </w:r>
      <w:r w:rsidR="00114349" w:rsidRPr="00471755">
        <w:t xml:space="preserve">Представительное Собрание округа </w:t>
      </w:r>
      <w:r w:rsidRPr="00471755">
        <w:t xml:space="preserve">отчет главы </w:t>
      </w:r>
      <w:r w:rsidR="00114349" w:rsidRPr="00471755">
        <w:t>округа</w:t>
      </w:r>
      <w:r w:rsidRPr="00471755">
        <w:t xml:space="preserve"> направляется</w:t>
      </w:r>
      <w:r w:rsidR="00B4352D" w:rsidRPr="00471755">
        <w:t xml:space="preserve"> в электронном виде</w:t>
      </w:r>
      <w:r w:rsidRPr="00471755">
        <w:t xml:space="preserve"> всем депутатам </w:t>
      </w:r>
      <w:r w:rsidR="00114349" w:rsidRPr="00471755">
        <w:t>Представительно</w:t>
      </w:r>
      <w:r w:rsidR="00B4352D" w:rsidRPr="00471755">
        <w:t>го</w:t>
      </w:r>
      <w:r w:rsidR="00114349" w:rsidRPr="00471755">
        <w:t xml:space="preserve"> Собрани</w:t>
      </w:r>
      <w:r w:rsidR="00B4352D" w:rsidRPr="00471755">
        <w:t>я</w:t>
      </w:r>
      <w:r w:rsidR="00114349" w:rsidRPr="00471755">
        <w:t xml:space="preserve"> округа</w:t>
      </w:r>
      <w:r w:rsidRPr="00471755">
        <w:t xml:space="preserve"> в течение 5 рабочих дней.</w:t>
      </w:r>
    </w:p>
    <w:p w:rsidR="00471755" w:rsidRPr="00471755" w:rsidRDefault="00471755" w:rsidP="00471755">
      <w:pPr>
        <w:pStyle w:val="a4"/>
        <w:shd w:val="clear" w:color="auto" w:fill="FFFFFF"/>
        <w:spacing w:after="0"/>
        <w:ind w:firstLine="709"/>
        <w:jc w:val="both"/>
      </w:pPr>
    </w:p>
    <w:p w:rsidR="00DD5C61" w:rsidRDefault="007B0E78" w:rsidP="00471755">
      <w:pPr>
        <w:pStyle w:val="Bodytext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4.</w:t>
      </w:r>
      <w:r w:rsidR="00703EBA" w:rsidRPr="00471755">
        <w:rPr>
          <w:sz w:val="24"/>
          <w:szCs w:val="24"/>
        </w:rPr>
        <w:t xml:space="preserve">Заслушивание отчета главы округа </w:t>
      </w:r>
      <w:r w:rsidR="00DD5C61" w:rsidRPr="00471755">
        <w:rPr>
          <w:sz w:val="24"/>
          <w:szCs w:val="24"/>
        </w:rPr>
        <w:t xml:space="preserve"> Представительным Собранием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D50819" w:rsidRP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D50819" w:rsidRPr="00471755">
        <w:rPr>
          <w:b w:val="0"/>
          <w:sz w:val="24"/>
          <w:szCs w:val="24"/>
        </w:rPr>
        <w:t>.1.Глава округа подконтролен и подотчетен населению и Представительному Собранию округа.</w:t>
      </w:r>
    </w:p>
    <w:p w:rsid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A421AD" w:rsidRPr="00471755">
        <w:rPr>
          <w:b w:val="0"/>
          <w:sz w:val="24"/>
          <w:szCs w:val="24"/>
        </w:rPr>
        <w:t>.2. О</w:t>
      </w:r>
      <w:r w:rsidR="00D50819" w:rsidRPr="00471755">
        <w:rPr>
          <w:b w:val="0"/>
          <w:sz w:val="24"/>
          <w:szCs w:val="24"/>
        </w:rPr>
        <w:t xml:space="preserve">тчета главы округа  </w:t>
      </w:r>
      <w:r w:rsidR="00A421AD" w:rsidRPr="00471755">
        <w:rPr>
          <w:b w:val="0"/>
          <w:sz w:val="24"/>
          <w:szCs w:val="24"/>
        </w:rPr>
        <w:t xml:space="preserve">заслушивается на открытом </w:t>
      </w:r>
      <w:r w:rsidR="00D50819" w:rsidRPr="00471755">
        <w:rPr>
          <w:b w:val="0"/>
          <w:sz w:val="24"/>
          <w:szCs w:val="24"/>
        </w:rPr>
        <w:t xml:space="preserve">заседании Представительного Собрания округа </w:t>
      </w:r>
      <w:r w:rsidR="00A421AD" w:rsidRPr="00471755">
        <w:rPr>
          <w:b w:val="0"/>
          <w:sz w:val="24"/>
          <w:szCs w:val="24"/>
        </w:rPr>
        <w:t xml:space="preserve">и </w:t>
      </w:r>
      <w:r w:rsidR="00D50819" w:rsidRPr="00471755">
        <w:rPr>
          <w:b w:val="0"/>
          <w:sz w:val="24"/>
          <w:szCs w:val="24"/>
        </w:rPr>
        <w:t>осуществляется в форме отчетного доклада с учетом дополнительных вопросов депутатов Представительного Собрания округа</w:t>
      </w:r>
      <w:r w:rsidR="00A421AD" w:rsidRPr="00471755">
        <w:rPr>
          <w:b w:val="0"/>
          <w:sz w:val="24"/>
          <w:szCs w:val="24"/>
        </w:rPr>
        <w:t xml:space="preserve"> по теме доклада</w:t>
      </w:r>
      <w:r w:rsidR="00CD7EA6" w:rsidRPr="00471755">
        <w:rPr>
          <w:b w:val="0"/>
          <w:sz w:val="24"/>
          <w:szCs w:val="24"/>
        </w:rPr>
        <w:t>.</w:t>
      </w:r>
    </w:p>
    <w:p w:rsidR="00A421AD" w:rsidRP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A421AD" w:rsidRPr="00471755">
        <w:rPr>
          <w:b w:val="0"/>
          <w:sz w:val="24"/>
          <w:szCs w:val="24"/>
        </w:rPr>
        <w:t>.3.Проведение заседания и принятие решения</w:t>
      </w:r>
      <w:r w:rsidR="006F481D" w:rsidRPr="00471755">
        <w:rPr>
          <w:b w:val="0"/>
          <w:sz w:val="24"/>
          <w:szCs w:val="24"/>
        </w:rPr>
        <w:t xml:space="preserve"> по отчету главы округа </w:t>
      </w:r>
      <w:r w:rsidR="00A421AD" w:rsidRPr="00471755">
        <w:rPr>
          <w:b w:val="0"/>
          <w:sz w:val="24"/>
          <w:szCs w:val="24"/>
        </w:rPr>
        <w:t xml:space="preserve"> осуществляется в порядке, определенном регламентом Представительного Собрания округа.</w:t>
      </w:r>
    </w:p>
    <w:p w:rsidR="00DD5C61" w:rsidRPr="00471755" w:rsidRDefault="007B0E78" w:rsidP="00471755">
      <w:pPr>
        <w:pStyle w:val="Bodytext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</w:t>
      </w:r>
      <w:r w:rsidR="00A421AD" w:rsidRPr="00471755">
        <w:rPr>
          <w:sz w:val="24"/>
          <w:szCs w:val="24"/>
        </w:rPr>
        <w:t>.4.</w:t>
      </w:r>
      <w:r w:rsidR="00DD5C61" w:rsidRPr="00471755">
        <w:rPr>
          <w:sz w:val="24"/>
          <w:szCs w:val="24"/>
        </w:rPr>
        <w:t xml:space="preserve">По итогам рассмотрения </w:t>
      </w:r>
      <w:r w:rsidR="00A421AD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 Представительным Собранием округа принимается одно из следующих решений:</w:t>
      </w:r>
    </w:p>
    <w:p w:rsidR="00DD5C61" w:rsidRPr="00471755" w:rsidRDefault="00A421AD" w:rsidP="00471755">
      <w:pPr>
        <w:pStyle w:val="Bodytext20"/>
        <w:shd w:val="clear" w:color="auto" w:fill="auto"/>
        <w:tabs>
          <w:tab w:val="left" w:pos="961"/>
        </w:tabs>
        <w:spacing w:before="0" w:after="0" w:line="240" w:lineRule="auto"/>
        <w:ind w:left="600" w:hanging="17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об утверждении </w:t>
      </w:r>
      <w:r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с оценкой </w:t>
      </w:r>
      <w:r w:rsidR="001B7ECB" w:rsidRPr="00471755">
        <w:rPr>
          <w:sz w:val="24"/>
          <w:szCs w:val="24"/>
        </w:rPr>
        <w:t>«</w:t>
      </w:r>
      <w:r w:rsidR="00DD5C61" w:rsidRPr="00471755">
        <w:rPr>
          <w:sz w:val="24"/>
          <w:szCs w:val="24"/>
        </w:rPr>
        <w:t>удовлетворительно</w:t>
      </w:r>
      <w:r w:rsidR="001B7ECB" w:rsidRPr="00471755">
        <w:rPr>
          <w:sz w:val="24"/>
          <w:szCs w:val="24"/>
        </w:rPr>
        <w:t>»</w:t>
      </w:r>
      <w:r w:rsidR="00DD5C61" w:rsidRPr="00471755">
        <w:rPr>
          <w:sz w:val="24"/>
          <w:szCs w:val="24"/>
        </w:rPr>
        <w:t>;</w:t>
      </w:r>
    </w:p>
    <w:p w:rsidR="00DD5C61" w:rsidRPr="00471755" w:rsidRDefault="00A421AD" w:rsidP="00471755">
      <w:pPr>
        <w:pStyle w:val="Bodytext20"/>
        <w:shd w:val="clear" w:color="auto" w:fill="auto"/>
        <w:tabs>
          <w:tab w:val="left" w:pos="990"/>
        </w:tabs>
        <w:spacing w:before="0" w:after="0" w:line="240" w:lineRule="auto"/>
        <w:ind w:left="600" w:hanging="174"/>
        <w:rPr>
          <w:sz w:val="24"/>
          <w:szCs w:val="24"/>
        </w:rPr>
      </w:pPr>
      <w:r w:rsidRPr="00471755">
        <w:rPr>
          <w:sz w:val="24"/>
          <w:szCs w:val="24"/>
        </w:rPr>
        <w:t>-</w:t>
      </w:r>
      <w:r w:rsidR="001B7ECB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 xml:space="preserve">об утверждении </w:t>
      </w:r>
      <w:r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с оценкой </w:t>
      </w:r>
      <w:r w:rsidR="001B7ECB" w:rsidRPr="00471755">
        <w:rPr>
          <w:sz w:val="24"/>
          <w:szCs w:val="24"/>
        </w:rPr>
        <w:t>«</w:t>
      </w:r>
      <w:r w:rsidR="00DD5C61" w:rsidRPr="00471755">
        <w:rPr>
          <w:sz w:val="24"/>
          <w:szCs w:val="24"/>
        </w:rPr>
        <w:t>неудовлетворительно</w:t>
      </w:r>
      <w:r w:rsidR="001B7ECB" w:rsidRPr="00471755">
        <w:rPr>
          <w:sz w:val="24"/>
          <w:szCs w:val="24"/>
        </w:rPr>
        <w:t>»</w:t>
      </w:r>
      <w:r w:rsidR="00DD5C61" w:rsidRPr="00471755">
        <w:rPr>
          <w:sz w:val="24"/>
          <w:szCs w:val="24"/>
        </w:rPr>
        <w:t>;</w:t>
      </w:r>
    </w:p>
    <w:p w:rsidR="00DD5C61" w:rsidRPr="00471755" w:rsidRDefault="001B7ECB" w:rsidP="00471755">
      <w:pPr>
        <w:pStyle w:val="Bodytext20"/>
        <w:shd w:val="clear" w:color="auto" w:fill="auto"/>
        <w:tabs>
          <w:tab w:val="left" w:pos="1020"/>
        </w:tabs>
        <w:spacing w:before="0" w:after="0" w:line="240" w:lineRule="auto"/>
        <w:ind w:hanging="174"/>
        <w:rPr>
          <w:sz w:val="24"/>
          <w:szCs w:val="24"/>
        </w:rPr>
      </w:pPr>
      <w:r w:rsidRPr="00471755">
        <w:rPr>
          <w:sz w:val="24"/>
          <w:szCs w:val="24"/>
        </w:rPr>
        <w:t xml:space="preserve">        </w:t>
      </w:r>
      <w:r w:rsidR="00A421AD"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о переносе рассмотрения </w:t>
      </w:r>
      <w:r w:rsidR="00A421AD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>на другую дату с обоснованием причин переноса на новый срок рассмотрения.</w:t>
      </w:r>
    </w:p>
    <w:p w:rsidR="00DD5C61" w:rsidRPr="00471755" w:rsidRDefault="00513F49" w:rsidP="00471755">
      <w:pPr>
        <w:pStyle w:val="Bodytext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4.5.</w:t>
      </w:r>
      <w:r w:rsidR="00DD5C61" w:rsidRPr="00471755">
        <w:rPr>
          <w:sz w:val="24"/>
          <w:szCs w:val="24"/>
        </w:rPr>
        <w:t xml:space="preserve">В решении о рассмотрении </w:t>
      </w:r>
      <w:r w:rsidR="00A421AD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 xml:space="preserve">дается общая оценка деятельности </w:t>
      </w:r>
      <w:r w:rsidR="006F481D" w:rsidRPr="00471755">
        <w:rPr>
          <w:sz w:val="24"/>
          <w:szCs w:val="24"/>
        </w:rPr>
        <w:t>органам местного самоуправления</w:t>
      </w:r>
      <w:r w:rsidR="00DD5C61" w:rsidRPr="00471755">
        <w:rPr>
          <w:sz w:val="24"/>
          <w:szCs w:val="24"/>
        </w:rPr>
        <w:t xml:space="preserve"> по решению вопросов социально-экономического развития Белозерского муниципального округа в разрезе положительных и отрицательных аспектов деятельности и нерешенных вопросов с поручениями и рекомендациями.</w:t>
      </w:r>
    </w:p>
    <w:p w:rsidR="00513F49" w:rsidRPr="00471755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4.6.</w:t>
      </w:r>
      <w:r w:rsidR="00DD5C61" w:rsidRPr="00471755">
        <w:rPr>
          <w:sz w:val="24"/>
          <w:szCs w:val="24"/>
        </w:rPr>
        <w:t xml:space="preserve">Решение Представительного Собрания округа по </w:t>
      </w:r>
      <w:r w:rsidRPr="00471755">
        <w:rPr>
          <w:sz w:val="24"/>
          <w:szCs w:val="24"/>
        </w:rPr>
        <w:t xml:space="preserve">отчету главы округа </w:t>
      </w:r>
      <w:r w:rsidR="00DD5C61" w:rsidRPr="00471755">
        <w:rPr>
          <w:sz w:val="24"/>
          <w:szCs w:val="24"/>
        </w:rPr>
        <w:t>принимается большинство</w:t>
      </w:r>
      <w:r w:rsidR="00A421AD" w:rsidRPr="00471755">
        <w:rPr>
          <w:sz w:val="24"/>
          <w:szCs w:val="24"/>
        </w:rPr>
        <w:t xml:space="preserve">м голосов от присутствующих на заседании </w:t>
      </w:r>
      <w:r w:rsidR="00DD5C61" w:rsidRPr="00471755">
        <w:rPr>
          <w:sz w:val="24"/>
          <w:szCs w:val="24"/>
        </w:rPr>
        <w:t>депутатов Представительного Собрания округа.</w:t>
      </w:r>
    </w:p>
    <w:p w:rsidR="00120377" w:rsidRPr="00471755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4.7.</w:t>
      </w:r>
      <w:r w:rsidR="00120377" w:rsidRPr="00471755">
        <w:rPr>
          <w:sz w:val="24"/>
          <w:szCs w:val="24"/>
        </w:rPr>
        <w:t>Непредставление отчета главой округа также является основанием для неудовлетворительной оценки Представительным Собранием округа  деятельности главы округа.</w:t>
      </w:r>
    </w:p>
    <w:p w:rsidR="00DD5C61" w:rsidRPr="00471755" w:rsidRDefault="00513F49" w:rsidP="00471755">
      <w:pPr>
        <w:pStyle w:val="Bodytext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4.8.</w:t>
      </w:r>
      <w:r w:rsidR="00DD5C61" w:rsidRPr="00471755">
        <w:rPr>
          <w:sz w:val="24"/>
          <w:szCs w:val="24"/>
        </w:rPr>
        <w:t xml:space="preserve">Представительное Собрание округа вправе удалить главу </w:t>
      </w:r>
      <w:r w:rsidR="00120377" w:rsidRPr="00471755">
        <w:rPr>
          <w:sz w:val="24"/>
          <w:szCs w:val="24"/>
        </w:rPr>
        <w:t xml:space="preserve">округа </w:t>
      </w:r>
      <w:r w:rsidR="00DD5C61" w:rsidRPr="00471755">
        <w:rPr>
          <w:sz w:val="24"/>
          <w:szCs w:val="24"/>
        </w:rPr>
        <w:t>в отставку в случае неудовлетворительной оценки деятельности главы округа, данной два раза подряд.</w:t>
      </w:r>
    </w:p>
    <w:p w:rsidR="007B0E78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</w:pPr>
      <w:r w:rsidRPr="00471755">
        <w:rPr>
          <w:sz w:val="24"/>
          <w:szCs w:val="24"/>
        </w:rPr>
        <w:t>4.9.</w:t>
      </w:r>
      <w:r w:rsidR="00DD5C61" w:rsidRPr="00471755">
        <w:rPr>
          <w:sz w:val="24"/>
          <w:szCs w:val="24"/>
        </w:rPr>
        <w:t xml:space="preserve">Принятое решение по результатам рассмотрения </w:t>
      </w:r>
      <w:r w:rsidR="00120377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>направляется в адрес Губернатора Вологодской области для сведения.</w:t>
      </w:r>
    </w:p>
    <w:sectPr w:rsidR="007B0E78" w:rsidSect="00CF40C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114349"/>
    <w:rsid w:val="00120377"/>
    <w:rsid w:val="00185625"/>
    <w:rsid w:val="001B7ECB"/>
    <w:rsid w:val="003103C4"/>
    <w:rsid w:val="00412DD6"/>
    <w:rsid w:val="00425D4B"/>
    <w:rsid w:val="00445641"/>
    <w:rsid w:val="004611C7"/>
    <w:rsid w:val="00471755"/>
    <w:rsid w:val="0048256F"/>
    <w:rsid w:val="004C3E11"/>
    <w:rsid w:val="00513F49"/>
    <w:rsid w:val="0058576F"/>
    <w:rsid w:val="006F481D"/>
    <w:rsid w:val="00703EBA"/>
    <w:rsid w:val="00737415"/>
    <w:rsid w:val="00791582"/>
    <w:rsid w:val="007B0E78"/>
    <w:rsid w:val="007C5509"/>
    <w:rsid w:val="00853422"/>
    <w:rsid w:val="00890653"/>
    <w:rsid w:val="008E73CE"/>
    <w:rsid w:val="0096464B"/>
    <w:rsid w:val="009862EF"/>
    <w:rsid w:val="009C4F81"/>
    <w:rsid w:val="00A07E38"/>
    <w:rsid w:val="00A421AD"/>
    <w:rsid w:val="00B4352D"/>
    <w:rsid w:val="00B87259"/>
    <w:rsid w:val="00BA7B99"/>
    <w:rsid w:val="00BC13E9"/>
    <w:rsid w:val="00BE6671"/>
    <w:rsid w:val="00C54B61"/>
    <w:rsid w:val="00CA221B"/>
    <w:rsid w:val="00CD7EA6"/>
    <w:rsid w:val="00CF40C1"/>
    <w:rsid w:val="00D12543"/>
    <w:rsid w:val="00D16413"/>
    <w:rsid w:val="00D2598D"/>
    <w:rsid w:val="00D50819"/>
    <w:rsid w:val="00D856E0"/>
    <w:rsid w:val="00DB780C"/>
    <w:rsid w:val="00DD5C61"/>
    <w:rsid w:val="00E41F51"/>
    <w:rsid w:val="00E42AFF"/>
    <w:rsid w:val="00E47736"/>
    <w:rsid w:val="00E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BDA0-3870-4934-817D-9EB1B956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42</cp:revision>
  <cp:lastPrinted>2023-03-16T05:44:00Z</cp:lastPrinted>
  <dcterms:created xsi:type="dcterms:W3CDTF">2023-03-13T12:05:00Z</dcterms:created>
  <dcterms:modified xsi:type="dcterms:W3CDTF">2023-03-30T06:49:00Z</dcterms:modified>
</cp:coreProperties>
</file>