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41" w:rsidRDefault="00FC5B41" w:rsidP="00FC5B41">
      <w:pPr>
        <w:ind w:left="284"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FC5B41" w:rsidRDefault="00FC5B41" w:rsidP="00FC5B41">
      <w:pPr>
        <w:ind w:left="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Белозерского муниципального округа Вологодской области извещает о выявленных объектах недвижимого имущества и о розыске собственника на следующие объекты:</w:t>
      </w:r>
    </w:p>
    <w:p w:rsidR="00FC5B41" w:rsidRDefault="00FC5B41" w:rsidP="00FC5B41">
      <w:pPr>
        <w:ind w:left="284" w:firstLine="567"/>
        <w:jc w:val="both"/>
        <w:outlineLvl w:val="0"/>
        <w:rPr>
          <w:sz w:val="28"/>
        </w:rPr>
      </w:pPr>
      <w:r>
        <w:rPr>
          <w:sz w:val="28"/>
        </w:rPr>
        <w:t xml:space="preserve">- здание нежилое, кадастровый номер 35:03:0403005:131, площадью 590,1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инв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омер</w:t>
      </w:r>
      <w:proofErr w:type="spellEnd"/>
      <w:r>
        <w:rPr>
          <w:sz w:val="28"/>
        </w:rPr>
        <w:t xml:space="preserve"> 5976, 1986 года ввода в эксплуатацию, расположенное по адресу: Вологодская область, р-н Белозерский,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орино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д.б</w:t>
      </w:r>
      <w:proofErr w:type="spellEnd"/>
      <w:r>
        <w:rPr>
          <w:sz w:val="28"/>
        </w:rPr>
        <w:t>/н;</w:t>
      </w:r>
    </w:p>
    <w:p w:rsidR="00FC5B41" w:rsidRDefault="00FC5B41" w:rsidP="00FC5B41">
      <w:pPr>
        <w:ind w:left="284" w:firstLine="567"/>
        <w:jc w:val="both"/>
        <w:outlineLvl w:val="0"/>
        <w:rPr>
          <w:sz w:val="28"/>
        </w:rPr>
      </w:pPr>
      <w:r>
        <w:rPr>
          <w:sz w:val="28"/>
        </w:rPr>
        <w:t xml:space="preserve">- здание нежилое, котельная, кадастровый номер 35:03:0403005:139, площадью 316,1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инв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омер</w:t>
      </w:r>
      <w:proofErr w:type="spellEnd"/>
      <w:r>
        <w:rPr>
          <w:sz w:val="28"/>
        </w:rPr>
        <w:t xml:space="preserve"> 5969, 1983 года ввода в эксплуатацию, расположенное по адресу: Вологодская область, р-н Белозерский,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орино</w:t>
      </w:r>
      <w:proofErr w:type="spellEnd"/>
      <w:r>
        <w:rPr>
          <w:sz w:val="28"/>
        </w:rPr>
        <w:t>;</w:t>
      </w:r>
    </w:p>
    <w:p w:rsidR="00FC5B41" w:rsidRDefault="00FC5B41" w:rsidP="00FC5B41">
      <w:pPr>
        <w:ind w:left="284" w:firstLine="567"/>
        <w:jc w:val="both"/>
        <w:outlineLvl w:val="0"/>
        <w:rPr>
          <w:sz w:val="28"/>
        </w:rPr>
      </w:pPr>
      <w:r>
        <w:rPr>
          <w:sz w:val="28"/>
        </w:rPr>
        <w:t xml:space="preserve">- здание нежилое, мастерские, кадастровый номер 35:03:0403005:142, площадью 337,1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инв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омер</w:t>
      </w:r>
      <w:proofErr w:type="spellEnd"/>
      <w:r>
        <w:rPr>
          <w:sz w:val="28"/>
        </w:rPr>
        <w:t xml:space="preserve"> 5972, 1970 года ввода в эксплуатацию, расположенное по адресу: Вологодская область, р-н Белозерский,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орино</w:t>
      </w:r>
      <w:proofErr w:type="spellEnd"/>
      <w:r>
        <w:rPr>
          <w:sz w:val="28"/>
        </w:rPr>
        <w:t>;</w:t>
      </w:r>
    </w:p>
    <w:p w:rsidR="00FC5B41" w:rsidRDefault="00FC5B41" w:rsidP="00FC5B41">
      <w:pPr>
        <w:ind w:left="284" w:firstLine="567"/>
        <w:jc w:val="both"/>
        <w:outlineLvl w:val="0"/>
        <w:rPr>
          <w:sz w:val="28"/>
        </w:rPr>
      </w:pPr>
      <w:r>
        <w:rPr>
          <w:sz w:val="28"/>
        </w:rPr>
        <w:t xml:space="preserve">- здание нежилое, котельная, кадастровый номер 35:03:0403005:134, площадью 11,5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инв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омер</w:t>
      </w:r>
      <w:proofErr w:type="spellEnd"/>
      <w:r>
        <w:rPr>
          <w:sz w:val="28"/>
        </w:rPr>
        <w:t xml:space="preserve"> 5996, 1988 года ввода в эксплуатацию, расположенное по адресу: Вологодская область, р-н Белозерский,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орино</w:t>
      </w:r>
      <w:proofErr w:type="spellEnd"/>
      <w:r>
        <w:rPr>
          <w:sz w:val="28"/>
        </w:rPr>
        <w:t>;</w:t>
      </w:r>
    </w:p>
    <w:p w:rsidR="00FC5B41" w:rsidRDefault="00FC5B41" w:rsidP="00FC5B41">
      <w:pPr>
        <w:ind w:left="284" w:firstLine="567"/>
        <w:jc w:val="both"/>
        <w:outlineLvl w:val="0"/>
        <w:rPr>
          <w:sz w:val="28"/>
        </w:rPr>
      </w:pPr>
      <w:r>
        <w:rPr>
          <w:sz w:val="28"/>
        </w:rPr>
        <w:t xml:space="preserve">- нежилое здание: картофелехранилище, кадастровый номер 35:03:0302050:23, площадью 48,9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., расположенное по адресу: Вологодская область, р-н Белозерский,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ерезник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Антушевского</w:t>
      </w:r>
      <w:proofErr w:type="spellEnd"/>
      <w:r>
        <w:rPr>
          <w:sz w:val="28"/>
        </w:rPr>
        <w:t xml:space="preserve"> с/с), </w:t>
      </w:r>
      <w:proofErr w:type="spellStart"/>
      <w:r>
        <w:rPr>
          <w:sz w:val="28"/>
        </w:rPr>
        <w:t>д.б</w:t>
      </w:r>
      <w:proofErr w:type="spellEnd"/>
      <w:r>
        <w:rPr>
          <w:sz w:val="28"/>
        </w:rPr>
        <w:t>/н, инвентарный номер 6002, 1975 год завершения строительства.</w:t>
      </w:r>
    </w:p>
    <w:p w:rsidR="00FC5B41" w:rsidRDefault="00FC5B41" w:rsidP="00FC5B41">
      <w:pPr>
        <w:ind w:left="284" w:firstLine="567"/>
        <w:jc w:val="both"/>
        <w:outlineLvl w:val="0"/>
        <w:rPr>
          <w:sz w:val="28"/>
        </w:rPr>
      </w:pPr>
      <w:r>
        <w:rPr>
          <w:sz w:val="28"/>
        </w:rPr>
        <w:t>Собственники вышеуказанных объектов недвижимости для подтверждения права собственности могут обратиться в течение 30 календарных дней со дня опубликования извещения в газете «</w:t>
      </w:r>
      <w:proofErr w:type="spellStart"/>
      <w:r>
        <w:rPr>
          <w:sz w:val="28"/>
        </w:rPr>
        <w:t>Белозерье</w:t>
      </w:r>
      <w:proofErr w:type="spellEnd"/>
      <w:r>
        <w:rPr>
          <w:sz w:val="28"/>
        </w:rPr>
        <w:t xml:space="preserve">» </w:t>
      </w:r>
      <w:r>
        <w:rPr>
          <w:sz w:val="28"/>
        </w:rPr>
        <w:t xml:space="preserve">(с 04.04.2024) </w:t>
      </w:r>
      <w:bookmarkStart w:id="0" w:name="_GoBack"/>
      <w:bookmarkEnd w:id="0"/>
      <w:r>
        <w:rPr>
          <w:sz w:val="28"/>
        </w:rPr>
        <w:t xml:space="preserve">и на официальном сайте Белозерского муниципального округа в управление имущественных отношений администрации Белозерского муниципального округа по адресу: Вологодская область,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елозерск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ул.Фрунзе</w:t>
      </w:r>
      <w:proofErr w:type="spellEnd"/>
      <w:r>
        <w:rPr>
          <w:sz w:val="28"/>
        </w:rPr>
        <w:t xml:space="preserve">, д.35, контактный телефон (881756) 2-34-99, предоставив документы, подтверждающие право собственности на объекты. </w:t>
      </w:r>
    </w:p>
    <w:p w:rsidR="00FC5B41" w:rsidRDefault="00FC5B41" w:rsidP="00FC5B41">
      <w:pPr>
        <w:ind w:left="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2947" w:rsidRDefault="00AA2947"/>
    <w:sectPr w:rsidR="00AA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EA"/>
    <w:rsid w:val="006E64EA"/>
    <w:rsid w:val="00AA2947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О.В.</dc:creator>
  <cp:keywords/>
  <dc:description/>
  <cp:lastModifiedBy>Данилова О.В.</cp:lastModifiedBy>
  <cp:revision>2</cp:revision>
  <dcterms:created xsi:type="dcterms:W3CDTF">2024-04-18T11:18:00Z</dcterms:created>
  <dcterms:modified xsi:type="dcterms:W3CDTF">2024-04-18T11:20:00Z</dcterms:modified>
</cp:coreProperties>
</file>