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5" w:rsidRDefault="0023414B" w:rsidP="0092065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17C30">
        <w:rPr>
          <w:b w:val="0"/>
          <w:sz w:val="28"/>
          <w:szCs w:val="28"/>
        </w:rPr>
        <w:t xml:space="preserve">    </w:t>
      </w:r>
    </w:p>
    <w:p w:rsidR="001A60F5" w:rsidRDefault="002414DB" w:rsidP="00F35CAB">
      <w:pPr>
        <w:ind w:left="510"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9E">
        <w:rPr>
          <w:sz w:val="28"/>
          <w:szCs w:val="28"/>
        </w:rPr>
        <w:t>Утвержден</w:t>
      </w:r>
    </w:p>
    <w:p w:rsidR="003352B8" w:rsidRDefault="002414DB" w:rsidP="00F35CAB">
      <w:pPr>
        <w:ind w:left="510" w:right="-88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A60F5">
        <w:rPr>
          <w:sz w:val="28"/>
          <w:szCs w:val="28"/>
        </w:rPr>
        <w:t>ем</w:t>
      </w:r>
      <w:r w:rsidR="00D30DC2">
        <w:rPr>
          <w:sz w:val="28"/>
          <w:szCs w:val="28"/>
        </w:rPr>
        <w:t xml:space="preserve"> </w:t>
      </w:r>
    </w:p>
    <w:p w:rsidR="002414DB" w:rsidRDefault="003352B8" w:rsidP="00F35CAB">
      <w:pPr>
        <w:ind w:left="510"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1022B2">
        <w:rPr>
          <w:sz w:val="28"/>
          <w:szCs w:val="28"/>
        </w:rPr>
        <w:t>округа</w:t>
      </w:r>
      <w:r w:rsidR="002414DB">
        <w:rPr>
          <w:sz w:val="28"/>
          <w:szCs w:val="28"/>
        </w:rPr>
        <w:t xml:space="preserve"> </w:t>
      </w:r>
    </w:p>
    <w:p w:rsidR="002414DB" w:rsidRPr="001F50EE" w:rsidRDefault="002414DB" w:rsidP="00F35CAB">
      <w:pPr>
        <w:ind w:left="510"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F50EE">
        <w:rPr>
          <w:sz w:val="28"/>
          <w:szCs w:val="28"/>
        </w:rPr>
        <w:t xml:space="preserve">29.03.2023 </w:t>
      </w:r>
      <w:r>
        <w:rPr>
          <w:sz w:val="28"/>
          <w:szCs w:val="28"/>
        </w:rPr>
        <w:t>№</w:t>
      </w:r>
      <w:r w:rsidR="00464D8F">
        <w:rPr>
          <w:sz w:val="28"/>
          <w:szCs w:val="28"/>
        </w:rPr>
        <w:t xml:space="preserve"> </w:t>
      </w:r>
      <w:r w:rsidR="001F50EE">
        <w:rPr>
          <w:sz w:val="28"/>
          <w:szCs w:val="28"/>
        </w:rPr>
        <w:t>383</w:t>
      </w:r>
    </w:p>
    <w:p w:rsidR="001A60F5" w:rsidRDefault="001A60F5" w:rsidP="00F35CAB">
      <w:pPr>
        <w:ind w:left="510" w:right="-880"/>
        <w:jc w:val="right"/>
        <w:rPr>
          <w:sz w:val="28"/>
          <w:szCs w:val="28"/>
        </w:rPr>
      </w:pPr>
    </w:p>
    <w:p w:rsidR="002414DB" w:rsidRDefault="008F4401" w:rsidP="00F35CAB">
      <w:pPr>
        <w:ind w:left="510"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 w:rsidR="001A60F5">
        <w:rPr>
          <w:sz w:val="28"/>
          <w:szCs w:val="28"/>
        </w:rPr>
        <w:t xml:space="preserve"> 2)</w:t>
      </w:r>
    </w:p>
    <w:p w:rsidR="002414DB" w:rsidRDefault="002414DB" w:rsidP="002414DB">
      <w:pPr>
        <w:ind w:left="510" w:right="-964"/>
        <w:jc w:val="right"/>
        <w:rPr>
          <w:sz w:val="28"/>
          <w:szCs w:val="28"/>
        </w:rPr>
      </w:pPr>
    </w:p>
    <w:p w:rsidR="002414DB" w:rsidRDefault="002414DB" w:rsidP="000041CF">
      <w:pPr>
        <w:ind w:left="510" w:right="-964"/>
        <w:jc w:val="both"/>
        <w:rPr>
          <w:sz w:val="28"/>
          <w:szCs w:val="28"/>
        </w:rPr>
      </w:pPr>
    </w:p>
    <w:p w:rsidR="000041CF" w:rsidRPr="000041CF" w:rsidRDefault="000041CF" w:rsidP="002414DB">
      <w:pPr>
        <w:ind w:left="510" w:right="-964"/>
        <w:jc w:val="center"/>
        <w:rPr>
          <w:sz w:val="28"/>
          <w:szCs w:val="28"/>
        </w:rPr>
      </w:pPr>
      <w:r w:rsidRPr="000041CF">
        <w:rPr>
          <w:sz w:val="28"/>
          <w:szCs w:val="28"/>
        </w:rPr>
        <w:t>Регламент</w:t>
      </w:r>
    </w:p>
    <w:p w:rsidR="00603A6C" w:rsidRDefault="000041CF" w:rsidP="002414DB">
      <w:pPr>
        <w:ind w:left="510" w:right="-964"/>
        <w:jc w:val="center"/>
        <w:rPr>
          <w:sz w:val="28"/>
          <w:szCs w:val="28"/>
        </w:rPr>
      </w:pPr>
      <w:r w:rsidRPr="000041CF">
        <w:rPr>
          <w:sz w:val="28"/>
          <w:szCs w:val="28"/>
        </w:rPr>
        <w:t xml:space="preserve">антитеррористической комиссии </w:t>
      </w:r>
    </w:p>
    <w:p w:rsidR="000041CF" w:rsidRDefault="00603A6C" w:rsidP="002414DB">
      <w:pPr>
        <w:ind w:left="510" w:right="-9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Белозерского муниципального </w:t>
      </w:r>
      <w:r w:rsidR="001022B2">
        <w:rPr>
          <w:sz w:val="28"/>
          <w:szCs w:val="28"/>
        </w:rPr>
        <w:t>округа</w:t>
      </w:r>
    </w:p>
    <w:p w:rsidR="00603A6C" w:rsidRDefault="00603A6C" w:rsidP="002414DB">
      <w:pPr>
        <w:ind w:left="510" w:right="-964"/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Регламент)</w:t>
      </w:r>
    </w:p>
    <w:p w:rsidR="00603A6C" w:rsidRPr="000041CF" w:rsidRDefault="00603A6C" w:rsidP="002414DB">
      <w:pPr>
        <w:ind w:left="510" w:right="-964"/>
        <w:jc w:val="center"/>
        <w:rPr>
          <w:sz w:val="28"/>
          <w:szCs w:val="28"/>
        </w:rPr>
      </w:pPr>
    </w:p>
    <w:p w:rsidR="000041CF" w:rsidRPr="000041CF" w:rsidRDefault="000041CF" w:rsidP="00603A6C">
      <w:pPr>
        <w:ind w:left="510" w:right="-964"/>
        <w:jc w:val="center"/>
        <w:rPr>
          <w:sz w:val="28"/>
          <w:szCs w:val="28"/>
        </w:rPr>
      </w:pPr>
    </w:p>
    <w:p w:rsidR="00603A6C" w:rsidRPr="00603A6C" w:rsidRDefault="000041CF" w:rsidP="00603A6C">
      <w:pPr>
        <w:numPr>
          <w:ilvl w:val="0"/>
          <w:numId w:val="32"/>
        </w:numPr>
        <w:ind w:right="-964"/>
        <w:jc w:val="center"/>
        <w:rPr>
          <w:sz w:val="28"/>
          <w:szCs w:val="28"/>
        </w:rPr>
      </w:pPr>
      <w:r w:rsidRPr="000041CF">
        <w:rPr>
          <w:sz w:val="28"/>
          <w:szCs w:val="28"/>
        </w:rPr>
        <w:t>Общие положения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1. Настоящий Регламент устанавливает общие правила организации деятельности антитеррористической комиссии </w:t>
      </w:r>
      <w:r w:rsidR="001022B2">
        <w:rPr>
          <w:sz w:val="28"/>
          <w:szCs w:val="28"/>
        </w:rPr>
        <w:t>округ</w:t>
      </w:r>
      <w:r w:rsidR="00603A6C">
        <w:rPr>
          <w:sz w:val="28"/>
          <w:szCs w:val="28"/>
        </w:rPr>
        <w:t>а</w:t>
      </w:r>
      <w:r w:rsidRPr="000041CF">
        <w:rPr>
          <w:sz w:val="28"/>
          <w:szCs w:val="28"/>
        </w:rPr>
        <w:t xml:space="preserve"> (далее – Комиссия) по реализации ее полномочий, закрепленных в Положении об антитеррористической комиссии </w:t>
      </w:r>
      <w:r w:rsidR="001022B2">
        <w:rPr>
          <w:sz w:val="28"/>
          <w:szCs w:val="28"/>
        </w:rPr>
        <w:t>округ</w:t>
      </w:r>
      <w:r w:rsidR="00603A6C">
        <w:rPr>
          <w:sz w:val="28"/>
          <w:szCs w:val="28"/>
        </w:rPr>
        <w:t>а</w:t>
      </w:r>
      <w:r w:rsidRPr="000041CF">
        <w:rPr>
          <w:sz w:val="28"/>
          <w:szCs w:val="28"/>
        </w:rPr>
        <w:t>.</w:t>
      </w:r>
    </w:p>
    <w:p w:rsid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2.</w:t>
      </w:r>
      <w:r w:rsidR="00174799">
        <w:rPr>
          <w:sz w:val="28"/>
          <w:szCs w:val="28"/>
        </w:rPr>
        <w:t> Основные задачи</w:t>
      </w:r>
      <w:r w:rsidRPr="000041CF">
        <w:rPr>
          <w:sz w:val="28"/>
          <w:szCs w:val="28"/>
        </w:rPr>
        <w:t xml:space="preserve"> и функции Комиссии изложены в Положении</w:t>
      </w:r>
      <w:r w:rsidRPr="000041CF">
        <w:rPr>
          <w:sz w:val="28"/>
          <w:szCs w:val="28"/>
        </w:rPr>
        <w:br/>
        <w:t>об антитеррористической комиссии</w:t>
      </w:r>
      <w:r w:rsidR="00174799">
        <w:rPr>
          <w:sz w:val="28"/>
          <w:szCs w:val="28"/>
        </w:rPr>
        <w:t xml:space="preserve"> Белозерского муниципального </w:t>
      </w:r>
      <w:r w:rsidR="001022B2">
        <w:rPr>
          <w:sz w:val="28"/>
          <w:szCs w:val="28"/>
        </w:rPr>
        <w:t>округа</w:t>
      </w:r>
      <w:r w:rsidRPr="000041CF">
        <w:rPr>
          <w:sz w:val="28"/>
          <w:szCs w:val="28"/>
        </w:rPr>
        <w:t xml:space="preserve">. </w:t>
      </w:r>
    </w:p>
    <w:p w:rsidR="00603A6C" w:rsidRPr="000041CF" w:rsidRDefault="00603A6C" w:rsidP="000041CF">
      <w:pPr>
        <w:ind w:left="510" w:right="-964"/>
        <w:jc w:val="both"/>
        <w:rPr>
          <w:sz w:val="28"/>
          <w:szCs w:val="28"/>
        </w:rPr>
      </w:pPr>
    </w:p>
    <w:p w:rsidR="000041CF" w:rsidRPr="000041CF" w:rsidRDefault="000041CF" w:rsidP="00603A6C">
      <w:pPr>
        <w:ind w:left="510" w:right="-964"/>
        <w:jc w:val="center"/>
        <w:rPr>
          <w:sz w:val="28"/>
          <w:szCs w:val="28"/>
        </w:rPr>
      </w:pPr>
      <w:r w:rsidRPr="000041CF">
        <w:rPr>
          <w:sz w:val="28"/>
          <w:szCs w:val="28"/>
          <w:lang w:val="en-US"/>
        </w:rPr>
        <w:t>II</w:t>
      </w:r>
      <w:r w:rsidRPr="000041CF">
        <w:rPr>
          <w:sz w:val="28"/>
          <w:szCs w:val="28"/>
        </w:rPr>
        <w:t>. Планирование и организация работы Комиссии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3. Комиссия осуществляет свою деятельность в соответствии с планом работы Комиссии на год (далее – план работы Комиссии).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4. План работы Комиссии готовится исходя из складывающейся обстановки в области профилактики терроризма в границах (на территории) </w:t>
      </w:r>
      <w:r w:rsidR="001022B2">
        <w:rPr>
          <w:sz w:val="28"/>
          <w:szCs w:val="28"/>
        </w:rPr>
        <w:t>округа</w:t>
      </w:r>
      <w:r w:rsidRPr="000041CF">
        <w:rPr>
          <w:sz w:val="28"/>
          <w:szCs w:val="28"/>
        </w:rPr>
        <w:t xml:space="preserve"> и в </w:t>
      </w:r>
      <w:r w:rsidR="007942EB">
        <w:rPr>
          <w:sz w:val="28"/>
          <w:szCs w:val="28"/>
        </w:rPr>
        <w:t>области</w:t>
      </w:r>
      <w:r w:rsidRPr="000041CF">
        <w:rPr>
          <w:sz w:val="28"/>
          <w:szCs w:val="28"/>
        </w:rPr>
        <w:t xml:space="preserve">, с учетом рекомендаций аппарата Национального антитеррористического комитета </w:t>
      </w:r>
      <w:r w:rsidRPr="000041CF">
        <w:rPr>
          <w:sz w:val="28"/>
          <w:szCs w:val="28"/>
        </w:rPr>
        <w:br/>
        <w:t xml:space="preserve">и антитеррористической комиссии </w:t>
      </w:r>
      <w:r w:rsidR="007942EB">
        <w:rPr>
          <w:sz w:val="28"/>
          <w:szCs w:val="28"/>
        </w:rPr>
        <w:t>области</w:t>
      </w:r>
      <w:r w:rsidRPr="000041CF">
        <w:rPr>
          <w:sz w:val="28"/>
          <w:szCs w:val="28"/>
        </w:rPr>
        <w:br/>
        <w:t>(далее – АТК) по планированию деятельности Комиссии, рассматривается</w:t>
      </w:r>
      <w:r w:rsidRPr="000041CF">
        <w:rPr>
          <w:sz w:val="28"/>
          <w:szCs w:val="28"/>
        </w:rPr>
        <w:br/>
        <w:t>на заседании Комиссии и утверждается председателем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5.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0041CF" w:rsidRPr="000041CF" w:rsidRDefault="000041CF" w:rsidP="000041CF">
      <w:pPr>
        <w:ind w:left="510" w:right="-964"/>
        <w:jc w:val="both"/>
        <w:rPr>
          <w:i/>
          <w:iCs/>
          <w:sz w:val="28"/>
          <w:szCs w:val="28"/>
        </w:rPr>
      </w:pPr>
      <w:r w:rsidRPr="000041CF">
        <w:rPr>
          <w:sz w:val="28"/>
          <w:szCs w:val="28"/>
        </w:rPr>
        <w:t xml:space="preserve">6. Для выработки комплексных решений по вопросам профилактики терроризма </w:t>
      </w:r>
      <w:r w:rsidR="007942EB">
        <w:rPr>
          <w:sz w:val="28"/>
          <w:szCs w:val="28"/>
        </w:rPr>
        <w:t xml:space="preserve">в границах (на территории) </w:t>
      </w:r>
      <w:r w:rsidR="001022B2">
        <w:rPr>
          <w:sz w:val="28"/>
          <w:szCs w:val="28"/>
        </w:rPr>
        <w:t>округа</w:t>
      </w:r>
      <w:r w:rsidRPr="000041CF">
        <w:rPr>
          <w:sz w:val="28"/>
          <w:szCs w:val="28"/>
        </w:rPr>
        <w:t xml:space="preserve"> могут проводиться заседания Комиссии с участием членов оперативной группы</w:t>
      </w:r>
      <w:r w:rsidRPr="000041CF">
        <w:rPr>
          <w:sz w:val="28"/>
          <w:szCs w:val="28"/>
        </w:rPr>
        <w:br/>
        <w:t>в</w:t>
      </w:r>
      <w:r w:rsidR="00174799">
        <w:rPr>
          <w:sz w:val="28"/>
          <w:szCs w:val="28"/>
        </w:rPr>
        <w:t xml:space="preserve"> Белозерском муниципальном </w:t>
      </w:r>
      <w:r w:rsidR="001022B2">
        <w:rPr>
          <w:sz w:val="28"/>
          <w:szCs w:val="28"/>
        </w:rPr>
        <w:t>округе</w:t>
      </w:r>
      <w:r w:rsidRPr="000041CF">
        <w:rPr>
          <w:sz w:val="28"/>
          <w:szCs w:val="28"/>
        </w:rPr>
        <w:t>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7. Предложения в проект плана работы Комиссии вносятся </w:t>
      </w:r>
      <w:r w:rsidRPr="000041CF">
        <w:rPr>
          <w:sz w:val="28"/>
          <w:szCs w:val="28"/>
        </w:rPr>
        <w:br/>
        <w:t>в письменной форме в аппарат Комиссии не позднее, чем за два месяца</w:t>
      </w:r>
      <w:r w:rsidRPr="000041CF">
        <w:rPr>
          <w:sz w:val="28"/>
          <w:szCs w:val="28"/>
        </w:rPr>
        <w:br/>
        <w:t>до начала планируемого периода, либо в сроки, определенные председателем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lastRenderedPageBreak/>
        <w:t>Предложения по рассмотрению вопросов на заседании Комиссии должны содержать:</w:t>
      </w:r>
    </w:p>
    <w:p w:rsidR="000041CF" w:rsidRPr="000041CF" w:rsidRDefault="00E56F1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наименование вопроса и краткое обоснование необходимости</w:t>
      </w:r>
      <w:r w:rsidR="000041CF" w:rsidRPr="000041CF">
        <w:rPr>
          <w:sz w:val="28"/>
          <w:szCs w:val="28"/>
        </w:rPr>
        <w:br/>
        <w:t>его рассмотрения на заседании Комиссии;</w:t>
      </w:r>
    </w:p>
    <w:p w:rsidR="000041CF" w:rsidRPr="000041CF" w:rsidRDefault="00E56F1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1CF" w:rsidRPr="000041CF">
        <w:rPr>
          <w:sz w:val="28"/>
          <w:szCs w:val="28"/>
        </w:rPr>
        <w:t>форму и содержание предлагаемого решения;</w:t>
      </w:r>
    </w:p>
    <w:p w:rsidR="000041CF" w:rsidRPr="000041CF" w:rsidRDefault="00E56F1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1CF" w:rsidRPr="000041CF">
        <w:rPr>
          <w:sz w:val="28"/>
          <w:szCs w:val="28"/>
        </w:rPr>
        <w:t>наименование органа, ответственного за подготовку вопроса;</w:t>
      </w:r>
    </w:p>
    <w:p w:rsidR="000041CF" w:rsidRPr="000041CF" w:rsidRDefault="00E56F1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1CF" w:rsidRPr="000041CF">
        <w:rPr>
          <w:sz w:val="28"/>
          <w:szCs w:val="28"/>
        </w:rPr>
        <w:t>перечень соисполнителей;</w:t>
      </w:r>
    </w:p>
    <w:p w:rsidR="000041CF" w:rsidRPr="000041CF" w:rsidRDefault="00E56F1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1CF" w:rsidRPr="000041CF">
        <w:rPr>
          <w:sz w:val="28"/>
          <w:szCs w:val="28"/>
        </w:rPr>
        <w:t>дату рассмотрения на заседании Комиссии.</w:t>
      </w:r>
    </w:p>
    <w:p w:rsidR="000041CF" w:rsidRPr="000041CF" w:rsidRDefault="0006079A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1CF" w:rsidRPr="000041CF">
        <w:rPr>
          <w:sz w:val="28"/>
          <w:szCs w:val="28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</w:t>
      </w:r>
      <w:r w:rsidR="000041CF" w:rsidRPr="000041CF">
        <w:rPr>
          <w:sz w:val="28"/>
          <w:szCs w:val="28"/>
        </w:rPr>
        <w:br/>
        <w:t xml:space="preserve">не относится к компетенции органа, его предлагающего, инициатору предложения необходимо предварительно согласовать его с органом, </w:t>
      </w:r>
      <w:r w:rsidR="000041CF" w:rsidRPr="000041CF">
        <w:rPr>
          <w:sz w:val="28"/>
          <w:szCs w:val="28"/>
        </w:rPr>
        <w:br/>
        <w:t>к компетенции которого он относится.</w:t>
      </w:r>
    </w:p>
    <w:p w:rsidR="000041CF" w:rsidRPr="000041CF" w:rsidRDefault="0006079A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1CF" w:rsidRPr="000041CF">
        <w:rPr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</w:t>
      </w:r>
      <w:r w:rsidR="000041CF" w:rsidRPr="000041CF">
        <w:rPr>
          <w:sz w:val="28"/>
          <w:szCs w:val="28"/>
        </w:rPr>
        <w:br/>
        <w:t xml:space="preserve">не позднее одного месяца со дня их получения, если иное не оговорено </w:t>
      </w:r>
      <w:r w:rsidR="000041CF" w:rsidRPr="000041CF">
        <w:rPr>
          <w:sz w:val="28"/>
          <w:szCs w:val="28"/>
        </w:rPr>
        <w:br/>
        <w:t>в сопроводительном документе.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8. На основе предложений, поступивших в аппарат (секретарю) Комиссии, формируется проект плана работы Комиссии, который</w:t>
      </w:r>
      <w:r w:rsidRPr="000041CF">
        <w:rPr>
          <w:sz w:val="28"/>
          <w:szCs w:val="28"/>
        </w:rPr>
        <w:br/>
        <w:t>по согласованию председателем Комиссии выносится для обсуждения</w:t>
      </w:r>
      <w:r w:rsidRPr="000041CF">
        <w:rPr>
          <w:sz w:val="28"/>
          <w:szCs w:val="28"/>
        </w:rPr>
        <w:br/>
        <w:t>и утверждения на последнем заседании Комиссии текущего года.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9. Утвержденный план работы Комиссии рассылается аппаратом (секретарем) Комиссии членам Комиссии и в аппарат АТК.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11. Рассмотрение на заседаниях Комиссии дополнительных (внеплановых) вопросов осуществляется по рекомендации председателя АТК </w:t>
      </w:r>
      <w:r w:rsidRPr="000041CF">
        <w:rPr>
          <w:sz w:val="28"/>
          <w:szCs w:val="28"/>
        </w:rPr>
        <w:br/>
        <w:t>и решению председателя Комиссии.</w:t>
      </w:r>
    </w:p>
    <w:p w:rsidR="000041CF" w:rsidRPr="000041CF" w:rsidRDefault="000041CF" w:rsidP="007942EB">
      <w:pPr>
        <w:ind w:left="510" w:right="-964"/>
        <w:jc w:val="center"/>
        <w:rPr>
          <w:sz w:val="28"/>
          <w:szCs w:val="28"/>
        </w:rPr>
      </w:pPr>
      <w:r w:rsidRPr="000041CF">
        <w:rPr>
          <w:sz w:val="28"/>
          <w:szCs w:val="28"/>
          <w:lang w:val="en-US"/>
        </w:rPr>
        <w:t>III</w:t>
      </w:r>
      <w:r w:rsidRPr="000041CF">
        <w:rPr>
          <w:sz w:val="28"/>
          <w:szCs w:val="28"/>
        </w:rPr>
        <w:t>. Порядок подготовки заседаний Комиссии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12. 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</w:t>
      </w:r>
      <w:r w:rsidR="007942EB">
        <w:rPr>
          <w:sz w:val="28"/>
          <w:szCs w:val="28"/>
        </w:rPr>
        <w:t>области</w:t>
      </w:r>
      <w:r w:rsidRPr="000041CF">
        <w:rPr>
          <w:sz w:val="28"/>
          <w:szCs w:val="28"/>
        </w:rPr>
        <w:t>, органов местного самоуправления</w:t>
      </w:r>
      <w:r w:rsidR="007942EB">
        <w:rPr>
          <w:sz w:val="28"/>
          <w:szCs w:val="28"/>
        </w:rPr>
        <w:t xml:space="preserve"> и организаций,</w:t>
      </w:r>
      <w:r w:rsidRPr="000041CF">
        <w:rPr>
          <w:sz w:val="28"/>
          <w:szCs w:val="28"/>
        </w:rPr>
        <w:t>на которых возложена подготовка соответствующих материалов</w:t>
      </w:r>
      <w:r w:rsidRPr="000041CF">
        <w:rPr>
          <w:sz w:val="28"/>
          <w:szCs w:val="28"/>
        </w:rPr>
        <w:br/>
        <w:t>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13. Аппарат (секретарь) Комиссии оказывает организационную</w:t>
      </w:r>
      <w:r w:rsidRPr="000041CF">
        <w:rPr>
          <w:sz w:val="28"/>
          <w:szCs w:val="28"/>
        </w:rPr>
        <w:br/>
        <w:t xml:space="preserve">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</w:t>
      </w:r>
      <w:r w:rsidR="007942EB">
        <w:rPr>
          <w:sz w:val="28"/>
          <w:szCs w:val="28"/>
        </w:rPr>
        <w:t>области</w:t>
      </w:r>
      <w:r w:rsidRPr="000041CF">
        <w:rPr>
          <w:sz w:val="28"/>
          <w:szCs w:val="28"/>
        </w:rPr>
        <w:t>, органов местного самоуправления и организаций, участвующим в подготовке материалов</w:t>
      </w:r>
      <w:r w:rsidRPr="000041CF">
        <w:rPr>
          <w:sz w:val="28"/>
          <w:szCs w:val="28"/>
        </w:rPr>
        <w:br/>
        <w:t>к заседанию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lastRenderedPageBreak/>
        <w:t>14. 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</w:t>
      </w:r>
      <w:r w:rsidRPr="000041CF">
        <w:rPr>
          <w:b/>
          <w:bCs/>
          <w:sz w:val="28"/>
          <w:szCs w:val="28"/>
        </w:rPr>
        <w:t xml:space="preserve"> </w:t>
      </w:r>
      <w:r w:rsidRPr="000041CF">
        <w:rPr>
          <w:sz w:val="28"/>
          <w:szCs w:val="28"/>
        </w:rPr>
        <w:t>утверждается непосредственно на заседании решением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0041CF">
        <w:rPr>
          <w:i/>
          <w:iCs/>
          <w:sz w:val="28"/>
          <w:szCs w:val="28"/>
        </w:rPr>
        <w:t xml:space="preserve"> </w:t>
      </w:r>
      <w:r w:rsidRPr="000041CF">
        <w:rPr>
          <w:sz w:val="28"/>
          <w:szCs w:val="28"/>
        </w:rPr>
        <w:t>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16. 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аналитическую справку по рассматриваемому вопросу;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тезисы выступления основного докладчика;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особые мнения по представленному проекту, если таковые имеются.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17. Контроль за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</w:t>
      </w:r>
      <w:r w:rsidR="00085E05">
        <w:rPr>
          <w:sz w:val="28"/>
          <w:szCs w:val="28"/>
        </w:rPr>
        <w:t xml:space="preserve">либо перенесен для рассмотрения </w:t>
      </w:r>
      <w:r w:rsidRPr="000041CF">
        <w:rPr>
          <w:sz w:val="28"/>
          <w:szCs w:val="28"/>
        </w:rPr>
        <w:t>на другое заседание.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19. 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</w:t>
      </w:r>
      <w:r w:rsidRPr="000041CF">
        <w:rPr>
          <w:sz w:val="28"/>
          <w:szCs w:val="28"/>
        </w:rPr>
        <w:br/>
        <w:t>чем за 7 рабочих дней до даты проведения заседания.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20.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21. Члены Комиссии и участники заседания, которым разосланы повестка заседания, проект протокольного решения и соответствующие материалы,</w:t>
      </w:r>
      <w:r w:rsidRPr="000041CF">
        <w:rPr>
          <w:sz w:val="28"/>
          <w:szCs w:val="28"/>
        </w:rPr>
        <w:br/>
        <w:t>при наличии замечаний и предложений,</w:t>
      </w:r>
      <w:r w:rsidRPr="000041CF">
        <w:rPr>
          <w:b/>
          <w:bCs/>
          <w:sz w:val="28"/>
          <w:szCs w:val="28"/>
        </w:rPr>
        <w:t xml:space="preserve"> </w:t>
      </w:r>
      <w:r w:rsidRPr="000041CF">
        <w:rPr>
          <w:sz w:val="28"/>
          <w:szCs w:val="28"/>
        </w:rPr>
        <w:t>не позднее, чем за 3 рабочих дня</w:t>
      </w:r>
      <w:r w:rsidRPr="000041CF">
        <w:rPr>
          <w:sz w:val="28"/>
          <w:szCs w:val="28"/>
        </w:rPr>
        <w:br/>
        <w:t xml:space="preserve">до даты проведения заседания представляют их в письменном виде в аппарат (секретарю) Комиссии. 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22. В случае, если для реализации решений Комиссии требуется принятие муниципального правового акта, одновременно с подготовкой материалов </w:t>
      </w:r>
      <w:r w:rsidRPr="000041CF">
        <w:rPr>
          <w:sz w:val="28"/>
          <w:szCs w:val="28"/>
        </w:rPr>
        <w:br/>
        <w:t xml:space="preserve">к заседанию Комиссии в установленном порядке разрабатываются </w:t>
      </w:r>
      <w:r w:rsidRPr="000041CF">
        <w:rPr>
          <w:sz w:val="28"/>
          <w:szCs w:val="28"/>
        </w:rPr>
        <w:br/>
        <w:t>и согласовываются соответствующие проекты муниципальных правовых актов.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23. Аппарат (секретарь) Комиссии не позднее, чем за 5 рабочих дней</w:t>
      </w:r>
      <w:r w:rsidRPr="000041CF">
        <w:rPr>
          <w:sz w:val="28"/>
          <w:szCs w:val="28"/>
        </w:rPr>
        <w:br/>
        <w:t xml:space="preserve">до даты проведения заседания информирует членов Комиссии и лиц, </w:t>
      </w:r>
      <w:r w:rsidRPr="000041CF">
        <w:rPr>
          <w:sz w:val="28"/>
          <w:szCs w:val="28"/>
        </w:rPr>
        <w:lastRenderedPageBreak/>
        <w:t>приглашенных на заседание, о дате, времени и месте проведения заседания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24. Члены Комиссии не позднее, чем за 2 рабочих дня до даты проведения заседания Комиссии информируют председателя Комиссии </w:t>
      </w:r>
      <w:r w:rsidRPr="000041CF">
        <w:rPr>
          <w:sz w:val="28"/>
          <w:szCs w:val="28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="007942EB">
        <w:rPr>
          <w:sz w:val="28"/>
          <w:szCs w:val="28"/>
        </w:rPr>
        <w:t>области</w:t>
      </w:r>
      <w:r w:rsidRPr="000041CF">
        <w:rPr>
          <w:sz w:val="28"/>
          <w:szCs w:val="28"/>
        </w:rPr>
        <w:t>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26. Состав приглашаемых на заседание Комиссии лиц формируется аппаратом (секретарем) Комиссии на основе предложений органов </w:t>
      </w:r>
      <w:r w:rsidRPr="000041CF">
        <w:rPr>
          <w:sz w:val="28"/>
          <w:szCs w:val="28"/>
        </w:rPr>
        <w:br/>
        <w:t xml:space="preserve">и организаций, ответственных за подготовку рассматриваемых вопросов, </w:t>
      </w:r>
      <w:r w:rsidRPr="000041CF">
        <w:rPr>
          <w:sz w:val="28"/>
          <w:szCs w:val="28"/>
        </w:rPr>
        <w:br/>
        <w:t>и докладывается председателю Комиссии заблаговременно вместе с пакетом документов к заседанию.</w:t>
      </w:r>
    </w:p>
    <w:p w:rsidR="000041CF" w:rsidRPr="000041CF" w:rsidRDefault="000041CF" w:rsidP="007942EB">
      <w:pPr>
        <w:ind w:left="510" w:right="-964"/>
        <w:jc w:val="center"/>
        <w:rPr>
          <w:sz w:val="28"/>
          <w:szCs w:val="28"/>
        </w:rPr>
      </w:pPr>
      <w:r w:rsidRPr="000041CF">
        <w:rPr>
          <w:sz w:val="28"/>
          <w:szCs w:val="28"/>
          <w:lang w:val="en-US"/>
        </w:rPr>
        <w:t>IV</w:t>
      </w:r>
      <w:r w:rsidRPr="000041CF">
        <w:rPr>
          <w:sz w:val="28"/>
          <w:szCs w:val="28"/>
        </w:rPr>
        <w:t>. Порядок проведения заседаний Комиссии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27. Заседания Комиссии созываются председателем Комиссии либо, </w:t>
      </w:r>
      <w:r w:rsidRPr="000041CF">
        <w:rPr>
          <w:sz w:val="28"/>
          <w:szCs w:val="28"/>
        </w:rPr>
        <w:br/>
        <w:t>по его поручению, руководителем аппарата (секретарем)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28. Лица, прибывшие для участия в заседаниях Комиссии, регистрируются сотрудниками аппарата (секретарем)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29. Присутствие на заседании Комиссии ее членов обязательно.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В случае, если член Комиссии не может присутствовать на заседании,</w:t>
      </w:r>
      <w:r w:rsidRPr="000041CF">
        <w:rPr>
          <w:sz w:val="28"/>
          <w:szCs w:val="28"/>
        </w:rPr>
        <w:br/>
        <w:t xml:space="preserve">он обязан заблаговременно известить об этом председателя Комиссии, </w:t>
      </w:r>
      <w:r w:rsidRPr="000041CF">
        <w:rPr>
          <w:sz w:val="28"/>
          <w:szCs w:val="28"/>
        </w:rPr>
        <w:br/>
        <w:t>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30. Члены Комиссии обладают равными правами при обсуждении рассматриваемых на заседании вопросов.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32. Заседания проходят под председательством председателя Комиссии либо, по его поручению, лица, его замещающего.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Председатель Комиссии:</w:t>
      </w:r>
    </w:p>
    <w:p w:rsidR="000041CF" w:rsidRPr="000041CF" w:rsidRDefault="00C55AA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ведет заседание Комиссии;</w:t>
      </w:r>
    </w:p>
    <w:p w:rsidR="000041CF" w:rsidRPr="000041CF" w:rsidRDefault="00C55AA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организует обсуждение вопросов повестки дня заседания Комиссии;</w:t>
      </w:r>
    </w:p>
    <w:p w:rsidR="000041CF" w:rsidRPr="000041CF" w:rsidRDefault="00C55AA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0041CF" w:rsidRPr="000041CF" w:rsidRDefault="00C55AA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0041CF" w:rsidRPr="000041CF" w:rsidRDefault="00C55AA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0041CF" w:rsidRPr="000041CF" w:rsidRDefault="00C55AA4" w:rsidP="000041CF">
      <w:pPr>
        <w:ind w:left="510" w:right="-96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1CF" w:rsidRPr="000041CF">
        <w:rPr>
          <w:sz w:val="28"/>
          <w:szCs w:val="28"/>
        </w:rPr>
        <w:t>участвуя в голосовании, голосует последним.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lastRenderedPageBreak/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34. Регламент заседания Комиссии определяется при подготовке </w:t>
      </w:r>
      <w:r w:rsidRPr="000041CF">
        <w:rPr>
          <w:sz w:val="28"/>
          <w:szCs w:val="28"/>
        </w:rPr>
        <w:br/>
        <w:t>к заседанию, и утверждается непосредственно на заседании решением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35. При голосовании член Комиссии имеет один голос и голосует лично. Член Комиссии, не согласный с предлагаемым Комиссией решением, вправе </w:t>
      </w:r>
      <w:r w:rsidRPr="000041CF">
        <w:rPr>
          <w:sz w:val="28"/>
          <w:szCs w:val="28"/>
        </w:rPr>
        <w:br/>
        <w:t>на заседании Комиссии, на котором указанное решение принимается, довести до сведения членов Комиссии свое</w:t>
      </w:r>
      <w:r w:rsidRPr="000041CF">
        <w:rPr>
          <w:b/>
          <w:bCs/>
          <w:sz w:val="28"/>
          <w:szCs w:val="28"/>
        </w:rPr>
        <w:t xml:space="preserve"> </w:t>
      </w:r>
      <w:r w:rsidRPr="000041CF">
        <w:rPr>
          <w:sz w:val="28"/>
          <w:szCs w:val="28"/>
        </w:rPr>
        <w:t xml:space="preserve">особое мнение, которое вносится </w:t>
      </w:r>
      <w:r w:rsidRPr="000041CF">
        <w:rPr>
          <w:sz w:val="28"/>
          <w:szCs w:val="28"/>
        </w:rPr>
        <w:br/>
        <w:t xml:space="preserve">в протокол. Особое мнение, изложенное в письменной форме, прилагается </w:t>
      </w:r>
      <w:r w:rsidRPr="000041CF">
        <w:rPr>
          <w:sz w:val="28"/>
          <w:szCs w:val="28"/>
        </w:rPr>
        <w:br/>
        <w:t>к протоколу заседания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36. Решения Комиссии принимаются большинством голосов</w:t>
      </w:r>
      <w:r w:rsidRPr="000041CF">
        <w:rPr>
          <w:sz w:val="28"/>
          <w:szCs w:val="28"/>
        </w:rPr>
        <w:br/>
        <w:t>присутствующих на заседании членов Комиссии. При равенстве</w:t>
      </w:r>
      <w:r w:rsidRPr="000041CF">
        <w:rPr>
          <w:sz w:val="28"/>
          <w:szCs w:val="28"/>
        </w:rPr>
        <w:br/>
        <w:t>голосов решающим является голос председателя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37. Результаты голосования, оглашенные председателем Комиссии, вносятся в протокол.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38.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39.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40. Присутствие представителей средств массовой информации </w:t>
      </w:r>
      <w:r w:rsidRPr="000041CF">
        <w:rPr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 w:rsidRPr="000041CF">
        <w:rPr>
          <w:sz w:val="28"/>
          <w:szCs w:val="28"/>
        </w:rPr>
        <w:br/>
        <w:t>по его поручению, руководителем аппарата (секретарем)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41. На заседаниях Комиссии по решению председателя Комиссии ведется стенографическая запись и аудиозапись заседания.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0041CF" w:rsidRPr="000041CF" w:rsidRDefault="000041CF" w:rsidP="00E14199">
      <w:pPr>
        <w:ind w:left="510" w:right="-964"/>
        <w:jc w:val="center"/>
        <w:rPr>
          <w:sz w:val="28"/>
          <w:szCs w:val="28"/>
        </w:rPr>
      </w:pPr>
      <w:r w:rsidRPr="000041CF">
        <w:rPr>
          <w:sz w:val="28"/>
          <w:szCs w:val="28"/>
          <w:lang w:val="en-US"/>
        </w:rPr>
        <w:t>V</w:t>
      </w:r>
      <w:r w:rsidRPr="000041CF">
        <w:rPr>
          <w:sz w:val="28"/>
          <w:szCs w:val="28"/>
        </w:rPr>
        <w:t>. Оформление решений, принятых на заседаниях Комиссии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43. Решения Комиссии оформляются протоколом, который </w:t>
      </w:r>
      <w:r w:rsidRPr="000041CF">
        <w:rPr>
          <w:sz w:val="28"/>
          <w:szCs w:val="28"/>
        </w:rPr>
        <w:br/>
        <w:t>в десятидневный срок после даты проведения заседания готовится аппаратом Комиссии и подписывается председателем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44.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45. В случае необходимости доработки проектов рассмотренных </w:t>
      </w:r>
      <w:r w:rsidRPr="000041CF">
        <w:rPr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 w:rsidRPr="000041CF">
        <w:rPr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lastRenderedPageBreak/>
        <w:t xml:space="preserve">46. Решения Комиссии (выписки из решений Комиссии) направляются </w:t>
      </w:r>
      <w:r w:rsidRPr="000041CF">
        <w:rPr>
          <w:sz w:val="28"/>
          <w:szCs w:val="28"/>
        </w:rPr>
        <w:br/>
        <w:t>в подразделения территориальных органов федеральных органов исполнительной власти, органов исполнительной власти субъекта</w:t>
      </w:r>
      <w:r w:rsidRPr="000041CF">
        <w:rPr>
          <w:sz w:val="28"/>
          <w:szCs w:val="28"/>
        </w:rPr>
        <w:br/>
        <w:t>Российской Федерации,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 xml:space="preserve">47. Контроль за исполнением решений и поручений, содержащихся </w:t>
      </w:r>
      <w:r w:rsidRPr="000041CF">
        <w:rPr>
          <w:sz w:val="28"/>
          <w:szCs w:val="28"/>
        </w:rPr>
        <w:br/>
        <w:t xml:space="preserve">в решениях Комиссии, осуществляет аппарат (секретарь) Комиссии. 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  <w:r w:rsidRPr="000041CF">
        <w:rPr>
          <w:sz w:val="28"/>
          <w:szCs w:val="28"/>
        </w:rPr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0041CF" w:rsidRPr="000041CF" w:rsidRDefault="000041CF" w:rsidP="000041CF">
      <w:pPr>
        <w:ind w:left="510" w:right="-964"/>
        <w:jc w:val="both"/>
        <w:rPr>
          <w:sz w:val="28"/>
          <w:szCs w:val="28"/>
        </w:rPr>
      </w:pPr>
    </w:p>
    <w:p w:rsidR="000041CF" w:rsidRDefault="000041CF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</w:p>
    <w:p w:rsidR="00D64189" w:rsidRDefault="00D64189" w:rsidP="000041CF">
      <w:pPr>
        <w:ind w:left="510" w:right="-964"/>
        <w:jc w:val="both"/>
        <w:rPr>
          <w:sz w:val="28"/>
          <w:szCs w:val="28"/>
        </w:rPr>
      </w:pPr>
      <w:bookmarkStart w:id="0" w:name="_GoBack"/>
      <w:bookmarkEnd w:id="0"/>
    </w:p>
    <w:sectPr w:rsidR="00D64189" w:rsidSect="00964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701" w:bottom="1134" w:left="130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37" w:rsidRDefault="00CE3637">
      <w:r>
        <w:separator/>
      </w:r>
    </w:p>
  </w:endnote>
  <w:endnote w:type="continuationSeparator" w:id="0">
    <w:p w:rsidR="00CE3637" w:rsidRDefault="00CE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Pr="000A4728" w:rsidRDefault="00ED695A" w:rsidP="00013078">
    <w:pPr>
      <w:pStyle w:val="a9"/>
      <w:spacing w:line="100" w:lineRule="atLeast"/>
      <w:jc w:val="center"/>
    </w:pPr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37" w:rsidRDefault="00CE3637">
      <w:r>
        <w:separator/>
      </w:r>
    </w:p>
  </w:footnote>
  <w:footnote w:type="continuationSeparator" w:id="0">
    <w:p w:rsidR="00CE3637" w:rsidRDefault="00CE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92065B" w:rsidP="00D158C8">
    <w:pPr>
      <w:pStyle w:val="ab"/>
      <w:tabs>
        <w:tab w:val="clear" w:pos="9355"/>
      </w:tabs>
      <w:spacing w:before="100" w:beforeAutospacing="1"/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95A" w:rsidRDefault="00ED695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" stroked="f">
              <v:fill opacity="0"/>
              <v:textbox inset="0,0,0,0">
                <w:txbxContent>
                  <w:p w:rsidR="00ED695A" w:rsidRDefault="00ED695A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D6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24200FD1"/>
    <w:multiLevelType w:val="multilevel"/>
    <w:tmpl w:val="78AAB25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20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97618C6"/>
    <w:multiLevelType w:val="hybridMultilevel"/>
    <w:tmpl w:val="6D527D08"/>
    <w:lvl w:ilvl="0" w:tplc="A8EE5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7A7443"/>
    <w:multiLevelType w:val="hybridMultilevel"/>
    <w:tmpl w:val="0B5AF35E"/>
    <w:lvl w:ilvl="0" w:tplc="051C5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4C2610F1"/>
    <w:multiLevelType w:val="hybridMultilevel"/>
    <w:tmpl w:val="539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>
    <w:nsid w:val="62E818DE"/>
    <w:multiLevelType w:val="hybridMultilevel"/>
    <w:tmpl w:val="DD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BC74687"/>
    <w:multiLevelType w:val="hybridMultilevel"/>
    <w:tmpl w:val="15D618DC"/>
    <w:lvl w:ilvl="0" w:tplc="FE409B7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9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8"/>
  </w:num>
  <w:num w:numId="23">
    <w:abstractNumId w:val="30"/>
  </w:num>
  <w:num w:numId="24">
    <w:abstractNumId w:val="28"/>
  </w:num>
  <w:num w:numId="25">
    <w:abstractNumId w:val="25"/>
  </w:num>
  <w:num w:numId="26">
    <w:abstractNumId w:val="20"/>
  </w:num>
  <w:num w:numId="27">
    <w:abstractNumId w:val="24"/>
  </w:num>
  <w:num w:numId="28">
    <w:abstractNumId w:val="26"/>
  </w:num>
  <w:num w:numId="29">
    <w:abstractNumId w:val="19"/>
  </w:num>
  <w:num w:numId="30">
    <w:abstractNumId w:val="23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EFC"/>
    <w:rsid w:val="000041CF"/>
    <w:rsid w:val="00007ACB"/>
    <w:rsid w:val="0001014B"/>
    <w:rsid w:val="00013078"/>
    <w:rsid w:val="000174DB"/>
    <w:rsid w:val="00024804"/>
    <w:rsid w:val="00027E2D"/>
    <w:rsid w:val="0003117E"/>
    <w:rsid w:val="00033B48"/>
    <w:rsid w:val="00035905"/>
    <w:rsid w:val="00040C74"/>
    <w:rsid w:val="00041DFD"/>
    <w:rsid w:val="000451F5"/>
    <w:rsid w:val="00045AB0"/>
    <w:rsid w:val="000509C2"/>
    <w:rsid w:val="00052A53"/>
    <w:rsid w:val="000547E7"/>
    <w:rsid w:val="00055876"/>
    <w:rsid w:val="0006079A"/>
    <w:rsid w:val="00071622"/>
    <w:rsid w:val="00073685"/>
    <w:rsid w:val="00074572"/>
    <w:rsid w:val="000760FE"/>
    <w:rsid w:val="000807CE"/>
    <w:rsid w:val="000847AC"/>
    <w:rsid w:val="00085E05"/>
    <w:rsid w:val="0008744E"/>
    <w:rsid w:val="000925F5"/>
    <w:rsid w:val="00094BDA"/>
    <w:rsid w:val="000A005D"/>
    <w:rsid w:val="000A6370"/>
    <w:rsid w:val="000B1FA1"/>
    <w:rsid w:val="000B268D"/>
    <w:rsid w:val="000B3EF5"/>
    <w:rsid w:val="000B65B6"/>
    <w:rsid w:val="000C0770"/>
    <w:rsid w:val="000C2A78"/>
    <w:rsid w:val="000C2AB4"/>
    <w:rsid w:val="000C55E9"/>
    <w:rsid w:val="000D2ADB"/>
    <w:rsid w:val="000D53B6"/>
    <w:rsid w:val="000E267A"/>
    <w:rsid w:val="000F0E3F"/>
    <w:rsid w:val="000F49A2"/>
    <w:rsid w:val="000F4B53"/>
    <w:rsid w:val="000F6A5C"/>
    <w:rsid w:val="001018F1"/>
    <w:rsid w:val="001022B2"/>
    <w:rsid w:val="001055F8"/>
    <w:rsid w:val="00107DEA"/>
    <w:rsid w:val="001130F6"/>
    <w:rsid w:val="0011798A"/>
    <w:rsid w:val="0012517D"/>
    <w:rsid w:val="00125987"/>
    <w:rsid w:val="00125B9E"/>
    <w:rsid w:val="00137C20"/>
    <w:rsid w:val="001412AB"/>
    <w:rsid w:val="0014321A"/>
    <w:rsid w:val="0014459B"/>
    <w:rsid w:val="00145BC4"/>
    <w:rsid w:val="00146147"/>
    <w:rsid w:val="00157D71"/>
    <w:rsid w:val="00160890"/>
    <w:rsid w:val="00160FD7"/>
    <w:rsid w:val="00163B92"/>
    <w:rsid w:val="001645E7"/>
    <w:rsid w:val="00174799"/>
    <w:rsid w:val="00185039"/>
    <w:rsid w:val="0018530F"/>
    <w:rsid w:val="00190E77"/>
    <w:rsid w:val="00191903"/>
    <w:rsid w:val="0019421F"/>
    <w:rsid w:val="001A4369"/>
    <w:rsid w:val="001A60B4"/>
    <w:rsid w:val="001A60E9"/>
    <w:rsid w:val="001A60F5"/>
    <w:rsid w:val="001B71E2"/>
    <w:rsid w:val="001C2AA8"/>
    <w:rsid w:val="001C3F50"/>
    <w:rsid w:val="001C6257"/>
    <w:rsid w:val="001C77FD"/>
    <w:rsid w:val="001E5BE6"/>
    <w:rsid w:val="001F17B7"/>
    <w:rsid w:val="001F50EE"/>
    <w:rsid w:val="001F5DBE"/>
    <w:rsid w:val="00201294"/>
    <w:rsid w:val="0023187D"/>
    <w:rsid w:val="00232C2F"/>
    <w:rsid w:val="00234069"/>
    <w:rsid w:val="0023414B"/>
    <w:rsid w:val="00235704"/>
    <w:rsid w:val="00236641"/>
    <w:rsid w:val="002414DB"/>
    <w:rsid w:val="002437B7"/>
    <w:rsid w:val="00243D3A"/>
    <w:rsid w:val="002502D2"/>
    <w:rsid w:val="00251BB2"/>
    <w:rsid w:val="002605D4"/>
    <w:rsid w:val="0026374E"/>
    <w:rsid w:val="00270AA7"/>
    <w:rsid w:val="00273DD5"/>
    <w:rsid w:val="00290A87"/>
    <w:rsid w:val="00295562"/>
    <w:rsid w:val="00295C29"/>
    <w:rsid w:val="002A026F"/>
    <w:rsid w:val="002A10B3"/>
    <w:rsid w:val="002A4498"/>
    <w:rsid w:val="002A47B3"/>
    <w:rsid w:val="002B6260"/>
    <w:rsid w:val="002C184F"/>
    <w:rsid w:val="002C2195"/>
    <w:rsid w:val="002D07A0"/>
    <w:rsid w:val="002D2C80"/>
    <w:rsid w:val="002D337B"/>
    <w:rsid w:val="002D3A33"/>
    <w:rsid w:val="002D61AF"/>
    <w:rsid w:val="002E2088"/>
    <w:rsid w:val="002E4344"/>
    <w:rsid w:val="002F0F10"/>
    <w:rsid w:val="002F0F94"/>
    <w:rsid w:val="002F58D5"/>
    <w:rsid w:val="00302C4D"/>
    <w:rsid w:val="003149E3"/>
    <w:rsid w:val="0031699D"/>
    <w:rsid w:val="00317C30"/>
    <w:rsid w:val="00317EC5"/>
    <w:rsid w:val="003352B8"/>
    <w:rsid w:val="00342BC6"/>
    <w:rsid w:val="003432F3"/>
    <w:rsid w:val="003469C6"/>
    <w:rsid w:val="0035077A"/>
    <w:rsid w:val="00357431"/>
    <w:rsid w:val="00357926"/>
    <w:rsid w:val="00360F26"/>
    <w:rsid w:val="00361A16"/>
    <w:rsid w:val="00363846"/>
    <w:rsid w:val="003652F3"/>
    <w:rsid w:val="00370B31"/>
    <w:rsid w:val="00384BA9"/>
    <w:rsid w:val="00384DDC"/>
    <w:rsid w:val="003866A2"/>
    <w:rsid w:val="00387737"/>
    <w:rsid w:val="003A3305"/>
    <w:rsid w:val="003A7335"/>
    <w:rsid w:val="003B1CD8"/>
    <w:rsid w:val="003B4430"/>
    <w:rsid w:val="003B52AD"/>
    <w:rsid w:val="003B7EDF"/>
    <w:rsid w:val="003C47F0"/>
    <w:rsid w:val="003D55FC"/>
    <w:rsid w:val="003D66D1"/>
    <w:rsid w:val="003D6BDE"/>
    <w:rsid w:val="003E24F5"/>
    <w:rsid w:val="003E26FE"/>
    <w:rsid w:val="003F0952"/>
    <w:rsid w:val="003F5F03"/>
    <w:rsid w:val="00401867"/>
    <w:rsid w:val="00422270"/>
    <w:rsid w:val="00425FCF"/>
    <w:rsid w:val="004314D2"/>
    <w:rsid w:val="00435E3A"/>
    <w:rsid w:val="00450F25"/>
    <w:rsid w:val="00462FE5"/>
    <w:rsid w:val="00464D8F"/>
    <w:rsid w:val="00465A53"/>
    <w:rsid w:val="00472F18"/>
    <w:rsid w:val="00481A03"/>
    <w:rsid w:val="00484C93"/>
    <w:rsid w:val="00492352"/>
    <w:rsid w:val="0049427A"/>
    <w:rsid w:val="00496FF7"/>
    <w:rsid w:val="004A2B5C"/>
    <w:rsid w:val="004A6003"/>
    <w:rsid w:val="004A76E1"/>
    <w:rsid w:val="004B65FD"/>
    <w:rsid w:val="004C4344"/>
    <w:rsid w:val="004C4E01"/>
    <w:rsid w:val="004D4D81"/>
    <w:rsid w:val="004D56C9"/>
    <w:rsid w:val="004D77D3"/>
    <w:rsid w:val="004D78CB"/>
    <w:rsid w:val="004E7B53"/>
    <w:rsid w:val="004F2D27"/>
    <w:rsid w:val="004F49DB"/>
    <w:rsid w:val="004F78C1"/>
    <w:rsid w:val="00503D83"/>
    <w:rsid w:val="00504DD3"/>
    <w:rsid w:val="00511482"/>
    <w:rsid w:val="00521A50"/>
    <w:rsid w:val="0052421A"/>
    <w:rsid w:val="0052441A"/>
    <w:rsid w:val="00537FD4"/>
    <w:rsid w:val="00543AE6"/>
    <w:rsid w:val="005574A6"/>
    <w:rsid w:val="00563C29"/>
    <w:rsid w:val="00567DB4"/>
    <w:rsid w:val="00570F79"/>
    <w:rsid w:val="0057150C"/>
    <w:rsid w:val="005718E4"/>
    <w:rsid w:val="00572334"/>
    <w:rsid w:val="005801C0"/>
    <w:rsid w:val="005816F9"/>
    <w:rsid w:val="005877E8"/>
    <w:rsid w:val="005A4154"/>
    <w:rsid w:val="005A4775"/>
    <w:rsid w:val="005C6365"/>
    <w:rsid w:val="005C6D5C"/>
    <w:rsid w:val="005D0B24"/>
    <w:rsid w:val="005D0CFB"/>
    <w:rsid w:val="005D1702"/>
    <w:rsid w:val="005E3498"/>
    <w:rsid w:val="005E38C9"/>
    <w:rsid w:val="005E766A"/>
    <w:rsid w:val="005F21A0"/>
    <w:rsid w:val="005F3229"/>
    <w:rsid w:val="005F441B"/>
    <w:rsid w:val="006034E7"/>
    <w:rsid w:val="006039EA"/>
    <w:rsid w:val="00603A6C"/>
    <w:rsid w:val="0060478E"/>
    <w:rsid w:val="00614EDD"/>
    <w:rsid w:val="006235C6"/>
    <w:rsid w:val="006259B3"/>
    <w:rsid w:val="006321D5"/>
    <w:rsid w:val="006326C8"/>
    <w:rsid w:val="00634595"/>
    <w:rsid w:val="006347FD"/>
    <w:rsid w:val="00636E5A"/>
    <w:rsid w:val="006377DA"/>
    <w:rsid w:val="00637E0E"/>
    <w:rsid w:val="00642780"/>
    <w:rsid w:val="00645B6E"/>
    <w:rsid w:val="006607AA"/>
    <w:rsid w:val="00665020"/>
    <w:rsid w:val="006727E8"/>
    <w:rsid w:val="006921C1"/>
    <w:rsid w:val="006A7A62"/>
    <w:rsid w:val="006B02ED"/>
    <w:rsid w:val="006B10B0"/>
    <w:rsid w:val="006B3CED"/>
    <w:rsid w:val="006B5412"/>
    <w:rsid w:val="006C0C7D"/>
    <w:rsid w:val="006C6C67"/>
    <w:rsid w:val="006D40EE"/>
    <w:rsid w:val="006D4BA7"/>
    <w:rsid w:val="006D4F4A"/>
    <w:rsid w:val="006D5ED1"/>
    <w:rsid w:val="006E17E7"/>
    <w:rsid w:val="006E1831"/>
    <w:rsid w:val="00701A1F"/>
    <w:rsid w:val="00710003"/>
    <w:rsid w:val="00711A2C"/>
    <w:rsid w:val="00721B10"/>
    <w:rsid w:val="00725117"/>
    <w:rsid w:val="00726B48"/>
    <w:rsid w:val="007309BB"/>
    <w:rsid w:val="00734866"/>
    <w:rsid w:val="00752249"/>
    <w:rsid w:val="0076002B"/>
    <w:rsid w:val="00764FDA"/>
    <w:rsid w:val="007709C7"/>
    <w:rsid w:val="00771120"/>
    <w:rsid w:val="00772DDF"/>
    <w:rsid w:val="00773FA8"/>
    <w:rsid w:val="00774C01"/>
    <w:rsid w:val="00775C5A"/>
    <w:rsid w:val="007761D3"/>
    <w:rsid w:val="00781B58"/>
    <w:rsid w:val="00782DC3"/>
    <w:rsid w:val="0078327F"/>
    <w:rsid w:val="007832DB"/>
    <w:rsid w:val="00783A5D"/>
    <w:rsid w:val="007865CD"/>
    <w:rsid w:val="00792DC0"/>
    <w:rsid w:val="007942EB"/>
    <w:rsid w:val="007A287C"/>
    <w:rsid w:val="007B029E"/>
    <w:rsid w:val="007B2F5A"/>
    <w:rsid w:val="007B5680"/>
    <w:rsid w:val="007C030C"/>
    <w:rsid w:val="007C1710"/>
    <w:rsid w:val="007C2AB0"/>
    <w:rsid w:val="007C2FCD"/>
    <w:rsid w:val="007C6048"/>
    <w:rsid w:val="007D0F7A"/>
    <w:rsid w:val="007D1512"/>
    <w:rsid w:val="007E045C"/>
    <w:rsid w:val="007E1130"/>
    <w:rsid w:val="007E1E02"/>
    <w:rsid w:val="007E7051"/>
    <w:rsid w:val="007F0D53"/>
    <w:rsid w:val="007F2D5A"/>
    <w:rsid w:val="00817258"/>
    <w:rsid w:val="00830A66"/>
    <w:rsid w:val="0083144C"/>
    <w:rsid w:val="00831764"/>
    <w:rsid w:val="00833C50"/>
    <w:rsid w:val="00836A7B"/>
    <w:rsid w:val="00856048"/>
    <w:rsid w:val="00860842"/>
    <w:rsid w:val="00863A12"/>
    <w:rsid w:val="00866A5A"/>
    <w:rsid w:val="0086787F"/>
    <w:rsid w:val="00880B0B"/>
    <w:rsid w:val="0088512F"/>
    <w:rsid w:val="00885E6D"/>
    <w:rsid w:val="0088613B"/>
    <w:rsid w:val="00894090"/>
    <w:rsid w:val="00896980"/>
    <w:rsid w:val="008A2B9E"/>
    <w:rsid w:val="008B200E"/>
    <w:rsid w:val="008B7107"/>
    <w:rsid w:val="008C5574"/>
    <w:rsid w:val="008D1CA6"/>
    <w:rsid w:val="008E6181"/>
    <w:rsid w:val="008E692D"/>
    <w:rsid w:val="008E7087"/>
    <w:rsid w:val="008E7BB5"/>
    <w:rsid w:val="008F19FD"/>
    <w:rsid w:val="008F4401"/>
    <w:rsid w:val="008F72D6"/>
    <w:rsid w:val="00902CF4"/>
    <w:rsid w:val="00907A7F"/>
    <w:rsid w:val="00917DE0"/>
    <w:rsid w:val="0092065B"/>
    <w:rsid w:val="00921EC2"/>
    <w:rsid w:val="00923EA4"/>
    <w:rsid w:val="00927827"/>
    <w:rsid w:val="00933F36"/>
    <w:rsid w:val="00942FD0"/>
    <w:rsid w:val="0094341E"/>
    <w:rsid w:val="009441F6"/>
    <w:rsid w:val="00947C54"/>
    <w:rsid w:val="009546EE"/>
    <w:rsid w:val="00954931"/>
    <w:rsid w:val="00956AF1"/>
    <w:rsid w:val="00956BD4"/>
    <w:rsid w:val="0095725A"/>
    <w:rsid w:val="0096162E"/>
    <w:rsid w:val="00964953"/>
    <w:rsid w:val="00966DBB"/>
    <w:rsid w:val="00966E32"/>
    <w:rsid w:val="00967808"/>
    <w:rsid w:val="00975956"/>
    <w:rsid w:val="00986196"/>
    <w:rsid w:val="00991440"/>
    <w:rsid w:val="009978BD"/>
    <w:rsid w:val="009A1A74"/>
    <w:rsid w:val="009B2535"/>
    <w:rsid w:val="009B7579"/>
    <w:rsid w:val="009C0538"/>
    <w:rsid w:val="009C3C58"/>
    <w:rsid w:val="009C5E34"/>
    <w:rsid w:val="009C5F6B"/>
    <w:rsid w:val="009D000F"/>
    <w:rsid w:val="009D20EC"/>
    <w:rsid w:val="009D2FA3"/>
    <w:rsid w:val="009E0AD8"/>
    <w:rsid w:val="009E395E"/>
    <w:rsid w:val="009F13C7"/>
    <w:rsid w:val="009F2FEC"/>
    <w:rsid w:val="00A02D52"/>
    <w:rsid w:val="00A078C3"/>
    <w:rsid w:val="00A11DB0"/>
    <w:rsid w:val="00A11E4F"/>
    <w:rsid w:val="00A166D5"/>
    <w:rsid w:val="00A2423B"/>
    <w:rsid w:val="00A26953"/>
    <w:rsid w:val="00A272B2"/>
    <w:rsid w:val="00A275AC"/>
    <w:rsid w:val="00A33FC4"/>
    <w:rsid w:val="00A35A34"/>
    <w:rsid w:val="00A43616"/>
    <w:rsid w:val="00A45245"/>
    <w:rsid w:val="00A45F8B"/>
    <w:rsid w:val="00A51986"/>
    <w:rsid w:val="00A51E54"/>
    <w:rsid w:val="00A5438D"/>
    <w:rsid w:val="00A5687A"/>
    <w:rsid w:val="00A609C4"/>
    <w:rsid w:val="00A65F24"/>
    <w:rsid w:val="00A73EC6"/>
    <w:rsid w:val="00A73FE8"/>
    <w:rsid w:val="00A75DF4"/>
    <w:rsid w:val="00A800FD"/>
    <w:rsid w:val="00A80BBF"/>
    <w:rsid w:val="00A85DDC"/>
    <w:rsid w:val="00A91328"/>
    <w:rsid w:val="00AA383D"/>
    <w:rsid w:val="00AB5E87"/>
    <w:rsid w:val="00AD3C1C"/>
    <w:rsid w:val="00AD55F8"/>
    <w:rsid w:val="00AF09B6"/>
    <w:rsid w:val="00AF2475"/>
    <w:rsid w:val="00AF28D9"/>
    <w:rsid w:val="00AF445C"/>
    <w:rsid w:val="00AF5437"/>
    <w:rsid w:val="00AF7103"/>
    <w:rsid w:val="00AF7C18"/>
    <w:rsid w:val="00B024F7"/>
    <w:rsid w:val="00B10468"/>
    <w:rsid w:val="00B13914"/>
    <w:rsid w:val="00B15116"/>
    <w:rsid w:val="00B16597"/>
    <w:rsid w:val="00B17B22"/>
    <w:rsid w:val="00B2139D"/>
    <w:rsid w:val="00B23E8B"/>
    <w:rsid w:val="00B24F18"/>
    <w:rsid w:val="00B258F8"/>
    <w:rsid w:val="00B26493"/>
    <w:rsid w:val="00B53E4E"/>
    <w:rsid w:val="00B73DBD"/>
    <w:rsid w:val="00B74CF3"/>
    <w:rsid w:val="00B8160B"/>
    <w:rsid w:val="00B97510"/>
    <w:rsid w:val="00BA790D"/>
    <w:rsid w:val="00BB26A0"/>
    <w:rsid w:val="00BB3D5B"/>
    <w:rsid w:val="00BB450A"/>
    <w:rsid w:val="00BB4D03"/>
    <w:rsid w:val="00BB5CEF"/>
    <w:rsid w:val="00BC196C"/>
    <w:rsid w:val="00BD1E59"/>
    <w:rsid w:val="00BE0AEA"/>
    <w:rsid w:val="00BE20D7"/>
    <w:rsid w:val="00BE2526"/>
    <w:rsid w:val="00BF656F"/>
    <w:rsid w:val="00C00734"/>
    <w:rsid w:val="00C011C2"/>
    <w:rsid w:val="00C0201F"/>
    <w:rsid w:val="00C03F6F"/>
    <w:rsid w:val="00C04F0D"/>
    <w:rsid w:val="00C060A2"/>
    <w:rsid w:val="00C210B5"/>
    <w:rsid w:val="00C23F61"/>
    <w:rsid w:val="00C32A34"/>
    <w:rsid w:val="00C46451"/>
    <w:rsid w:val="00C51AA4"/>
    <w:rsid w:val="00C54D50"/>
    <w:rsid w:val="00C55AA4"/>
    <w:rsid w:val="00C63D5E"/>
    <w:rsid w:val="00C644E6"/>
    <w:rsid w:val="00C67372"/>
    <w:rsid w:val="00C708BC"/>
    <w:rsid w:val="00C731D4"/>
    <w:rsid w:val="00C73D6C"/>
    <w:rsid w:val="00C77156"/>
    <w:rsid w:val="00C7793D"/>
    <w:rsid w:val="00C8172E"/>
    <w:rsid w:val="00C8347E"/>
    <w:rsid w:val="00C86030"/>
    <w:rsid w:val="00C864AF"/>
    <w:rsid w:val="00C86AFC"/>
    <w:rsid w:val="00C909A6"/>
    <w:rsid w:val="00C96393"/>
    <w:rsid w:val="00C96F27"/>
    <w:rsid w:val="00C97DA1"/>
    <w:rsid w:val="00CA3563"/>
    <w:rsid w:val="00CB153A"/>
    <w:rsid w:val="00CC764B"/>
    <w:rsid w:val="00CD0243"/>
    <w:rsid w:val="00CD21E6"/>
    <w:rsid w:val="00CD42DF"/>
    <w:rsid w:val="00CD5888"/>
    <w:rsid w:val="00CE3637"/>
    <w:rsid w:val="00CF2B6F"/>
    <w:rsid w:val="00D0003A"/>
    <w:rsid w:val="00D002DC"/>
    <w:rsid w:val="00D01B0F"/>
    <w:rsid w:val="00D053BF"/>
    <w:rsid w:val="00D13ABA"/>
    <w:rsid w:val="00D149E9"/>
    <w:rsid w:val="00D14DA4"/>
    <w:rsid w:val="00D158C8"/>
    <w:rsid w:val="00D219FB"/>
    <w:rsid w:val="00D221DD"/>
    <w:rsid w:val="00D22A95"/>
    <w:rsid w:val="00D24D0D"/>
    <w:rsid w:val="00D30DC2"/>
    <w:rsid w:val="00D317DE"/>
    <w:rsid w:val="00D31DD1"/>
    <w:rsid w:val="00D32CA4"/>
    <w:rsid w:val="00D335AB"/>
    <w:rsid w:val="00D35C38"/>
    <w:rsid w:val="00D42070"/>
    <w:rsid w:val="00D42BDE"/>
    <w:rsid w:val="00D454DB"/>
    <w:rsid w:val="00D52C51"/>
    <w:rsid w:val="00D564E8"/>
    <w:rsid w:val="00D57E18"/>
    <w:rsid w:val="00D615E2"/>
    <w:rsid w:val="00D62969"/>
    <w:rsid w:val="00D64189"/>
    <w:rsid w:val="00D649DA"/>
    <w:rsid w:val="00D64AF7"/>
    <w:rsid w:val="00D67058"/>
    <w:rsid w:val="00D675FF"/>
    <w:rsid w:val="00D67E5B"/>
    <w:rsid w:val="00D74060"/>
    <w:rsid w:val="00D8132E"/>
    <w:rsid w:val="00D9183E"/>
    <w:rsid w:val="00DA5397"/>
    <w:rsid w:val="00DC1CF5"/>
    <w:rsid w:val="00DC2169"/>
    <w:rsid w:val="00DC356C"/>
    <w:rsid w:val="00DC4CD6"/>
    <w:rsid w:val="00DC6339"/>
    <w:rsid w:val="00DD30C1"/>
    <w:rsid w:val="00DE6C5E"/>
    <w:rsid w:val="00DF2134"/>
    <w:rsid w:val="00E03112"/>
    <w:rsid w:val="00E038AB"/>
    <w:rsid w:val="00E0461A"/>
    <w:rsid w:val="00E1149D"/>
    <w:rsid w:val="00E12BB2"/>
    <w:rsid w:val="00E14199"/>
    <w:rsid w:val="00E16C2B"/>
    <w:rsid w:val="00E21B94"/>
    <w:rsid w:val="00E24B2B"/>
    <w:rsid w:val="00E26482"/>
    <w:rsid w:val="00E33D6F"/>
    <w:rsid w:val="00E37BF7"/>
    <w:rsid w:val="00E37D0B"/>
    <w:rsid w:val="00E40CD3"/>
    <w:rsid w:val="00E429A0"/>
    <w:rsid w:val="00E4765D"/>
    <w:rsid w:val="00E47EA4"/>
    <w:rsid w:val="00E50D46"/>
    <w:rsid w:val="00E52B9B"/>
    <w:rsid w:val="00E52E0D"/>
    <w:rsid w:val="00E56F14"/>
    <w:rsid w:val="00E629BE"/>
    <w:rsid w:val="00E64968"/>
    <w:rsid w:val="00E70FCD"/>
    <w:rsid w:val="00E77DF6"/>
    <w:rsid w:val="00E82737"/>
    <w:rsid w:val="00E84ED0"/>
    <w:rsid w:val="00E96835"/>
    <w:rsid w:val="00EA145B"/>
    <w:rsid w:val="00EA4633"/>
    <w:rsid w:val="00EA5313"/>
    <w:rsid w:val="00EB04E5"/>
    <w:rsid w:val="00EB2B46"/>
    <w:rsid w:val="00EB608D"/>
    <w:rsid w:val="00EB6736"/>
    <w:rsid w:val="00EB7AEF"/>
    <w:rsid w:val="00EB7BEF"/>
    <w:rsid w:val="00EC016F"/>
    <w:rsid w:val="00EC22EB"/>
    <w:rsid w:val="00EC30E5"/>
    <w:rsid w:val="00EC4408"/>
    <w:rsid w:val="00EC7ED0"/>
    <w:rsid w:val="00ED448D"/>
    <w:rsid w:val="00ED695A"/>
    <w:rsid w:val="00EE4F55"/>
    <w:rsid w:val="00EF45C7"/>
    <w:rsid w:val="00EF516B"/>
    <w:rsid w:val="00F0028F"/>
    <w:rsid w:val="00F027AC"/>
    <w:rsid w:val="00F0641F"/>
    <w:rsid w:val="00F07A67"/>
    <w:rsid w:val="00F13FD6"/>
    <w:rsid w:val="00F224CE"/>
    <w:rsid w:val="00F2250E"/>
    <w:rsid w:val="00F33E2B"/>
    <w:rsid w:val="00F34715"/>
    <w:rsid w:val="00F35CAB"/>
    <w:rsid w:val="00F544B6"/>
    <w:rsid w:val="00F5614C"/>
    <w:rsid w:val="00F60D6E"/>
    <w:rsid w:val="00F60F1F"/>
    <w:rsid w:val="00F73992"/>
    <w:rsid w:val="00F7496E"/>
    <w:rsid w:val="00F775DF"/>
    <w:rsid w:val="00F86958"/>
    <w:rsid w:val="00F87E35"/>
    <w:rsid w:val="00F925D3"/>
    <w:rsid w:val="00F9386A"/>
    <w:rsid w:val="00F96BC6"/>
    <w:rsid w:val="00F9760A"/>
    <w:rsid w:val="00FA678D"/>
    <w:rsid w:val="00FB2AD6"/>
    <w:rsid w:val="00FC1307"/>
    <w:rsid w:val="00FD5538"/>
    <w:rsid w:val="00FD5FFB"/>
    <w:rsid w:val="00FD69C9"/>
    <w:rsid w:val="00FD72FB"/>
    <w:rsid w:val="00FE22F2"/>
    <w:rsid w:val="00FE3702"/>
    <w:rsid w:val="00FE565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6F0F-7BEF-4CB8-BFC2-91A1B655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12952</CharactersWithSpaces>
  <SharedDoc>false</SharedDoc>
  <HLinks>
    <vt:vector size="6" baseType="variant"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consultantplus://offline/ref=2DCE9CE69A70B6100082134A8CF99C8937EE094EA0F3E57DF18F17CFD5D53404334986F17D54A16AFE01B0r7R5G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2023-03-30T09:24:00Z</cp:lastPrinted>
  <dcterms:created xsi:type="dcterms:W3CDTF">2023-09-13T11:01:00Z</dcterms:created>
  <dcterms:modified xsi:type="dcterms:W3CDTF">2023-09-13T11:01:00Z</dcterms:modified>
</cp:coreProperties>
</file>