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CA" w:rsidRDefault="00735EE5">
      <w:pPr>
        <w:pStyle w:val="a6"/>
        <w:jc w:val="center"/>
        <w:rPr>
          <w:b/>
        </w:rPr>
      </w:pPr>
      <w:r>
        <w:rPr>
          <w:b/>
        </w:rPr>
        <w:t>Годовой отчет о ходе реализации и оценке эффективности</w:t>
      </w:r>
    </w:p>
    <w:p w:rsidR="00C960BB" w:rsidRDefault="00735EE5" w:rsidP="00C960BB">
      <w:pPr>
        <w:widowControl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C960BB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C960BB" w:rsidRPr="00C960BB">
        <w:rPr>
          <w:rFonts w:ascii="Times New Roman" w:hAnsi="Times New Roman"/>
          <w:sz w:val="24"/>
          <w:szCs w:val="24"/>
        </w:rPr>
        <w:t xml:space="preserve">«Обеспечение профилактики правонарушений, безопасности населения на территории  </w:t>
      </w:r>
    </w:p>
    <w:p w:rsidR="00C960BB" w:rsidRPr="00C960BB" w:rsidRDefault="00C960BB" w:rsidP="00C960BB">
      <w:pPr>
        <w:widowControl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C960BB">
        <w:rPr>
          <w:rFonts w:ascii="Times New Roman" w:hAnsi="Times New Roman"/>
          <w:sz w:val="24"/>
          <w:szCs w:val="24"/>
        </w:rPr>
        <w:t>Белозерского  муниципального округа в 2023-2027 годах»</w:t>
      </w:r>
    </w:p>
    <w:p w:rsidR="00451DCA" w:rsidRDefault="00735EE5" w:rsidP="00C960B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202</w:t>
      </w:r>
      <w:r w:rsidR="00A7624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</w:t>
      </w:r>
    </w:p>
    <w:p w:rsidR="00451DCA" w:rsidRDefault="00451DCA">
      <w:pPr>
        <w:pStyle w:val="a6"/>
        <w:jc w:val="center"/>
        <w:rPr>
          <w:b/>
        </w:rPr>
      </w:pPr>
    </w:p>
    <w:p w:rsidR="00451DCA" w:rsidRPr="00C960BB" w:rsidRDefault="00735EE5" w:rsidP="00C960BB">
      <w:pPr>
        <w:widowControl w:val="0"/>
        <w:spacing w:after="0" w:line="240" w:lineRule="auto"/>
        <w:ind w:left="567" w:right="677" w:firstLine="540"/>
        <w:jc w:val="both"/>
        <w:rPr>
          <w:rFonts w:ascii="Times New Roman" w:hAnsi="Times New Roman"/>
          <w:sz w:val="24"/>
          <w:szCs w:val="24"/>
        </w:rPr>
      </w:pPr>
      <w:r w:rsidRPr="00C960BB">
        <w:rPr>
          <w:rFonts w:ascii="Times New Roman" w:hAnsi="Times New Roman"/>
          <w:sz w:val="24"/>
          <w:szCs w:val="24"/>
        </w:rPr>
        <w:t xml:space="preserve">Программа утверждена  постановлением администрации  </w:t>
      </w:r>
      <w:r w:rsidR="00C960BB" w:rsidRPr="00C960BB">
        <w:rPr>
          <w:rFonts w:ascii="Times New Roman" w:hAnsi="Times New Roman"/>
          <w:sz w:val="24"/>
          <w:szCs w:val="24"/>
        </w:rPr>
        <w:t>округа</w:t>
      </w:r>
      <w:r w:rsidRPr="00C960BB">
        <w:rPr>
          <w:rFonts w:ascii="Times New Roman" w:hAnsi="Times New Roman"/>
          <w:sz w:val="24"/>
          <w:szCs w:val="24"/>
        </w:rPr>
        <w:t xml:space="preserve"> от </w:t>
      </w:r>
      <w:r w:rsidR="00C960BB" w:rsidRPr="00C960BB">
        <w:rPr>
          <w:rFonts w:ascii="Times New Roman" w:hAnsi="Times New Roman"/>
          <w:sz w:val="24"/>
          <w:szCs w:val="24"/>
        </w:rPr>
        <w:t>14</w:t>
      </w:r>
      <w:r w:rsidRPr="00C960BB">
        <w:rPr>
          <w:rFonts w:ascii="Times New Roman" w:hAnsi="Times New Roman"/>
          <w:sz w:val="24"/>
          <w:szCs w:val="24"/>
        </w:rPr>
        <w:t>.</w:t>
      </w:r>
      <w:r w:rsidR="00C960BB" w:rsidRPr="00C960BB">
        <w:rPr>
          <w:rFonts w:ascii="Times New Roman" w:hAnsi="Times New Roman"/>
          <w:sz w:val="24"/>
          <w:szCs w:val="24"/>
        </w:rPr>
        <w:t>0</w:t>
      </w:r>
      <w:r w:rsidRPr="00C960BB">
        <w:rPr>
          <w:rFonts w:ascii="Times New Roman" w:hAnsi="Times New Roman"/>
          <w:sz w:val="24"/>
          <w:szCs w:val="24"/>
        </w:rPr>
        <w:t>2.202</w:t>
      </w:r>
      <w:r w:rsidR="00C960BB" w:rsidRPr="00C960BB">
        <w:rPr>
          <w:rFonts w:ascii="Times New Roman" w:hAnsi="Times New Roman"/>
          <w:sz w:val="24"/>
          <w:szCs w:val="24"/>
        </w:rPr>
        <w:t>3</w:t>
      </w:r>
      <w:r w:rsidRPr="00C960BB">
        <w:rPr>
          <w:rFonts w:ascii="Times New Roman" w:hAnsi="Times New Roman"/>
          <w:sz w:val="24"/>
          <w:szCs w:val="24"/>
        </w:rPr>
        <w:t xml:space="preserve"> № </w:t>
      </w:r>
      <w:r w:rsidR="00C960BB" w:rsidRPr="00C960BB">
        <w:rPr>
          <w:rFonts w:ascii="Times New Roman" w:hAnsi="Times New Roman"/>
          <w:sz w:val="24"/>
          <w:szCs w:val="24"/>
        </w:rPr>
        <w:t>195</w:t>
      </w:r>
      <w:r w:rsidRPr="00C960BB">
        <w:rPr>
          <w:rFonts w:ascii="Times New Roman" w:hAnsi="Times New Roman"/>
          <w:sz w:val="24"/>
          <w:szCs w:val="24"/>
        </w:rPr>
        <w:t xml:space="preserve">. Цель программы: </w:t>
      </w:r>
      <w:r w:rsidR="00C960BB" w:rsidRPr="00C960BB">
        <w:rPr>
          <w:rFonts w:ascii="Times New Roman" w:hAnsi="Times New Roman"/>
          <w:sz w:val="24"/>
          <w:szCs w:val="24"/>
        </w:rPr>
        <w:t>Повышение общего уровня общественной безопасности, правопорядка и  защиты населения и территории Белозерского муниципального округа от чрезвычайных ситуаций  (происшествий).</w:t>
      </w:r>
    </w:p>
    <w:p w:rsidR="00451DCA" w:rsidRPr="00C960BB" w:rsidRDefault="00735EE5" w:rsidP="00C960B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960BB">
        <w:rPr>
          <w:rFonts w:ascii="Times New Roman" w:hAnsi="Times New Roman"/>
          <w:sz w:val="24"/>
          <w:szCs w:val="24"/>
        </w:rPr>
        <w:t>Программа включает в себя 4 подпрограммы:</w:t>
      </w:r>
    </w:p>
    <w:p w:rsidR="00C960BB" w:rsidRPr="00C960BB" w:rsidRDefault="00735EE5" w:rsidP="00C960BB">
      <w:pPr>
        <w:widowControl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C960BB">
        <w:rPr>
          <w:rFonts w:ascii="Times New Roman" w:hAnsi="Times New Roman"/>
          <w:sz w:val="24"/>
          <w:szCs w:val="24"/>
        </w:rPr>
        <w:t xml:space="preserve">   </w:t>
      </w:r>
      <w:r w:rsidR="00C960BB">
        <w:rPr>
          <w:rFonts w:ascii="Times New Roman" w:hAnsi="Times New Roman"/>
          <w:sz w:val="24"/>
          <w:szCs w:val="24"/>
        </w:rPr>
        <w:tab/>
      </w:r>
      <w:r w:rsidR="00C960BB" w:rsidRPr="00C960BB">
        <w:rPr>
          <w:rFonts w:ascii="Times New Roman" w:hAnsi="Times New Roman"/>
          <w:spacing w:val="3"/>
          <w:sz w:val="24"/>
          <w:szCs w:val="24"/>
        </w:rPr>
        <w:t>- подпрограмма 1</w:t>
      </w:r>
      <w:r w:rsidR="00C960BB" w:rsidRPr="00C960BB">
        <w:rPr>
          <w:rFonts w:ascii="Times New Roman" w:hAnsi="Times New Roman"/>
          <w:sz w:val="24"/>
          <w:szCs w:val="24"/>
        </w:rPr>
        <w:t xml:space="preserve"> «Профилактика преступлений и иных правонарушений»; </w:t>
      </w:r>
    </w:p>
    <w:p w:rsidR="00C960BB" w:rsidRPr="00C960BB" w:rsidRDefault="00C960BB" w:rsidP="00C960BB">
      <w:pPr>
        <w:widowControl w:val="0"/>
        <w:spacing w:after="0" w:line="240" w:lineRule="auto"/>
        <w:ind w:left="34" w:firstLine="674"/>
        <w:jc w:val="both"/>
        <w:rPr>
          <w:rFonts w:ascii="Times New Roman" w:hAnsi="Times New Roman"/>
          <w:spacing w:val="3"/>
          <w:sz w:val="24"/>
          <w:szCs w:val="24"/>
        </w:rPr>
      </w:pPr>
      <w:r w:rsidRPr="00C960BB">
        <w:rPr>
          <w:rFonts w:ascii="Times New Roman" w:hAnsi="Times New Roman"/>
          <w:spacing w:val="3"/>
          <w:sz w:val="24"/>
          <w:szCs w:val="24"/>
        </w:rPr>
        <w:t>- подпрограмма 2</w:t>
      </w:r>
      <w:r w:rsidRPr="00C960BB">
        <w:rPr>
          <w:rFonts w:ascii="Times New Roman" w:hAnsi="Times New Roman"/>
          <w:sz w:val="24"/>
          <w:szCs w:val="24"/>
        </w:rPr>
        <w:t xml:space="preserve"> «Профилактика безнадзорности, правонарушений и преступлений несовершеннолетних»;</w:t>
      </w:r>
    </w:p>
    <w:p w:rsidR="00C960BB" w:rsidRDefault="00C960BB" w:rsidP="00C960BB">
      <w:pPr>
        <w:widowControl w:val="0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4"/>
        </w:rPr>
      </w:pPr>
      <w:r w:rsidRPr="00C960BB">
        <w:rPr>
          <w:rFonts w:ascii="Times New Roman" w:hAnsi="Times New Roman"/>
          <w:spacing w:val="3"/>
          <w:sz w:val="24"/>
          <w:szCs w:val="24"/>
        </w:rPr>
        <w:t>- подпрограмма 3</w:t>
      </w:r>
      <w:r w:rsidRPr="00C960BB">
        <w:rPr>
          <w:rFonts w:ascii="Times New Roman" w:hAnsi="Times New Roman"/>
          <w:sz w:val="24"/>
          <w:szCs w:val="24"/>
        </w:rPr>
        <w:t xml:space="preserve"> «Противодействие незаконному обороту наркотиков, снижение масштабов злоупотребления алкогольной продукцией,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960BB" w:rsidRPr="00C960BB" w:rsidRDefault="00C960BB" w:rsidP="00C960BB">
      <w:pPr>
        <w:widowControl w:val="0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4"/>
        </w:rPr>
      </w:pPr>
      <w:r w:rsidRPr="00C960BB">
        <w:rPr>
          <w:rFonts w:ascii="Times New Roman" w:hAnsi="Times New Roman"/>
          <w:sz w:val="24"/>
          <w:szCs w:val="24"/>
        </w:rPr>
        <w:t>профилактика алкоголизма и наркомании»;</w:t>
      </w:r>
    </w:p>
    <w:p w:rsidR="00451DCA" w:rsidRPr="00C960BB" w:rsidRDefault="00C960BB" w:rsidP="00C960BB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960BB">
        <w:rPr>
          <w:rFonts w:ascii="Times New Roman" w:hAnsi="Times New Roman"/>
          <w:sz w:val="24"/>
          <w:szCs w:val="24"/>
        </w:rPr>
        <w:t xml:space="preserve">- подпрограмма 4 </w:t>
      </w:r>
      <w:r w:rsidRPr="00C960BB">
        <w:rPr>
          <w:rFonts w:ascii="Times New Roman" w:hAnsi="Times New Roman"/>
          <w:bCs/>
          <w:sz w:val="24"/>
          <w:szCs w:val="24"/>
        </w:rPr>
        <w:t>«</w:t>
      </w:r>
      <w:r w:rsidRPr="00C960BB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C960BB">
        <w:rPr>
          <w:rFonts w:ascii="Times New Roman" w:hAnsi="Times New Roman"/>
          <w:sz w:val="24"/>
          <w:szCs w:val="24"/>
        </w:rPr>
        <w:t>системы комплексной безопасности жизнедеятельности населения   Белозерского муниципального округа</w:t>
      </w:r>
      <w:proofErr w:type="gramEnd"/>
      <w:r w:rsidRPr="00C960B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451DCA" w:rsidRDefault="00451DCA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51DCA" w:rsidRDefault="00735EE5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достижении значений показателей (индикаторов)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701"/>
        <w:gridCol w:w="141"/>
        <w:gridCol w:w="1843"/>
        <w:gridCol w:w="1985"/>
        <w:gridCol w:w="283"/>
        <w:gridCol w:w="1985"/>
        <w:gridCol w:w="2976"/>
      </w:tblGrid>
      <w:tr w:rsidR="00451DC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(индикатор) (наименование)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измерения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51DC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 w:rsidP="00235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358C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C960BB" w:rsidP="00235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358C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</w:tr>
      <w:tr w:rsidR="00451DC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</w:tr>
      <w:tr w:rsidR="00451D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451D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1B" w:rsidRDefault="00735EE5" w:rsidP="0089111B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 w:rsidR="0089111B" w:rsidRPr="00C960BB">
              <w:rPr>
                <w:rFonts w:ascii="Times New Roman" w:hAnsi="Times New Roman"/>
                <w:sz w:val="24"/>
                <w:szCs w:val="24"/>
              </w:rPr>
              <w:t xml:space="preserve">«Обеспечение профилактики правонарушений, безопасности населения на территории  </w:t>
            </w:r>
          </w:p>
          <w:p w:rsidR="00451DCA" w:rsidRPr="0089111B" w:rsidRDefault="0089111B" w:rsidP="0089111B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0BB">
              <w:rPr>
                <w:rFonts w:ascii="Times New Roman" w:hAnsi="Times New Roman"/>
                <w:sz w:val="24"/>
                <w:szCs w:val="24"/>
              </w:rPr>
              <w:t>Белозерского 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ьного округа в 2023-2027 годах»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36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 преступности (количество   зарегистрированных преступлений на 10 тысяч населения)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36C2" w:rsidRDefault="008236C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36C2" w:rsidRDefault="008236C2" w:rsidP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36C2" w:rsidRDefault="002358C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36C2" w:rsidRDefault="00A00B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174,1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051A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202</w:t>
            </w:r>
            <w:r w:rsidR="00A00B6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году  зарегистрированных преступлений </w:t>
            </w:r>
            <w:r w:rsidR="00A00B6D">
              <w:rPr>
                <w:rFonts w:ascii="Times New Roman" w:hAnsi="Times New Roman"/>
                <w:sz w:val="24"/>
              </w:rPr>
              <w:t>231 (АППГ -</w:t>
            </w:r>
            <w:r>
              <w:rPr>
                <w:rFonts w:ascii="Times New Roman" w:hAnsi="Times New Roman"/>
                <w:sz w:val="24"/>
              </w:rPr>
              <w:t>220</w:t>
            </w:r>
            <w:r w:rsidR="00A00B6D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236C2" w:rsidRDefault="008236C2" w:rsidP="00051A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2023 год </w:t>
            </w:r>
            <w:r w:rsidR="00A00B6D">
              <w:rPr>
                <w:rFonts w:ascii="Times New Roman" w:hAnsi="Times New Roman"/>
                <w:sz w:val="24"/>
              </w:rPr>
              <w:t>уровень преступности составил 138,0.</w:t>
            </w:r>
          </w:p>
          <w:p w:rsidR="008236C2" w:rsidRDefault="008236C2" w:rsidP="00051A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Допущена техническая </w:t>
            </w:r>
            <w:r w:rsidR="00A00B6D">
              <w:rPr>
                <w:rFonts w:ascii="Times New Roman" w:hAnsi="Times New Roman"/>
                <w:sz w:val="24"/>
              </w:rPr>
              <w:t>ошибка.</w:t>
            </w:r>
          </w:p>
        </w:tc>
      </w:tr>
      <w:tr w:rsidR="00574B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Default="00574B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Default="00574BC6" w:rsidP="003F235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несовершеннолетних, достигших возраста привлечения к уголовной ответственности и совершивших </w:t>
            </w:r>
            <w:r>
              <w:rPr>
                <w:rFonts w:ascii="Times New Roman" w:hAnsi="Times New Roman"/>
                <w:sz w:val="24"/>
              </w:rPr>
              <w:lastRenderedPageBreak/>
              <w:t>преступления, от общего числа населения округа в возрасте от 14 до 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BC6" w:rsidRDefault="00574B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BC6" w:rsidRPr="00C81A3B" w:rsidRDefault="00574BC6" w:rsidP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81A3B">
              <w:rPr>
                <w:rFonts w:ascii="Times New Roman" w:hAnsi="Times New Roman"/>
                <w:sz w:val="24"/>
              </w:rPr>
              <w:t>0,97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BC6" w:rsidRDefault="000C4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BC6" w:rsidRPr="00A00B6D" w:rsidRDefault="000C4FF3" w:rsidP="000018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Pr="00A00B6D" w:rsidRDefault="000C4FF3" w:rsidP="000C4F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Совершегот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преступление несовершеннолетним, всего 563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несовершеннолетних от 14 – до 18 лет. </w:t>
            </w:r>
            <w:r w:rsidR="00574BC6" w:rsidRPr="00A00B6D">
              <w:rPr>
                <w:rFonts w:ascii="Times New Roman" w:hAnsi="Times New Roman"/>
                <w:sz w:val="24"/>
              </w:rPr>
              <w:t xml:space="preserve">Состояние по детской преступности на территории округа стабильное, наблюдается </w:t>
            </w:r>
            <w:proofErr w:type="spellStart"/>
            <w:r w:rsidR="00574BC6" w:rsidRPr="00A00B6D">
              <w:rPr>
                <w:rFonts w:ascii="Times New Roman" w:hAnsi="Times New Roman"/>
                <w:sz w:val="24"/>
              </w:rPr>
              <w:t>снижениет</w:t>
            </w:r>
            <w:proofErr w:type="spellEnd"/>
            <w:r w:rsidR="00574BC6" w:rsidRPr="00A00B6D">
              <w:rPr>
                <w:rFonts w:ascii="Times New Roman" w:hAnsi="Times New Roman"/>
                <w:sz w:val="24"/>
              </w:rPr>
              <w:t xml:space="preserve"> криминальной активности несовершеннолетних  с 5 до 1 преступления. </w:t>
            </w:r>
            <w:r>
              <w:rPr>
                <w:rFonts w:ascii="Times New Roman" w:hAnsi="Times New Roman"/>
                <w:sz w:val="24"/>
              </w:rPr>
              <w:t>Должна быть отрицательная динамика.</w:t>
            </w:r>
          </w:p>
        </w:tc>
      </w:tr>
      <w:tr w:rsidR="008236C2">
        <w:trPr>
          <w:trHeight w:val="6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C960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5958A7" w:rsidRDefault="008236C2" w:rsidP="00C960B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958A7">
              <w:rPr>
                <w:rFonts w:ascii="Times New Roman" w:hAnsi="Times New Roman"/>
                <w:sz w:val="24"/>
                <w:szCs w:val="24"/>
              </w:rPr>
              <w:t xml:space="preserve">снижение числа потребителей </w:t>
            </w:r>
            <w:proofErr w:type="spellStart"/>
            <w:r w:rsidRPr="005958A7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5958A7">
              <w:rPr>
                <w:rFonts w:ascii="Times New Roman" w:hAnsi="Times New Roman"/>
                <w:sz w:val="24"/>
                <w:szCs w:val="24"/>
              </w:rPr>
              <w:t xml:space="preserve"> веществ в округе (по отношению к 2022 году)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36C2" w:rsidRDefault="008236C2" w:rsidP="00C960B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36C2" w:rsidRDefault="008236C2" w:rsidP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33885">
              <w:rPr>
                <w:rFonts w:ascii="Times New Roman" w:hAnsi="Times New Roman"/>
                <w:sz w:val="24"/>
              </w:rPr>
              <w:t>- 9,3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36C2" w:rsidRDefault="002358CA" w:rsidP="0089111B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358CA">
              <w:rPr>
                <w:rFonts w:ascii="Times New Roman" w:hAnsi="Times New Roman"/>
                <w:sz w:val="24"/>
              </w:rPr>
              <w:t>-0,9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36C2" w:rsidRDefault="00F125B1" w:rsidP="00813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A00B6D">
              <w:rPr>
                <w:rFonts w:ascii="Times New Roman" w:hAnsi="Times New Roman"/>
                <w:sz w:val="24"/>
              </w:rPr>
              <w:t>-41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150384" w:rsidP="00C960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Проведена выверка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состоящих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наблюдением. Согласно результатам выверки  число лиц, указанных в отчетах снизилось</w:t>
            </w:r>
          </w:p>
        </w:tc>
      </w:tr>
      <w:tr w:rsidR="008236C2" w:rsidTr="00C960BB">
        <w:trPr>
          <w:trHeight w:val="6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C960BB" w:rsidRDefault="008236C2" w:rsidP="00C960B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960BB">
              <w:rPr>
                <w:rFonts w:ascii="Times New Roman" w:hAnsi="Times New Roman"/>
                <w:sz w:val="24"/>
                <w:szCs w:val="24"/>
              </w:rPr>
              <w:t>количество чрезвычайных ситуаций на территории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36C2" w:rsidRPr="00C960BB" w:rsidRDefault="008236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0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36C2" w:rsidRPr="00C960BB" w:rsidRDefault="008236C2" w:rsidP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960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36C2" w:rsidRPr="00C960BB" w:rsidRDefault="002358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36C2" w:rsidRPr="00C960BB" w:rsidRDefault="009210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135CE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5CE" w:rsidRDefault="00813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135CE" w:rsidRDefault="00813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5CE" w:rsidRDefault="00813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«Профилактика преступлений и иных правонарушений»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5CE" w:rsidRDefault="00813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36C2">
        <w:trPr>
          <w:trHeight w:val="7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4A2456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2358CA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2358CA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A00B6D" w:rsidRDefault="00F12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0B6D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36C2" w:rsidTr="0089111B">
        <w:trPr>
          <w:trHeight w:val="17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7B33A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количества зарегистрированных преступлений, совершенных в общественных местах по отношению к 2022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12,5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2358CA" w:rsidP="0089111B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A00B6D" w:rsidRDefault="00A00B6D" w:rsidP="008911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0B6D">
              <w:rPr>
                <w:rFonts w:ascii="Times New Roman" w:hAnsi="Times New Roman"/>
                <w:sz w:val="24"/>
              </w:rPr>
              <w:t>-3,1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911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36C2" w:rsidTr="0089111B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89111B" w:rsidRDefault="008236C2" w:rsidP="0089111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11B">
              <w:rPr>
                <w:rFonts w:ascii="Times New Roman" w:hAnsi="Times New Roman"/>
                <w:sz w:val="24"/>
                <w:szCs w:val="24"/>
              </w:rPr>
              <w:t>количество  граждан, освободившихся из мест лишения свободы, получивших помощь и к которым были применены меры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911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C81A3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2358CA" w:rsidP="008911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A00B6D" w:rsidRDefault="00F125B1" w:rsidP="008911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0B6D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F125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Снизилось количество граждан. </w:t>
            </w:r>
            <w:proofErr w:type="gramStart"/>
            <w:r>
              <w:rPr>
                <w:rFonts w:ascii="Times New Roman" w:hAnsi="Times New Roman"/>
                <w:sz w:val="24"/>
              </w:rPr>
              <w:t>Обратившихся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ЦЗ и непосредственно в Комиссию.</w:t>
            </w: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 w:rsidP="008911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135CE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5CE" w:rsidRDefault="00813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5CE" w:rsidRDefault="00813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 «Профилактика безнадзорности, правонарушений и преступлений несовершеннолетних»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5CE" w:rsidRDefault="00813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74BC6">
        <w:trPr>
          <w:trHeight w:val="8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Default="00574B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Pr="0089111B" w:rsidRDefault="00574BC6" w:rsidP="007B3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11B">
              <w:rPr>
                <w:rFonts w:ascii="Times New Roman" w:hAnsi="Times New Roman"/>
                <w:sz w:val="24"/>
                <w:szCs w:val="24"/>
              </w:rPr>
              <w:t>снижение количества преступлений, с</w:t>
            </w:r>
            <w:r>
              <w:rPr>
                <w:rFonts w:ascii="Times New Roman" w:hAnsi="Times New Roman"/>
                <w:sz w:val="24"/>
                <w:szCs w:val="24"/>
              </w:rPr>
              <w:t>овершенных несовершеннолетними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Default="00574B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Pr="00C57E0F" w:rsidRDefault="00574BC6" w:rsidP="008236C2">
            <w:pPr>
              <w:jc w:val="center"/>
            </w:pPr>
            <w:r w:rsidRPr="00C57E0F">
              <w:t>5</w:t>
            </w:r>
          </w:p>
          <w:p w:rsidR="00574BC6" w:rsidRPr="00C57E0F" w:rsidRDefault="00574BC6" w:rsidP="008236C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Default="00CA46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Pr="0000417B" w:rsidRDefault="00CA462E" w:rsidP="00574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62E" w:rsidRPr="00A00B6D" w:rsidRDefault="00574BC6" w:rsidP="000018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0B6D">
              <w:rPr>
                <w:rFonts w:ascii="Times New Roman" w:hAnsi="Times New Roman"/>
                <w:sz w:val="24"/>
              </w:rPr>
              <w:t>Снижение количества преступлений, совершённых несовершеннолетними</w:t>
            </w:r>
            <w:r w:rsidR="000C4FF3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="000C4FF3">
              <w:rPr>
                <w:rFonts w:ascii="Times New Roman" w:hAnsi="Times New Roman"/>
                <w:sz w:val="24"/>
              </w:rPr>
              <w:t>сравлнении</w:t>
            </w:r>
            <w:proofErr w:type="spellEnd"/>
            <w:r w:rsidR="000C4FF3">
              <w:rPr>
                <w:rFonts w:ascii="Times New Roman" w:hAnsi="Times New Roman"/>
                <w:sz w:val="24"/>
              </w:rPr>
              <w:t xml:space="preserve"> с предыдущим годом</w:t>
            </w:r>
            <w:proofErr w:type="gramStart"/>
            <w:r w:rsidR="000C4FF3">
              <w:rPr>
                <w:rFonts w:ascii="Times New Roman" w:hAnsi="Times New Roman"/>
                <w:sz w:val="24"/>
              </w:rPr>
              <w:t>.</w:t>
            </w:r>
            <w:r w:rsidR="00CA462E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</w:tr>
      <w:tr w:rsidR="00574BC6" w:rsidTr="0089111B">
        <w:trPr>
          <w:trHeight w:val="1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Default="00574B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Pr="0089111B" w:rsidRDefault="00574BC6" w:rsidP="00891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11B">
              <w:rPr>
                <w:rFonts w:ascii="Times New Roman" w:hAnsi="Times New Roman"/>
                <w:sz w:val="24"/>
                <w:szCs w:val="24"/>
              </w:rPr>
              <w:t>Снижение удельного веса несовершеннолетних в возрасте от 14 до 18  лет, совершивших преступление повторно, в общей численности несовершеннолетних в возрасте от 14 до 18  лет, совершивших преступление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Default="00574BC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Default="00574BC6" w:rsidP="008236C2">
            <w:pPr>
              <w:jc w:val="center"/>
            </w:pPr>
            <w:r>
              <w:t>0,2</w:t>
            </w:r>
          </w:p>
          <w:p w:rsidR="00574BC6" w:rsidRPr="00DA126B" w:rsidRDefault="00574BC6" w:rsidP="008236C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Default="00CA46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Pr="0000417B" w:rsidRDefault="00574BC6" w:rsidP="0000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Pr="00A00B6D" w:rsidRDefault="00574BC6" w:rsidP="000018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0B6D">
              <w:rPr>
                <w:rFonts w:ascii="Times New Roman" w:hAnsi="Times New Roman"/>
                <w:sz w:val="24"/>
              </w:rPr>
              <w:t xml:space="preserve">Не зафиксировано </w:t>
            </w:r>
          </w:p>
        </w:tc>
      </w:tr>
      <w:tr w:rsidR="00574BC6" w:rsidTr="008236C2">
        <w:trPr>
          <w:trHeight w:val="55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Default="00574B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Pr="0089111B" w:rsidRDefault="00574BC6" w:rsidP="00891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11B">
              <w:rPr>
                <w:rFonts w:ascii="Times New Roman" w:hAnsi="Times New Roman"/>
                <w:sz w:val="24"/>
                <w:szCs w:val="24"/>
              </w:rPr>
              <w:t>Снижение количества зарегистрированных преступлений, совершённых в отношении детей, по отношению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Default="00574BC6" w:rsidP="0089111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Default="00574BC6" w:rsidP="008236C2">
            <w:pPr>
              <w:jc w:val="center"/>
            </w:pPr>
            <w:r>
              <w:t>15</w:t>
            </w:r>
          </w:p>
          <w:p w:rsidR="00574BC6" w:rsidRPr="00CD2766" w:rsidRDefault="00574BC6" w:rsidP="008236C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Default="00CA462E" w:rsidP="008911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Pr="00C94A47" w:rsidRDefault="00CA462E" w:rsidP="0000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BC6" w:rsidRPr="00A00B6D" w:rsidRDefault="00574BC6" w:rsidP="0000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6D">
              <w:rPr>
                <w:rFonts w:ascii="Times New Roman" w:hAnsi="Times New Roman"/>
                <w:sz w:val="24"/>
                <w:szCs w:val="24"/>
              </w:rPr>
              <w:t xml:space="preserve">По итогам 2024 года наблюдается отрицательная динамика   по совершённым преступлениям в отношении несовершеннолетних - 18 (2023г. -15), из них 13 (2023г.-13) по ст.157. УК РФ (злостное уклонение от уплаты средств на содержание детей или нетрудоспособных родителей). </w:t>
            </w:r>
            <w:r w:rsidRPr="00A00B6D">
              <w:rPr>
                <w:rFonts w:ascii="Times New Roman" w:hAnsi="Times New Roman"/>
                <w:sz w:val="24"/>
              </w:rPr>
              <w:t>Проводится недостаточная работа органами системы профилактики по предупреждению совершений самовольных уходов детей</w:t>
            </w:r>
          </w:p>
        </w:tc>
      </w:tr>
      <w:tr w:rsidR="008135CE">
        <w:trPr>
          <w:trHeight w:val="2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5CE" w:rsidRDefault="00813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5CE" w:rsidRDefault="00813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3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5CE" w:rsidRDefault="00813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36C2">
        <w:trPr>
          <w:trHeight w:val="9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spacing w:after="0" w:line="100" w:lineRule="atLeast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чел.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2358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F125B1" w:rsidP="005338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F125B1" w:rsidRDefault="00F125B1" w:rsidP="00F125B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Проведена выверка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состоящих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наблюдением. Согласно результатам выверки  число лиц, указанных в отчетах снизилось</w:t>
            </w:r>
          </w:p>
        </w:tc>
      </w:tr>
      <w:tr w:rsidR="008236C2">
        <w:trPr>
          <w:trHeight w:val="1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533885">
            <w:pPr>
              <w:spacing w:after="0" w:line="100" w:lineRule="atLeast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прирост (снижение) количества лиц, состоящих на учете в учреждениях здравоохранения с диагнозом алкоголизм (алкоголизм и алкогольные психозы), по отношению к 2022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2358CA" w:rsidP="00D0579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F12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- 54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36C2">
        <w:trPr>
          <w:trHeight w:val="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spacing w:after="0" w:line="100" w:lineRule="atLeast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количество лиц, стоящих на учете в учреждениях здравоохранения с диагнозом наркомания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чел.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2358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F12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F125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Проведена выверка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состоящих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наблюдением. Согласно результатам выверки  число лиц, указанных в отчетах снизилось</w:t>
            </w:r>
          </w:p>
        </w:tc>
      </w:tr>
      <w:tr w:rsidR="008236C2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533885">
            <w:pPr>
              <w:spacing w:after="0" w:line="100" w:lineRule="atLeast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прирост (снижение) количества лиц, стоящих на учете в учреждениях здравоохранения с диагнозом наркомания, по отношению к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-22.2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2358C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576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135CE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5CE" w:rsidRDefault="00813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5CE" w:rsidRDefault="00813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4 </w:t>
            </w:r>
            <w:r w:rsidRPr="00D0579A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D0579A">
              <w:rPr>
                <w:rFonts w:ascii="Times New Roman" w:hAnsi="Times New Roman"/>
                <w:sz w:val="24"/>
                <w:szCs w:val="24"/>
              </w:rPr>
              <w:t>системы комплексной безопасности жизнедеятельности населения   Белозерского муниципального округа</w:t>
            </w:r>
            <w:proofErr w:type="gramEnd"/>
            <w:r w:rsidRPr="00D057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5CE" w:rsidRDefault="00813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36C2" w:rsidRPr="00D0579A" w:rsidTr="00DA126B">
        <w:trPr>
          <w:trHeight w:val="8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7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 w:rsidP="00AA12CB">
            <w:pPr>
              <w:rPr>
                <w:rFonts w:ascii="Times New Roman" w:hAnsi="Times New Roman"/>
                <w:sz w:val="24"/>
                <w:szCs w:val="24"/>
              </w:rPr>
            </w:pPr>
            <w:r w:rsidRPr="00D0579A">
              <w:rPr>
                <w:rFonts w:ascii="Times New Roman" w:hAnsi="Times New Roman"/>
                <w:sz w:val="24"/>
                <w:szCs w:val="24"/>
              </w:rPr>
              <w:t>количество мероприятий по предупреждению и ликвидации последствий чрезвычайных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 w:rsidP="00AA1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9A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 w:rsidP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1E2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9210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C2" w:rsidRPr="00D0579A" w:rsidTr="00DA126B">
        <w:trPr>
          <w:trHeight w:val="9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 w:rsidP="00AA12CB">
            <w:pPr>
              <w:rPr>
                <w:rFonts w:ascii="Times New Roman" w:hAnsi="Times New Roman"/>
                <w:sz w:val="24"/>
                <w:szCs w:val="24"/>
              </w:rPr>
            </w:pPr>
            <w:r w:rsidRPr="00D0579A">
              <w:rPr>
                <w:rFonts w:ascii="Times New Roman" w:hAnsi="Times New Roman"/>
                <w:sz w:val="24"/>
                <w:szCs w:val="24"/>
              </w:rPr>
              <w:t>количество сообщений, переданных населению в рамках информирования по предупреждению ЧС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 w:rsidP="00AA1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9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 w:rsidP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1E2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9210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C2" w:rsidRPr="00D0579A">
        <w:trPr>
          <w:trHeight w:val="1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 w:rsidP="00AA12CB">
            <w:pPr>
              <w:rPr>
                <w:rFonts w:ascii="Times New Roman" w:hAnsi="Times New Roman"/>
                <w:sz w:val="24"/>
                <w:szCs w:val="24"/>
              </w:rPr>
            </w:pPr>
            <w:r w:rsidRPr="00D0579A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технических проверок автоматизированной </w:t>
            </w:r>
            <w:proofErr w:type="spellStart"/>
            <w:proofErr w:type="gramStart"/>
            <w:r w:rsidRPr="00D0579A">
              <w:rPr>
                <w:rFonts w:ascii="Times New Roman" w:hAnsi="Times New Roman"/>
                <w:sz w:val="24"/>
                <w:szCs w:val="24"/>
              </w:rPr>
              <w:t>автоматизированной</w:t>
            </w:r>
            <w:proofErr w:type="spellEnd"/>
            <w:proofErr w:type="gramEnd"/>
            <w:r w:rsidRPr="00D0579A">
              <w:rPr>
                <w:rFonts w:ascii="Times New Roman" w:hAnsi="Times New Roman"/>
                <w:sz w:val="24"/>
                <w:szCs w:val="24"/>
              </w:rPr>
              <w:t xml:space="preserve"> системы централизованного оповещения «Марс –Арсенал»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 w:rsidP="00AA1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9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 w:rsidP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1E2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9210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C2" w:rsidRPr="00D0579A">
        <w:trPr>
          <w:trHeight w:val="1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 w:rsidP="00AA12CB">
            <w:pPr>
              <w:rPr>
                <w:rFonts w:ascii="Times New Roman" w:hAnsi="Times New Roman"/>
                <w:sz w:val="24"/>
                <w:szCs w:val="24"/>
              </w:rPr>
            </w:pPr>
            <w:r w:rsidRPr="00D0579A">
              <w:rPr>
                <w:rFonts w:ascii="Times New Roman" w:hAnsi="Times New Roman"/>
                <w:sz w:val="24"/>
                <w:szCs w:val="24"/>
              </w:rPr>
              <w:t>доля дежурно – диспетчерского персонала МКУ «ЕДДС», обученных по программе обработки вызова «112»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 w:rsidP="00AA1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9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 w:rsidP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1E2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9210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D0579A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1DCA" w:rsidRDefault="00451DCA" w:rsidP="00D0579A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DA126B" w:rsidRDefault="00DA126B" w:rsidP="005958A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DA126B" w:rsidRDefault="00DA126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F384D" w:rsidRDefault="001F384D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51DCA" w:rsidRDefault="00735EE5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Сведения о степени выполнения основных мероприятий</w:t>
      </w:r>
    </w:p>
    <w:p w:rsidR="00451DCA" w:rsidRDefault="00735EE5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программы за 202</w:t>
      </w:r>
      <w:r w:rsidR="008236C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</w:t>
      </w:r>
    </w:p>
    <w:p w:rsidR="00451DCA" w:rsidRDefault="00451DCA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842"/>
        <w:gridCol w:w="852"/>
        <w:gridCol w:w="850"/>
        <w:gridCol w:w="851"/>
        <w:gridCol w:w="850"/>
        <w:gridCol w:w="1843"/>
        <w:gridCol w:w="3684"/>
        <w:gridCol w:w="2268"/>
      </w:tblGrid>
      <w:tr w:rsidR="00451DC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подпрограммы /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срок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Проблемы, возникшие в ходе реализации мероприятия &lt;6&gt;</w:t>
            </w:r>
          </w:p>
        </w:tc>
      </w:tr>
      <w:tr w:rsidR="00451DC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запланированные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достигнутые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</w:tr>
      <w:tr w:rsidR="00451D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451D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Подпрограмма 1</w:t>
            </w:r>
          </w:p>
          <w:p w:rsidR="00451DCA" w:rsidRDefault="00735E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«Профилактика преступлений и иных правонарушений»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51DCA" w:rsidRDefault="00451DC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451DCA" w:rsidRDefault="00735EE5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236C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451DCA" w:rsidRDefault="00735EE5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236C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451DCA" w:rsidRDefault="00735EE5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236C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451DCA" w:rsidRDefault="00735EE5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236C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8236C2" w:rsidTr="00FE2D86">
        <w:trPr>
          <w:trHeight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AA12CB" w:rsidRDefault="008236C2" w:rsidP="00AA12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AA12CB" w:rsidRDefault="008236C2" w:rsidP="00AA12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4FF3">
              <w:rPr>
                <w:rFonts w:ascii="Times New Roman" w:hAnsi="Times New Roman"/>
                <w:sz w:val="24"/>
                <w:szCs w:val="24"/>
              </w:rPr>
              <w:t>Основное мероприятие 1. Реализация профилактических и пропагандистских мер, направленных на культурное,  спортивное, нравственное,  патриотическое воспитание и правовое просвещение граждан</w:t>
            </w:r>
          </w:p>
          <w:p w:rsidR="008236C2" w:rsidRPr="00AA12CB" w:rsidRDefault="008236C2" w:rsidP="00AA12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AA12CB" w:rsidRDefault="008236C2" w:rsidP="00AA12CB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CB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  <w:p w:rsidR="008236C2" w:rsidRPr="00AA12CB" w:rsidRDefault="008236C2" w:rsidP="00AA12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CB">
              <w:rPr>
                <w:rFonts w:ascii="Times New Roman" w:hAnsi="Times New Roman"/>
                <w:sz w:val="24"/>
                <w:szCs w:val="24"/>
              </w:rPr>
              <w:t>(комиссия по профилактике правонарушений, ОКСТ и МП</w:t>
            </w:r>
            <w:r w:rsidR="001F384D">
              <w:rPr>
                <w:rFonts w:ascii="Times New Roman" w:hAnsi="Times New Roman"/>
                <w:sz w:val="24"/>
                <w:szCs w:val="24"/>
              </w:rPr>
              <w:t>), МО МВД России «Белозерский»)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AA12CB" w:rsidRDefault="008236C2" w:rsidP="00A330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CB">
              <w:rPr>
                <w:rFonts w:ascii="Times New Roman" w:hAnsi="Times New Roman"/>
                <w:sz w:val="24"/>
                <w:szCs w:val="24"/>
                <w:highlight w:val="white"/>
              </w:rPr>
              <w:t>Создать условия для  проведения профилактических и пропагандистских мер, направленных на культурное, спортивное, правовое, нравственное и патриотическое воспитание граждан,</w:t>
            </w:r>
            <w:r w:rsidRPr="00AA1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2C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повышение уровня правосознания, пропаганда здорового и социально </w:t>
            </w:r>
            <w:r w:rsidRPr="00AA12CB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активного образа жизни граждан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769" w:rsidRPr="001F384D" w:rsidRDefault="00693769" w:rsidP="00693769">
            <w:pPr>
              <w:pStyle w:val="a6"/>
              <w:tabs>
                <w:tab w:val="left" w:pos="851"/>
              </w:tabs>
              <w:ind w:firstLine="851"/>
              <w:jc w:val="both"/>
              <w:rPr>
                <w:szCs w:val="24"/>
              </w:rPr>
            </w:pPr>
            <w:r w:rsidRPr="001F384D">
              <w:rPr>
                <w:szCs w:val="24"/>
              </w:rPr>
              <w:lastRenderedPageBreak/>
              <w:t xml:space="preserve">Профилактическая работа направлена на приобщение к спорту. </w:t>
            </w:r>
            <w:proofErr w:type="gramStart"/>
            <w:r w:rsidRPr="001F384D">
              <w:rPr>
                <w:szCs w:val="24"/>
              </w:rPr>
              <w:t>В МУ ДО «Белозерская спортивная школа» действует 9 секций по следующим видам спорта – волейбол, пауэрлифтинг, легкая атлетика, футбол – 2 секции, дзюдо, спортивная борьба, шахматы, лыжи.</w:t>
            </w:r>
            <w:proofErr w:type="gramEnd"/>
            <w:r w:rsidRPr="001F384D">
              <w:rPr>
                <w:szCs w:val="24"/>
              </w:rPr>
              <w:t xml:space="preserve"> Число занимающихся по видам спорта составляет 351человек (от 5 до 18 лет). Оказание услуг населению по месту жительства (фитнес, </w:t>
            </w:r>
            <w:proofErr w:type="spellStart"/>
            <w:r w:rsidRPr="001F384D">
              <w:rPr>
                <w:szCs w:val="24"/>
              </w:rPr>
              <w:t>пилатес</w:t>
            </w:r>
            <w:proofErr w:type="spellEnd"/>
            <w:r w:rsidRPr="001F384D">
              <w:rPr>
                <w:szCs w:val="24"/>
              </w:rPr>
              <w:t xml:space="preserve">,  группы здоровья для пенсионеров) – 130 человек. Общее количество проведенных мероприятий  123, число участников – 4798 человек.  В рамках областного проекта «Народный тренер» в спортивной </w:t>
            </w:r>
            <w:r w:rsidRPr="001F384D">
              <w:rPr>
                <w:szCs w:val="24"/>
              </w:rPr>
              <w:lastRenderedPageBreak/>
              <w:t>школе работает 8 тренеров, из них 2 по футболу (2 секции), 2 по волейболу (1 секция), 2 по скандинавской ходьбе (2 секции), 1 по фитнесу. Количество занимающихся составляет 300 человек.</w:t>
            </w:r>
          </w:p>
          <w:p w:rsidR="008236C2" w:rsidRPr="001F384D" w:rsidRDefault="008236C2" w:rsidP="00AA12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769" w:rsidRPr="001F384D" w:rsidRDefault="00693769" w:rsidP="0069376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84D">
              <w:rPr>
                <w:rFonts w:ascii="Times New Roman" w:hAnsi="Times New Roman"/>
                <w:sz w:val="24"/>
                <w:szCs w:val="24"/>
              </w:rPr>
              <w:t>В 2024 году для проведения информационной работы для предупреждения мошенничества разработано 200 шт. листовок на сумму 1,6 тыс. руб. Комиссией по профилактике правонарушений  проведен конкурс социальных профилактических видеороликов «Мошенникам.</w:t>
            </w:r>
            <w:r w:rsidRPr="001F384D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1F384D">
              <w:rPr>
                <w:rFonts w:ascii="Times New Roman" w:hAnsi="Times New Roman"/>
                <w:sz w:val="24"/>
                <w:szCs w:val="24"/>
              </w:rPr>
              <w:t xml:space="preserve">.2024» (с разъяснением законодательства и правовым просвещением граждан) с приглашением к участию </w:t>
            </w:r>
            <w:proofErr w:type="spellStart"/>
            <w:r w:rsidRPr="001F384D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1F384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F384D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spellEnd"/>
            <w:r w:rsidRPr="001F384D">
              <w:rPr>
                <w:rFonts w:ascii="Times New Roman" w:hAnsi="Times New Roman"/>
                <w:sz w:val="24"/>
                <w:szCs w:val="24"/>
              </w:rPr>
              <w:t xml:space="preserve">, достигших возраста 16 лет, ученических, студенческих, трудовых, молодежных, волонтерских, общественных коллективов, в конкурсе приняли участие 3 коллектива, все участники награждены памятными подарками на сумму 5,0 тыс. руб. </w:t>
            </w:r>
          </w:p>
          <w:p w:rsidR="008236C2" w:rsidRPr="001F384D" w:rsidRDefault="008236C2" w:rsidP="00FE2D86">
            <w:pPr>
              <w:tabs>
                <w:tab w:val="left" w:pos="974"/>
              </w:tabs>
              <w:spacing w:after="0" w:line="240" w:lineRule="auto"/>
              <w:ind w:right="128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84D">
              <w:rPr>
                <w:rFonts w:ascii="Times New Roman" w:hAnsi="Times New Roman"/>
                <w:sz w:val="24"/>
                <w:szCs w:val="24"/>
              </w:rPr>
              <w:t xml:space="preserve">В официальной группе </w:t>
            </w:r>
            <w:proofErr w:type="spellStart"/>
            <w:r w:rsidRPr="001F384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F384D">
              <w:rPr>
                <w:rFonts w:ascii="Times New Roman" w:hAnsi="Times New Roman"/>
                <w:sz w:val="24"/>
                <w:szCs w:val="24"/>
              </w:rPr>
              <w:t xml:space="preserve"> администрации округа еженедельно выкладываются посты профилактической </w:t>
            </w:r>
            <w:proofErr w:type="gramStart"/>
            <w:r w:rsidRPr="001F384D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proofErr w:type="gramEnd"/>
            <w:r w:rsidRPr="001F384D">
              <w:rPr>
                <w:rFonts w:ascii="Times New Roman" w:hAnsi="Times New Roman"/>
                <w:sz w:val="24"/>
                <w:szCs w:val="24"/>
              </w:rPr>
              <w:t xml:space="preserve">  и проводится </w:t>
            </w:r>
            <w:r w:rsidRPr="001F384D">
              <w:rPr>
                <w:rFonts w:ascii="Times New Roman" w:hAnsi="Times New Roman"/>
                <w:sz w:val="24"/>
                <w:szCs w:val="24"/>
              </w:rPr>
              <w:lastRenderedPageBreak/>
              <w:t>разъяснительная работа с</w:t>
            </w:r>
            <w:r w:rsidRPr="001F38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F384D">
              <w:rPr>
                <w:rFonts w:ascii="Times New Roman" w:hAnsi="Times New Roman"/>
                <w:sz w:val="24"/>
                <w:szCs w:val="24"/>
              </w:rPr>
              <w:t>населением</w:t>
            </w:r>
            <w:r w:rsidRPr="001F384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F384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F38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F384D">
              <w:rPr>
                <w:rFonts w:ascii="Times New Roman" w:hAnsi="Times New Roman"/>
                <w:sz w:val="24"/>
                <w:szCs w:val="24"/>
              </w:rPr>
              <w:t>профилактике различного рода преступлений. Также информационно-пропагандистских</w:t>
            </w:r>
            <w:r w:rsidRPr="001F38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F384D">
              <w:rPr>
                <w:rFonts w:ascii="Times New Roman" w:hAnsi="Times New Roman"/>
                <w:sz w:val="24"/>
                <w:szCs w:val="24"/>
              </w:rPr>
              <w:t>компаний</w:t>
            </w:r>
            <w:r w:rsidRPr="001F384D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F384D">
              <w:rPr>
                <w:rFonts w:ascii="Times New Roman" w:hAnsi="Times New Roman"/>
                <w:sz w:val="24"/>
                <w:szCs w:val="24"/>
              </w:rPr>
              <w:t>осуществляется путем размещения</w:t>
            </w:r>
            <w:r w:rsidRPr="001F384D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1F384D">
              <w:rPr>
                <w:rFonts w:ascii="Times New Roman" w:hAnsi="Times New Roman"/>
                <w:sz w:val="24"/>
                <w:szCs w:val="24"/>
              </w:rPr>
              <w:t xml:space="preserve">социальной рекламы (видеороликов) предоставляемых Комитетом гражданской защиты и социальной безопасности Вологодской области.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236C2">
        <w:trPr>
          <w:trHeight w:val="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B14152" w:rsidRDefault="008236C2" w:rsidP="00B141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5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B14152" w:rsidRDefault="008236C2" w:rsidP="00B14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152">
              <w:rPr>
                <w:rFonts w:ascii="Times New Roman" w:hAnsi="Times New Roman"/>
                <w:sz w:val="24"/>
                <w:szCs w:val="24"/>
              </w:rPr>
              <w:t>Основное мероприятие 2. Проведение мероприятий, направленных на предупреждение экстремизма и терроризма, а также профилактики правонарушений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B14152" w:rsidRDefault="008236C2" w:rsidP="00B1415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41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Администрация округа (</w:t>
            </w:r>
            <w:r w:rsidRPr="00B14152">
              <w:rPr>
                <w:rFonts w:ascii="Times New Roman" w:hAnsi="Times New Roman"/>
                <w:sz w:val="24"/>
                <w:szCs w:val="24"/>
              </w:rPr>
              <w:t>отдел МР, Т и ГЗ, ЧС),</w:t>
            </w:r>
          </w:p>
          <w:p w:rsidR="008236C2" w:rsidRPr="00B14152" w:rsidRDefault="008236C2" w:rsidP="00AA12CB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 МВД России «Белозерский»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B14152" w:rsidRDefault="008236C2" w:rsidP="00B141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создать условия для внедрения и/или обеспечения эксплуатации автоматизированных систем муниципального уровня аппаратно-программного комплекса «Безопасный город»</w:t>
            </w:r>
          </w:p>
          <w:p w:rsidR="008236C2" w:rsidRPr="00B14152" w:rsidRDefault="008236C2" w:rsidP="00B141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6C2" w:rsidRPr="00B14152" w:rsidRDefault="008236C2" w:rsidP="00B141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52">
              <w:rPr>
                <w:rFonts w:ascii="Times New Roman" w:hAnsi="Times New Roman"/>
                <w:sz w:val="24"/>
                <w:szCs w:val="24"/>
              </w:rPr>
              <w:t>Создать условия для снижения количества экстремистских проявлений, недопущения террористических актов, оказано содействие правоохранител</w:t>
            </w:r>
            <w:r w:rsidRPr="00B14152">
              <w:rPr>
                <w:rFonts w:ascii="Times New Roman" w:hAnsi="Times New Roman"/>
                <w:sz w:val="24"/>
                <w:szCs w:val="24"/>
              </w:rPr>
              <w:lastRenderedPageBreak/>
              <w:t>ьным органам в проведении мероприятий по добровольной сдаче оружия, боеприпасов, взрывчатых веществ и взрывных устройств, снижение количества экстремистских проявлений,  недопущение террористических актов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769" w:rsidRPr="00F05A82" w:rsidRDefault="00693769" w:rsidP="00F05A8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A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обслуживание АПК «Безопасный город» израсходовано 90,0 тыс. руб., на 148,0 тыс. руб. установлены 2 видеокамеры на пересечении улиц </w:t>
            </w:r>
            <w:proofErr w:type="gramStart"/>
            <w:r w:rsidRPr="00F05A82">
              <w:rPr>
                <w:rFonts w:ascii="Times New Roman" w:hAnsi="Times New Roman"/>
                <w:sz w:val="24"/>
                <w:szCs w:val="24"/>
              </w:rPr>
              <w:t>Красноармейская-Карла</w:t>
            </w:r>
            <w:proofErr w:type="gramEnd"/>
            <w:r w:rsidRPr="00F05A82">
              <w:rPr>
                <w:rFonts w:ascii="Times New Roman" w:hAnsi="Times New Roman"/>
                <w:sz w:val="24"/>
                <w:szCs w:val="24"/>
              </w:rPr>
              <w:t xml:space="preserve"> Маркса, 2 дополнительные камеры в детском парке. Проведена замена двух камер: въезд в Белозерск (со стороны Череповца), автовокзал.</w:t>
            </w:r>
          </w:p>
          <w:p w:rsidR="00693769" w:rsidRPr="00F05A82" w:rsidRDefault="00693769" w:rsidP="00F05A8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A82">
              <w:rPr>
                <w:rFonts w:ascii="Times New Roman" w:hAnsi="Times New Roman"/>
                <w:sz w:val="24"/>
                <w:szCs w:val="24"/>
              </w:rPr>
              <w:t xml:space="preserve">Также в текущем году установлено 2 видеокамеры наблюдения в парке </w:t>
            </w:r>
            <w:proofErr w:type="spellStart"/>
            <w:r w:rsidRPr="00F05A82">
              <w:rPr>
                <w:rFonts w:ascii="Times New Roman" w:hAnsi="Times New Roman"/>
                <w:sz w:val="24"/>
                <w:szCs w:val="24"/>
              </w:rPr>
              <w:t>КиО</w:t>
            </w:r>
            <w:proofErr w:type="spellEnd"/>
            <w:r w:rsidRPr="00F05A82">
              <w:rPr>
                <w:rFonts w:ascii="Times New Roman" w:hAnsi="Times New Roman"/>
                <w:sz w:val="24"/>
                <w:szCs w:val="24"/>
              </w:rPr>
              <w:t xml:space="preserve"> с разворотом в две стороны. Камеры установлены за счет средств, выделенных ТУ «Белозерск» в размере 48,0 тыс. руб.</w:t>
            </w:r>
          </w:p>
          <w:p w:rsidR="00F05A82" w:rsidRDefault="00693769" w:rsidP="00F05A8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A82">
              <w:rPr>
                <w:rFonts w:ascii="Times New Roman" w:hAnsi="Times New Roman"/>
                <w:sz w:val="24"/>
                <w:szCs w:val="24"/>
              </w:rPr>
              <w:t xml:space="preserve">Таким образом, в городе Белозерск установлено и функционирует по состоянию на 31.12.2024 – 25 уличных видеокамер. Изображения выведены на монитор, установленный в МКУ «ЕДДС Белозерского муниципального </w:t>
            </w:r>
            <w:r w:rsidRPr="00F05A82">
              <w:rPr>
                <w:rFonts w:ascii="Times New Roman" w:hAnsi="Times New Roman"/>
                <w:sz w:val="24"/>
                <w:szCs w:val="24"/>
              </w:rPr>
              <w:lastRenderedPageBreak/>
              <w:t>округа» и предоставл</w:t>
            </w:r>
            <w:r w:rsidR="00F05A82">
              <w:rPr>
                <w:rFonts w:ascii="Times New Roman" w:hAnsi="Times New Roman"/>
                <w:sz w:val="24"/>
                <w:szCs w:val="24"/>
              </w:rPr>
              <w:t>ен доступ МО МВД «Белозерский».</w:t>
            </w:r>
          </w:p>
          <w:p w:rsidR="00693769" w:rsidRPr="00F05A82" w:rsidRDefault="00693769" w:rsidP="00F05A8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A82">
              <w:rPr>
                <w:rFonts w:ascii="Times New Roman" w:hAnsi="Times New Roman"/>
                <w:sz w:val="24"/>
                <w:szCs w:val="24"/>
              </w:rPr>
              <w:t xml:space="preserve">Для предупреждения экстремизма и терроризма изготовлены 200 буклетов на сумму 5,0 тыс. руб. </w:t>
            </w:r>
          </w:p>
          <w:p w:rsidR="008236C2" w:rsidRPr="00F05A82" w:rsidRDefault="008236C2" w:rsidP="00F05A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A82">
              <w:rPr>
                <w:rFonts w:ascii="Times New Roman" w:hAnsi="Times New Roman"/>
                <w:sz w:val="24"/>
                <w:szCs w:val="24"/>
              </w:rPr>
              <w:t>Выплаты гражданам    денежного вознаграждения гражданам, добровольно сдавшим незаконно хранящееся оружие, не проводились, т.к. заявлений от граждан на сдачу оружия не поступало.</w:t>
            </w:r>
          </w:p>
          <w:p w:rsidR="008236C2" w:rsidRPr="00F05A82" w:rsidRDefault="008236C2" w:rsidP="00F05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A82">
              <w:rPr>
                <w:rFonts w:ascii="Times New Roman" w:hAnsi="Times New Roman"/>
                <w:sz w:val="24"/>
                <w:szCs w:val="24"/>
              </w:rPr>
              <w:t>В 202</w:t>
            </w:r>
            <w:r w:rsidR="00693769" w:rsidRPr="00F05A82">
              <w:rPr>
                <w:rFonts w:ascii="Times New Roman" w:hAnsi="Times New Roman"/>
                <w:sz w:val="24"/>
                <w:szCs w:val="24"/>
              </w:rPr>
              <w:t>4</w:t>
            </w:r>
            <w:r w:rsidRPr="00F05A82">
              <w:rPr>
                <w:rFonts w:ascii="Times New Roman" w:hAnsi="Times New Roman"/>
                <w:sz w:val="24"/>
                <w:szCs w:val="24"/>
              </w:rPr>
              <w:t xml:space="preserve"> году с участием представителей органов местного самоуправления, МВД России «Белозерский», иных представителей было проведено </w:t>
            </w:r>
            <w:r w:rsidR="00F05A82" w:rsidRPr="00F05A82">
              <w:rPr>
                <w:rFonts w:ascii="Times New Roman" w:hAnsi="Times New Roman"/>
                <w:sz w:val="24"/>
                <w:szCs w:val="24"/>
              </w:rPr>
              <w:t>4</w:t>
            </w:r>
            <w:r w:rsidRPr="00F05A82">
              <w:rPr>
                <w:rFonts w:ascii="Times New Roman" w:hAnsi="Times New Roman"/>
                <w:sz w:val="24"/>
                <w:szCs w:val="24"/>
              </w:rPr>
              <w:t xml:space="preserve"> заседаний антитеррористической комиссии.</w:t>
            </w:r>
          </w:p>
          <w:p w:rsidR="00693769" w:rsidRPr="00F05A82" w:rsidRDefault="00693769" w:rsidP="00F05A82">
            <w:pPr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A8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 информации МО МВД России «Белозерский» количество народных дружин, внесенных в региональный реестр, 4, количество народных дружинников 25. </w:t>
            </w:r>
            <w:r w:rsidRPr="00F05A82">
              <w:rPr>
                <w:rFonts w:ascii="Times New Roman" w:hAnsi="Times New Roman"/>
                <w:sz w:val="24"/>
                <w:szCs w:val="24"/>
              </w:rPr>
              <w:t xml:space="preserve">В 2024 году  народные дружинники были поощрены билетами в кинотеатр (выделено 50 билетов на сумму 10,0 тыс. руб.) и 3 абонементами в тренажерный зал Белозерской спортивной школы на сумму 3,3 тыс. руб. </w:t>
            </w:r>
          </w:p>
          <w:p w:rsidR="008236C2" w:rsidRPr="00F05A82" w:rsidRDefault="008236C2" w:rsidP="009F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236C2" w:rsidTr="00F05A82">
        <w:trPr>
          <w:trHeight w:val="2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B14152" w:rsidRDefault="008236C2" w:rsidP="00B14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FF3">
              <w:rPr>
                <w:rFonts w:ascii="Times New Roman" w:hAnsi="Times New Roman"/>
                <w:sz w:val="24"/>
                <w:szCs w:val="24"/>
              </w:rPr>
              <w:t>Основное мероприятие 3. 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B14152" w:rsidRDefault="008236C2" w:rsidP="00B14152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152">
              <w:rPr>
                <w:rFonts w:ascii="Times New Roman" w:hAnsi="Times New Roman"/>
                <w:sz w:val="24"/>
                <w:szCs w:val="24"/>
              </w:rPr>
              <w:t xml:space="preserve">Администрация округа </w:t>
            </w:r>
          </w:p>
          <w:p w:rsidR="008236C2" w:rsidRPr="00B14152" w:rsidRDefault="008236C2" w:rsidP="00B14152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152">
              <w:rPr>
                <w:rFonts w:ascii="Times New Roman" w:hAnsi="Times New Roman"/>
                <w:sz w:val="24"/>
                <w:szCs w:val="24"/>
              </w:rPr>
              <w:t xml:space="preserve">( комиссия по </w:t>
            </w:r>
            <w:proofErr w:type="spellStart"/>
            <w:r w:rsidRPr="00B14152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B14152">
              <w:rPr>
                <w:rFonts w:ascii="Times New Roman" w:hAnsi="Times New Roman"/>
                <w:sz w:val="24"/>
                <w:szCs w:val="24"/>
              </w:rPr>
              <w:t>); МО МВД России «Белозерский»;</w:t>
            </w:r>
          </w:p>
          <w:p w:rsidR="008236C2" w:rsidRPr="00B14152" w:rsidRDefault="008236C2" w:rsidP="00B14152">
            <w:pPr>
              <w:shd w:val="clear" w:color="auto" w:fill="FFFFFF"/>
              <w:tabs>
                <w:tab w:val="left" w:pos="725"/>
                <w:tab w:val="left" w:pos="4824"/>
              </w:tabs>
              <w:spacing w:after="0" w:line="240" w:lineRule="auto"/>
              <w:ind w:left="67" w:right="8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14152">
              <w:rPr>
                <w:rFonts w:ascii="Times New Roman" w:hAnsi="Times New Roman"/>
                <w:sz w:val="24"/>
                <w:szCs w:val="24"/>
              </w:rPr>
              <w:t>КЦСОН</w:t>
            </w:r>
            <w:r w:rsidRPr="00B14152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8236C2" w:rsidRPr="00B14152" w:rsidRDefault="008236C2" w:rsidP="00B14152">
            <w:pPr>
              <w:shd w:val="clear" w:color="auto" w:fill="FFFFFF"/>
              <w:tabs>
                <w:tab w:val="left" w:pos="725"/>
              </w:tabs>
              <w:spacing w:after="0" w:line="240" w:lineRule="auto"/>
              <w:ind w:left="67" w:right="8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14152">
              <w:rPr>
                <w:rFonts w:ascii="Times New Roman" w:hAnsi="Times New Roman"/>
                <w:sz w:val="24"/>
                <w:szCs w:val="24"/>
              </w:rPr>
              <w:t>Центр занятости</w:t>
            </w:r>
            <w:proofErr w:type="gramStart"/>
            <w:r w:rsidRPr="00B14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8236C2" w:rsidRPr="00B14152" w:rsidRDefault="008236C2" w:rsidP="00B14152">
            <w:pPr>
              <w:shd w:val="clear" w:color="auto" w:fill="FFFFFF"/>
              <w:tabs>
                <w:tab w:val="left" w:pos="725"/>
              </w:tabs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152">
              <w:rPr>
                <w:rFonts w:ascii="Times New Roman" w:hAnsi="Times New Roman"/>
                <w:sz w:val="24"/>
                <w:szCs w:val="24"/>
              </w:rPr>
              <w:t>Белозерская ЦРБ;</w:t>
            </w:r>
          </w:p>
          <w:p w:rsidR="008236C2" w:rsidRPr="00B14152" w:rsidRDefault="008236C2" w:rsidP="00B14152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152">
              <w:rPr>
                <w:rFonts w:ascii="Times New Roman" w:hAnsi="Times New Roman"/>
                <w:sz w:val="24"/>
                <w:szCs w:val="24"/>
              </w:rPr>
              <w:t xml:space="preserve">подразделение УФСИН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B14152" w:rsidRDefault="008236C2" w:rsidP="00B1415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5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Создать </w:t>
            </w:r>
            <w:r w:rsidRPr="00B14152">
              <w:rPr>
                <w:rFonts w:ascii="Times New Roman" w:hAnsi="Times New Roman"/>
                <w:sz w:val="24"/>
                <w:szCs w:val="24"/>
              </w:rPr>
              <w:t>условия для социальной адаптации и реабилитации лиц, освободившихся из мест лишения свободы, оказанию им социальной помощи, направленной на восстановление утраченных социальных связей;</w:t>
            </w:r>
          </w:p>
          <w:p w:rsidR="008236C2" w:rsidRDefault="008236C2" w:rsidP="00B141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4152">
              <w:rPr>
                <w:rFonts w:ascii="Times New Roman" w:hAnsi="Times New Roman"/>
                <w:sz w:val="24"/>
                <w:szCs w:val="24"/>
              </w:rPr>
              <w:t>снижен уровень рецидивной преступности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D86" w:rsidRPr="00F05A82" w:rsidRDefault="008236C2" w:rsidP="00FE2D86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5A82">
              <w:rPr>
                <w:rFonts w:ascii="Times New Roman" w:hAnsi="Times New Roman"/>
                <w:sz w:val="24"/>
                <w:szCs w:val="24"/>
              </w:rPr>
              <w:t xml:space="preserve">В целях профилактики совершения правонарушений и преступлений лицами, освободившимися из мест лишения свободы, создания и выполнения комплекса мер, направленных на социальную поддержку и реабилитацию лиц, отбывших уголовное наказание в виде лишения свободы создана межведомственная комиссия по </w:t>
            </w:r>
            <w:proofErr w:type="spellStart"/>
            <w:r w:rsidRPr="00F05A82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F05A82">
              <w:rPr>
                <w:rFonts w:ascii="Times New Roman" w:hAnsi="Times New Roman"/>
                <w:sz w:val="24"/>
                <w:szCs w:val="24"/>
              </w:rPr>
              <w:t xml:space="preserve"> и социальной адаптации лиц, освобождённых из мест лишения свободы (утверждена постановлением администрации округа от  15.03.2023  № 318). </w:t>
            </w:r>
            <w:proofErr w:type="gramEnd"/>
          </w:p>
          <w:p w:rsidR="00FE2D86" w:rsidRPr="00F05A82" w:rsidRDefault="00FE2D86" w:rsidP="00FE2D86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A82">
              <w:rPr>
                <w:rFonts w:ascii="Times New Roman" w:hAnsi="Times New Roman"/>
                <w:sz w:val="24"/>
                <w:szCs w:val="24"/>
              </w:rPr>
              <w:t xml:space="preserve">В 2024 году проведено 4 заседания межведомственная комиссия по </w:t>
            </w:r>
            <w:proofErr w:type="spellStart"/>
            <w:r w:rsidRPr="00F05A82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F05A82">
              <w:rPr>
                <w:rFonts w:ascii="Times New Roman" w:hAnsi="Times New Roman"/>
                <w:sz w:val="24"/>
                <w:szCs w:val="24"/>
              </w:rPr>
              <w:t xml:space="preserve"> и социальной адаптации лиц, освобождённых из мест лишения свободы, на которых рассмотрены вопросы оказания мер социальной поддержки, оказание помощи в трудоустройстве  4 лицам, освободившимся из мест лишения свободы.</w:t>
            </w:r>
          </w:p>
          <w:p w:rsidR="00FE2D86" w:rsidRPr="00F05A82" w:rsidRDefault="00FE2D86" w:rsidP="00FE2D86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A82">
              <w:rPr>
                <w:rFonts w:ascii="Times New Roman" w:hAnsi="Times New Roman"/>
                <w:sz w:val="24"/>
                <w:szCs w:val="24"/>
              </w:rPr>
              <w:t>В отделение Центра занятости в течение года обратились 8 человек из МЛС и условно осужденных, им была оказана помощь в поиске подходящей работы. По состоянию на 25.12.2024 год на учете граждане данной категории не состоят.</w:t>
            </w:r>
          </w:p>
          <w:p w:rsidR="00FE2D86" w:rsidRPr="00F05A82" w:rsidRDefault="00FE2D86" w:rsidP="00FE2D86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A82">
              <w:rPr>
                <w:rFonts w:ascii="Times New Roman" w:hAnsi="Times New Roman"/>
                <w:sz w:val="24"/>
                <w:szCs w:val="24"/>
              </w:rPr>
              <w:t xml:space="preserve">В 2024 году 11 человек обратились в КЦСОН за </w:t>
            </w:r>
            <w:r w:rsidRPr="00F05A82">
              <w:rPr>
                <w:rFonts w:ascii="Times New Roman" w:hAnsi="Times New Roman"/>
                <w:sz w:val="24"/>
                <w:szCs w:val="24"/>
              </w:rPr>
              <w:lastRenderedPageBreak/>
              <w:t>оказанием государственной социальной помощи. Общий размер назначенной материальной помощи составил 9,4 тыс. руб. (денежная выплата, продуктовые наборы).</w:t>
            </w:r>
          </w:p>
          <w:p w:rsidR="008236C2" w:rsidRPr="00F05A82" w:rsidRDefault="00FE2D86" w:rsidP="00F05A82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A82">
              <w:rPr>
                <w:rFonts w:ascii="Times New Roman" w:eastAsia="Calibri" w:hAnsi="Times New Roman"/>
                <w:sz w:val="24"/>
                <w:szCs w:val="24"/>
              </w:rPr>
              <w:t>Проведена оплата госпошлины за восстановление паспорта 1 человеку в размере 1,5 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36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Подпрограмма 2 Профилактика безнадзорности, правонарушений и преступлений несовершеннолетних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8236C2" w:rsidTr="008B668D"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4FF3">
              <w:rPr>
                <w:rFonts w:ascii="Times New Roman" w:hAnsi="Times New Roman"/>
                <w:sz w:val="24"/>
              </w:rPr>
              <w:t>Основное мероприятие 1 Обеспечение профилактики правонарушений, в том числе повторных, совершаемых несовершеннолетним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AA12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округа (КДН и ЗП, отдел культуры, спорта, туризма и молодёжной политики администрации округа, управление образования), БУ СО ВО «КЦСОН Белозерского района, МО МВД России «Белозерский»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Обеспечить с</w:t>
            </w:r>
            <w:r>
              <w:rPr>
                <w:rFonts w:ascii="Times New Roman" w:hAnsi="Times New Roman"/>
              </w:rPr>
              <w:t>нижение количества преступлений, совершенных несовершеннолетними, по отношению к предыдущему году;</w:t>
            </w:r>
          </w:p>
          <w:p w:rsidR="008236C2" w:rsidRDefault="008236C2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удельного веса несовершеннолетних в возрасте 14-17 лет, совершивших преступление повторно, в </w:t>
            </w:r>
            <w:r>
              <w:rPr>
                <w:rFonts w:ascii="Times New Roman" w:hAnsi="Times New Roman"/>
              </w:rPr>
              <w:lastRenderedPageBreak/>
              <w:t>общей численности несовершеннолетних в возрасте 14-17 лет, совершивших преступление;</w:t>
            </w:r>
          </w:p>
          <w:p w:rsidR="008236C2" w:rsidRDefault="008236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доли несовершеннолетних, достигших возраста привлечения к уголовной ответственности и совершивших преступления, от общего числа детей возраста от 14 до 18 лет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2A4" w:rsidRPr="008B668D" w:rsidRDefault="002A02A4" w:rsidP="008B668D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8D">
              <w:rPr>
                <w:rFonts w:ascii="Times New Roman" w:hAnsi="Times New Roman"/>
                <w:sz w:val="24"/>
                <w:szCs w:val="24"/>
              </w:rPr>
              <w:lastRenderedPageBreak/>
              <w:t>В 2024 году Комиссией проведено 36 заседаний, из них 6 рабочих межведомственных, 3 выездных. Все заседания Комиссии оформлены постановлениями и протоколами, которые в целях исполнения и использования в работе направлены в субъекты системы профилактики. На учёте в Комиссии в 2024 году находились 64 несовершеннолетние.</w:t>
            </w:r>
          </w:p>
          <w:p w:rsidR="008B668D" w:rsidRDefault="002A02A4" w:rsidP="008B668D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8B668D">
              <w:rPr>
                <w:rFonts w:ascii="Times New Roman" w:hAnsi="Times New Roman"/>
                <w:sz w:val="24"/>
                <w:szCs w:val="24"/>
              </w:rPr>
              <w:t xml:space="preserve">Субъектами системы профилактики правонарушение разработан системный подход к созданию условий для эффективного обеспечения занятости в свободное от учёбы </w:t>
            </w:r>
            <w:r w:rsidRPr="008B66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время несовершеннолетних. 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 целью 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обеспеч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</w:rPr>
              <w:t>ения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 xml:space="preserve"> полезн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</w:rPr>
              <w:t>ой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 xml:space="preserve"> в свободное время занятост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 xml:space="preserve"> несовершеннолетних, состоящих на профилактических учётах, опираясь на их индивидуальные потребности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пров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</w:rPr>
              <w:t>одится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 xml:space="preserve"> диагностик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 xml:space="preserve"> детей по определению их досуговых интересов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 xml:space="preserve"> организова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</w:rPr>
              <w:t>но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 xml:space="preserve"> информирование несовершеннолетних о 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</w:rPr>
              <w:t>возможностях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B668D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внеучебной</w:t>
            </w:r>
            <w:proofErr w:type="spellEnd"/>
            <w:r w:rsidRPr="008B668D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 xml:space="preserve"> занятости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 xml:space="preserve"> разработа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 xml:space="preserve"> совместно с каждым ребёнком индивидуальный маршрут </w:t>
            </w:r>
            <w:proofErr w:type="spellStart"/>
            <w:r w:rsidRPr="008B668D">
              <w:rPr>
                <w:rFonts w:ascii="Times New Roman" w:hAnsi="Times New Roman"/>
                <w:bCs/>
                <w:iCs/>
                <w:sz w:val="24"/>
                <w:szCs w:val="24"/>
              </w:rPr>
              <w:t>внеучебной</w:t>
            </w:r>
            <w:proofErr w:type="spellEnd"/>
            <w:r w:rsidRPr="008B668D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 xml:space="preserve"> занятости. </w:t>
            </w:r>
          </w:p>
          <w:p w:rsidR="002A02A4" w:rsidRPr="008B668D" w:rsidRDefault="002A02A4" w:rsidP="008B668D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8B668D">
              <w:rPr>
                <w:rFonts w:ascii="Times New Roman" w:hAnsi="Times New Roman"/>
                <w:sz w:val="24"/>
                <w:szCs w:val="24"/>
              </w:rPr>
              <w:t xml:space="preserve">На базе отделения по работе с семьёй и детьми ведет работу клуб для несовершеннолетних «Только свои». За 2024 год работой клуба были охвачены 2З несовершеннолетних в возрасте от 12 до 17 лет, состоящие </w:t>
            </w:r>
            <w:proofErr w:type="spellStart"/>
            <w:r w:rsidRPr="008B668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8B668D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proofErr w:type="gramEnd"/>
            <w:r w:rsidRPr="008B668D">
              <w:rPr>
                <w:rFonts w:ascii="Times New Roman" w:hAnsi="Times New Roman"/>
                <w:sz w:val="24"/>
                <w:szCs w:val="24"/>
              </w:rPr>
              <w:t xml:space="preserve"> различных профилактических видах учёта.  Главной целью работы клуба является снижение уровня правонарушений среди несовершеннолетних путём проведения мероприятий </w:t>
            </w:r>
            <w:proofErr w:type="spellStart"/>
            <w:r w:rsidRPr="008B668D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8B668D">
              <w:rPr>
                <w:rFonts w:ascii="Times New Roman" w:hAnsi="Times New Roman"/>
                <w:sz w:val="24"/>
                <w:szCs w:val="24"/>
              </w:rPr>
              <w:t xml:space="preserve">-нравственного содержания, а также, расширение кругозора несовершеннолетних по вопросам правовой культуры. В работе с детьми учитываются возрастные и психологические особенности, способности и интересы. В 2024 году </w:t>
            </w:r>
            <w:r w:rsidRPr="008B668D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несовершеннолетние приняли участие в 35 мероприятиях различного плана.</w:t>
            </w:r>
          </w:p>
          <w:p w:rsidR="002A02A4" w:rsidRPr="008B668D" w:rsidRDefault="002A02A4" w:rsidP="008B668D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8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8B668D">
              <w:rPr>
                <w:rFonts w:ascii="Times New Roman" w:hAnsi="Times New Roman"/>
                <w:sz w:val="24"/>
                <w:szCs w:val="24"/>
              </w:rPr>
              <w:t xml:space="preserve">В рамках реализации мероприятий подпрограммы 2 КДН и ЗП Белозерского округа в июле проходили муниципальные этапы обучающих сборов для несовершеннолетних с </w:t>
            </w:r>
            <w:proofErr w:type="spellStart"/>
            <w:r w:rsidRPr="008B668D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8B668D">
              <w:rPr>
                <w:rFonts w:ascii="Times New Roman" w:hAnsi="Times New Roman"/>
                <w:sz w:val="24"/>
                <w:szCs w:val="24"/>
              </w:rPr>
              <w:t xml:space="preserve"> поведением «Неделя в армии» - 25,0 тыс. руб. и «Шаг вперёд» - 9,0 тыс. руб., на которые направлено 34,0 тыс. руб. В мае организовано мероприятие, посвящённое Дню семьи, с участием различных категорий семей, потрачено 11,0 тыс. руб.. из средств программы</w:t>
            </w:r>
            <w:proofErr w:type="gramEnd"/>
            <w:r w:rsidRPr="008B668D">
              <w:rPr>
                <w:rFonts w:ascii="Times New Roman" w:hAnsi="Times New Roman"/>
                <w:sz w:val="24"/>
                <w:szCs w:val="24"/>
              </w:rPr>
              <w:t>. На изготовление информационных материалов  в виде буклетов по профилактике правонарушений и видам ответственности несовершеннолетних израсходовано 5,0 тыс. руб., изготовлено 100 буклетов.</w:t>
            </w:r>
          </w:p>
          <w:p w:rsidR="002A02A4" w:rsidRPr="008B668D" w:rsidRDefault="002A02A4" w:rsidP="008B668D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образовательных учреждениях округа проводится работа по организации досуга и занятости несовершеннолетних в форме внеурочной деятельности, объединении дополнительного образования. </w:t>
            </w:r>
            <w:r w:rsidRPr="008B668D">
              <w:rPr>
                <w:rFonts w:ascii="Times New Roman" w:hAnsi="Times New Roman"/>
                <w:sz w:val="24"/>
                <w:szCs w:val="24"/>
              </w:rPr>
              <w:t xml:space="preserve"> Дети могут заниматься в школьных театрах, шахматных кружках, туристско-краеведческие и технических объединения, спортивных клубах и секциях, Юнармейских и волонтёрских отрядах, других досуговых объединениях. Также </w:t>
            </w:r>
            <w:r w:rsidRPr="008B66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получают </w:t>
            </w:r>
            <w:proofErr w:type="spellStart"/>
            <w:r w:rsidRPr="008B668D">
              <w:rPr>
                <w:rFonts w:ascii="Times New Roman" w:hAnsi="Times New Roman"/>
                <w:sz w:val="24"/>
                <w:szCs w:val="24"/>
              </w:rPr>
              <w:t>дополнительноем</w:t>
            </w:r>
            <w:proofErr w:type="spellEnd"/>
            <w:r w:rsidRPr="008B668D">
              <w:rPr>
                <w:rFonts w:ascii="Times New Roman" w:hAnsi="Times New Roman"/>
                <w:sz w:val="24"/>
                <w:szCs w:val="24"/>
              </w:rPr>
              <w:t xml:space="preserve"> образования в </w:t>
            </w:r>
            <w:proofErr w:type="spellStart"/>
            <w:r w:rsidRPr="008B668D">
              <w:rPr>
                <w:rFonts w:ascii="Times New Roman" w:hAnsi="Times New Roman"/>
                <w:sz w:val="24"/>
                <w:szCs w:val="24"/>
              </w:rPr>
              <w:t>учреждериях</w:t>
            </w:r>
            <w:proofErr w:type="spellEnd"/>
            <w:r w:rsidRPr="008B668D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образования. В организации досуга </w:t>
            </w:r>
            <w:proofErr w:type="spellStart"/>
            <w:r w:rsidRPr="008B668D">
              <w:rPr>
                <w:rFonts w:ascii="Times New Roman" w:hAnsi="Times New Roman"/>
                <w:sz w:val="24"/>
                <w:szCs w:val="24"/>
              </w:rPr>
              <w:t>задуйствованы</w:t>
            </w:r>
            <w:proofErr w:type="spellEnd"/>
            <w:r w:rsidRPr="008B668D">
              <w:rPr>
                <w:rFonts w:ascii="Times New Roman" w:hAnsi="Times New Roman"/>
                <w:sz w:val="24"/>
                <w:szCs w:val="24"/>
              </w:rPr>
              <w:t xml:space="preserve"> учреждения культуры. </w:t>
            </w:r>
          </w:p>
          <w:p w:rsidR="002A02A4" w:rsidRPr="008B668D" w:rsidRDefault="002A02A4" w:rsidP="008B668D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68D">
              <w:rPr>
                <w:rFonts w:ascii="Times New Roman" w:hAnsi="Times New Roman"/>
                <w:sz w:val="24"/>
                <w:szCs w:val="24"/>
              </w:rPr>
              <w:t xml:space="preserve">Для социализации несовершеннолетних с </w:t>
            </w:r>
            <w:proofErr w:type="spellStart"/>
            <w:r w:rsidRPr="008B668D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8B668D">
              <w:rPr>
                <w:rFonts w:ascii="Times New Roman" w:hAnsi="Times New Roman"/>
                <w:sz w:val="24"/>
                <w:szCs w:val="24"/>
              </w:rPr>
              <w:t xml:space="preserve"> поведением 7 (АППГ -12) подростков из Белозерского округа весной и осенью в течение двух месяцев участвовали в областном онлайн-проекте «Перезагрузка». </w:t>
            </w:r>
          </w:p>
          <w:p w:rsidR="008B668D" w:rsidRDefault="002A02A4" w:rsidP="008B668D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8D">
              <w:rPr>
                <w:rFonts w:ascii="Times New Roman" w:hAnsi="Times New Roman"/>
                <w:sz w:val="24"/>
                <w:szCs w:val="24"/>
              </w:rPr>
              <w:t xml:space="preserve">С целью </w:t>
            </w:r>
            <w:proofErr w:type="gramStart"/>
            <w:r w:rsidRPr="008B668D">
              <w:rPr>
                <w:rFonts w:ascii="Times New Roman" w:hAnsi="Times New Roman"/>
                <w:sz w:val="24"/>
                <w:szCs w:val="24"/>
              </w:rPr>
              <w:t>активизации деятельности субъектов системы профилактики</w:t>
            </w:r>
            <w:proofErr w:type="gramEnd"/>
            <w:r w:rsidRPr="008B668D">
              <w:rPr>
                <w:rFonts w:ascii="Times New Roman" w:hAnsi="Times New Roman"/>
                <w:sz w:val="24"/>
                <w:szCs w:val="24"/>
              </w:rPr>
              <w:t xml:space="preserve"> ежегодно проводится межведомственная комплексная профилактическая операция «Подросток», мероприятия которого реализовывались в</w:t>
            </w:r>
            <w:r w:rsidR="008B668D">
              <w:rPr>
                <w:rFonts w:ascii="Times New Roman" w:hAnsi="Times New Roman"/>
                <w:sz w:val="24"/>
                <w:szCs w:val="24"/>
              </w:rPr>
              <w:t xml:space="preserve"> период с 01 июня по 15 октября.</w:t>
            </w:r>
          </w:p>
          <w:p w:rsidR="008236C2" w:rsidRPr="008B668D" w:rsidRDefault="008236C2" w:rsidP="008B668D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668D">
              <w:rPr>
                <w:rFonts w:ascii="Times New Roman" w:hAnsi="Times New Roman"/>
                <w:sz w:val="24"/>
                <w:szCs w:val="24"/>
              </w:rPr>
              <w:t>Криминогенная ситуация</w:t>
            </w:r>
            <w:proofErr w:type="gramEnd"/>
            <w:r w:rsidRPr="008B668D">
              <w:rPr>
                <w:rFonts w:ascii="Times New Roman" w:hAnsi="Times New Roman"/>
                <w:sz w:val="24"/>
                <w:szCs w:val="24"/>
              </w:rPr>
              <w:t xml:space="preserve"> в округе обусловливает необходимость оперативного принятия мер с учетом актуальных проблем подростковой преступности, потребностей семьей. Раннее предупреждение правонарушений несовершеннолетних должно обеспечивать создание благоприятных условий для их социального развития, раскрытие и усиление их положительных личностных ресурсов до возникновения реальной угрозы </w:t>
            </w:r>
            <w:r w:rsidRPr="008B668D">
              <w:rPr>
                <w:rFonts w:ascii="Times New Roman" w:hAnsi="Times New Roman"/>
                <w:sz w:val="24"/>
                <w:szCs w:val="24"/>
              </w:rPr>
              <w:lastRenderedPageBreak/>
              <w:t>совершения ими правонарушений.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jc w:val="center"/>
            </w:pPr>
          </w:p>
        </w:tc>
      </w:tr>
      <w:tr w:rsidR="008236C2" w:rsidTr="008135CE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4FF3">
              <w:rPr>
                <w:rFonts w:ascii="Times New Roman" w:hAnsi="Times New Roman"/>
                <w:sz w:val="24"/>
              </w:rPr>
              <w:t>Основное мероприятие 2 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взаимодействия: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A330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округа (отдел культуры, туризма, спорта и молодежной политики     администрации округа, управление образования, отдел опеки и попечительства, КДН и ЗП), 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БУ СО ВО «КЦСОН Белозерского района» МО МВД России «Белозерский»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развитие эффективной модели системы профилактики безнадзорности и правонарушений несовершеннолетних, развитие форм и технологий социальной адаптации и реабилитации несовершеннолетних, склонных к асоциальному поведению</w:t>
            </w: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8B668D" w:rsidRDefault="008B668D" w:rsidP="008B668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целях оказания методической и практической помощи представители учреждений системы профилактики в течение 2024 года принимали участие в мероприятиях для повышения профессиональной компетенции: </w:t>
            </w:r>
            <w:proofErr w:type="gramStart"/>
            <w:r w:rsidRPr="008B668D">
              <w:rPr>
                <w:rFonts w:ascii="Times New Roman" w:hAnsi="Times New Roman"/>
                <w:sz w:val="24"/>
                <w:szCs w:val="24"/>
              </w:rPr>
              <w:t xml:space="preserve">«Работа с семьями, имеющими алкогольную зависимость», «Профилактика негативных социальных явлений при реализации молодёжной политики», «Трудовые права несовершеннолетних», «Первичная системно-позитивная </w:t>
            </w:r>
            <w:proofErr w:type="spellStart"/>
            <w:r w:rsidRPr="008B668D">
              <w:rPr>
                <w:rFonts w:ascii="Times New Roman" w:hAnsi="Times New Roman"/>
                <w:sz w:val="24"/>
                <w:szCs w:val="24"/>
              </w:rPr>
              <w:t>наркопрофилактика</w:t>
            </w:r>
            <w:proofErr w:type="spellEnd"/>
            <w:r w:rsidRPr="008B668D">
              <w:rPr>
                <w:rFonts w:ascii="Times New Roman" w:hAnsi="Times New Roman"/>
                <w:sz w:val="24"/>
                <w:szCs w:val="24"/>
              </w:rPr>
              <w:t xml:space="preserve"> у несовершеннолетних», «Вопросы межведомственного взаимодействия по снижению рисков формирования социально-психологической </w:t>
            </w:r>
            <w:proofErr w:type="spellStart"/>
            <w:r w:rsidRPr="008B668D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8B668D">
              <w:rPr>
                <w:rFonts w:ascii="Times New Roman" w:hAnsi="Times New Roman"/>
                <w:sz w:val="24"/>
                <w:szCs w:val="24"/>
              </w:rPr>
              <w:t xml:space="preserve"> несовершеннолетних», «</w:t>
            </w:r>
            <w:proofErr w:type="spellStart"/>
            <w:r w:rsidRPr="008B668D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8B66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668D">
              <w:rPr>
                <w:rFonts w:ascii="Times New Roman" w:hAnsi="Times New Roman"/>
                <w:sz w:val="24"/>
                <w:szCs w:val="24"/>
              </w:rPr>
              <w:t>моббинг</w:t>
            </w:r>
            <w:proofErr w:type="spellEnd"/>
            <w:r w:rsidRPr="008B66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B668D">
              <w:rPr>
                <w:rFonts w:ascii="Times New Roman" w:hAnsi="Times New Roman"/>
                <w:sz w:val="24"/>
                <w:szCs w:val="24"/>
              </w:rPr>
              <w:t>колумбайн</w:t>
            </w:r>
            <w:proofErr w:type="spellEnd"/>
            <w:r w:rsidRPr="008B66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668D">
              <w:rPr>
                <w:rFonts w:ascii="Times New Roman" w:hAnsi="Times New Roman"/>
                <w:sz w:val="24"/>
                <w:szCs w:val="24"/>
              </w:rPr>
              <w:t xml:space="preserve"> Профилактика, выявление, меры воздействия» и другие. </w:t>
            </w:r>
            <w:proofErr w:type="gramStart"/>
            <w:r w:rsidRPr="008B668D">
              <w:rPr>
                <w:rFonts w:ascii="Times New Roman" w:hAnsi="Times New Roman"/>
                <w:sz w:val="24"/>
                <w:szCs w:val="24"/>
              </w:rPr>
              <w:t xml:space="preserve">Комиссией направлялись методические рекомендации, информационно-наглядные материалы, памятки по проведению профилактической работы с несовершеннолетними, склонными к суицидальному поведению, </w:t>
            </w:r>
            <w:r w:rsidRPr="008B668D"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>перечень</w:t>
            </w:r>
            <w:r w:rsidRPr="008B668D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 </w:t>
            </w:r>
            <w:r w:rsidRPr="008B668D"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информационно-методические разработок в сфере профилактики </w:t>
            </w:r>
            <w:r w:rsidRPr="008B66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преступлений в отношении половой неприкосновенности несовершеннолетних, </w:t>
            </w:r>
            <w:r w:rsidRPr="008B6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 совершенствованию системы противодействия распространению </w:t>
            </w:r>
            <w:proofErr w:type="spellStart"/>
            <w:r w:rsidRPr="008B668D">
              <w:rPr>
                <w:rFonts w:ascii="Times New Roman" w:hAnsi="Times New Roman"/>
                <w:bCs/>
                <w:iCs/>
                <w:sz w:val="24"/>
                <w:szCs w:val="24"/>
              </w:rPr>
              <w:t>деструктивой</w:t>
            </w:r>
            <w:proofErr w:type="spellEnd"/>
            <w:r w:rsidRPr="008B66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информации среди детей, д</w:t>
            </w:r>
            <w:r w:rsidRPr="008B668D">
              <w:rPr>
                <w:rFonts w:ascii="Times New Roman" w:hAnsi="Times New Roman"/>
                <w:bCs/>
                <w:sz w:val="24"/>
                <w:szCs w:val="24"/>
              </w:rPr>
              <w:t xml:space="preserve">еятельность образовательных организаций по профилактике употребления </w:t>
            </w:r>
            <w:proofErr w:type="spellStart"/>
            <w:r w:rsidRPr="008B668D">
              <w:rPr>
                <w:rFonts w:ascii="Times New Roman" w:hAnsi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8B668D">
              <w:rPr>
                <w:rFonts w:ascii="Times New Roman" w:hAnsi="Times New Roman"/>
                <w:bCs/>
                <w:sz w:val="24"/>
                <w:szCs w:val="24"/>
              </w:rPr>
              <w:t xml:space="preserve"> веществ среди обучающихся и формированию культуры здорового образа жизни</w:t>
            </w:r>
            <w:r w:rsidRPr="008B668D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36C2" w:rsidTr="00A00B6D">
        <w:trPr>
          <w:trHeight w:val="8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4FF3">
              <w:rPr>
                <w:rFonts w:ascii="Times New Roman" w:hAnsi="Times New Roman"/>
                <w:sz w:val="24"/>
              </w:rPr>
              <w:t>Основное мероприятие 3 Информационно-методическое обеспечение системы профилактики безнадзорности и правонарушений несовершеннолетних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округа (КДН и ЗП)</w:t>
            </w:r>
          </w:p>
          <w:p w:rsidR="008236C2" w:rsidRDefault="008236C2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развитие информационно-аналитического, организационно-методического обеспечения системы профилактики безнадзорности и правонарушений несовершеннолетних.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2A4" w:rsidRPr="008B668D" w:rsidRDefault="002A02A4" w:rsidP="008B668D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8D">
              <w:rPr>
                <w:rFonts w:ascii="Times New Roman" w:hAnsi="Times New Roman"/>
                <w:sz w:val="24"/>
                <w:szCs w:val="24"/>
              </w:rPr>
              <w:t>В 2024 году Комиссией проведено 36 заседаний, из них 6 рабочих межведомственных, 3 выездных. Все заседания Комиссии оформлены постановлениями и протоколами, которые в целях исполнения и использования в работе направлены в субъекты системы профилактики. На учёте в Комиссии в 2024 году находились 64 несовершеннолетние.</w:t>
            </w:r>
          </w:p>
          <w:p w:rsidR="008236C2" w:rsidRPr="008B668D" w:rsidRDefault="008B668D" w:rsidP="008B668D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8D">
              <w:rPr>
                <w:rFonts w:ascii="Times New Roman" w:hAnsi="Times New Roman"/>
                <w:sz w:val="24"/>
                <w:szCs w:val="24"/>
              </w:rPr>
              <w:t>В рамках реализации Концепции безопасности детства в Вологодской области принимаются системные меры в различных направлениях. Организовано</w:t>
            </w:r>
            <w:r w:rsidRPr="008B668D">
              <w:rPr>
                <w:rStyle w:val="apple-converted-space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информирование населения, в том числе через средства массовой информации: </w:t>
            </w:r>
            <w:r w:rsidRPr="008B668D">
              <w:rPr>
                <w:rStyle w:val="apple-converted-space0"/>
                <w:rFonts w:ascii="Times New Roman" w:hAnsi="Times New Roman"/>
                <w:sz w:val="24"/>
                <w:szCs w:val="24"/>
              </w:rPr>
              <w:t>официальные сайты учреждений, районной газете «</w:t>
            </w:r>
            <w:proofErr w:type="spellStart"/>
            <w:r w:rsidRPr="008B668D">
              <w:rPr>
                <w:rStyle w:val="apple-converted-space0"/>
                <w:rFonts w:ascii="Times New Roman" w:hAnsi="Times New Roman"/>
                <w:sz w:val="24"/>
                <w:szCs w:val="24"/>
              </w:rPr>
              <w:t>Белозерье</w:t>
            </w:r>
            <w:proofErr w:type="spellEnd"/>
            <w:r w:rsidRPr="008B668D">
              <w:rPr>
                <w:rStyle w:val="apple-converted-space0"/>
                <w:rFonts w:ascii="Times New Roman" w:hAnsi="Times New Roman"/>
                <w:sz w:val="24"/>
                <w:szCs w:val="24"/>
              </w:rPr>
              <w:t>», группы и чаты в социальных сетях,</w:t>
            </w:r>
            <w:r w:rsidRPr="008B668D">
              <w:rPr>
                <w:rStyle w:val="apple-converted-space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памятки для населения, на квитанциях управляющих </w:t>
            </w:r>
            <w:r w:rsidRPr="008B668D">
              <w:rPr>
                <w:rStyle w:val="apple-converted-space0"/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кампаний за услуги ЖКХ о существующих рисках гибели и несчастных случаев с детьми, в том числе по выпадению из окон. Педагогами в</w:t>
            </w:r>
            <w:r w:rsidRPr="008B668D">
              <w:rPr>
                <w:rFonts w:ascii="Times New Roman" w:hAnsi="Times New Roman"/>
                <w:sz w:val="24"/>
                <w:szCs w:val="24"/>
              </w:rPr>
              <w:t>о всех дошкольных образовательных учреждениях округа проведена разъяснительная работа с родителями и законными представителями по предупреждению опасности с детьми по выпадению из окон, вручены памятки. В летние каникулы участники акции «Курьеры безопасности» распространяли среди населения города информационные материалы.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236C2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9A2462" w:rsidRDefault="008236C2" w:rsidP="009A246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2462"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  <w:p w:rsidR="008236C2" w:rsidRPr="009A2462" w:rsidRDefault="008236C2" w:rsidP="009A246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462">
              <w:rPr>
                <w:rFonts w:ascii="Times New Roman" w:hAnsi="Times New Roman"/>
                <w:sz w:val="24"/>
                <w:szCs w:val="24"/>
              </w:rPr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9A2462" w:rsidRDefault="008236C2" w:rsidP="009A246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462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округа </w:t>
            </w:r>
            <w:r w:rsidRPr="009A2462">
              <w:rPr>
                <w:rFonts w:ascii="Times New Roman" w:hAnsi="Times New Roman"/>
                <w:sz w:val="24"/>
                <w:szCs w:val="24"/>
              </w:rPr>
              <w:t>(антинаркотическая комиссия</w:t>
            </w:r>
            <w:r w:rsidRPr="009A2462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8236C2" w:rsidTr="00A00B6D">
        <w:trPr>
          <w:trHeight w:val="5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668D">
              <w:rPr>
                <w:rFonts w:ascii="Times New Roman" w:hAnsi="Times New Roman"/>
                <w:sz w:val="24"/>
              </w:rPr>
              <w:t xml:space="preserve">Основное мероприятие 1 Профилактика незаконного оборота наркотиков, зависимости от </w:t>
            </w:r>
            <w:proofErr w:type="spellStart"/>
            <w:r w:rsidRPr="008B668D">
              <w:rPr>
                <w:rFonts w:ascii="Times New Roman" w:hAnsi="Times New Roman"/>
                <w:sz w:val="24"/>
              </w:rPr>
              <w:t>психоактивных</w:t>
            </w:r>
            <w:proofErr w:type="spellEnd"/>
            <w:r w:rsidRPr="008B668D">
              <w:rPr>
                <w:rFonts w:ascii="Times New Roman" w:hAnsi="Times New Roman"/>
                <w:sz w:val="24"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9A2462" w:rsidRDefault="008236C2" w:rsidP="009A2462">
            <w:pPr>
              <w:tabs>
                <w:tab w:val="left" w:pos="90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462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округа </w:t>
            </w:r>
            <w:r w:rsidRPr="009A2462">
              <w:rPr>
                <w:rFonts w:ascii="Times New Roman" w:hAnsi="Times New Roman"/>
                <w:sz w:val="24"/>
                <w:szCs w:val="24"/>
              </w:rPr>
              <w:t>(антинаркотическая комиссия ОКСТ и МП;</w:t>
            </w:r>
            <w:r w:rsidRPr="009A2462">
              <w:rPr>
                <w:rFonts w:ascii="Times New Roman" w:hAnsi="Times New Roman"/>
                <w:sz w:val="24"/>
                <w:szCs w:val="24"/>
              </w:rPr>
              <w:br/>
              <w:t xml:space="preserve">управление образования); </w:t>
            </w:r>
          </w:p>
          <w:p w:rsidR="008236C2" w:rsidRPr="009A2462" w:rsidRDefault="008236C2" w:rsidP="009A2462">
            <w:pPr>
              <w:tabs>
                <w:tab w:val="left" w:pos="90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462">
              <w:rPr>
                <w:rFonts w:ascii="Times New Roman" w:hAnsi="Times New Roman"/>
                <w:sz w:val="24"/>
                <w:szCs w:val="24"/>
              </w:rPr>
              <w:t>КЦСОН;</w:t>
            </w:r>
          </w:p>
          <w:p w:rsidR="008236C2" w:rsidRDefault="008236C2" w:rsidP="009A24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МВД России Белозерский»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F04F28" w:rsidRDefault="008236C2" w:rsidP="004144EF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F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Профилактическая работа по противодействия употребления ПАВ среди обучающихся ведется систематически, целенаправленно, охватывая всех участников образовательного процесса школы. Поэтому, в образовательных организациях работа </w:t>
            </w:r>
            <w:proofErr w:type="gramStart"/>
            <w:r w:rsidRPr="00F04F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строится на основе планов по воспитательной работе </w:t>
            </w:r>
            <w:r w:rsidRPr="00F04F28">
              <w:rPr>
                <w:rFonts w:ascii="Times New Roman" w:hAnsi="Times New Roman"/>
                <w:sz w:val="24"/>
                <w:szCs w:val="24"/>
              </w:rPr>
              <w:t>Ответственными за реализацию мероприятий являются</w:t>
            </w:r>
            <w:proofErr w:type="gramEnd"/>
            <w:r w:rsidRPr="00F04F28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руководители, педагоги-психологи, заместители директоров по воспитательной работе и социальные педагоги.</w:t>
            </w:r>
          </w:p>
          <w:p w:rsidR="008236C2" w:rsidRPr="00F04F28" w:rsidRDefault="008236C2" w:rsidP="004144EF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4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F28">
              <w:rPr>
                <w:rFonts w:ascii="Times New Roman" w:eastAsia="Calibri" w:hAnsi="Times New Roman"/>
                <w:sz w:val="24"/>
                <w:szCs w:val="24"/>
              </w:rPr>
              <w:t>Мероприятия по профилактике у</w:t>
            </w:r>
            <w:r w:rsidRPr="00F04F28">
              <w:rPr>
                <w:rFonts w:ascii="Times New Roman" w:hAnsi="Times New Roman"/>
                <w:sz w:val="24"/>
                <w:szCs w:val="24"/>
              </w:rPr>
              <w:t xml:space="preserve">потребления ПАВ среди несовершеннолетних проводятся в форме классных часов, семинаров, бесед, конкурсов рисунков, интеллектуальных турниров, спортивных мероприятий. Вопросы профилактики </w:t>
            </w:r>
            <w:r w:rsidRPr="00F04F28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F04F28">
              <w:rPr>
                <w:rFonts w:ascii="Times New Roman" w:hAnsi="Times New Roman"/>
                <w:sz w:val="24"/>
                <w:szCs w:val="24"/>
              </w:rPr>
              <w:t xml:space="preserve">потребления ПАВ среди несовершеннолетних рассмотрены на родительских собраниях. </w:t>
            </w:r>
            <w:r w:rsidRPr="00F04F28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Информационное сопровождение обеспечено путем размещения    информации на сайтах учреждений и в официальных группах </w:t>
            </w:r>
            <w:proofErr w:type="spellStart"/>
            <w:r w:rsidRPr="00F04F28">
              <w:rPr>
                <w:rFonts w:ascii="Times New Roman" w:eastAsiaTheme="minorHAnsi" w:hAnsi="Times New Roman"/>
                <w:sz w:val="24"/>
                <w:szCs w:val="24"/>
              </w:rPr>
              <w:t>ВКонтакте</w:t>
            </w:r>
            <w:proofErr w:type="spellEnd"/>
            <w:r w:rsidRPr="00F04F2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23A91" w:rsidRPr="00F04F28" w:rsidRDefault="00A23A91" w:rsidP="004144EF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ind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F28">
              <w:rPr>
                <w:rFonts w:ascii="Times New Roman" w:hAnsi="Times New Roman"/>
                <w:sz w:val="24"/>
                <w:szCs w:val="24"/>
              </w:rPr>
              <w:t xml:space="preserve">В целях создания условий для охраны и укрепления здоровья обучающихся, раннего выявления незаконного потребления наркотических средств и психотропных веществ в образовательных организациях </w:t>
            </w:r>
            <w:r w:rsidRPr="00F04F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проводится социально-психологическое тестирование обучающихся (далее – СПТ).  В период с 15 сентября по 15 октября проходила процедура тестирования, в которой принимали участие 521 учеников школ (97,02%) (2023г. -523, 2022г. -472, 2021г. -496). На основании анализа результатов СПТ в 2024 году выявлено 15 (2,8%) обучающихся с повышенной вероятностью вовлечения в </w:t>
            </w:r>
            <w:proofErr w:type="spellStart"/>
            <w:r w:rsidRPr="00F04F28">
              <w:rPr>
                <w:rFonts w:ascii="Times New Roman" w:hAnsi="Times New Roman"/>
                <w:sz w:val="24"/>
                <w:szCs w:val="24"/>
              </w:rPr>
              <w:t>аддиктивное</w:t>
            </w:r>
            <w:proofErr w:type="spellEnd"/>
            <w:r w:rsidRPr="00F04F28">
              <w:rPr>
                <w:rFonts w:ascii="Times New Roman" w:hAnsi="Times New Roman"/>
                <w:sz w:val="24"/>
                <w:szCs w:val="24"/>
              </w:rPr>
              <w:t xml:space="preserve"> поведение (2023г. -50 (9,5%), 2022г. - 42, 2021 -30).  </w:t>
            </w:r>
          </w:p>
          <w:p w:rsidR="00A63BEE" w:rsidRDefault="00A63BEE" w:rsidP="000247AD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ind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4F28">
              <w:rPr>
                <w:rFonts w:ascii="Times New Roman" w:hAnsi="Times New Roman"/>
                <w:sz w:val="24"/>
                <w:szCs w:val="24"/>
              </w:rPr>
              <w:t>Специалистами БУ СО ВО «КЦСОН Белозерского района» реализованы мероприятия в различных формах по пропаганде ЗОЖ, профилактике алкоголизма, наркомании, курения, токсикомании: круглый стол «Время быть здоровым», интерактивная игра «Если хочешь быть здоров», тренинг для подростков «Я хочу жить здорово!», беседы по темам «Мой главный шаг», «Ценности жизни», «Трудное слово – НЕТ», «Мы сделали свои выбор – нет алкоголю», веселые старты, тренинги в рамках</w:t>
            </w:r>
            <w:proofErr w:type="gramEnd"/>
            <w:r w:rsidRPr="00F04F28">
              <w:rPr>
                <w:rFonts w:ascii="Times New Roman" w:hAnsi="Times New Roman"/>
                <w:sz w:val="24"/>
                <w:szCs w:val="24"/>
              </w:rPr>
              <w:t xml:space="preserve"> областного проекта «Зависимость и Семья 2:0», агитационная акция с распространением  буклетов с информацией, пропагандирующей ведение ЗОЖ. Учреждениями культуры проведены массовые мероприятия с участием детей: </w:t>
            </w:r>
            <w:proofErr w:type="gramStart"/>
            <w:r w:rsidRPr="00F04F28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олимпийский день, молодёжный забег, весёлые старты, спортивный фестиваль и др. В образовательных организация дети принимали участие в мероприятиях, направленных на формирование ведения ЗОЖ: викторина «Кушаем правильно», беседы «Здоровое питание», «Что такое гигиена», «Здор</w:t>
            </w:r>
            <w:r w:rsidR="000247AD">
              <w:rPr>
                <w:rFonts w:ascii="Times New Roman" w:hAnsi="Times New Roman"/>
                <w:sz w:val="24"/>
                <w:szCs w:val="24"/>
              </w:rPr>
              <w:t xml:space="preserve">овье без </w:t>
            </w:r>
            <w:proofErr w:type="spellStart"/>
            <w:r w:rsidR="000247AD">
              <w:rPr>
                <w:rFonts w:ascii="Times New Roman" w:hAnsi="Times New Roman"/>
                <w:sz w:val="24"/>
                <w:szCs w:val="24"/>
              </w:rPr>
              <w:t>никитони</w:t>
            </w:r>
            <w:proofErr w:type="spellEnd"/>
            <w:r w:rsidR="000247AD">
              <w:rPr>
                <w:rFonts w:ascii="Times New Roman" w:hAnsi="Times New Roman"/>
                <w:sz w:val="24"/>
                <w:szCs w:val="24"/>
              </w:rPr>
              <w:t xml:space="preserve"> и алкоголя».</w:t>
            </w:r>
            <w:proofErr w:type="gramEnd"/>
          </w:p>
          <w:p w:rsidR="000247AD" w:rsidRPr="004144EF" w:rsidRDefault="000247AD" w:rsidP="000247AD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ind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Изготовлены брелоки (70 шт.)  по профилактики ВИЧ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профилактике употребления алкоголя «Трезвый водитель».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36C2" w:rsidTr="00A63BEE">
        <w:trPr>
          <w:trHeight w:val="1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900C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8B668D">
              <w:rPr>
                <w:rFonts w:ascii="Times New Roman" w:hAnsi="Times New Roman"/>
                <w:sz w:val="24"/>
              </w:rPr>
              <w:t xml:space="preserve">Основное мероприятие 2 Организация межведомственных мероприятий в области противодействия  зависимости от </w:t>
            </w:r>
            <w:proofErr w:type="spellStart"/>
            <w:r w:rsidRPr="008B668D">
              <w:rPr>
                <w:rFonts w:ascii="Times New Roman" w:hAnsi="Times New Roman"/>
                <w:sz w:val="24"/>
              </w:rPr>
              <w:t>психоактивных</w:t>
            </w:r>
            <w:proofErr w:type="spellEnd"/>
            <w:r w:rsidRPr="008B668D">
              <w:rPr>
                <w:rFonts w:ascii="Times New Roman" w:hAnsi="Times New Roman"/>
                <w:sz w:val="24"/>
              </w:rPr>
              <w:t xml:space="preserve"> веществ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9A2462" w:rsidRDefault="00823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462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округа </w:t>
            </w:r>
            <w:r w:rsidRPr="009A2462">
              <w:rPr>
                <w:rFonts w:ascii="Times New Roman" w:hAnsi="Times New Roman"/>
                <w:sz w:val="24"/>
                <w:szCs w:val="24"/>
              </w:rPr>
              <w:t>(антинаркотическая комиссия</w:t>
            </w:r>
            <w:r w:rsidRPr="009A246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Повысить эффективность межведомственного взаимодействия по вопросам профилактики злоупотребления наркотическими веществами, для выявления категории граждан, находящихся в группе риска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900C65" w:rsidRDefault="008236C2" w:rsidP="00900C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C65">
              <w:rPr>
                <w:rFonts w:ascii="Times New Roman" w:hAnsi="Times New Roman"/>
                <w:sz w:val="24"/>
                <w:szCs w:val="24"/>
              </w:rPr>
              <w:t>Согласно утвержденному плану на 202</w:t>
            </w:r>
            <w:r w:rsidR="00A63BEE">
              <w:rPr>
                <w:rFonts w:ascii="Times New Roman" w:hAnsi="Times New Roman"/>
                <w:sz w:val="24"/>
                <w:szCs w:val="24"/>
              </w:rPr>
              <w:t>4</w:t>
            </w:r>
            <w:r w:rsidRPr="00900C65">
              <w:rPr>
                <w:rFonts w:ascii="Times New Roman" w:hAnsi="Times New Roman"/>
                <w:sz w:val="24"/>
                <w:szCs w:val="24"/>
              </w:rPr>
              <w:t xml:space="preserve"> год состоялись четыре заседания межведомственной комиссии по противодействию злоупотреблению наркотиками и их незаконному обороту. </w:t>
            </w:r>
          </w:p>
          <w:p w:rsidR="008236C2" w:rsidRPr="009F6EFC" w:rsidRDefault="008236C2" w:rsidP="00900C65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spacing w:after="0" w:line="240" w:lineRule="auto"/>
              <w:ind w:firstLine="265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jc w:val="center"/>
            </w:pPr>
          </w:p>
        </w:tc>
      </w:tr>
      <w:tr w:rsidR="008236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900C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3 Развитие и </w:t>
            </w:r>
            <w:r>
              <w:rPr>
                <w:rFonts w:ascii="Times New Roman" w:hAnsi="Times New Roman"/>
                <w:sz w:val="24"/>
              </w:rPr>
              <w:lastRenderedPageBreak/>
              <w:t>поддержка волонтерского движения</w:t>
            </w: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9A2462" w:rsidRDefault="008236C2" w:rsidP="009A2462">
            <w:pPr>
              <w:tabs>
                <w:tab w:val="left" w:pos="904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4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Администрация округа </w:t>
            </w:r>
            <w:r w:rsidRPr="009A2462">
              <w:rPr>
                <w:rFonts w:ascii="Times New Roman" w:hAnsi="Times New Roman"/>
                <w:sz w:val="24"/>
                <w:szCs w:val="24"/>
              </w:rPr>
              <w:t>(антинаркотичес</w:t>
            </w:r>
            <w:r w:rsidRPr="009A2462">
              <w:rPr>
                <w:rFonts w:ascii="Times New Roman" w:hAnsi="Times New Roman"/>
                <w:sz w:val="24"/>
                <w:szCs w:val="24"/>
              </w:rPr>
              <w:lastRenderedPageBreak/>
              <w:t>кая комиссия</w:t>
            </w:r>
            <w:r w:rsidRPr="009A246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236C2" w:rsidRPr="009A2462" w:rsidRDefault="008236C2" w:rsidP="009A2462">
            <w:pPr>
              <w:tabs>
                <w:tab w:val="left" w:pos="904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A2462">
              <w:rPr>
                <w:rFonts w:ascii="Times New Roman" w:hAnsi="Times New Roman"/>
                <w:bCs/>
                <w:sz w:val="24"/>
                <w:szCs w:val="24"/>
              </w:rPr>
              <w:t>ОКСТ и МП);</w:t>
            </w:r>
            <w:proofErr w:type="gramEnd"/>
          </w:p>
          <w:p w:rsidR="008236C2" w:rsidRDefault="008236C2" w:rsidP="009A24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A2462">
              <w:rPr>
                <w:rFonts w:ascii="Times New Roman" w:hAnsi="Times New Roman"/>
                <w:sz w:val="24"/>
                <w:szCs w:val="24"/>
              </w:rPr>
              <w:t>КЦСОН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 эффективность </w:t>
            </w:r>
            <w:r>
              <w:rPr>
                <w:rFonts w:ascii="Times New Roman" w:hAnsi="Times New Roman"/>
                <w:sz w:val="24"/>
              </w:rPr>
              <w:lastRenderedPageBreak/>
              <w:t>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 базе учреждений округа созданы и работают волонтерские  отряды, ориентированные на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пропаганду позитивных ценностей через вовлечение детей и молодежи в работу по профилактике наркомании: БУ СО ВО «КЦСОН Белозерского района» - «Данко» (16 чел.), БПОУ 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«Белозерский индустриально-педагогический колледж им.     А.А. </w:t>
            </w:r>
            <w:proofErr w:type="spellStart"/>
            <w:r>
              <w:rPr>
                <w:rFonts w:ascii="Times New Roman" w:hAnsi="Times New Roman"/>
                <w:sz w:val="24"/>
              </w:rPr>
              <w:t>Желобовского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 - «Надежда» (25 чел.). А также, на базе МБУК БМР «Центр культурного развития» действует молодежный центр «Новый формат», который систематически реализует проекты и акции социально-острой тематики. Волонтеры принимают участие в комплексных профилактических мероприятиях (акции, рейды, досуговые мероприятия,  распространение брошюр). Волонтерские отряды, созданные  на базе школьных учебных заведений,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ведут работу по предоставлению своим сверстникам  информацию о здоровом образе жизни,  направленную на снижение уровня потребления алкоголизма,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>, ПАВ в подростковой среде.</w:t>
            </w:r>
          </w:p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36C2" w:rsidTr="00A77582">
        <w:trPr>
          <w:trHeight w:val="2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900C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4 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веществ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9A246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462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округа </w:t>
            </w:r>
            <w:r w:rsidRPr="009A2462">
              <w:rPr>
                <w:rFonts w:ascii="Times New Roman" w:hAnsi="Times New Roman"/>
                <w:sz w:val="24"/>
                <w:szCs w:val="24"/>
              </w:rPr>
              <w:t>(антинаркотическая комиссия</w:t>
            </w:r>
            <w:r w:rsidRPr="009A246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мероприятия, направленные на формирование у населения области негативного отношения к деструктивным проявлениям в обществе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900C65" w:rsidRDefault="008236C2" w:rsidP="00900C6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C65">
              <w:rPr>
                <w:rFonts w:ascii="Times New Roman" w:hAnsi="Times New Roman"/>
                <w:sz w:val="24"/>
                <w:szCs w:val="24"/>
              </w:rPr>
              <w:t>Информационно – методические материалы о негативных последствиях немедицинского потребления наркотиков и ответственности за участие в их незаконном обороте распространяются в учебных заведениях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900C65">
              <w:rPr>
                <w:rFonts w:ascii="Times New Roman" w:hAnsi="Times New Roman"/>
                <w:sz w:val="24"/>
                <w:szCs w:val="24"/>
              </w:rPr>
              <w:t>, а также используются при проведении мероприятий и акций.</w:t>
            </w:r>
          </w:p>
          <w:p w:rsidR="008236C2" w:rsidRPr="00900C65" w:rsidRDefault="008236C2" w:rsidP="00900C6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C65">
              <w:rPr>
                <w:rFonts w:ascii="Times New Roman" w:hAnsi="Times New Roman"/>
                <w:sz w:val="24"/>
                <w:szCs w:val="24"/>
              </w:rPr>
              <w:t>Информирование населения по данной теме организовано  через АНО РИК «</w:t>
            </w:r>
            <w:proofErr w:type="spellStart"/>
            <w:r w:rsidRPr="00900C65">
              <w:rPr>
                <w:rFonts w:ascii="Times New Roman" w:hAnsi="Times New Roman"/>
                <w:sz w:val="24"/>
                <w:szCs w:val="24"/>
              </w:rPr>
              <w:t>Белозерье</w:t>
            </w:r>
            <w:proofErr w:type="spellEnd"/>
            <w:r w:rsidRPr="00900C65">
              <w:rPr>
                <w:rFonts w:ascii="Times New Roman" w:hAnsi="Times New Roman"/>
                <w:sz w:val="24"/>
                <w:szCs w:val="24"/>
              </w:rPr>
              <w:t xml:space="preserve">», размещается на официальном сайте Белозерского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900C65">
              <w:rPr>
                <w:rFonts w:ascii="Times New Roman" w:hAnsi="Times New Roman"/>
                <w:sz w:val="24"/>
                <w:szCs w:val="24"/>
              </w:rPr>
              <w:t xml:space="preserve">, на официальной странице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900C65">
              <w:rPr>
                <w:rFonts w:ascii="Times New Roman" w:hAnsi="Times New Roman"/>
                <w:sz w:val="24"/>
                <w:szCs w:val="24"/>
              </w:rPr>
              <w:t xml:space="preserve"> в социальной сети </w:t>
            </w:r>
            <w:proofErr w:type="spellStart"/>
            <w:r w:rsidRPr="00900C6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900C65">
              <w:rPr>
                <w:rFonts w:ascii="Times New Roman" w:hAnsi="Times New Roman"/>
                <w:sz w:val="24"/>
                <w:szCs w:val="24"/>
              </w:rPr>
              <w:t>,  официальных группах учреждений-субъектов системы профилактики правонарушений.</w:t>
            </w:r>
          </w:p>
          <w:p w:rsidR="008236C2" w:rsidRPr="00900C65" w:rsidRDefault="008236C2" w:rsidP="00900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0C65">
              <w:rPr>
                <w:rFonts w:ascii="Times New Roman" w:hAnsi="Times New Roman"/>
                <w:sz w:val="24"/>
                <w:szCs w:val="24"/>
              </w:rPr>
              <w:t>Социальная реклама по формированию установок на здоровый образ жизни и трезвость (распространение брошюр, листовок размещение информации на сайтах школ, оформление тематических стендов в классах.</w:t>
            </w:r>
            <w:proofErr w:type="gramEnd"/>
          </w:p>
          <w:p w:rsidR="008236C2" w:rsidRPr="00900C65" w:rsidRDefault="008236C2" w:rsidP="00A63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0C65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63BEE">
              <w:rPr>
                <w:rFonts w:ascii="Times New Roman" w:hAnsi="Times New Roman"/>
                <w:sz w:val="24"/>
                <w:szCs w:val="24"/>
              </w:rPr>
              <w:t>4</w:t>
            </w:r>
            <w:r w:rsidRPr="00900C65">
              <w:rPr>
                <w:rFonts w:ascii="Times New Roman" w:hAnsi="Times New Roman"/>
                <w:sz w:val="24"/>
                <w:szCs w:val="24"/>
              </w:rPr>
              <w:t xml:space="preserve"> году изготовлено </w:t>
            </w:r>
            <w:r w:rsidR="00A63BEE">
              <w:rPr>
                <w:rFonts w:ascii="Times New Roman" w:hAnsi="Times New Roman"/>
                <w:sz w:val="24"/>
                <w:szCs w:val="24"/>
              </w:rPr>
              <w:t xml:space="preserve">260 </w:t>
            </w:r>
            <w:r w:rsidRPr="00900C65">
              <w:rPr>
                <w:rFonts w:ascii="Times New Roman" w:hAnsi="Times New Roman"/>
                <w:sz w:val="24"/>
                <w:szCs w:val="24"/>
              </w:rPr>
              <w:t xml:space="preserve"> буклетов </w:t>
            </w:r>
            <w:r w:rsidR="00A63BEE">
              <w:rPr>
                <w:rFonts w:ascii="Times New Roman" w:hAnsi="Times New Roman"/>
                <w:sz w:val="24"/>
                <w:szCs w:val="24"/>
              </w:rPr>
              <w:t xml:space="preserve">и 2 </w:t>
            </w:r>
            <w:proofErr w:type="spellStart"/>
            <w:r w:rsidR="00A63BEE">
              <w:rPr>
                <w:rFonts w:ascii="Times New Roman" w:hAnsi="Times New Roman"/>
                <w:sz w:val="24"/>
                <w:szCs w:val="24"/>
              </w:rPr>
              <w:t>банера</w:t>
            </w:r>
            <w:proofErr w:type="spellEnd"/>
            <w:r w:rsidR="00A63BEE">
              <w:rPr>
                <w:rFonts w:ascii="Times New Roman" w:hAnsi="Times New Roman"/>
                <w:sz w:val="24"/>
                <w:szCs w:val="24"/>
              </w:rPr>
              <w:t xml:space="preserve"> по ЗОЖ.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36C2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900C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900C65" w:rsidRDefault="008236C2" w:rsidP="0090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C65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4</w:t>
            </w:r>
          </w:p>
          <w:p w:rsidR="008236C2" w:rsidRPr="00900C65" w:rsidRDefault="008236C2" w:rsidP="0090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C65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900C65">
              <w:rPr>
                <w:rFonts w:ascii="Times New Roman" w:hAnsi="Times New Roman"/>
                <w:sz w:val="24"/>
                <w:szCs w:val="24"/>
              </w:rPr>
              <w:t>системы комплексной безопасности жизнедеятельности населения   округа</w:t>
            </w:r>
            <w:proofErr w:type="gramEnd"/>
            <w:r w:rsidRPr="00900C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900C65" w:rsidRDefault="008236C2" w:rsidP="00900C65">
            <w:pPr>
              <w:tabs>
                <w:tab w:val="left" w:pos="90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65">
              <w:rPr>
                <w:rFonts w:ascii="Times New Roman" w:hAnsi="Times New Roman"/>
                <w:sz w:val="24"/>
                <w:szCs w:val="24"/>
              </w:rPr>
              <w:t xml:space="preserve">Администрация округа (отдел МР, Т и ГО, ЧС; ТУ «Белозерское», «Восточное», </w:t>
            </w:r>
            <w:r w:rsidRPr="00900C65">
              <w:rPr>
                <w:rFonts w:ascii="Times New Roman" w:hAnsi="Times New Roman"/>
                <w:sz w:val="24"/>
                <w:szCs w:val="24"/>
              </w:rPr>
              <w:lastRenderedPageBreak/>
              <w:t>Западное»); МКУ ЕДДС; МУ «</w:t>
            </w:r>
            <w:proofErr w:type="spellStart"/>
            <w:r w:rsidRPr="00900C65">
              <w:rPr>
                <w:rFonts w:ascii="Times New Roman" w:hAnsi="Times New Roman"/>
                <w:sz w:val="24"/>
                <w:szCs w:val="24"/>
              </w:rPr>
              <w:t>Горзаказчик</w:t>
            </w:r>
            <w:proofErr w:type="spellEnd"/>
            <w:r w:rsidRPr="00900C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8236C2" w:rsidTr="00900C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900C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900C65" w:rsidRDefault="008236C2" w:rsidP="0090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C65">
              <w:rPr>
                <w:rFonts w:ascii="Times New Roman" w:hAnsi="Times New Roman"/>
                <w:sz w:val="24"/>
                <w:szCs w:val="24"/>
              </w:rPr>
              <w:t xml:space="preserve">Основное мероприятия 1 «Обеспечение деятельности муниципального казенного учреждения «Единая дежурно – диспетчерская служба Белозерского муниципального округа»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900C65" w:rsidRDefault="008236C2" w:rsidP="00900C65">
            <w:pPr>
              <w:tabs>
                <w:tab w:val="left" w:pos="90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C65">
              <w:rPr>
                <w:rFonts w:ascii="Times New Roman" w:hAnsi="Times New Roman"/>
                <w:sz w:val="24"/>
                <w:szCs w:val="24"/>
              </w:rPr>
              <w:t xml:space="preserve">МКУ «ЕДДС»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900C65" w:rsidRDefault="008236C2" w:rsidP="00900C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C65">
              <w:rPr>
                <w:rFonts w:ascii="Times New Roman" w:hAnsi="Times New Roman"/>
                <w:sz w:val="24"/>
                <w:szCs w:val="24"/>
              </w:rPr>
              <w:t>Обеспечить выполнение уставных задач казенного учреждения «Единая дежурно – диспетчерская служба Белозерского муниципального округа»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99D" w:rsidRDefault="00F5499D" w:rsidP="00B7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8236C2" w:rsidRPr="00B7142D">
              <w:rPr>
                <w:rFonts w:ascii="Times New Roman" w:hAnsi="Times New Roman"/>
                <w:sz w:val="24"/>
                <w:szCs w:val="24"/>
              </w:rPr>
              <w:t xml:space="preserve"> МКУ «ЕДДС Белозерского муниципального округа» </w:t>
            </w:r>
            <w:r>
              <w:rPr>
                <w:rFonts w:ascii="Times New Roman" w:hAnsi="Times New Roman"/>
                <w:sz w:val="24"/>
                <w:szCs w:val="24"/>
              </w:rPr>
              <w:t>проведено в рамках сметы расходов.</w:t>
            </w:r>
          </w:p>
          <w:p w:rsidR="008236C2" w:rsidRPr="00B7142D" w:rsidRDefault="008236C2" w:rsidP="00B7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2D">
              <w:rPr>
                <w:rFonts w:ascii="Times New Roman" w:hAnsi="Times New Roman"/>
                <w:sz w:val="24"/>
                <w:szCs w:val="24"/>
              </w:rPr>
              <w:t>Осуществлён монтаж уличной видеокамеры в рамках АПК «Безопасный город».</w:t>
            </w:r>
          </w:p>
          <w:p w:rsidR="008236C2" w:rsidRPr="008236C2" w:rsidRDefault="008236C2" w:rsidP="00F54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42D">
              <w:rPr>
                <w:rFonts w:ascii="Times New Roman" w:hAnsi="Times New Roman"/>
                <w:sz w:val="24"/>
                <w:szCs w:val="24"/>
              </w:rPr>
              <w:t>В 202</w:t>
            </w:r>
            <w:r w:rsidR="00F5499D">
              <w:rPr>
                <w:rFonts w:ascii="Times New Roman" w:hAnsi="Times New Roman"/>
                <w:sz w:val="24"/>
                <w:szCs w:val="24"/>
              </w:rPr>
              <w:t>4</w:t>
            </w:r>
            <w:r w:rsidRPr="00B7142D">
              <w:rPr>
                <w:rFonts w:ascii="Times New Roman" w:hAnsi="Times New Roman"/>
                <w:sz w:val="24"/>
                <w:szCs w:val="24"/>
              </w:rPr>
              <w:t xml:space="preserve"> году в рамках повышения квалификации дежурные диспетчера МКУ «ЕДДС Белозерского муниципального округа» направлялись на обучение в БОУ ДПО Вологодской области «Учебно-методический центр по гражданской обороне и чрезвычайным ситуациям Вологодской области» по дополнительной  профессиональной программе повышения квалификации «диспетчеров системы обеспечения вызовов экстренных оперативных служб по единому номеру «112». Всего обучено 3 человека.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36C2" w:rsidTr="008236C2">
        <w:trPr>
          <w:trHeight w:val="10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36C2" w:rsidRPr="00900C65" w:rsidRDefault="008236C2" w:rsidP="00900C65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00C65">
              <w:rPr>
                <w:rFonts w:ascii="Times New Roman" w:hAnsi="Times New Roman"/>
                <w:kern w:val="24"/>
                <w:sz w:val="24"/>
                <w:szCs w:val="24"/>
              </w:rPr>
              <w:t xml:space="preserve">Основное мероприятие 2. </w:t>
            </w:r>
          </w:p>
          <w:p w:rsidR="008236C2" w:rsidRPr="00900C65" w:rsidRDefault="008236C2" w:rsidP="0090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C65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</w:t>
            </w:r>
            <w:r w:rsidRPr="00900C65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территориальных управлении администрации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900C65" w:rsidRDefault="008236C2" w:rsidP="00900C65">
            <w:pPr>
              <w:tabs>
                <w:tab w:val="left" w:pos="90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C65">
              <w:rPr>
                <w:rFonts w:ascii="Times New Roman" w:hAnsi="Times New Roman"/>
                <w:sz w:val="24"/>
                <w:szCs w:val="24"/>
              </w:rPr>
              <w:lastRenderedPageBreak/>
              <w:t>ТУ округа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B7142D" w:rsidRDefault="008236C2" w:rsidP="00B714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2D">
              <w:rPr>
                <w:rFonts w:ascii="Times New Roman" w:hAnsi="Times New Roman"/>
                <w:sz w:val="24"/>
                <w:szCs w:val="24"/>
              </w:rPr>
              <w:t xml:space="preserve">Обеспечить повышение эффективности мер по предупреждению и ликвидации последствий чрезвычайных </w:t>
            </w:r>
            <w:r w:rsidRPr="00B7142D">
              <w:rPr>
                <w:rFonts w:ascii="Times New Roman" w:hAnsi="Times New Roman"/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2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0D3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населенных пунктов, подведомственных ТУ «Белозерское» проведены следующие мероприятия:</w:t>
            </w:r>
          </w:p>
          <w:p w:rsidR="00F05A82" w:rsidRDefault="00F05A82" w:rsidP="002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ремонт пожарных гидрантов – 10 шт.</w:t>
            </w:r>
            <w:r w:rsidR="00BB1A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36C2" w:rsidRDefault="008236C2" w:rsidP="002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круглогодичное обслуживание пожарных водоемов 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Горзаказчик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05A82">
              <w:rPr>
                <w:rFonts w:ascii="Times New Roman" w:hAnsi="Times New Roman"/>
                <w:sz w:val="24"/>
                <w:szCs w:val="24"/>
              </w:rPr>
              <w:t xml:space="preserve"> (вырубка кустов, подсыпка места подъезда и р</w:t>
            </w:r>
            <w:r w:rsidR="00BB1A99">
              <w:rPr>
                <w:rFonts w:ascii="Times New Roman" w:hAnsi="Times New Roman"/>
                <w:sz w:val="24"/>
                <w:szCs w:val="24"/>
              </w:rPr>
              <w:t>а</w:t>
            </w:r>
            <w:r w:rsidR="00F05A82">
              <w:rPr>
                <w:rFonts w:ascii="Times New Roman" w:hAnsi="Times New Roman"/>
                <w:sz w:val="24"/>
                <w:szCs w:val="24"/>
              </w:rPr>
              <w:t xml:space="preserve">счистка </w:t>
            </w:r>
            <w:r w:rsidR="00BB1A99">
              <w:rPr>
                <w:rFonts w:ascii="Times New Roman" w:hAnsi="Times New Roman"/>
                <w:sz w:val="24"/>
                <w:szCs w:val="24"/>
              </w:rPr>
              <w:t>от снега, установка незамерзающих прорубей)</w:t>
            </w:r>
            <w:r w:rsidR="00A00B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36C2" w:rsidRDefault="008236C2" w:rsidP="002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0D3">
              <w:rPr>
                <w:rFonts w:ascii="Times New Roman" w:hAnsi="Times New Roman"/>
                <w:sz w:val="24"/>
                <w:szCs w:val="24"/>
              </w:rPr>
              <w:t>На территории населенных пунктов, подведомственных ТУ «Восточное» проведены следующие мероприятия:</w:t>
            </w:r>
          </w:p>
          <w:p w:rsidR="008236C2" w:rsidRDefault="00BB1A99" w:rsidP="002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0953" w:rsidRPr="002F00D3">
              <w:rPr>
                <w:rFonts w:ascii="Times New Roman" w:hAnsi="Times New Roman"/>
                <w:sz w:val="24"/>
                <w:szCs w:val="24"/>
              </w:rPr>
              <w:t xml:space="preserve">созданы </w:t>
            </w:r>
            <w:r w:rsidR="001F0953" w:rsidRPr="002F00D3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минерализованные</w:t>
            </w:r>
            <w:r w:rsidR="001F0953" w:rsidRPr="002F00D3">
              <w:rPr>
                <w:rFonts w:ascii="Times New Roman" w:hAnsi="Times New Roman"/>
                <w:sz w:val="24"/>
                <w:szCs w:val="24"/>
              </w:rPr>
              <w:t xml:space="preserve"> полосы в населенных пунктах</w:t>
            </w:r>
            <w:r w:rsidR="001F0953" w:rsidRPr="002F00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0953" w:rsidRPr="002F00D3">
              <w:rPr>
                <w:rFonts w:ascii="Times New Roman" w:hAnsi="Times New Roman"/>
                <w:sz w:val="24"/>
                <w:szCs w:val="24"/>
              </w:rPr>
              <w:t>подверженных  угрозе лесных  и ландшафтных пожаров</w:t>
            </w:r>
            <w:r w:rsidR="001F0953">
              <w:rPr>
                <w:rFonts w:ascii="Times New Roman" w:hAnsi="Times New Roman"/>
                <w:sz w:val="24"/>
                <w:szCs w:val="24"/>
              </w:rPr>
              <w:t xml:space="preserve"> в 23 населенных пунктах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A99" w:rsidRPr="002F00D3" w:rsidRDefault="00BB1A99" w:rsidP="002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6C2" w:rsidRPr="002F00D3" w:rsidRDefault="008236C2" w:rsidP="002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0D3">
              <w:rPr>
                <w:rFonts w:ascii="Times New Roman" w:hAnsi="Times New Roman"/>
                <w:sz w:val="24"/>
                <w:szCs w:val="24"/>
              </w:rPr>
              <w:t>На территории населенных пунктов, подведомственных ТУ «Западное» проведены следующие мероприятия:</w:t>
            </w:r>
          </w:p>
          <w:p w:rsidR="001F0953" w:rsidRDefault="008236C2" w:rsidP="001F0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0D3">
              <w:rPr>
                <w:rFonts w:ascii="Times New Roman" w:hAnsi="Times New Roman"/>
                <w:sz w:val="24"/>
                <w:szCs w:val="24"/>
              </w:rPr>
              <w:t xml:space="preserve">- созданы </w:t>
            </w:r>
            <w:r w:rsidRPr="002F00D3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минерализованные</w:t>
            </w:r>
            <w:r w:rsidRPr="002F00D3">
              <w:rPr>
                <w:rFonts w:ascii="Times New Roman" w:hAnsi="Times New Roman"/>
                <w:sz w:val="24"/>
                <w:szCs w:val="24"/>
              </w:rPr>
              <w:t xml:space="preserve"> полосы в населенных пунктах</w:t>
            </w:r>
            <w:r w:rsidRPr="002F00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00D3">
              <w:rPr>
                <w:rFonts w:ascii="Times New Roman" w:hAnsi="Times New Roman"/>
                <w:sz w:val="24"/>
                <w:szCs w:val="24"/>
              </w:rPr>
              <w:t>подверженных  угрозе лесных  и ландшафтных пожаров</w:t>
            </w:r>
            <w:r w:rsidR="001F0953">
              <w:rPr>
                <w:rFonts w:ascii="Times New Roman" w:hAnsi="Times New Roman"/>
                <w:sz w:val="24"/>
                <w:szCs w:val="24"/>
              </w:rPr>
              <w:t xml:space="preserve"> в 4 населенных пунктах;</w:t>
            </w:r>
            <w:r w:rsidRPr="002F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36C2" w:rsidRDefault="008236C2" w:rsidP="001F0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0D3">
              <w:rPr>
                <w:rFonts w:ascii="Times New Roman" w:hAnsi="Times New Roman"/>
                <w:sz w:val="24"/>
                <w:szCs w:val="24"/>
              </w:rPr>
              <w:t>- проведена расчистка снега у пожарных водоемов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953" w:rsidRDefault="001F0953" w:rsidP="001F0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953" w:rsidRDefault="001F0953" w:rsidP="001F0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Администрацией округа реализованы мероприятия по устройству пожарных водоемов:</w:t>
            </w:r>
          </w:p>
          <w:p w:rsidR="001F0953" w:rsidRDefault="001F0953" w:rsidP="001F0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Мегринский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устройство 3х новых водоемов;</w:t>
            </w:r>
          </w:p>
          <w:p w:rsidR="001F0953" w:rsidRDefault="001F0953" w:rsidP="001F0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Панинская</w:t>
            </w:r>
            <w:proofErr w:type="spellEnd"/>
            <w:r w:rsidR="00A00B6D">
              <w:rPr>
                <w:rFonts w:ascii="Times New Roman" w:hAnsi="Times New Roman"/>
                <w:sz w:val="24"/>
                <w:szCs w:val="24"/>
              </w:rPr>
              <w:t xml:space="preserve"> – расчистка 1 водоема;</w:t>
            </w:r>
          </w:p>
          <w:p w:rsidR="00A00B6D" w:rsidRDefault="00A00B6D" w:rsidP="001F0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д. Борок – устройство 1 нового водоема;</w:t>
            </w:r>
          </w:p>
          <w:p w:rsidR="00A00B6D" w:rsidRDefault="00A00B6D" w:rsidP="001F0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Артюшино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расчистка 2 водоемов.</w:t>
            </w:r>
          </w:p>
          <w:p w:rsidR="00A00B6D" w:rsidRPr="000F1023" w:rsidRDefault="00A00B6D" w:rsidP="001F0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изготовлен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«Защити свой дом от пожара».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36C2" w:rsidTr="000725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B7142D" w:rsidRDefault="008236C2" w:rsidP="00B71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42D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 w:rsidRPr="00B714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142D">
              <w:rPr>
                <w:rFonts w:ascii="Times New Roman" w:hAnsi="Times New Roman"/>
                <w:sz w:val="24"/>
                <w:szCs w:val="24"/>
              </w:rPr>
              <w:t>«</w:t>
            </w:r>
            <w:r w:rsidRPr="00B7142D">
              <w:rPr>
                <w:rFonts w:ascii="Times New Roman" w:hAnsi="Times New Roman"/>
                <w:iCs/>
                <w:sz w:val="24"/>
                <w:szCs w:val="24"/>
              </w:rPr>
              <w:t>Развитие и повышение готовности сил и средств  муниципального округа по предупреждению и ликвидации чрезвычайных ситуаций,  гражданской обороны округа»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B7142D" w:rsidRDefault="008236C2" w:rsidP="00B7142D">
            <w:pPr>
              <w:tabs>
                <w:tab w:val="left" w:pos="90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2D">
              <w:rPr>
                <w:rFonts w:ascii="Times New Roman" w:hAnsi="Times New Roman"/>
                <w:sz w:val="24"/>
                <w:szCs w:val="24"/>
              </w:rPr>
              <w:t>Администрация округа (отдел МР, Т и ГО, ЧС; ТУ «Белозерское», «Восточное», Западное»)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0725AB" w:rsidRDefault="008236C2" w:rsidP="00072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7142D">
              <w:rPr>
                <w:rFonts w:ascii="Times New Roman" w:hAnsi="Times New Roman"/>
                <w:sz w:val="24"/>
                <w:szCs w:val="24"/>
              </w:rPr>
              <w:t>беспечить постоянная готовность необходимых сил и средств муниципального округа по предупреждению и ликвидации чрезвычайных ситуаций в области защиты населения и территорий от чрезвычайных ситуаций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Проведено </w:t>
            </w:r>
            <w:r w:rsidR="00F05A82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заседаний комиссий по ЧС и ПБ.</w:t>
            </w:r>
          </w:p>
          <w:p w:rsidR="008236C2" w:rsidRDefault="008236C2" w:rsidP="0075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Организовано </w:t>
            </w:r>
            <w:r w:rsidR="00F5499D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тренировк</w:t>
            </w:r>
            <w:r w:rsidR="00F5499D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по ГО ЧС и </w:t>
            </w:r>
            <w:r w:rsidR="00F05A82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практических занятий по оповещению руководящего состава 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мунципального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образования.</w:t>
            </w:r>
          </w:p>
          <w:p w:rsidR="008236C2" w:rsidRPr="000F1023" w:rsidRDefault="008236C2" w:rsidP="00F05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23">
              <w:rPr>
                <w:rFonts w:ascii="Times New Roman" w:hAnsi="Times New Roman"/>
                <w:sz w:val="24"/>
                <w:szCs w:val="24"/>
              </w:rPr>
              <w:t>В целях обеспечения работоспособности системы оповещения при угрозе возникновения и возникновения чрезвычайных ситуаций был заключен контракт на техническое обслуживание</w:t>
            </w:r>
            <w:r w:rsidRPr="000F1023">
              <w:rPr>
                <w:rFonts w:ascii="Times New Roman" w:hAnsi="Times New Roman"/>
                <w:color w:val="2D2828"/>
                <w:sz w:val="24"/>
                <w:szCs w:val="24"/>
              </w:rPr>
              <w:t xml:space="preserve"> КПАСО</w:t>
            </w:r>
            <w:r w:rsidRPr="000F1023">
              <w:rPr>
                <w:rFonts w:ascii="Times New Roman" w:hAnsi="Times New Roman"/>
                <w:sz w:val="24"/>
                <w:szCs w:val="24"/>
              </w:rPr>
              <w:t xml:space="preserve"> «МАРС-Арсенал» с ООО «РКК-Вологда». В течение отчётного периода осуществлялся плановый осмотр системы  оповещения специалистами компании с последующим составлением акта.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36C2" w:rsidTr="00B714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36C2" w:rsidRPr="00B7142D" w:rsidRDefault="008236C2" w:rsidP="00B7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2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4 </w:t>
            </w:r>
          </w:p>
          <w:p w:rsidR="008236C2" w:rsidRPr="00B7142D" w:rsidRDefault="008236C2" w:rsidP="00B71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1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Предупреждение и ликвидация чрезвычайных ситуаций, защита населения и территории округа от чрезвычайных ситуаций природного и техногенного характера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B7142D" w:rsidRDefault="008236C2" w:rsidP="00B7142D">
            <w:pPr>
              <w:tabs>
                <w:tab w:val="left" w:pos="90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2D">
              <w:rPr>
                <w:rFonts w:ascii="Times New Roman" w:hAnsi="Times New Roman"/>
                <w:sz w:val="24"/>
                <w:szCs w:val="24"/>
              </w:rPr>
              <w:t>Администрация округа (управляющий делами)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8236C2" w:rsidRDefault="008236C2" w:rsidP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Pr="00B7142D" w:rsidRDefault="008236C2" w:rsidP="00B714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2D">
              <w:rPr>
                <w:rFonts w:ascii="Times New Roman" w:hAnsi="Times New Roman"/>
                <w:sz w:val="24"/>
                <w:szCs w:val="24"/>
              </w:rPr>
              <w:t>Обеспечить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 w:rsidP="000F1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на в</w:t>
            </w:r>
            <w:r w:rsidRPr="00931BF5">
              <w:rPr>
                <w:rFonts w:ascii="Times New Roman" w:hAnsi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1BF5">
              <w:rPr>
                <w:rFonts w:ascii="Times New Roman" w:hAnsi="Times New Roman"/>
                <w:sz w:val="24"/>
                <w:szCs w:val="24"/>
              </w:rPr>
              <w:t xml:space="preserve"> аварийно-спасательных (поисково-спасательных) и других неотложных работ на территории Белозерского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 БУ защиты в ЧС Вологодской области «Аварийно-спасательная служба Вологодской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6C2" w:rsidRDefault="00823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51DCA" w:rsidRDefault="00451DCA" w:rsidP="009C4BF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51DCA" w:rsidRDefault="00451DCA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00B6D" w:rsidRDefault="00A00B6D" w:rsidP="00642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A00B6D" w:rsidRDefault="00A00B6D" w:rsidP="00642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642190" w:rsidRPr="000C4FF3" w:rsidRDefault="00642190" w:rsidP="00642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4FF3">
        <w:rPr>
          <w:rFonts w:ascii="Times New Roman" w:hAnsi="Times New Roman"/>
          <w:sz w:val="24"/>
          <w:szCs w:val="24"/>
        </w:rPr>
        <w:lastRenderedPageBreak/>
        <w:t>Отчет об использовании бюджетных ассигнований бюджета округа</w:t>
      </w:r>
    </w:p>
    <w:p w:rsidR="00642190" w:rsidRDefault="00642190" w:rsidP="00642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4FF3">
        <w:rPr>
          <w:rFonts w:ascii="Times New Roman" w:hAnsi="Times New Roman"/>
          <w:sz w:val="24"/>
          <w:szCs w:val="24"/>
        </w:rPr>
        <w:t>на реализацию муниципальной программы за 202</w:t>
      </w:r>
      <w:r w:rsidR="008236C2" w:rsidRPr="000C4FF3">
        <w:rPr>
          <w:rFonts w:ascii="Times New Roman" w:hAnsi="Times New Roman"/>
          <w:sz w:val="24"/>
          <w:szCs w:val="24"/>
        </w:rPr>
        <w:t>4</w:t>
      </w:r>
      <w:r w:rsidRPr="000C4FF3">
        <w:rPr>
          <w:rFonts w:ascii="Times New Roman" w:hAnsi="Times New Roman"/>
          <w:sz w:val="24"/>
          <w:szCs w:val="24"/>
        </w:rPr>
        <w:t xml:space="preserve"> год (тыс. руб.)</w:t>
      </w:r>
    </w:p>
    <w:p w:rsidR="00451DCA" w:rsidRDefault="00451DCA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048"/>
        <w:gridCol w:w="3174"/>
        <w:gridCol w:w="1843"/>
        <w:gridCol w:w="1701"/>
        <w:gridCol w:w="1842"/>
      </w:tblGrid>
      <w:tr w:rsidR="00451DCA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5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 руб.), годы</w:t>
            </w:r>
          </w:p>
        </w:tc>
      </w:tr>
      <w:tr w:rsidR="00451DC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  <w:tc>
          <w:tcPr>
            <w:tcW w:w="5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роспись, план на 1 января отчетного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 на отчетную дату &lt;7&gt;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кассовое исполнение</w:t>
            </w:r>
          </w:p>
        </w:tc>
      </w:tr>
      <w:tr w:rsidR="00451D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51DCA">
        <w:trPr>
          <w:trHeight w:val="22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Муниципальная программа</w:t>
            </w:r>
          </w:p>
        </w:tc>
        <w:tc>
          <w:tcPr>
            <w:tcW w:w="5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Default="00642190" w:rsidP="00642190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960BB">
              <w:rPr>
                <w:rFonts w:ascii="Times New Roman" w:hAnsi="Times New Roman"/>
                <w:sz w:val="24"/>
                <w:szCs w:val="24"/>
              </w:rPr>
              <w:t xml:space="preserve">«Обеспечение профилактики правонарушений, безопасности населения на территории  </w:t>
            </w:r>
          </w:p>
          <w:p w:rsidR="00642190" w:rsidRPr="00C960BB" w:rsidRDefault="00642190" w:rsidP="00642190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960BB">
              <w:rPr>
                <w:rFonts w:ascii="Times New Roman" w:hAnsi="Times New Roman"/>
                <w:sz w:val="24"/>
                <w:szCs w:val="24"/>
              </w:rPr>
              <w:t>Белозерского  муниципального округа в 2023-2027 годах»</w:t>
            </w:r>
          </w:p>
          <w:p w:rsidR="00451DCA" w:rsidRDefault="00451DC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262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6619,9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F24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7850,0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2629E3" w:rsidP="00F24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7842,</w:t>
            </w:r>
            <w:r w:rsidR="00F2422E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451DCA">
        <w:trPr>
          <w:trHeight w:val="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  <w:tc>
          <w:tcPr>
            <w:tcW w:w="5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735EE5" w:rsidP="00467D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Администрация </w:t>
            </w:r>
            <w:r w:rsidR="00467D43">
              <w:rPr>
                <w:rFonts w:ascii="Times New Roman" w:hAnsi="Times New Roman"/>
                <w:b/>
                <w:sz w:val="24"/>
              </w:rPr>
              <w:t>округа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DCA" w:rsidRDefault="00451DCA"/>
        </w:tc>
      </w:tr>
      <w:tr w:rsidR="00642190" w:rsidTr="00D95995">
        <w:trPr>
          <w:trHeight w:val="9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Default="006421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Подпрограмма 1</w:t>
            </w:r>
          </w:p>
          <w:p w:rsidR="00642190" w:rsidRDefault="0064219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Default="0064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«Профилактика преступлений и иных правонарушений»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42190" w:rsidRDefault="006421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Default="00642190" w:rsidP="0064219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190" w:rsidRDefault="00642190" w:rsidP="0064219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190" w:rsidRDefault="00642190" w:rsidP="0064219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190" w:rsidRDefault="00642190" w:rsidP="0064219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190" w:rsidRDefault="00642190" w:rsidP="0064219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190" w:rsidRDefault="00642190" w:rsidP="0064219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190" w:rsidRPr="00642190" w:rsidRDefault="00642190" w:rsidP="0064219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190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  <w:p w:rsidR="00642190" w:rsidRDefault="00642190" w:rsidP="00642190">
            <w:pPr>
              <w:widowControl w:val="0"/>
              <w:spacing w:after="0" w:line="240" w:lineRule="auto"/>
              <w:rPr>
                <w:sz w:val="28"/>
              </w:rPr>
            </w:pPr>
            <w:r w:rsidRPr="00642190">
              <w:rPr>
                <w:rFonts w:ascii="Times New Roman" w:hAnsi="Times New Roman"/>
                <w:sz w:val="24"/>
                <w:szCs w:val="24"/>
              </w:rPr>
              <w:t>(отдел МР, Т и ГЗ, ЧС, комиссия по профилактике правонарушений, антитеррористическая комиссия, ОКСТ и МП, МКУ «ЕДДС»), МО МВД России «Белозерский»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Default="002629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268,0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Default="006A3CEA" w:rsidP="006421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264,4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Default="006A3C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264,4</w:t>
            </w:r>
          </w:p>
        </w:tc>
      </w:tr>
      <w:tr w:rsidR="00642190" w:rsidTr="00D95995">
        <w:trPr>
          <w:trHeight w:val="1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642190" w:rsidP="00E31E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642190" w:rsidP="00E31E8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Реализация профилактических и пропагандистских мер, направленных на культурное,  спортивное, нравственное,  патриотическое воспитание и правовое просвещение граждан</w:t>
            </w:r>
          </w:p>
          <w:p w:rsidR="00642190" w:rsidRPr="00E31E8D" w:rsidRDefault="00642190" w:rsidP="00E31E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642190" w:rsidP="00E31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642190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F2422E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6A3CEA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6A3CEA" w:rsidTr="00642190">
        <w:trPr>
          <w:trHeight w:val="106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E31E8D" w:rsidRDefault="006A3CEA" w:rsidP="00E31E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E31E8D" w:rsidRDefault="006A3CEA" w:rsidP="00E31E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Распространение информационно-разъяснительных материалов (буклетов, памяток, другой печатной продукции), социальной рекламы, связанной с разъяснением законодательства и правовым просвещением граждан</w:t>
            </w:r>
          </w:p>
          <w:p w:rsidR="006A3CEA" w:rsidRPr="00E31E8D" w:rsidRDefault="006A3CEA" w:rsidP="00E31E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E31E8D" w:rsidRDefault="006A3CEA" w:rsidP="00E31E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E31E8D" w:rsidRDefault="006A3CEA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E31E8D" w:rsidRDefault="006A3CEA" w:rsidP="00F2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F242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E31E8D" w:rsidRDefault="006A3CEA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642190" w:rsidTr="00F5499D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642190" w:rsidP="00E31E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E31E8D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2</w:t>
            </w:r>
          </w:p>
          <w:p w:rsidR="00642190" w:rsidRPr="00E31E8D" w:rsidRDefault="00642190" w:rsidP="00E31E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642190" w:rsidP="00E31E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мероприятий, направленных на </w:t>
            </w:r>
            <w:r w:rsidRPr="00E31E8D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экстремизма и терроризма, а также профилактики правонарушений</w:t>
            </w:r>
          </w:p>
        </w:tc>
        <w:tc>
          <w:tcPr>
            <w:tcW w:w="31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642190" w:rsidP="00E31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2629E3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6A3CEA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6A3CEA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256,3</w:t>
            </w:r>
          </w:p>
        </w:tc>
      </w:tr>
      <w:tr w:rsidR="00642190" w:rsidTr="00642190">
        <w:trPr>
          <w:trHeight w:val="100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642190" w:rsidP="00E31E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642190" w:rsidP="00E31E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642190" w:rsidP="00E31E8D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1E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Администрация округа (</w:t>
            </w:r>
            <w:r w:rsidRPr="00E31E8D">
              <w:rPr>
                <w:rFonts w:ascii="Times New Roman" w:hAnsi="Times New Roman"/>
                <w:sz w:val="24"/>
                <w:szCs w:val="24"/>
              </w:rPr>
              <w:t>отдел МР, Т и ГЗ, ЧС),</w:t>
            </w:r>
          </w:p>
          <w:p w:rsidR="00642190" w:rsidRPr="00E31E8D" w:rsidRDefault="00642190" w:rsidP="00E31E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 МВД России «Белозерский»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642190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642190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190" w:rsidRPr="00E31E8D" w:rsidRDefault="00642190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B6E" w:rsidTr="00AB0B6E">
        <w:trPr>
          <w:trHeight w:val="198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6E" w:rsidRPr="00E31E8D" w:rsidRDefault="00AB0B6E" w:rsidP="00E31E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2.1.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6E" w:rsidRPr="00E31E8D" w:rsidRDefault="00AB0B6E" w:rsidP="00E31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 xml:space="preserve"> Внедрение на территории округа </w:t>
            </w:r>
            <w:r w:rsidRPr="00E31E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E8D">
              <w:rPr>
                <w:rFonts w:ascii="Times New Roman" w:hAnsi="Times New Roman"/>
                <w:sz w:val="24"/>
                <w:szCs w:val="24"/>
              </w:rPr>
              <w:t>комплексной системы видеонаблюдения АПК «Безопасный город» создание системы видеонаблюдения в общественных местах, местах массового отдыха  населения, с дальнейшим их техническим обслуживанием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6E" w:rsidRPr="00E31E8D" w:rsidRDefault="00AB0B6E" w:rsidP="00E3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Pr="00E31E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«ЕДДС»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6E" w:rsidRPr="00E31E8D" w:rsidRDefault="002629E3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6E" w:rsidRPr="00E31E8D" w:rsidRDefault="006A3CEA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6E" w:rsidRPr="00E31E8D" w:rsidRDefault="006A3CEA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238,0</w:t>
            </w:r>
          </w:p>
        </w:tc>
      </w:tr>
      <w:tr w:rsidR="00AB0B6E" w:rsidTr="00E31E8D">
        <w:trPr>
          <w:trHeight w:val="192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6E" w:rsidRPr="00E31E8D" w:rsidRDefault="00AB0B6E" w:rsidP="00E31E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6E" w:rsidRPr="00E31E8D" w:rsidRDefault="00AB0B6E" w:rsidP="00E31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Организация разъяснительной работы среди граждан посредством                 использования наглядной агитации, средств массовой информации, а также распространения памяток, наглядных материалов и пособий по вопросам предупреждения экстремизма и терроризма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6E" w:rsidRPr="00E31E8D" w:rsidRDefault="00AB0B6E" w:rsidP="00E31E8D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1E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Администрация округа (</w:t>
            </w:r>
            <w:r w:rsidRPr="00E31E8D">
              <w:rPr>
                <w:rFonts w:ascii="Times New Roman" w:hAnsi="Times New Roman"/>
                <w:sz w:val="24"/>
                <w:szCs w:val="24"/>
              </w:rPr>
              <w:t>отдел МР, Т и ГЗ, ЧС),</w:t>
            </w:r>
          </w:p>
          <w:p w:rsidR="00AB0B6E" w:rsidRPr="00E31E8D" w:rsidRDefault="00AB0B6E" w:rsidP="00E31E8D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 МВД России «Белозерский»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6E" w:rsidRPr="00E31E8D" w:rsidRDefault="00E31E8D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6E" w:rsidRPr="00E31E8D" w:rsidRDefault="00E31E8D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6E" w:rsidRPr="00E31E8D" w:rsidRDefault="00E31E8D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31E8D" w:rsidTr="00642190">
        <w:trPr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Pr="00E31E8D" w:rsidRDefault="00E31E8D" w:rsidP="00E31E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Мероприятие 2.5.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Pr="00E31E8D" w:rsidRDefault="00E31E8D" w:rsidP="00E31E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Реализация мер по стимулированию участия населения в деятельности добровольческих народных дружин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Pr="00E31E8D" w:rsidRDefault="00E31E8D" w:rsidP="00E31E8D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1E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Администрация округа</w:t>
            </w:r>
            <w:r w:rsidRPr="00E31E8D">
              <w:rPr>
                <w:rFonts w:ascii="Times New Roman" w:hAnsi="Times New Roman"/>
                <w:sz w:val="24"/>
                <w:szCs w:val="24"/>
              </w:rPr>
              <w:t xml:space="preserve"> (отдел ОР и </w:t>
            </w:r>
            <w:proofErr w:type="spellStart"/>
            <w:r w:rsidRPr="00E31E8D">
              <w:rPr>
                <w:rFonts w:ascii="Times New Roman" w:hAnsi="Times New Roman"/>
                <w:sz w:val="24"/>
                <w:szCs w:val="24"/>
              </w:rPr>
              <w:t>СсО</w:t>
            </w:r>
            <w:proofErr w:type="spellEnd"/>
            <w:r w:rsidRPr="00E31E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Pr="00E31E8D" w:rsidRDefault="006A3CEA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Pr="00E31E8D" w:rsidRDefault="006A3CEA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Pr="00E31E8D" w:rsidRDefault="006A3CEA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E31E8D" w:rsidTr="00D959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Pr="00E31E8D" w:rsidRDefault="00E31E8D" w:rsidP="00E31E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 xml:space="preserve"> Основное мероприятие 3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Pr="00E31E8D" w:rsidRDefault="00E31E8D" w:rsidP="00E31E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Pr="00E31E8D" w:rsidRDefault="00E31E8D" w:rsidP="00E31E8D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 xml:space="preserve">Администрация округа </w:t>
            </w:r>
          </w:p>
          <w:p w:rsidR="00E31E8D" w:rsidRPr="00E31E8D" w:rsidRDefault="00E31E8D" w:rsidP="00E31E8D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 xml:space="preserve">( комиссия по </w:t>
            </w:r>
            <w:proofErr w:type="spellStart"/>
            <w:r w:rsidRPr="00E31E8D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E31E8D">
              <w:rPr>
                <w:rFonts w:ascii="Times New Roman" w:hAnsi="Times New Roman"/>
                <w:sz w:val="24"/>
                <w:szCs w:val="24"/>
              </w:rPr>
              <w:t>); МО МВД России «Белозерский»;</w:t>
            </w:r>
          </w:p>
          <w:p w:rsidR="00E31E8D" w:rsidRPr="00E31E8D" w:rsidRDefault="00E31E8D" w:rsidP="00E31E8D">
            <w:pPr>
              <w:shd w:val="clear" w:color="auto" w:fill="FFFFFF"/>
              <w:tabs>
                <w:tab w:val="left" w:pos="725"/>
                <w:tab w:val="left" w:pos="4824"/>
              </w:tabs>
              <w:spacing w:after="0" w:line="240" w:lineRule="auto"/>
              <w:ind w:left="67" w:right="8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КЦСОН</w:t>
            </w:r>
            <w:r w:rsidRPr="00E31E8D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E31E8D" w:rsidRPr="00E31E8D" w:rsidRDefault="00E31E8D" w:rsidP="00E31E8D">
            <w:pPr>
              <w:shd w:val="clear" w:color="auto" w:fill="FFFFFF"/>
              <w:tabs>
                <w:tab w:val="left" w:pos="725"/>
              </w:tabs>
              <w:spacing w:after="0" w:line="240" w:lineRule="auto"/>
              <w:ind w:left="67" w:right="8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Центр занятости</w:t>
            </w:r>
            <w:r w:rsidRPr="00E31E8D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E31E8D" w:rsidRPr="00E31E8D" w:rsidRDefault="00E31E8D" w:rsidP="00E31E8D">
            <w:pPr>
              <w:shd w:val="clear" w:color="auto" w:fill="FFFFFF"/>
              <w:tabs>
                <w:tab w:val="left" w:pos="725"/>
              </w:tabs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Белозерская ЦРБ;</w:t>
            </w:r>
          </w:p>
          <w:p w:rsidR="00E31E8D" w:rsidRPr="00E31E8D" w:rsidRDefault="00E31E8D" w:rsidP="00E31E8D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 xml:space="preserve">подразделение УФСИН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Pr="00E31E8D" w:rsidRDefault="00E31E8D" w:rsidP="00E31E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Pr="00E31E8D" w:rsidRDefault="00E31E8D" w:rsidP="00E31E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Pr="00E31E8D" w:rsidRDefault="00E31E8D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31E8D" w:rsidTr="00D959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Pr="00E31E8D" w:rsidRDefault="00E31E8D" w:rsidP="00E31E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E8D" w:rsidRPr="00E31E8D" w:rsidRDefault="00E31E8D" w:rsidP="00E31E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31E8D">
              <w:rPr>
                <w:rFonts w:ascii="Times New Roman" w:hAnsi="Times New Roman"/>
                <w:sz w:val="24"/>
                <w:szCs w:val="24"/>
              </w:rPr>
              <w:t>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свободы, и оказание им иных услуг на базе учреждений социального обслуживания населения</w:t>
            </w:r>
          </w:p>
        </w:tc>
        <w:tc>
          <w:tcPr>
            <w:tcW w:w="3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Pr="00E31E8D" w:rsidRDefault="00E31E8D" w:rsidP="00E31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Pr="00E31E8D" w:rsidRDefault="00E31E8D" w:rsidP="00E31E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Pr="00E31E8D" w:rsidRDefault="00E31E8D" w:rsidP="00E31E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Pr="00E31E8D" w:rsidRDefault="00E31E8D" w:rsidP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31E8D">
        <w:trPr>
          <w:trHeight w:val="12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Default="00E31E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Подпрограмма 2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Default="00E31E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Профилактика безнадзорности, правонарушений и преступлений несовершеннолетних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Default="00E31E8D" w:rsidP="000478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0478B8">
              <w:rPr>
                <w:rFonts w:ascii="Times New Roman" w:hAnsi="Times New Roman"/>
                <w:sz w:val="24"/>
              </w:rPr>
              <w:t xml:space="preserve">округа </w:t>
            </w:r>
            <w:r>
              <w:rPr>
                <w:rFonts w:ascii="Times New Roman" w:hAnsi="Times New Roman"/>
                <w:spacing w:val="3"/>
                <w:sz w:val="24"/>
              </w:rPr>
              <w:t>(КДН И ЗП; отдел опеки и попечительства);</w:t>
            </w:r>
            <w:r>
              <w:rPr>
                <w:rFonts w:ascii="Times New Roman" w:hAnsi="Times New Roman"/>
                <w:sz w:val="24"/>
              </w:rPr>
              <w:t xml:space="preserve"> БУЗ 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«Белозерская ЦРБ» </w:t>
            </w:r>
            <w:r>
              <w:rPr>
                <w:rFonts w:ascii="Times New Roman" w:hAnsi="Times New Roman"/>
                <w:spacing w:val="3"/>
                <w:sz w:val="24"/>
              </w:rPr>
              <w:t>БУ СО ВО «КЦСОН Белозерского района»</w:t>
            </w:r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МО МВД России «Белозерский»</w:t>
            </w:r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 управление образования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Default="00E31E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Default="00E31E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E8D" w:rsidRDefault="00E31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0478B8" w:rsidTr="000478B8">
        <w:trPr>
          <w:trHeight w:val="10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0478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8B8" w:rsidRDefault="000478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профилактики правонарушений, в том числе повторных, совершаемых несовершеннолетним</w:t>
            </w:r>
          </w:p>
          <w:p w:rsidR="000478B8" w:rsidRDefault="000478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0478B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0478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0478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0478B8" w:rsidRDefault="000478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047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6A3CEA" w:rsidTr="000478B8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0478B8" w:rsidRDefault="006A3CEA" w:rsidP="000478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78B8">
              <w:rPr>
                <w:rFonts w:ascii="Times New Roman" w:hAnsi="Times New Roman"/>
                <w:sz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0478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3CEA" w:rsidRPr="006A3CEA" w:rsidRDefault="006A3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CEA">
              <w:rPr>
                <w:rFonts w:ascii="Times New Roman" w:hAnsi="Times New Roman"/>
                <w:sz w:val="24"/>
                <w:szCs w:val="24"/>
              </w:rPr>
              <w:t>Изготовление и распространение печатных материалов, направленных на повышение ответственности несовершеннолетних и их родителей (</w:t>
            </w:r>
            <w:r w:rsidRPr="006A3C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буклеты, памятки, информационные материалы по профилактике безнадзорности и правонарушений несовершеннолетних)</w:t>
            </w: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Default="006A3CEA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Default="006A3CEA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Default="006A3CEA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Default="006A3CEA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 w:rsidR="000478B8" w:rsidTr="000478B8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Pr="000478B8" w:rsidRDefault="000478B8" w:rsidP="000478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78B8">
              <w:rPr>
                <w:rFonts w:ascii="Times New Roman" w:hAnsi="Times New Roman"/>
                <w:sz w:val="24"/>
              </w:rPr>
              <w:t xml:space="preserve">Мероприятие </w:t>
            </w:r>
            <w:r w:rsidRPr="000478B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8B8" w:rsidRPr="000478B8" w:rsidRDefault="000478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478B8">
              <w:rPr>
                <w:rFonts w:ascii="Times New Roman" w:hAnsi="Times New Roman"/>
                <w:sz w:val="24"/>
                <w:szCs w:val="24"/>
              </w:rPr>
              <w:t>Организация профилактических мероприятий, акций и операций</w:t>
            </w:r>
          </w:p>
          <w:p w:rsidR="000478B8" w:rsidRPr="000478B8" w:rsidRDefault="000478B8" w:rsidP="000478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0478B8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0478B8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6A3CEA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0478B8">
              <w:rPr>
                <w:rFonts w:ascii="Times New Roman" w:hAnsi="Times New Roman"/>
                <w:sz w:val="24"/>
              </w:rPr>
              <w:t>5,0</w:t>
            </w:r>
          </w:p>
          <w:p w:rsidR="000478B8" w:rsidRDefault="000478B8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6A3CEA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0478B8">
              <w:rPr>
                <w:rFonts w:ascii="Times New Roman" w:hAnsi="Times New Roman"/>
                <w:sz w:val="24"/>
              </w:rPr>
              <w:t>5,0</w:t>
            </w:r>
          </w:p>
        </w:tc>
      </w:tr>
      <w:tr w:rsidR="000478B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0478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8B8" w:rsidRDefault="000478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взаимодействия:</w:t>
            </w: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0478B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0478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0478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478B8" w:rsidRDefault="000478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478B8" w:rsidRDefault="000478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047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0478B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0478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8B8" w:rsidRDefault="000478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Информационно-методическое обеспечение системы профилактики безнадзорности и правонарушений несовершеннолетних</w:t>
            </w: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0478B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0478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0478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478B8" w:rsidRDefault="000478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478B8" w:rsidRDefault="000478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8B8" w:rsidRDefault="00047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84B71" w:rsidTr="00D959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A84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Подпрограмма 3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B71" w:rsidRDefault="00A84B7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B71" w:rsidRDefault="00A84B7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Белозерского муниципального округа</w:t>
            </w:r>
          </w:p>
          <w:p w:rsidR="00A84B71" w:rsidRDefault="00A84B71">
            <w:pPr>
              <w:spacing w:after="0" w:line="240" w:lineRule="auto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(межведомственная </w:t>
            </w:r>
            <w:r>
              <w:rPr>
                <w:rFonts w:ascii="Times New Roman" w:hAnsi="Times New Roman"/>
                <w:sz w:val="24"/>
              </w:rPr>
              <w:lastRenderedPageBreak/>
              <w:t>комиссия  по правонарушениям, по противодействию злоупотреблению наркотиками  и их незаконному обороту); управление образования;</w:t>
            </w:r>
          </w:p>
          <w:p w:rsidR="00A84B71" w:rsidRDefault="00A84B71">
            <w:pPr>
              <w:spacing w:after="0" w:line="240" w:lineRule="auto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культуры, спорта, туризма и молодежной политики     администрации округа; </w:t>
            </w:r>
          </w:p>
          <w:p w:rsidR="00A84B71" w:rsidRDefault="00A84B71">
            <w:pPr>
              <w:spacing w:after="0" w:line="240" w:lineRule="auto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КДН и ЗП;</w:t>
            </w:r>
          </w:p>
          <w:p w:rsidR="00A84B71" w:rsidRDefault="00A84B71">
            <w:pPr>
              <w:spacing w:after="0" w:line="240" w:lineRule="auto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БУЗ 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«Белозерская центральная районная больница»;    </w:t>
            </w:r>
          </w:p>
          <w:p w:rsidR="00A84B71" w:rsidRDefault="00A84B71" w:rsidP="000478B8">
            <w:pPr>
              <w:tabs>
                <w:tab w:val="left" w:pos="725"/>
                <w:tab w:val="left" w:pos="4824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 СО 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«Комплексный центр социального обслуживания населения Белозерского района» МО МВД России «Белозерский»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A84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A84B71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A84B71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A84B71" w:rsidTr="00D95995">
        <w:trPr>
          <w:trHeight w:val="11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A84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Основное мероприятие 1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B71" w:rsidRDefault="00A84B71" w:rsidP="000478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Профилактика незаконного оборота наркотиков, зависимости от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B71" w:rsidRDefault="00A84B7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A84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9C4B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9C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</w:tr>
      <w:tr w:rsidR="009C4BF9" w:rsidTr="009C4BF9">
        <w:trPr>
          <w:trHeight w:val="117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Pr="000478B8" w:rsidRDefault="009C4BF9" w:rsidP="000478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478B8">
              <w:rPr>
                <w:rFonts w:ascii="Times New Roman" w:hAnsi="Times New Roman"/>
                <w:szCs w:val="22"/>
              </w:rPr>
              <w:lastRenderedPageBreak/>
              <w:t>Мероприятие 1.4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4BF9" w:rsidRDefault="009C4BF9" w:rsidP="000478B8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78B8">
              <w:rPr>
                <w:rFonts w:ascii="Times New Roman" w:hAnsi="Times New Roman"/>
                <w:szCs w:val="22"/>
              </w:rPr>
              <w:t xml:space="preserve">Дистанционное обучение специалистов образовательной, социальной и досуговой сферы по вопросам профилактики употребления </w:t>
            </w:r>
            <w:proofErr w:type="spellStart"/>
            <w:r w:rsidRPr="000478B8">
              <w:rPr>
                <w:rFonts w:ascii="Times New Roman" w:hAnsi="Times New Roman"/>
                <w:szCs w:val="22"/>
              </w:rPr>
              <w:t>психо</w:t>
            </w:r>
            <w:proofErr w:type="spellEnd"/>
            <w:r w:rsidRPr="000478B8">
              <w:rPr>
                <w:rFonts w:ascii="Times New Roman" w:hAnsi="Times New Roman"/>
                <w:szCs w:val="22"/>
              </w:rPr>
              <w:t xml:space="preserve"> – активных веществ</w:t>
            </w:r>
          </w:p>
          <w:p w:rsidR="009C4BF9" w:rsidRPr="000478B8" w:rsidRDefault="009C4BF9" w:rsidP="000478B8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4BF9" w:rsidRDefault="009C4BF9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Default="009C4BF9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Default="009C4BF9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Default="009C4BF9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9C4BF9" w:rsidTr="009C4BF9">
        <w:trPr>
          <w:trHeight w:val="7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Pr="000478B8" w:rsidRDefault="009C4BF9" w:rsidP="000478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Мероприятие 1.6.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4BF9" w:rsidRPr="000478B8" w:rsidRDefault="009C4BF9" w:rsidP="000478B8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125DE">
              <w:rPr>
                <w:rFonts w:ascii="Times New Roman" w:hAnsi="Times New Roman"/>
                <w:color w:val="auto"/>
                <w:szCs w:val="22"/>
              </w:rPr>
              <w:t>Организация и проведение комплекса мероприятий, приуроченных к Международному дню борьбы с наркоманией и незаконному обороту наркотиков и Международному дню борьбы со СПИДом</w:t>
            </w:r>
          </w:p>
        </w:tc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4BF9" w:rsidRDefault="009C4BF9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Default="009C4BF9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Default="009C4BF9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Default="009C4BF9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</w:tr>
      <w:tr w:rsidR="00A84B71" w:rsidTr="00D959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A84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B71" w:rsidRDefault="00A84B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Организация межведомственных мероприятий в области противодействия  зависимости от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веществ</w:t>
            </w:r>
          </w:p>
        </w:tc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B71" w:rsidRDefault="00A84B7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A84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A84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A8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84B71" w:rsidTr="00D959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A84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B71" w:rsidRDefault="00A84B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 поддержка волонтерского движения</w:t>
            </w:r>
          </w:p>
          <w:p w:rsidR="00A84B71" w:rsidRDefault="00A84B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B71" w:rsidRDefault="00A84B7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A84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A84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A8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84B71" w:rsidTr="00D95995">
        <w:trPr>
          <w:trHeight w:val="13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A84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</w:t>
            </w:r>
          </w:p>
          <w:p w:rsidR="00A84B71" w:rsidRDefault="00A84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84B71" w:rsidRDefault="00A84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84B71" w:rsidRDefault="00A84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B71" w:rsidRDefault="00A84B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веществ</w:t>
            </w:r>
          </w:p>
        </w:tc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B71" w:rsidRDefault="00A84B7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A84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9C4B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9C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</w:tr>
      <w:tr w:rsidR="00A84B71" w:rsidTr="00D95995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Pr="00A84B71" w:rsidRDefault="00A84B71" w:rsidP="00A84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B71">
              <w:rPr>
                <w:rFonts w:ascii="Times New Roman" w:hAnsi="Times New Roman"/>
                <w:sz w:val="24"/>
                <w:szCs w:val="24"/>
              </w:rPr>
              <w:t>Мероприятие 4.1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B71" w:rsidRPr="00A84B71" w:rsidRDefault="00A84B71" w:rsidP="00A84B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B71">
              <w:rPr>
                <w:rFonts w:ascii="Times New Roman" w:hAnsi="Times New Roman"/>
                <w:sz w:val="24"/>
                <w:szCs w:val="24"/>
              </w:rPr>
              <w:t xml:space="preserve">Распространение информационно-методических  материалов (брошюры, буклеты, памятки) о негативных последствиях немедицинского потребления наркотиков и об ответственности за участие в их незаконном обороте   </w:t>
            </w:r>
          </w:p>
        </w:tc>
        <w:tc>
          <w:tcPr>
            <w:tcW w:w="3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B71" w:rsidRDefault="00A84B71" w:rsidP="000478B8">
            <w:pPr>
              <w:tabs>
                <w:tab w:val="left" w:pos="725"/>
                <w:tab w:val="left" w:pos="4824"/>
              </w:tabs>
              <w:spacing w:after="0" w:line="240" w:lineRule="auto"/>
              <w:ind w:left="62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A84B71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  <w:r w:rsidR="00B2680A" w:rsidRPr="00601162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9C4BF9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B71" w:rsidRDefault="009C4BF9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</w:tr>
      <w:tr w:rsidR="00D95995" w:rsidTr="00B2680A">
        <w:trPr>
          <w:trHeight w:val="88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95" w:rsidRPr="00B2680A" w:rsidRDefault="00D95995" w:rsidP="00B268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4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95" w:rsidRPr="00B2680A" w:rsidRDefault="00D95995" w:rsidP="00B2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proofErr w:type="gramStart"/>
            <w:r w:rsidRPr="00B2680A">
              <w:rPr>
                <w:rFonts w:ascii="Times New Roman" w:hAnsi="Times New Roman"/>
                <w:sz w:val="24"/>
                <w:szCs w:val="24"/>
              </w:rPr>
              <w:t>системы комплексной безопасности жизнедеятельности населения   округа</w:t>
            </w:r>
            <w:proofErr w:type="gramEnd"/>
            <w:r w:rsidRPr="00B268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95" w:rsidRPr="00B2680A" w:rsidRDefault="00B2680A" w:rsidP="00B2680A">
            <w:pPr>
              <w:tabs>
                <w:tab w:val="left" w:pos="90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Администрация округа (отдел МР, Т и ГО, ЧС; ТУ «Белозерское», «Восточное», Западное»); МКУ ЕДДС; МУ «</w:t>
            </w:r>
            <w:proofErr w:type="spellStart"/>
            <w:r w:rsidRPr="00B2680A">
              <w:rPr>
                <w:rFonts w:ascii="Times New Roman" w:hAnsi="Times New Roman"/>
                <w:sz w:val="24"/>
                <w:szCs w:val="24"/>
              </w:rPr>
              <w:t>Горзаказчик</w:t>
            </w:r>
            <w:proofErr w:type="spellEnd"/>
            <w:r w:rsidRPr="00B268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95" w:rsidRDefault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6331,9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Default="00F2422E" w:rsidP="009C4B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7515,6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95" w:rsidRDefault="00F2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7507,7</w:t>
            </w:r>
          </w:p>
        </w:tc>
      </w:tr>
      <w:tr w:rsidR="00B2680A" w:rsidTr="002E131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B2680A" w:rsidP="00B268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80A" w:rsidRPr="00B2680A" w:rsidRDefault="00B2680A" w:rsidP="00B2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 xml:space="preserve">«Обеспечение деятельности муниципального казенного учреждения «Единая дежурно – диспетчерская служба Белозерского муниципального округа» 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B2680A" w:rsidP="00B2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МКУ ЕДДС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Default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Default="009C4B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3701,6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Default="009C4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3701,6</w:t>
            </w:r>
          </w:p>
        </w:tc>
      </w:tr>
      <w:tr w:rsidR="009C4BF9" w:rsidRPr="00B2680A" w:rsidTr="00B2680A">
        <w:trPr>
          <w:trHeight w:val="2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Pr="00B2680A" w:rsidRDefault="009C4BF9" w:rsidP="00B268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4BF9" w:rsidRPr="00B2680A" w:rsidRDefault="009C4BF9" w:rsidP="00B2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Финансирование деятельности МКУ «Единая дежурно – диспетчерская служба Белозерского муниципального округа»   в рамках бюджетной сметы</w:t>
            </w:r>
          </w:p>
        </w:tc>
        <w:tc>
          <w:tcPr>
            <w:tcW w:w="31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Pr="00B2680A" w:rsidRDefault="009C4BF9" w:rsidP="00B2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Pr="00B2680A" w:rsidRDefault="009C4BF9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2931,9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Default="009C4BF9" w:rsidP="00F12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3701,6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Default="009C4BF9" w:rsidP="00F1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3701,6</w:t>
            </w:r>
          </w:p>
        </w:tc>
      </w:tr>
      <w:tr w:rsidR="00B2680A" w:rsidRPr="00B2680A" w:rsidTr="00B268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B2680A" w:rsidP="00B268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80A" w:rsidRPr="00B2680A" w:rsidRDefault="00B2680A" w:rsidP="00B268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ответственности территориальных управлении администрации округа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B2680A" w:rsidP="00B2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ТУ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6A3CEA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F2422E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F2422E" w:rsidP="00B26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3058,0</w:t>
            </w:r>
          </w:p>
        </w:tc>
      </w:tr>
      <w:tr w:rsidR="00B2680A" w:rsidRPr="00B268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D43" w:rsidRDefault="00B2680A" w:rsidP="00B268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B2680A" w:rsidRPr="00B2680A" w:rsidRDefault="00B2680A" w:rsidP="00B268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80A" w:rsidRPr="00B2680A" w:rsidRDefault="00B2680A" w:rsidP="00B26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ответственности ТУ «Белозерское»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B2680A" w:rsidP="00B2680A">
            <w:pPr>
              <w:tabs>
                <w:tab w:val="left" w:pos="90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ТУ «Белозерское»;</w:t>
            </w:r>
          </w:p>
          <w:p w:rsidR="00B2680A" w:rsidRPr="00B2680A" w:rsidRDefault="00B2680A" w:rsidP="00B2680A">
            <w:pPr>
              <w:tabs>
                <w:tab w:val="left" w:pos="90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МУ «</w:t>
            </w:r>
            <w:proofErr w:type="spellStart"/>
            <w:r w:rsidRPr="00B2680A">
              <w:rPr>
                <w:rFonts w:ascii="Times New Roman" w:hAnsi="Times New Roman"/>
                <w:sz w:val="24"/>
                <w:szCs w:val="24"/>
              </w:rPr>
              <w:t>Горзаказчик</w:t>
            </w:r>
            <w:proofErr w:type="spellEnd"/>
            <w:r w:rsidRPr="00B268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6A3CEA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467D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9C4BF9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9C4BF9" w:rsidP="00B26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805,0</w:t>
            </w:r>
          </w:p>
        </w:tc>
      </w:tr>
      <w:tr w:rsidR="00B2680A" w:rsidRPr="00B268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D43" w:rsidRDefault="00B2680A" w:rsidP="00B2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B2680A" w:rsidRPr="00B2680A" w:rsidRDefault="00B2680A" w:rsidP="00B2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80A" w:rsidRPr="00B2680A" w:rsidRDefault="00B2680A" w:rsidP="00B2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ответственности ТУ «Восточное»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B2680A" w:rsidP="00B2680A">
            <w:pPr>
              <w:tabs>
                <w:tab w:val="left" w:pos="90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ТУ «Восточное»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6A3CEA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67D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9C4BF9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9C4BF9" w:rsidP="00B26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2680A" w:rsidRPr="00B268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B2680A" w:rsidP="00B2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Мероприятие 2.3.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680A" w:rsidRPr="00B2680A" w:rsidRDefault="00B2680A" w:rsidP="00B2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ответственности ТУ «Западное»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B2680A" w:rsidP="00B2680A">
            <w:pPr>
              <w:tabs>
                <w:tab w:val="left" w:pos="90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ТУ «Западное»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6A3CEA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67D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F2422E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Pr="00B2680A" w:rsidRDefault="00F2422E" w:rsidP="00B26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6A3CEA" w:rsidRPr="00B268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B2680A" w:rsidRDefault="006A3CEA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2.4</w:t>
            </w:r>
            <w:r w:rsidRPr="00B268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3CEA" w:rsidRPr="00B2680A" w:rsidRDefault="006A3CEA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в границах населенных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B2680A" w:rsidRDefault="006A3CEA" w:rsidP="00B2680A">
            <w:pPr>
              <w:tabs>
                <w:tab w:val="left" w:pos="90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B2680A" w:rsidRDefault="006A3CEA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B2680A" w:rsidRDefault="009C4BF9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B2680A" w:rsidRDefault="009C4BF9" w:rsidP="00B26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</w:tr>
      <w:tr w:rsidR="009C4BF9" w:rsidRPr="00B268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Pr="00B2680A" w:rsidRDefault="009C4BF9" w:rsidP="00B268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2.6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4BF9" w:rsidRPr="009C4BF9" w:rsidRDefault="009C4BF9" w:rsidP="00B26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BF9">
              <w:rPr>
                <w:rFonts w:ascii="Times New Roman" w:hAnsi="Times New Roman"/>
                <w:sz w:val="24"/>
                <w:szCs w:val="24"/>
              </w:rPr>
              <w:t xml:space="preserve">Изготовление печатной продукции (листовки, </w:t>
            </w:r>
            <w:proofErr w:type="spellStart"/>
            <w:r w:rsidRPr="009C4BF9">
              <w:rPr>
                <w:rFonts w:ascii="Times New Roman" w:hAnsi="Times New Roman"/>
                <w:sz w:val="24"/>
                <w:szCs w:val="24"/>
              </w:rPr>
              <w:t>банеры</w:t>
            </w:r>
            <w:proofErr w:type="spellEnd"/>
            <w:r w:rsidRPr="009C4BF9">
              <w:rPr>
                <w:rFonts w:ascii="Times New Roman" w:hAnsi="Times New Roman"/>
                <w:sz w:val="24"/>
                <w:szCs w:val="24"/>
              </w:rPr>
              <w:t xml:space="preserve"> и др.) по соблюдению мер пожарной безопасности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Pr="009C4BF9" w:rsidRDefault="009C4BF9" w:rsidP="00B2680A">
            <w:pPr>
              <w:tabs>
                <w:tab w:val="left" w:pos="90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BF9">
              <w:rPr>
                <w:rFonts w:ascii="Times New Roman" w:hAnsi="Times New Roman"/>
                <w:sz w:val="24"/>
                <w:szCs w:val="24"/>
              </w:rPr>
              <w:t>Администрация округа (отдел МР, Т и ГО, ЧС)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Pr="00B2680A" w:rsidRDefault="009C4BF9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Pr="00B2680A" w:rsidRDefault="009C4BF9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Pr="00B2680A" w:rsidRDefault="009C4BF9" w:rsidP="00B26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6A3CEA" w:rsidRPr="00B268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B2680A" w:rsidRDefault="006A3CEA" w:rsidP="00B268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3CEA" w:rsidRPr="00B2680A" w:rsidRDefault="006A3CEA" w:rsidP="00B26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8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680A">
              <w:rPr>
                <w:rFonts w:ascii="Times New Roman" w:hAnsi="Times New Roman"/>
                <w:sz w:val="24"/>
                <w:szCs w:val="24"/>
              </w:rPr>
              <w:t>«</w:t>
            </w:r>
            <w:r w:rsidRPr="00B2680A">
              <w:rPr>
                <w:rFonts w:ascii="Times New Roman" w:hAnsi="Times New Roman"/>
                <w:iCs/>
                <w:sz w:val="24"/>
                <w:szCs w:val="24"/>
              </w:rPr>
              <w:t>Развитие и повышение готовности сил и средств  муниципального округа по предупреждению и ликвидации чрезвычайных ситуаций,  гражданской обороны округа»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B2680A" w:rsidRDefault="006A3CEA" w:rsidP="00B2680A">
            <w:pPr>
              <w:tabs>
                <w:tab w:val="left" w:pos="90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Администрация округа (отдел МР, Т и ГО, ЧС; ТУ «Белозерское», «Восточное», Западное»)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B2680A" w:rsidRDefault="006A3CEA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B2680A" w:rsidRDefault="006A3CEA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B2680A" w:rsidRDefault="006A3CEA" w:rsidP="00B26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EA" w:rsidRPr="00B268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B2680A" w:rsidRDefault="006A3CEA" w:rsidP="00B2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4 </w:t>
            </w:r>
          </w:p>
          <w:p w:rsidR="006A3CEA" w:rsidRPr="00B2680A" w:rsidRDefault="006A3CEA" w:rsidP="00B268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3CEA" w:rsidRPr="00B2680A" w:rsidRDefault="006A3CEA" w:rsidP="00B2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8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Предупреждение и ликвидация чрезвычайных ситуаций, защита населения и территории </w:t>
            </w:r>
            <w:r w:rsidRPr="00B268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округа от чрезвычайных ситуаций природного и техногенного характера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B2680A" w:rsidRDefault="006A3CEA" w:rsidP="00B2680A">
            <w:pPr>
              <w:tabs>
                <w:tab w:val="left" w:pos="90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округа (управляющий делами)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B2680A" w:rsidRDefault="006A3CEA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B2680A" w:rsidRDefault="009C4BF9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CEA" w:rsidRPr="00B2680A" w:rsidRDefault="009C4BF9" w:rsidP="00B26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748,1</w:t>
            </w:r>
          </w:p>
        </w:tc>
      </w:tr>
      <w:tr w:rsidR="009C4BF9" w:rsidRPr="00B268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Pr="00B2680A" w:rsidRDefault="009C4BF9" w:rsidP="00B268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4.1.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4BF9" w:rsidRPr="00B2680A" w:rsidRDefault="009C4BF9" w:rsidP="00B2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 xml:space="preserve">Содержание и организация деятельности аварийно-спасательных служб и (или) аварийно-спасательных формирований на территории муниципального округа путем заключения договора с Бюджетным учреждением защиты в чрезвычайных ситуациях Вологодской области «Аварийно – спасательная служба Вологодской области»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Pr="00B2680A" w:rsidRDefault="009C4BF9" w:rsidP="00B26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Администрация округа (управляющий делами); - ТУ «Белозерское»;</w:t>
            </w:r>
          </w:p>
          <w:p w:rsidR="009C4BF9" w:rsidRPr="00B2680A" w:rsidRDefault="009C4BF9" w:rsidP="00B26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-ТУ «Восточное»;</w:t>
            </w:r>
          </w:p>
          <w:p w:rsidR="009C4BF9" w:rsidRPr="00B2680A" w:rsidRDefault="009C4BF9" w:rsidP="00B2680A">
            <w:pPr>
              <w:tabs>
                <w:tab w:val="left" w:pos="90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- ТУ «Западное»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Pr="00B2680A" w:rsidRDefault="009C4BF9" w:rsidP="00B26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Pr="00B2680A" w:rsidRDefault="009C4BF9" w:rsidP="00F12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F9" w:rsidRPr="00B2680A" w:rsidRDefault="009C4BF9" w:rsidP="00F1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748,1</w:t>
            </w:r>
          </w:p>
        </w:tc>
      </w:tr>
    </w:tbl>
    <w:p w:rsidR="00F5499D" w:rsidRPr="000C4FF3" w:rsidRDefault="00F5499D" w:rsidP="000C4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99D" w:rsidRPr="000C4FF3" w:rsidRDefault="00F5499D" w:rsidP="00A8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4B71" w:rsidRDefault="00A84B71" w:rsidP="00A8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4FF3">
        <w:rPr>
          <w:rFonts w:ascii="Times New Roman" w:hAnsi="Times New Roman"/>
          <w:sz w:val="24"/>
          <w:szCs w:val="24"/>
        </w:rPr>
        <w:t>Справочная информация о расходах бюджета округа, областного бюджета, федерального бюджета, бюджетов государственных внебюджетных  фондов, физических и юридических лиц на реализацию целей муниципальной программы  (тыс. руб.)</w:t>
      </w:r>
    </w:p>
    <w:p w:rsidR="00D95995" w:rsidRDefault="00D95995" w:rsidP="00A8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5047"/>
        <w:gridCol w:w="3174"/>
        <w:gridCol w:w="1479"/>
        <w:gridCol w:w="1702"/>
        <w:gridCol w:w="1420"/>
        <w:gridCol w:w="1701"/>
      </w:tblGrid>
      <w:tr w:rsidR="008C6F27" w:rsidTr="002E1314">
        <w:trPr>
          <w:trHeight w:val="182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Оценка расходов на отчетный год &lt;1&gt;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Фактические расходы за отчетный год &lt;1&gt;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Пояснение (причины </w:t>
            </w:r>
            <w:proofErr w:type="spellStart"/>
            <w:r w:rsidRPr="00D00026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  <w:r w:rsidRPr="00D00026">
              <w:rPr>
                <w:rFonts w:ascii="Times New Roman" w:hAnsi="Times New Roman"/>
                <w:sz w:val="24"/>
                <w:szCs w:val="24"/>
              </w:rPr>
              <w:t>, экономии)</w:t>
            </w:r>
          </w:p>
        </w:tc>
      </w:tr>
      <w:tr w:rsidR="00B2680A" w:rsidTr="008C6F27">
        <w:trPr>
          <w:trHeight w:val="37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Default="00B2680A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Default="00B2680A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Default="00B2680A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Default="00B2680A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Default="00B2680A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80A" w:rsidRDefault="00B2680A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0A" w:rsidRDefault="008C6F27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4A0F10" w:rsidTr="008C6F27">
        <w:trPr>
          <w:trHeight w:val="373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D959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Муниципальная программа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D95995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960BB">
              <w:rPr>
                <w:rFonts w:ascii="Times New Roman" w:hAnsi="Times New Roman"/>
                <w:sz w:val="24"/>
                <w:szCs w:val="24"/>
              </w:rPr>
              <w:t xml:space="preserve">«Обеспечение профилактики правонарушений, безопасности населения на территории  </w:t>
            </w:r>
          </w:p>
          <w:p w:rsidR="004A0F10" w:rsidRPr="00C960BB" w:rsidRDefault="004A0F10" w:rsidP="00D95995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960BB">
              <w:rPr>
                <w:rFonts w:ascii="Times New Roman" w:hAnsi="Times New Roman"/>
                <w:sz w:val="24"/>
                <w:szCs w:val="24"/>
              </w:rPr>
              <w:t>Белозерского  муниципального округа в 2023-2027 годах»</w:t>
            </w:r>
          </w:p>
          <w:p w:rsidR="004A0F10" w:rsidRDefault="004A0F10" w:rsidP="00D9599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D00026" w:rsidRDefault="004A0F10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F2422E" w:rsidP="00A87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DE6B74" w:rsidP="00F24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7842,</w:t>
            </w:r>
            <w:r w:rsidR="00F2422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CD074E" w:rsidP="00D95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F10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A0F10" w:rsidTr="008C6F27">
        <w:trPr>
          <w:trHeight w:val="43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D95995"/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D95995"/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D00026" w:rsidRDefault="004A0F10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DE6B74" w:rsidP="00A87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9E3">
              <w:rPr>
                <w:rFonts w:ascii="Times New Roman" w:hAnsi="Times New Roman"/>
              </w:rPr>
              <w:t>7573,9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F2422E" w:rsidP="00A87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CD074E" w:rsidP="00D95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9E3">
              <w:rPr>
                <w:rFonts w:ascii="Times New Roman" w:hAnsi="Times New Roman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F10" w:rsidRDefault="004A0F10" w:rsidP="00D95995"/>
        </w:tc>
      </w:tr>
      <w:tr w:rsidR="004A0F10" w:rsidTr="008C6F27">
        <w:trPr>
          <w:trHeight w:val="243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D95995"/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D95995"/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D00026" w:rsidRDefault="004A0F10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DE6B74" w:rsidP="00A87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9E3">
              <w:rPr>
                <w:rFonts w:ascii="Times New Roman" w:hAnsi="Times New Roman"/>
              </w:rPr>
              <w:t>276,1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DE6B74" w:rsidP="00A87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9E3">
              <w:rPr>
                <w:rFonts w:ascii="Times New Roman" w:hAnsi="Times New Roman"/>
              </w:rPr>
              <w:t>276,1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9E3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F10" w:rsidRDefault="004A0F10" w:rsidP="00D95995"/>
        </w:tc>
      </w:tr>
      <w:tr w:rsidR="008C6F27" w:rsidTr="008C6F27">
        <w:trPr>
          <w:trHeight w:val="55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D95995"/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D95995"/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8C6F27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8C6F27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8C6F2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F27" w:rsidRDefault="008C6F27" w:rsidP="00D95995"/>
        </w:tc>
      </w:tr>
      <w:tr w:rsidR="008C6F27" w:rsidTr="008C6F27">
        <w:trPr>
          <w:trHeight w:val="37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D95995"/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D95995"/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8C6F27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8C6F27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8C6F2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F27" w:rsidRDefault="008C6F27" w:rsidP="00D95995"/>
        </w:tc>
      </w:tr>
      <w:tr w:rsidR="008C6F27" w:rsidTr="002E1314">
        <w:trPr>
          <w:trHeight w:val="337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D95995"/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D95995"/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8C6F27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8C6F27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8C6F2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F27" w:rsidRDefault="008C6F27" w:rsidP="00D95995"/>
        </w:tc>
      </w:tr>
      <w:tr w:rsidR="004A0F10" w:rsidTr="008C6F27">
        <w:trPr>
          <w:trHeight w:val="318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629E3">
              <w:rPr>
                <w:rFonts w:ascii="Times New Roman" w:hAnsi="Times New Roman"/>
                <w:sz w:val="24"/>
              </w:rPr>
              <w:t>Подпрограмма 1</w:t>
            </w:r>
          </w:p>
          <w:p w:rsidR="004A0F10" w:rsidRPr="002629E3" w:rsidRDefault="004A0F10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4A0F10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629E3">
              <w:rPr>
                <w:rFonts w:ascii="Times New Roman" w:hAnsi="Times New Roman"/>
                <w:sz w:val="24"/>
              </w:rPr>
              <w:t xml:space="preserve"> «Профилактика преступлений и иных правонарушений» </w:t>
            </w:r>
          </w:p>
          <w:p w:rsidR="004A0F10" w:rsidRPr="002629E3" w:rsidRDefault="004A0F10" w:rsidP="00D959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4A0F10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E3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CD074E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629E3">
              <w:rPr>
                <w:rFonts w:ascii="Times New Roman" w:hAnsi="Times New Roman"/>
                <w:sz w:val="24"/>
              </w:rPr>
              <w:t>264,4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CD074E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629E3">
              <w:rPr>
                <w:rFonts w:ascii="Times New Roman" w:hAnsi="Times New Roman"/>
                <w:sz w:val="24"/>
              </w:rPr>
              <w:t>264,4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CD074E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629E3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F10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A0F10" w:rsidTr="002E1314">
        <w:trPr>
          <w:trHeight w:val="299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4A0F10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4A0F10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E3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CD074E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629E3">
              <w:rPr>
                <w:rFonts w:ascii="Times New Roman" w:hAnsi="Times New Roman"/>
                <w:sz w:val="24"/>
              </w:rPr>
              <w:t>38,3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CD074E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629E3">
              <w:rPr>
                <w:rFonts w:ascii="Times New Roman" w:hAnsi="Times New Roman"/>
                <w:sz w:val="24"/>
              </w:rPr>
              <w:t>38,3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2629E3" w:rsidRDefault="00CD074E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629E3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F10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8C6F27" w:rsidTr="008C6F27">
        <w:trPr>
          <w:trHeight w:val="205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2629E3" w:rsidRDefault="008C6F2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2629E3" w:rsidRDefault="008C6F27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2629E3" w:rsidRDefault="008C6F27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E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2629E3" w:rsidRDefault="00CD074E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629E3">
              <w:rPr>
                <w:rFonts w:ascii="Times New Roman" w:hAnsi="Times New Roman"/>
                <w:sz w:val="24"/>
              </w:rPr>
              <w:t>226,1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2629E3" w:rsidRDefault="00CD074E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629E3">
              <w:rPr>
                <w:rFonts w:ascii="Times New Roman" w:hAnsi="Times New Roman"/>
                <w:sz w:val="24"/>
              </w:rPr>
              <w:t>226,1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2629E3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629E3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F27" w:rsidRDefault="008C6F27" w:rsidP="00D959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8C6F27" w:rsidTr="002E1314">
        <w:trPr>
          <w:trHeight w:val="31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D959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F27" w:rsidRDefault="008C6F27" w:rsidP="00D959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8C6F27" w:rsidTr="002E1314">
        <w:trPr>
          <w:trHeight w:val="26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D959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F27" w:rsidRDefault="008C6F27" w:rsidP="00D959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8C6F27" w:rsidTr="008C6F27">
        <w:trPr>
          <w:trHeight w:val="262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D959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F27" w:rsidRDefault="008C6F27" w:rsidP="00D959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8C6F27" w:rsidTr="008C6F27">
        <w:trPr>
          <w:trHeight w:val="561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E31E8D" w:rsidRDefault="008C6F27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E31E8D" w:rsidRDefault="008C6F27" w:rsidP="00D959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Реализация профилактических и пропагандистских мер, направленных на культурное,  спортивное, нравственное,  патриотическое воспитание и правовое просвещение граждан</w:t>
            </w:r>
          </w:p>
          <w:p w:rsidR="008C6F27" w:rsidRPr="00E31E8D" w:rsidRDefault="008C6F27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CD074E" w:rsidP="00F242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F242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CD074E" w:rsidP="00F242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F242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F27" w:rsidRPr="00E31E8D" w:rsidRDefault="008C6F2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4E" w:rsidTr="002E1314">
        <w:trPr>
          <w:trHeight w:val="31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Pr="00E31E8D" w:rsidRDefault="00CD074E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Pr="00E31E8D" w:rsidRDefault="00CD074E" w:rsidP="00D959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Pr="00D00026" w:rsidRDefault="00CD074E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Default="00F2422E" w:rsidP="006A3C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Default="00F2422E" w:rsidP="006A3C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Pr="00E31E8D" w:rsidRDefault="00CD074E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74E" w:rsidRPr="00E31E8D" w:rsidRDefault="00CD074E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F27" w:rsidTr="002E1314">
        <w:trPr>
          <w:trHeight w:val="449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E31E8D" w:rsidRDefault="008C6F27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E31E8D" w:rsidRDefault="008C6F27" w:rsidP="00D959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F27" w:rsidRPr="00E31E8D" w:rsidRDefault="008C6F2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F27" w:rsidTr="002E1314">
        <w:trPr>
          <w:trHeight w:val="37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E31E8D" w:rsidRDefault="008C6F27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E31E8D" w:rsidRDefault="008C6F27" w:rsidP="00D959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F27" w:rsidRPr="00E31E8D" w:rsidRDefault="008C6F2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F27" w:rsidTr="002E1314">
        <w:trPr>
          <w:trHeight w:val="449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E31E8D" w:rsidRDefault="008C6F27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E31E8D" w:rsidRDefault="008C6F27" w:rsidP="00D959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F27" w:rsidRPr="00E31E8D" w:rsidRDefault="008C6F2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F27" w:rsidTr="002E1314">
        <w:trPr>
          <w:trHeight w:val="411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E31E8D" w:rsidRDefault="008C6F27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E31E8D" w:rsidRDefault="008C6F27" w:rsidP="00D959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Pr="00D00026" w:rsidRDefault="008C6F27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27" w:rsidRDefault="008C6F27" w:rsidP="002E13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6F27" w:rsidRPr="00E31E8D" w:rsidRDefault="008C6F2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4E" w:rsidTr="002E1314">
        <w:trPr>
          <w:trHeight w:val="486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Pr="00E31E8D" w:rsidRDefault="00CD074E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Pr="00E31E8D" w:rsidRDefault="00CD074E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 xml:space="preserve">Распространение информационно-разъяснительных материалов (буклетов, памяток, другой печатной продукции), социальной рекламы, связанной с </w:t>
            </w:r>
            <w:r w:rsidRPr="00E31E8D">
              <w:rPr>
                <w:rFonts w:ascii="Times New Roman" w:hAnsi="Times New Roman"/>
                <w:sz w:val="24"/>
                <w:szCs w:val="24"/>
              </w:rPr>
              <w:lastRenderedPageBreak/>
              <w:t>разъяснением законодательства и правовым просвещением граждан</w:t>
            </w:r>
          </w:p>
          <w:p w:rsidR="00CD074E" w:rsidRPr="00E31E8D" w:rsidRDefault="00CD074E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Pr="00D00026" w:rsidRDefault="00CD074E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Default="00F2422E" w:rsidP="006A3C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Default="00F2422E" w:rsidP="006A3C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Pr="00E31E8D" w:rsidRDefault="00CD074E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74E" w:rsidRPr="00E31E8D" w:rsidRDefault="00CD074E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4E" w:rsidTr="002E1314">
        <w:trPr>
          <w:trHeight w:val="37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Pr="00E31E8D" w:rsidRDefault="00CD074E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Pr="00E31E8D" w:rsidRDefault="00CD074E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Pr="00D00026" w:rsidRDefault="00CD074E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Default="00F2422E" w:rsidP="006A3C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Default="00F2422E" w:rsidP="006A3C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74E" w:rsidRPr="00E31E8D" w:rsidRDefault="00CD074E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74E" w:rsidRPr="00E31E8D" w:rsidRDefault="00CD074E" w:rsidP="002E1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F10" w:rsidTr="002E1314">
        <w:trPr>
          <w:trHeight w:val="31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D00026" w:rsidRDefault="004A0F10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F10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F10" w:rsidTr="002E1314">
        <w:trPr>
          <w:trHeight w:val="43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D00026" w:rsidRDefault="004A0F10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F10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F10" w:rsidTr="002E1314">
        <w:trPr>
          <w:trHeight w:val="39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D00026" w:rsidRDefault="004A0F10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F10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617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F10" w:rsidTr="002E1314">
        <w:trPr>
          <w:trHeight w:val="276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  <w:p w:rsidR="004A0F10" w:rsidRPr="00E31E8D" w:rsidRDefault="004A0F10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предупреждение экстремизма и терроризма, а также профилактики правонарушений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D00026" w:rsidRDefault="004A0F10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CD074E" w:rsidP="00467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D95EBA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D95EBA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F10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314" w:rsidTr="002E1314">
        <w:trPr>
          <w:trHeight w:val="26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2E1314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2E1314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D00026" w:rsidRDefault="002E1314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D95EBA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D95EBA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D95EBA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314" w:rsidRPr="00E31E8D" w:rsidRDefault="002E1314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F10" w:rsidTr="002E1314">
        <w:trPr>
          <w:trHeight w:val="37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D00026" w:rsidRDefault="004A0F10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D95EBA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D95EBA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F10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39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37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337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314" w:rsidTr="002E1314">
        <w:trPr>
          <w:trHeight w:val="177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2E1314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2E1314" w:rsidP="00D95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 xml:space="preserve"> Внедрение на территории округа </w:t>
            </w:r>
            <w:r w:rsidRPr="00E31E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E8D">
              <w:rPr>
                <w:rFonts w:ascii="Times New Roman" w:hAnsi="Times New Roman"/>
                <w:sz w:val="24"/>
                <w:szCs w:val="24"/>
              </w:rPr>
              <w:t>комплексной системы видеонаблюдения АПК «Безопасный город» создание системы видеонаблюдения в общественных местах, местах массового отдыха  населения, с дальнейшим их техническим обслуживанием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D00026" w:rsidRDefault="002E1314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D95EBA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D95EBA" w:rsidP="00467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314" w:rsidRPr="00E31E8D" w:rsidRDefault="002E1314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314" w:rsidTr="002E1314">
        <w:trPr>
          <w:trHeight w:val="467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2E1314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2E1314" w:rsidP="00D95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D00026" w:rsidRDefault="002E1314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D95EBA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D95EBA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314" w:rsidRPr="00E31E8D" w:rsidRDefault="002E1314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314" w:rsidTr="002E1314">
        <w:trPr>
          <w:trHeight w:val="35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2E1314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2E1314" w:rsidP="00D95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D00026" w:rsidRDefault="002E1314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D95EBA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D95EBA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314" w:rsidRPr="00E31E8D" w:rsidRDefault="002E1314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F10" w:rsidTr="002E1314">
        <w:trPr>
          <w:trHeight w:val="35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D00026" w:rsidRDefault="004A0F10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F10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F10" w:rsidTr="002E1314">
        <w:trPr>
          <w:trHeight w:val="39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D00026" w:rsidRDefault="004A0F10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F10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F10" w:rsidTr="002E1314">
        <w:trPr>
          <w:trHeight w:val="561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D00026" w:rsidRDefault="004A0F10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Default="004A0F10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F10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314" w:rsidTr="002E1314">
        <w:trPr>
          <w:trHeight w:val="36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2E1314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2E1314" w:rsidP="00D95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Организация разъяснительной работы среди граждан посредством                 использования наглядной агитации, средств массовой информации, а также распространения памяток, наглядных материалов и пособий по вопросам предупреждения экстремизма и терроризма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D00026" w:rsidRDefault="002E1314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2E1314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2E1314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314" w:rsidRPr="00E31E8D" w:rsidRDefault="002E1314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F10" w:rsidTr="002E1314">
        <w:trPr>
          <w:trHeight w:val="37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D95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D00026" w:rsidRDefault="004A0F10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F10" w:rsidRPr="00E31E8D" w:rsidRDefault="004A0F10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F10" w:rsidRPr="00E31E8D" w:rsidRDefault="004A0F10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449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43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54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449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314" w:rsidTr="002E1314">
        <w:trPr>
          <w:trHeight w:val="411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2E1314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Мероприятие 2.5.</w:t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2E1314" w:rsidP="00D95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Реализация мер по стимулированию участия населения в деятельности добровольческих народных дружин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D00026" w:rsidRDefault="002E1314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E31E8D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314" w:rsidRPr="00E31E8D" w:rsidRDefault="002E1314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26" w:rsidTr="002E1314">
        <w:trPr>
          <w:trHeight w:val="16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E31E8D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E31E8D" w:rsidRDefault="000F6F26" w:rsidP="00D95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E31E8D" w:rsidRDefault="000F6F26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E31E8D" w:rsidRDefault="000F6F26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E31E8D" w:rsidRDefault="000F6F26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Pr="00E31E8D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281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31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37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299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412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 xml:space="preserve"> Основное мероприятие 3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243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205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31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205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281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467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31E8D">
              <w:rPr>
                <w:rFonts w:ascii="Times New Roman" w:hAnsi="Times New Roman"/>
                <w:sz w:val="24"/>
                <w:szCs w:val="24"/>
              </w:rPr>
              <w:t>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свободы, и оказание им иных услуг на базе учреждений социального обслуживания населения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39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8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215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293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54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9F" w:rsidTr="002E1314">
        <w:trPr>
          <w:trHeight w:val="561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9F" w:rsidRPr="00E31E8D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jc w:val="center"/>
            </w:pPr>
            <w:r w:rsidRPr="005D079C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9F" w:rsidRPr="00E31E8D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314" w:rsidTr="002E1314">
        <w:trPr>
          <w:trHeight w:val="467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Default="002E1314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Подпрограмма 2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Default="002E1314" w:rsidP="00D959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Профилактика безнадзорности, правонарушений и преступлений несовершеннолетних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Pr="00D00026" w:rsidRDefault="002E1314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Default="002E1314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Default="002E1314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314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314" w:rsidRDefault="002E1314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59F" w:rsidTr="002E1314">
        <w:trPr>
          <w:trHeight w:val="16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59F" w:rsidTr="002E1314">
        <w:trPr>
          <w:trHeight w:val="337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59F" w:rsidTr="002E1314">
        <w:trPr>
          <w:trHeight w:val="39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59F" w:rsidTr="002E1314">
        <w:trPr>
          <w:trHeight w:val="43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59F" w:rsidTr="002E1314">
        <w:trPr>
          <w:trHeight w:val="318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59F" w:rsidTr="002E1314">
        <w:trPr>
          <w:trHeight w:val="449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9F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профилактики правонарушений, в том числе повторных, совершаемых несовершеннолетним</w:t>
            </w:r>
          </w:p>
          <w:p w:rsidR="000D559F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59F" w:rsidTr="002E1314">
        <w:trPr>
          <w:trHeight w:val="31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9F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59F" w:rsidTr="002E1314">
        <w:trPr>
          <w:trHeight w:val="39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9F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59F" w:rsidTr="002E1314">
        <w:trPr>
          <w:trHeight w:val="299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9F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59F" w:rsidTr="002E1314">
        <w:trPr>
          <w:trHeight w:val="299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9F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559F" w:rsidTr="002E1314">
        <w:trPr>
          <w:trHeight w:val="393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9F" w:rsidRDefault="000D559F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Pr="00D00026" w:rsidRDefault="000D559F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D559F" w:rsidRDefault="000D559F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9F" w:rsidRDefault="000D559F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28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0478B8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78B8">
              <w:rPr>
                <w:rFonts w:ascii="Times New Roman" w:hAnsi="Times New Roman"/>
                <w:sz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0478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0478B8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F26">
              <w:rPr>
                <w:rFonts w:ascii="Times New Roman" w:hAnsi="Times New Roman"/>
                <w:sz w:val="24"/>
                <w:szCs w:val="24"/>
              </w:rPr>
              <w:t>Изготовление и распространение печатных материалов, направленных на повышение ответственности несовершеннолетних и их родителей (</w:t>
            </w:r>
            <w:r w:rsidRPr="000F6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буклеты, памятки, информационные материалы по профилактике безнадзорности и правонарушений несовершеннолетних)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F242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6A3CEA">
        <w:trPr>
          <w:trHeight w:val="28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0478B8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0478B8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6A3CEA">
        <w:trPr>
          <w:trHeight w:val="28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0478B8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0478B8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F242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6A3CEA">
        <w:trPr>
          <w:trHeight w:val="28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0478B8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0478B8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6A3CEA">
        <w:trPr>
          <w:trHeight w:val="28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0478B8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0478B8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6A3CEA">
        <w:trPr>
          <w:trHeight w:val="28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0478B8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0478B8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28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0478B8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78B8">
              <w:rPr>
                <w:rFonts w:ascii="Times New Roman" w:hAnsi="Times New Roman"/>
                <w:sz w:val="24"/>
              </w:rPr>
              <w:t xml:space="preserve">Мероприятие </w:t>
            </w:r>
            <w:r w:rsidRPr="000478B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0478B8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478B8">
              <w:rPr>
                <w:rFonts w:ascii="Times New Roman" w:hAnsi="Times New Roman"/>
                <w:sz w:val="24"/>
                <w:szCs w:val="24"/>
              </w:rPr>
              <w:t>Организация профилактических мероприятий, акций и операций</w:t>
            </w:r>
          </w:p>
          <w:p w:rsidR="000F6F26" w:rsidRPr="000478B8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0F6F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0F6F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187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0478B8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0478B8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505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0478B8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0478B8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0F6F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0F6F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31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0478B8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0478B8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22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0478B8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0478B8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468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0478B8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0478B8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523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взаимодействия: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355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31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39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28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542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355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Информационно-методическое обеспечение системы профилактики безнадзорности и правонарушений несовершеннолетних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26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26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43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31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2E1314">
        <w:trPr>
          <w:trHeight w:val="374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2E1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физические и юридические </w:t>
            </w:r>
            <w:r w:rsidRPr="00D00026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486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Подпрограмма 3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2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43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6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6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18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467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Профилактика незаконного оборота наркотиков, зависимости от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0F6F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802507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80250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2507" w:rsidTr="00A8780D">
        <w:trPr>
          <w:trHeight w:val="355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2507" w:rsidRDefault="00802507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D00026" w:rsidRDefault="00802507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187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37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99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468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2507" w:rsidTr="00A8780D">
        <w:trPr>
          <w:trHeight w:val="28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0478B8" w:rsidRDefault="00802507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Мероприятие 1.6</w:t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2507" w:rsidRPr="000478B8" w:rsidRDefault="00802507" w:rsidP="00D95995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125DE">
              <w:rPr>
                <w:rFonts w:ascii="Times New Roman" w:hAnsi="Times New Roman"/>
                <w:color w:val="auto"/>
                <w:szCs w:val="22"/>
              </w:rPr>
              <w:t>Организация и проведение комплекса мероприятий, приуроченных к Международному дню борьбы с наркоманией и незаконному обороту наркотиков и Международному дню борьбы со СПИДом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D00026" w:rsidRDefault="00802507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2507" w:rsidTr="00A8780D">
        <w:trPr>
          <w:trHeight w:val="355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0478B8" w:rsidRDefault="00802507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2507" w:rsidRPr="000478B8" w:rsidRDefault="00802507" w:rsidP="00D95995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D00026" w:rsidRDefault="00802507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99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0478B8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0478B8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7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0478B8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0478B8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467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0478B8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0478B8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580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0478B8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0478B8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93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Организация межведомственных мероприятий в области противодействия  зависимости от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веществ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43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1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8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411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74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449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 поддержка волонтерского движения</w:t>
            </w:r>
          </w:p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16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43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449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7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18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74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</w:t>
            </w:r>
          </w:p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веществ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802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02507"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802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02507">
              <w:rPr>
                <w:rFonts w:ascii="Times New Roman" w:hAnsi="Times New Roman"/>
                <w:sz w:val="24"/>
              </w:rPr>
              <w:t>3,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0D5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2507" w:rsidTr="00A8780D">
        <w:trPr>
          <w:trHeight w:val="22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2507" w:rsidRDefault="00802507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D00026" w:rsidRDefault="00802507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46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7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93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486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2507" w:rsidTr="00A8780D">
        <w:trPr>
          <w:trHeight w:val="411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A84B71" w:rsidRDefault="00802507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B71">
              <w:rPr>
                <w:rFonts w:ascii="Times New Roman" w:hAnsi="Times New Roman"/>
                <w:sz w:val="24"/>
                <w:szCs w:val="24"/>
              </w:rPr>
              <w:t>Мероприятие 4.1</w:t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2507" w:rsidRPr="00A84B71" w:rsidRDefault="00802507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B71">
              <w:rPr>
                <w:rFonts w:ascii="Times New Roman" w:hAnsi="Times New Roman"/>
                <w:sz w:val="24"/>
                <w:szCs w:val="24"/>
              </w:rPr>
              <w:t xml:space="preserve">Распространение информационно-методических  материалов (брошюры, буклеты, памятки) о негативных последствиях немедицинского потребления наркотиков и об ответственности за участие в их незаконном обороте  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D00026" w:rsidRDefault="00802507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2507" w:rsidTr="00A8780D">
        <w:trPr>
          <w:trHeight w:val="31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A84B71" w:rsidRDefault="00802507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2507" w:rsidRPr="00A84B71" w:rsidRDefault="00802507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D00026" w:rsidRDefault="00802507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43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A84B71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A84B71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9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A84B71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A84B71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7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A84B71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A84B71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598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A84B71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A84B71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467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4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proofErr w:type="gramStart"/>
            <w:r w:rsidRPr="00B2680A">
              <w:rPr>
                <w:rFonts w:ascii="Times New Roman" w:hAnsi="Times New Roman"/>
                <w:sz w:val="24"/>
                <w:szCs w:val="24"/>
              </w:rPr>
              <w:t>системы комплексной безопасности жизнедеятельности населения   округа</w:t>
            </w:r>
            <w:proofErr w:type="gramEnd"/>
            <w:r w:rsidRPr="00B268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F2422E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7515,6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802507" w:rsidP="00F2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7507,</w:t>
            </w:r>
            <w:r w:rsidR="00F2422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802507" w:rsidP="00802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2507" w:rsidTr="00B309D7">
        <w:trPr>
          <w:trHeight w:val="26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B2680A" w:rsidRDefault="00802507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B2680A" w:rsidRDefault="00802507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D00026" w:rsidRDefault="00802507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F2422E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7515,6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F2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7507,</w:t>
            </w:r>
            <w:r w:rsidR="00F2422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B309D7">
        <w:trPr>
          <w:trHeight w:val="187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06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05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43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486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 xml:space="preserve">«Обеспечение деятельности муниципального казенного учреждения «Единая дежурно – диспетчерская служба Белозерского муниципального округа»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802507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3701,6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802507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3701,6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80250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2507" w:rsidTr="00B309D7">
        <w:trPr>
          <w:trHeight w:val="26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B2680A" w:rsidRDefault="00802507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2507" w:rsidRPr="00B2680A" w:rsidRDefault="00802507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D00026" w:rsidRDefault="00802507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3701,6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3701,6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43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411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36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55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2507" w:rsidTr="00B309D7">
        <w:trPr>
          <w:trHeight w:val="505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2507" w:rsidRDefault="00802507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Финансирование деятельности МКУ «Единая дежурно – диспетчерская служба Белозерского муниципального округа»   в рамках бюджетной сметы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D00026" w:rsidRDefault="00802507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3701,6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3701,6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2507" w:rsidTr="00B309D7">
        <w:trPr>
          <w:trHeight w:val="299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B2680A" w:rsidRDefault="00802507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2507" w:rsidRPr="00B2680A" w:rsidRDefault="00802507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D00026" w:rsidRDefault="00802507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3701,6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3701,6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B309D7">
        <w:trPr>
          <w:trHeight w:val="393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B309D7">
        <w:trPr>
          <w:trHeight w:val="31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55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93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D959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D959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505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ответственности территориальных управлении администрации округа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F2422E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3065,0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F2422E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3058,0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F2422E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422E" w:rsidTr="00B309D7">
        <w:trPr>
          <w:trHeight w:val="243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2E" w:rsidRPr="00B2680A" w:rsidRDefault="00F2422E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422E" w:rsidRPr="00B2680A" w:rsidRDefault="00F2422E" w:rsidP="00A87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2E" w:rsidRPr="00D00026" w:rsidRDefault="00F2422E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2E" w:rsidRPr="00B2680A" w:rsidRDefault="00F2422E" w:rsidP="00F242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2E" w:rsidRPr="00B2680A" w:rsidRDefault="00F2422E" w:rsidP="00F2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22E" w:rsidRPr="00B2680A" w:rsidRDefault="00F2422E" w:rsidP="00F2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22E" w:rsidRDefault="00F2422E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1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43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6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43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430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0F6F26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0F6F26" w:rsidRPr="00B2680A" w:rsidRDefault="000F6F26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ответственности ТУ «Белозерское»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802507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802507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802507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2507" w:rsidTr="00B309D7">
        <w:trPr>
          <w:trHeight w:val="22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B2680A" w:rsidRDefault="00802507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2507" w:rsidRPr="00B2680A" w:rsidRDefault="00802507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D00026" w:rsidRDefault="00802507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B2680A" w:rsidRDefault="00802507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B2680A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B2680A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B309D7">
        <w:trPr>
          <w:trHeight w:val="22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99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2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43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468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ответственности ТУ «Восточное»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802507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802507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2507" w:rsidTr="00B309D7">
        <w:trPr>
          <w:trHeight w:val="205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B2680A" w:rsidRDefault="00802507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2507" w:rsidRPr="00B2680A" w:rsidRDefault="00802507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D00026" w:rsidRDefault="00802507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B2680A" w:rsidRDefault="00802507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B2680A" w:rsidRDefault="00802507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07" w:rsidRPr="00B2680A" w:rsidRDefault="00802507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B309D7">
        <w:trPr>
          <w:trHeight w:val="16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81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31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187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449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Мероприятие 2.3.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ответственности ТУ «Западное»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F2422E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F2422E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B309D7">
        <w:trPr>
          <w:trHeight w:val="205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F242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25</w:t>
            </w:r>
            <w:r w:rsidR="00F2422E">
              <w:rPr>
                <w:rFonts w:ascii="Times New Roman" w:hAnsi="Times New Roman"/>
                <w:sz w:val="24"/>
                <w:szCs w:val="24"/>
              </w:rPr>
              <w:t>6</w:t>
            </w:r>
            <w:r w:rsidRPr="00B2680A">
              <w:rPr>
                <w:rFonts w:ascii="Times New Roman" w:hAnsi="Times New Roman"/>
                <w:sz w:val="24"/>
                <w:szCs w:val="24"/>
              </w:rPr>
              <w:t>,</w:t>
            </w:r>
            <w:r w:rsidR="00F242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F2422E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6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4A0F10">
        <w:trPr>
          <w:trHeight w:val="205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243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6F26" w:rsidTr="00A8780D">
        <w:trPr>
          <w:trHeight w:val="187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F26" w:rsidRPr="00B2680A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D00026" w:rsidRDefault="000F6F26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Default="000F6F26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6F26" w:rsidRPr="00B2680A" w:rsidRDefault="000F6F26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26" w:rsidRDefault="000F6F26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802507">
        <w:trPr>
          <w:trHeight w:val="190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2.4.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2629E3" w:rsidRDefault="002629E3" w:rsidP="008025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29E3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  <w:r w:rsidRPr="002629E3">
              <w:rPr>
                <w:rFonts w:ascii="Times New Roman" w:hAnsi="Times New Roman"/>
                <w:szCs w:val="22"/>
              </w:rPr>
              <w:t xml:space="preserve"> округа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2629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6A3CEA">
        <w:trPr>
          <w:trHeight w:val="253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8025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6A3CEA">
        <w:trPr>
          <w:trHeight w:val="206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8025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802507">
        <w:trPr>
          <w:trHeight w:val="237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8025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2629E3">
        <w:trPr>
          <w:trHeight w:val="221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8025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6A3CEA">
        <w:trPr>
          <w:trHeight w:val="269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8025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2629E3">
        <w:trPr>
          <w:trHeight w:val="174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2.6.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2629E3" w:rsidRDefault="002629E3" w:rsidP="008025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29E3">
              <w:rPr>
                <w:rFonts w:ascii="Times New Roman" w:hAnsi="Times New Roman"/>
                <w:sz w:val="24"/>
                <w:szCs w:val="24"/>
              </w:rPr>
              <w:t xml:space="preserve">Изготовление печатной продукции (листовки, </w:t>
            </w:r>
            <w:proofErr w:type="spellStart"/>
            <w:r w:rsidRPr="002629E3">
              <w:rPr>
                <w:rFonts w:ascii="Times New Roman" w:hAnsi="Times New Roman"/>
                <w:sz w:val="24"/>
                <w:szCs w:val="24"/>
              </w:rPr>
              <w:t>банеры</w:t>
            </w:r>
            <w:proofErr w:type="spellEnd"/>
            <w:r w:rsidRPr="002629E3">
              <w:rPr>
                <w:rFonts w:ascii="Times New Roman" w:hAnsi="Times New Roman"/>
                <w:sz w:val="24"/>
                <w:szCs w:val="24"/>
              </w:rPr>
              <w:t xml:space="preserve"> и др.) по соблюдению мер пожарной безопасности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6A3CEA">
        <w:trPr>
          <w:trHeight w:val="237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8025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6A3CEA">
        <w:trPr>
          <w:trHeight w:val="222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8025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2629E3">
        <w:trPr>
          <w:trHeight w:val="237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8025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2629E3">
        <w:trPr>
          <w:trHeight w:val="206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8025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6A3CEA">
        <w:trPr>
          <w:trHeight w:val="269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8025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6A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A8780D">
        <w:trPr>
          <w:trHeight w:val="337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802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80A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и повышение готовности сил и средств  муниципального округа по </w:t>
            </w:r>
            <w:r w:rsidRPr="00B2680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предупреждению и ликвидации чрезвычайных ситуаций,  гражданской обороны округа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4A0F10">
        <w:trPr>
          <w:trHeight w:val="243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бюджет округа (собственные </w:t>
            </w:r>
            <w:r w:rsidRPr="00D00026">
              <w:rPr>
                <w:rFonts w:ascii="Times New Roman" w:hAnsi="Times New Roman"/>
                <w:sz w:val="24"/>
                <w:szCs w:val="24"/>
              </w:rPr>
              <w:lastRenderedPageBreak/>
              <w:t>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4A0F10">
        <w:trPr>
          <w:trHeight w:val="168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A8780D">
        <w:trPr>
          <w:trHeight w:val="281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A8780D">
        <w:trPr>
          <w:trHeight w:val="449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A8780D">
        <w:trPr>
          <w:trHeight w:val="337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A8780D">
        <w:trPr>
          <w:trHeight w:val="467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4 </w:t>
            </w:r>
          </w:p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68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Предупреждение и ликвидация чрезвычайных ситуаций, защита населения и территории округа от чрезвычайных ситуаций природного и техногенного характера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748,1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4A0F10">
        <w:trPr>
          <w:trHeight w:val="22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4A0F10">
        <w:trPr>
          <w:trHeight w:val="281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A8780D">
        <w:trPr>
          <w:trHeight w:val="187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A8780D">
        <w:trPr>
          <w:trHeight w:val="411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A8780D">
        <w:trPr>
          <w:trHeight w:val="262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A8780D">
        <w:trPr>
          <w:trHeight w:val="561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80A">
              <w:rPr>
                <w:rFonts w:ascii="Times New Roman" w:hAnsi="Times New Roman"/>
                <w:sz w:val="24"/>
                <w:szCs w:val="24"/>
              </w:rPr>
              <w:t xml:space="preserve">Содержание и организация деятельности аварийно-спасательных служб и (или) аварийно-спасательных формирований на территории муниципального округа путем заключения договора с Бюджетным учреждением защиты в чрезвычайных ситуациях Вологодской области «Аварийно – спасательная служба Вологодской области»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748,1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4A0F10">
        <w:trPr>
          <w:trHeight w:val="523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6A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6A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4A0F10">
        <w:trPr>
          <w:trHeight w:val="486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4A0F10">
        <w:trPr>
          <w:trHeight w:val="449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4A0F10">
        <w:trPr>
          <w:trHeight w:val="355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9E3" w:rsidTr="00A8780D">
        <w:trPr>
          <w:trHeight w:val="524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9E3" w:rsidRPr="00B2680A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D00026" w:rsidRDefault="002629E3" w:rsidP="00A8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Default="002629E3" w:rsidP="00A87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E3" w:rsidRPr="00B2680A" w:rsidRDefault="002629E3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E3" w:rsidRDefault="002629E3" w:rsidP="00D95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99D" w:rsidRDefault="00F5499D" w:rsidP="00A8780D">
      <w:pPr>
        <w:spacing w:after="0" w:line="240" w:lineRule="auto"/>
        <w:jc w:val="center"/>
        <w:rPr>
          <w:rFonts w:ascii="Times New Roman" w:hAnsi="Times New Roman"/>
          <w:sz w:val="28"/>
          <w:highlight w:val="yellow"/>
        </w:rPr>
      </w:pPr>
    </w:p>
    <w:p w:rsidR="005F2577" w:rsidRPr="000C4FF3" w:rsidRDefault="005F2577" w:rsidP="00A8780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C4FF3">
        <w:rPr>
          <w:rFonts w:ascii="Times New Roman" w:hAnsi="Times New Roman"/>
          <w:sz w:val="28"/>
        </w:rPr>
        <w:t>Сведения об изменениях, внесенных</w:t>
      </w:r>
    </w:p>
    <w:p w:rsidR="005F2577" w:rsidRDefault="005F2577" w:rsidP="00802CA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C4FF3">
        <w:rPr>
          <w:rFonts w:ascii="Times New Roman" w:hAnsi="Times New Roman"/>
          <w:sz w:val="28"/>
        </w:rPr>
        <w:t xml:space="preserve">в муниципальную программу за </w:t>
      </w:r>
      <w:r w:rsidR="00802CA6" w:rsidRPr="000C4FF3">
        <w:rPr>
          <w:rFonts w:ascii="Times New Roman" w:hAnsi="Times New Roman"/>
          <w:sz w:val="28"/>
        </w:rPr>
        <w:t>отчетный период</w:t>
      </w:r>
    </w:p>
    <w:tbl>
      <w:tblPr>
        <w:tblW w:w="0" w:type="auto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3119"/>
        <w:gridCol w:w="6520"/>
      </w:tblGrid>
      <w:tr w:rsidR="005F2577" w:rsidTr="00A8780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77" w:rsidRDefault="005F2577" w:rsidP="00A878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нормативного правового акта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77" w:rsidRDefault="005F2577" w:rsidP="00A878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изменений (краткое изложение)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77" w:rsidRDefault="005F2577" w:rsidP="00A878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(краткое изложение)</w:t>
            </w:r>
          </w:p>
        </w:tc>
      </w:tr>
      <w:tr w:rsidR="005F2577" w:rsidTr="00866197">
        <w:trPr>
          <w:trHeight w:val="23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77" w:rsidRDefault="005F2577" w:rsidP="00A878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77" w:rsidRDefault="005F2577" w:rsidP="00A878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77" w:rsidRDefault="005F2577" w:rsidP="00A878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5F2577" w:rsidTr="00802CA6">
        <w:trPr>
          <w:trHeight w:val="148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77" w:rsidRPr="00802CA6" w:rsidRDefault="00802CA6" w:rsidP="00802CA6">
            <w:pPr>
              <w:rPr>
                <w:rFonts w:ascii="Times New Roman" w:hAnsi="Times New Roman"/>
                <w:sz w:val="24"/>
                <w:szCs w:val="24"/>
              </w:rPr>
            </w:pPr>
            <w:r w:rsidRPr="00802CA6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Белозерского муниципального округа  от  29.03.2024 №  307 «О   внесении  изменения  в  постановление  администрации  округа от 14.02.2023 № 195»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77" w:rsidRPr="00802CA6" w:rsidRDefault="0077078A" w:rsidP="007707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программы в соотв</w:t>
            </w:r>
            <w:r w:rsidR="00802CA6">
              <w:rPr>
                <w:rFonts w:ascii="Times New Roman" w:hAnsi="Times New Roman"/>
                <w:sz w:val="24"/>
                <w:szCs w:val="24"/>
              </w:rPr>
              <w:t>етст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02CA6">
              <w:rPr>
                <w:rFonts w:ascii="Times New Roman" w:hAnsi="Times New Roman"/>
                <w:sz w:val="24"/>
                <w:szCs w:val="24"/>
              </w:rPr>
              <w:t>ии с бюджетом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577" w:rsidRPr="00802CA6" w:rsidRDefault="005F2577" w:rsidP="00A8780D">
            <w:pPr>
              <w:pStyle w:val="af6"/>
              <w:jc w:val="both"/>
            </w:pPr>
            <w:r w:rsidRPr="00802CA6">
              <w:t>в соответствии с Порядком разработки, реализации и оценки эффективности муниципальных программ Белозерского муниципального округа, утвержденным    постановлением администрации округа от 25.04.2023 № 519</w:t>
            </w:r>
          </w:p>
        </w:tc>
      </w:tr>
      <w:tr w:rsidR="00A8780D" w:rsidTr="00A8780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0D" w:rsidRPr="00802CA6" w:rsidRDefault="00A8780D" w:rsidP="00EC238B">
            <w:pPr>
              <w:rPr>
                <w:rFonts w:ascii="Times New Roman" w:hAnsi="Times New Roman"/>
                <w:sz w:val="24"/>
                <w:szCs w:val="24"/>
              </w:rPr>
            </w:pPr>
            <w:r w:rsidRPr="00802CA6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округа от  </w:t>
            </w:r>
            <w:proofErr w:type="spellStart"/>
            <w:proofErr w:type="gramStart"/>
            <w:r w:rsidR="00802CA6" w:rsidRPr="00802CA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="00802CA6" w:rsidRPr="00802CA6">
              <w:rPr>
                <w:rFonts w:ascii="Times New Roman" w:hAnsi="Times New Roman"/>
                <w:sz w:val="24"/>
                <w:szCs w:val="24"/>
              </w:rPr>
              <w:t xml:space="preserve">  18.06.2024 №  642 «О   внесении  изменения  в  постановление  администрации  округа от 14.02.2023 № 195»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0D" w:rsidRPr="00802CA6" w:rsidRDefault="00802CA6" w:rsidP="00A8780D">
            <w:pPr>
              <w:rPr>
                <w:rFonts w:ascii="Times New Roman" w:hAnsi="Times New Roman"/>
                <w:sz w:val="24"/>
                <w:szCs w:val="24"/>
              </w:rPr>
            </w:pPr>
            <w:r w:rsidRPr="00802CA6">
              <w:rPr>
                <w:rFonts w:ascii="Times New Roman" w:hAnsi="Times New Roman"/>
                <w:sz w:val="24"/>
                <w:szCs w:val="24"/>
              </w:rPr>
              <w:t>Увеличение и перераспределение лимитов между основными мероприятиями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0D" w:rsidRPr="00802CA6" w:rsidRDefault="00A8780D" w:rsidP="00A8780D">
            <w:pPr>
              <w:pStyle w:val="af6"/>
              <w:jc w:val="both"/>
            </w:pPr>
            <w:r w:rsidRPr="00802CA6">
              <w:t>в соответствии с Порядком разработки, реализации и оценки эффективности муниципальных программ Белозерского муниципального округа, утвержденным    постановлением администрации округа от 25.04.2023 № 519</w:t>
            </w:r>
          </w:p>
        </w:tc>
      </w:tr>
      <w:tr w:rsidR="00A8780D" w:rsidTr="00A8780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0D" w:rsidRPr="00802CA6" w:rsidRDefault="00A8780D" w:rsidP="00802CA6">
            <w:pPr>
              <w:widowControl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CA6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округа </w:t>
            </w:r>
            <w:proofErr w:type="gramStart"/>
            <w:r w:rsidRPr="00802CA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02C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02CA6" w:rsidRPr="00802CA6">
              <w:rPr>
                <w:rFonts w:ascii="Times New Roman" w:hAnsi="Times New Roman"/>
                <w:sz w:val="24"/>
                <w:szCs w:val="24"/>
              </w:rPr>
              <w:t>- от  12.12.2024 №  1465 «</w:t>
            </w:r>
            <w:proofErr w:type="gramStart"/>
            <w:r w:rsidR="00802CA6" w:rsidRPr="00802CA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802CA6" w:rsidRPr="00802CA6">
              <w:rPr>
                <w:rFonts w:ascii="Times New Roman" w:hAnsi="Times New Roman"/>
                <w:sz w:val="24"/>
                <w:szCs w:val="24"/>
              </w:rPr>
              <w:t xml:space="preserve">   внесении  изменения  в  постановление  администрации  округа от 14.02.2023 № 195»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0D" w:rsidRPr="00802CA6" w:rsidRDefault="00802CA6" w:rsidP="00A8780D">
            <w:pPr>
              <w:rPr>
                <w:rFonts w:ascii="Times New Roman" w:hAnsi="Times New Roman"/>
                <w:sz w:val="24"/>
                <w:szCs w:val="24"/>
              </w:rPr>
            </w:pPr>
            <w:r w:rsidRPr="00802CA6">
              <w:rPr>
                <w:rFonts w:ascii="Times New Roman" w:hAnsi="Times New Roman"/>
                <w:sz w:val="24"/>
                <w:szCs w:val="24"/>
              </w:rPr>
              <w:t>Увеличение и перераспределение лимитов между основными мероприятиями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0D" w:rsidRPr="00802CA6" w:rsidRDefault="00A8780D" w:rsidP="00A8780D">
            <w:pPr>
              <w:pStyle w:val="af6"/>
              <w:jc w:val="both"/>
            </w:pPr>
            <w:r w:rsidRPr="00802CA6">
              <w:t>в соответствии с Порядком разработки, реализации и оценки эффективности муниципальных программ Белозерского муниципального округа, утвержденным    постановлением администрации округа от 25.04.2023 № 519</w:t>
            </w:r>
          </w:p>
        </w:tc>
      </w:tr>
    </w:tbl>
    <w:p w:rsidR="00D95995" w:rsidRDefault="00D95995" w:rsidP="00A8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995" w:rsidRDefault="00D95995" w:rsidP="00A8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995" w:rsidRDefault="00D95995" w:rsidP="00A8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4BF9" w:rsidRDefault="009C4BF9" w:rsidP="00A8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99D" w:rsidRDefault="00F5499D" w:rsidP="00A8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F3" w:rsidRDefault="000C4FF3" w:rsidP="00A8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F3" w:rsidRDefault="000C4FF3" w:rsidP="00A8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99D" w:rsidRDefault="00F5499D" w:rsidP="00A8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99D" w:rsidRDefault="00F5499D" w:rsidP="00A8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577" w:rsidRDefault="005F2577" w:rsidP="005F2577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A"/>
          <w:sz w:val="28"/>
          <w:szCs w:val="28"/>
        </w:rPr>
      </w:pPr>
      <w:r w:rsidRPr="00D00026">
        <w:rPr>
          <w:rFonts w:ascii="Times New Roman" w:eastAsia="Calibri" w:hAnsi="Times New Roman"/>
          <w:b/>
          <w:color w:val="00000A"/>
          <w:sz w:val="28"/>
          <w:szCs w:val="28"/>
        </w:rPr>
        <w:t>Результаты оценки эффективности муниципальной программы</w:t>
      </w:r>
    </w:p>
    <w:p w:rsidR="00610C47" w:rsidRDefault="00610C47" w:rsidP="005F2577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A"/>
          <w:sz w:val="28"/>
          <w:szCs w:val="28"/>
        </w:rPr>
      </w:pPr>
    </w:p>
    <w:p w:rsidR="00AC0E2D" w:rsidRPr="00AC0E2D" w:rsidRDefault="00AC0E2D" w:rsidP="00AC0E2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8"/>
          <w:szCs w:val="28"/>
          <w:u w:val="single"/>
        </w:rPr>
      </w:pPr>
      <w:r w:rsidRPr="00AC0E2D">
        <w:rPr>
          <w:rFonts w:ascii="Times New Roman" w:eastAsia="Calibri" w:hAnsi="Times New Roman"/>
          <w:color w:val="00000A"/>
          <w:sz w:val="28"/>
          <w:szCs w:val="28"/>
          <w:u w:val="single"/>
        </w:rPr>
        <w:t>Степень реализации мероприятий муниципальной программы и подпрограмм:</w:t>
      </w:r>
    </w:p>
    <w:p w:rsidR="00AC0E2D" w:rsidRDefault="00AC0E2D" w:rsidP="00610C47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</w:pPr>
    </w:p>
    <w:p w:rsidR="00610C47" w:rsidRDefault="00610C47" w:rsidP="00610C47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</w:pPr>
      <w:r w:rsidRPr="00610C47"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  <w:t>Подпрограмма 1</w:t>
      </w:r>
    </w:p>
    <w:p w:rsidR="00610C47" w:rsidRDefault="00610C47" w:rsidP="00610C47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</w:pPr>
    </w:p>
    <w:p w:rsidR="00610C47" w:rsidRDefault="00610C47" w:rsidP="00610C47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color w:val="00000A"/>
          <w:sz w:val="28"/>
          <w:szCs w:val="28"/>
        </w:rPr>
      </w:pPr>
      <w:r w:rsidRPr="00610C47">
        <w:rPr>
          <w:rFonts w:ascii="Times New Roman" w:eastAsia="Calibri" w:hAnsi="Times New Roman"/>
          <w:color w:val="00000A"/>
          <w:sz w:val="28"/>
          <w:szCs w:val="28"/>
        </w:rPr>
        <w:t xml:space="preserve">Количество мероприятий – </w:t>
      </w:r>
      <w:r w:rsidR="005D29EB">
        <w:rPr>
          <w:rFonts w:ascii="Times New Roman" w:eastAsia="Calibri" w:hAnsi="Times New Roman"/>
          <w:color w:val="00000A"/>
          <w:sz w:val="28"/>
          <w:szCs w:val="28"/>
        </w:rPr>
        <w:t>5</w:t>
      </w:r>
      <w:r w:rsidRPr="00610C47">
        <w:rPr>
          <w:rFonts w:ascii="Times New Roman" w:eastAsia="Calibri" w:hAnsi="Times New Roman"/>
          <w:color w:val="00000A"/>
          <w:sz w:val="28"/>
          <w:szCs w:val="28"/>
        </w:rPr>
        <w:t xml:space="preserve">, из них выполнено </w:t>
      </w:r>
      <w:r>
        <w:rPr>
          <w:rFonts w:ascii="Times New Roman" w:eastAsia="Calibri" w:hAnsi="Times New Roman"/>
          <w:color w:val="00000A"/>
          <w:sz w:val="28"/>
          <w:szCs w:val="28"/>
        </w:rPr>
        <w:t>–</w:t>
      </w:r>
      <w:r w:rsidRPr="00610C47">
        <w:rPr>
          <w:rFonts w:ascii="Times New Roman" w:eastAsia="Calibri" w:hAnsi="Times New Roman"/>
          <w:color w:val="00000A"/>
          <w:sz w:val="28"/>
          <w:szCs w:val="28"/>
        </w:rPr>
        <w:t xml:space="preserve"> </w:t>
      </w:r>
      <w:r w:rsidR="002714D7">
        <w:rPr>
          <w:rFonts w:ascii="Times New Roman" w:eastAsia="Calibri" w:hAnsi="Times New Roman"/>
          <w:color w:val="00000A"/>
          <w:sz w:val="28"/>
          <w:szCs w:val="28"/>
        </w:rPr>
        <w:t>5</w:t>
      </w:r>
    </w:p>
    <w:p w:rsidR="00610C47" w:rsidRDefault="00610C47" w:rsidP="00610C47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bCs/>
          <w:sz w:val="28"/>
          <w:szCs w:val="28"/>
        </w:rPr>
      </w:pPr>
      <w:r w:rsidRPr="00D00026">
        <w:rPr>
          <w:rFonts w:ascii="Times New Roman" w:eastAsia="Calibri" w:hAnsi="Times New Roman"/>
          <w:b/>
          <w:bCs/>
          <w:sz w:val="28"/>
          <w:szCs w:val="28"/>
        </w:rPr>
        <w:t>СРм</w:t>
      </w:r>
      <w:r w:rsidR="005D29EB">
        <w:rPr>
          <w:rFonts w:ascii="Times New Roman" w:eastAsia="Calibri" w:hAnsi="Times New Roman"/>
          <w:b/>
          <w:bCs/>
          <w:sz w:val="28"/>
          <w:szCs w:val="28"/>
        </w:rPr>
        <w:t>п</w:t>
      </w:r>
      <w:proofErr w:type="gramStart"/>
      <w:r w:rsidR="005D29EB">
        <w:rPr>
          <w:rFonts w:ascii="Times New Roman" w:eastAsia="Calibri" w:hAnsi="Times New Roman"/>
          <w:b/>
          <w:bCs/>
          <w:sz w:val="28"/>
          <w:szCs w:val="28"/>
        </w:rPr>
        <w:t>1</w:t>
      </w:r>
      <w:proofErr w:type="gram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факт /план=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5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 w:rsidR="005D29EB">
        <w:rPr>
          <w:rFonts w:ascii="Times New Roman" w:eastAsia="Calibri" w:hAnsi="Times New Roman"/>
          <w:b/>
          <w:bCs/>
          <w:sz w:val="28"/>
          <w:szCs w:val="28"/>
        </w:rPr>
        <w:t>5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5D29EB" w:rsidRDefault="005D29EB" w:rsidP="00610C47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bCs/>
          <w:sz w:val="28"/>
          <w:szCs w:val="28"/>
        </w:rPr>
      </w:pPr>
    </w:p>
    <w:p w:rsidR="005D29EB" w:rsidRDefault="005D29EB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</w:pPr>
      <w:r w:rsidRPr="00610C47"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  <w:t xml:space="preserve">Подпрограмма </w:t>
      </w:r>
      <w:r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  <w:t>2</w:t>
      </w:r>
    </w:p>
    <w:p w:rsidR="005D29EB" w:rsidRDefault="005D29EB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</w:pPr>
    </w:p>
    <w:p w:rsidR="005D29EB" w:rsidRDefault="005D29EB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color w:val="00000A"/>
          <w:sz w:val="28"/>
          <w:szCs w:val="28"/>
        </w:rPr>
      </w:pPr>
      <w:r w:rsidRPr="00610C47">
        <w:rPr>
          <w:rFonts w:ascii="Times New Roman" w:eastAsia="Calibri" w:hAnsi="Times New Roman"/>
          <w:color w:val="00000A"/>
          <w:sz w:val="28"/>
          <w:szCs w:val="28"/>
        </w:rPr>
        <w:t xml:space="preserve">Количество мероприятий – </w:t>
      </w:r>
      <w:r>
        <w:rPr>
          <w:rFonts w:ascii="Times New Roman" w:eastAsia="Calibri" w:hAnsi="Times New Roman"/>
          <w:color w:val="00000A"/>
          <w:sz w:val="28"/>
          <w:szCs w:val="28"/>
        </w:rPr>
        <w:t>1</w:t>
      </w:r>
      <w:r w:rsidRPr="00610C47">
        <w:rPr>
          <w:rFonts w:ascii="Times New Roman" w:eastAsia="Calibri" w:hAnsi="Times New Roman"/>
          <w:color w:val="00000A"/>
          <w:sz w:val="28"/>
          <w:szCs w:val="28"/>
        </w:rPr>
        <w:t xml:space="preserve">, из них выполнено </w:t>
      </w:r>
      <w:r>
        <w:rPr>
          <w:rFonts w:ascii="Times New Roman" w:eastAsia="Calibri" w:hAnsi="Times New Roman"/>
          <w:color w:val="00000A"/>
          <w:sz w:val="28"/>
          <w:szCs w:val="28"/>
        </w:rPr>
        <w:t>–</w:t>
      </w:r>
      <w:r w:rsidRPr="00610C47">
        <w:rPr>
          <w:rFonts w:ascii="Times New Roman" w:eastAsia="Calibri" w:hAnsi="Times New Roman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A"/>
          <w:sz w:val="28"/>
          <w:szCs w:val="28"/>
        </w:rPr>
        <w:t>1</w:t>
      </w:r>
    </w:p>
    <w:p w:rsidR="005D29EB" w:rsidRDefault="005D29EB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bCs/>
          <w:sz w:val="28"/>
          <w:szCs w:val="28"/>
        </w:rPr>
      </w:pPr>
      <w:r w:rsidRPr="00D00026">
        <w:rPr>
          <w:rFonts w:ascii="Times New Roman" w:eastAsia="Calibri" w:hAnsi="Times New Roman"/>
          <w:b/>
          <w:bCs/>
          <w:sz w:val="28"/>
          <w:szCs w:val="28"/>
        </w:rPr>
        <w:t>СРм</w:t>
      </w:r>
      <w:r>
        <w:rPr>
          <w:rFonts w:ascii="Times New Roman" w:eastAsia="Calibri" w:hAnsi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2</w:t>
      </w:r>
      <w:proofErr w:type="gram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факт /план=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5D29EB" w:rsidRDefault="005D29EB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bCs/>
          <w:sz w:val="28"/>
          <w:szCs w:val="28"/>
        </w:rPr>
      </w:pPr>
    </w:p>
    <w:p w:rsidR="005D29EB" w:rsidRDefault="005D29EB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</w:pPr>
      <w:r w:rsidRPr="00610C47"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  <w:t xml:space="preserve">Подпрограмма </w:t>
      </w:r>
      <w:r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  <w:t>3</w:t>
      </w:r>
    </w:p>
    <w:p w:rsidR="005D29EB" w:rsidRDefault="005D29EB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</w:pPr>
    </w:p>
    <w:p w:rsidR="005D29EB" w:rsidRDefault="005D29EB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color w:val="00000A"/>
          <w:sz w:val="28"/>
          <w:szCs w:val="28"/>
        </w:rPr>
      </w:pPr>
      <w:r w:rsidRPr="00610C47">
        <w:rPr>
          <w:rFonts w:ascii="Times New Roman" w:eastAsia="Calibri" w:hAnsi="Times New Roman"/>
          <w:color w:val="00000A"/>
          <w:sz w:val="28"/>
          <w:szCs w:val="28"/>
        </w:rPr>
        <w:t xml:space="preserve">Количество мероприятий – </w:t>
      </w:r>
      <w:r w:rsidR="002714D7">
        <w:rPr>
          <w:rFonts w:ascii="Times New Roman" w:eastAsia="Calibri" w:hAnsi="Times New Roman"/>
          <w:color w:val="00000A"/>
          <w:sz w:val="28"/>
          <w:szCs w:val="28"/>
        </w:rPr>
        <w:t>2</w:t>
      </w:r>
      <w:r w:rsidRPr="00610C47">
        <w:rPr>
          <w:rFonts w:ascii="Times New Roman" w:eastAsia="Calibri" w:hAnsi="Times New Roman"/>
          <w:color w:val="00000A"/>
          <w:sz w:val="28"/>
          <w:szCs w:val="28"/>
        </w:rPr>
        <w:t xml:space="preserve">, из них выполнено </w:t>
      </w:r>
      <w:r>
        <w:rPr>
          <w:rFonts w:ascii="Times New Roman" w:eastAsia="Calibri" w:hAnsi="Times New Roman"/>
          <w:color w:val="00000A"/>
          <w:sz w:val="28"/>
          <w:szCs w:val="28"/>
        </w:rPr>
        <w:t>–</w:t>
      </w:r>
      <w:r w:rsidRPr="00610C47">
        <w:rPr>
          <w:rFonts w:ascii="Times New Roman" w:eastAsia="Calibri" w:hAnsi="Times New Roman"/>
          <w:color w:val="00000A"/>
          <w:sz w:val="28"/>
          <w:szCs w:val="28"/>
        </w:rPr>
        <w:t xml:space="preserve"> </w:t>
      </w:r>
      <w:r w:rsidR="002714D7">
        <w:rPr>
          <w:rFonts w:ascii="Times New Roman" w:eastAsia="Calibri" w:hAnsi="Times New Roman"/>
          <w:color w:val="00000A"/>
          <w:sz w:val="28"/>
          <w:szCs w:val="28"/>
        </w:rPr>
        <w:t>2</w:t>
      </w:r>
    </w:p>
    <w:p w:rsidR="005D29EB" w:rsidRDefault="005D29EB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bCs/>
          <w:sz w:val="28"/>
          <w:szCs w:val="28"/>
        </w:rPr>
      </w:pPr>
      <w:r w:rsidRPr="00D00026">
        <w:rPr>
          <w:rFonts w:ascii="Times New Roman" w:eastAsia="Calibri" w:hAnsi="Times New Roman"/>
          <w:b/>
          <w:bCs/>
          <w:sz w:val="28"/>
          <w:szCs w:val="28"/>
        </w:rPr>
        <w:t>СРм</w:t>
      </w:r>
      <w:r>
        <w:rPr>
          <w:rFonts w:ascii="Times New Roman" w:eastAsia="Calibri" w:hAnsi="Times New Roman"/>
          <w:b/>
          <w:bCs/>
          <w:sz w:val="28"/>
          <w:szCs w:val="28"/>
        </w:rPr>
        <w:t>п3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факт /план=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 xml:space="preserve"> 2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2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5D29EB" w:rsidRDefault="005D29EB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bCs/>
          <w:sz w:val="28"/>
          <w:szCs w:val="28"/>
        </w:rPr>
      </w:pPr>
    </w:p>
    <w:p w:rsidR="005D29EB" w:rsidRDefault="005D29EB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</w:pPr>
      <w:r w:rsidRPr="00610C47"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  <w:t xml:space="preserve">Подпрограмма </w:t>
      </w:r>
      <w:r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  <w:t>4</w:t>
      </w:r>
    </w:p>
    <w:p w:rsidR="005D29EB" w:rsidRDefault="005D29EB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color w:val="00000A"/>
          <w:sz w:val="28"/>
          <w:szCs w:val="28"/>
        </w:rPr>
      </w:pPr>
    </w:p>
    <w:p w:rsidR="005D29EB" w:rsidRDefault="005D29EB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color w:val="00000A"/>
          <w:sz w:val="28"/>
          <w:szCs w:val="28"/>
        </w:rPr>
      </w:pPr>
      <w:r w:rsidRPr="00610C47">
        <w:rPr>
          <w:rFonts w:ascii="Times New Roman" w:eastAsia="Calibri" w:hAnsi="Times New Roman"/>
          <w:color w:val="00000A"/>
          <w:sz w:val="28"/>
          <w:szCs w:val="28"/>
        </w:rPr>
        <w:t xml:space="preserve">Количество мероприятий – </w:t>
      </w:r>
      <w:r w:rsidR="002714D7">
        <w:rPr>
          <w:rFonts w:ascii="Times New Roman" w:eastAsia="Calibri" w:hAnsi="Times New Roman"/>
          <w:color w:val="00000A"/>
          <w:sz w:val="28"/>
          <w:szCs w:val="28"/>
        </w:rPr>
        <w:t>6</w:t>
      </w:r>
      <w:r w:rsidRPr="00610C47">
        <w:rPr>
          <w:rFonts w:ascii="Times New Roman" w:eastAsia="Calibri" w:hAnsi="Times New Roman"/>
          <w:color w:val="00000A"/>
          <w:sz w:val="28"/>
          <w:szCs w:val="28"/>
        </w:rPr>
        <w:t xml:space="preserve">, из них выполнено </w:t>
      </w:r>
      <w:r>
        <w:rPr>
          <w:rFonts w:ascii="Times New Roman" w:eastAsia="Calibri" w:hAnsi="Times New Roman"/>
          <w:color w:val="00000A"/>
          <w:sz w:val="28"/>
          <w:szCs w:val="28"/>
        </w:rPr>
        <w:t>–</w:t>
      </w:r>
      <w:r w:rsidRPr="00610C47">
        <w:rPr>
          <w:rFonts w:ascii="Times New Roman" w:eastAsia="Calibri" w:hAnsi="Times New Roman"/>
          <w:color w:val="00000A"/>
          <w:sz w:val="28"/>
          <w:szCs w:val="28"/>
        </w:rPr>
        <w:t xml:space="preserve"> </w:t>
      </w:r>
      <w:r w:rsidR="002714D7">
        <w:rPr>
          <w:rFonts w:ascii="Times New Roman" w:eastAsia="Calibri" w:hAnsi="Times New Roman"/>
          <w:color w:val="00000A"/>
          <w:sz w:val="28"/>
          <w:szCs w:val="28"/>
        </w:rPr>
        <w:t>6</w:t>
      </w:r>
    </w:p>
    <w:p w:rsidR="005D29EB" w:rsidRDefault="005D29EB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bCs/>
          <w:sz w:val="28"/>
          <w:szCs w:val="28"/>
        </w:rPr>
      </w:pPr>
      <w:r w:rsidRPr="00D00026">
        <w:rPr>
          <w:rFonts w:ascii="Times New Roman" w:eastAsia="Calibri" w:hAnsi="Times New Roman"/>
          <w:b/>
          <w:bCs/>
          <w:sz w:val="28"/>
          <w:szCs w:val="28"/>
        </w:rPr>
        <w:t>СРм</w:t>
      </w:r>
      <w:r>
        <w:rPr>
          <w:rFonts w:ascii="Times New Roman" w:eastAsia="Calibri" w:hAnsi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4</w:t>
      </w:r>
      <w:proofErr w:type="gram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факт /план=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1F0953">
        <w:rPr>
          <w:rFonts w:ascii="Times New Roman" w:eastAsia="Calibri" w:hAnsi="Times New Roman"/>
          <w:b/>
          <w:bCs/>
          <w:sz w:val="28"/>
          <w:szCs w:val="28"/>
        </w:rPr>
        <w:t>7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 w:rsidR="001F0953">
        <w:rPr>
          <w:rFonts w:ascii="Times New Roman" w:eastAsia="Calibri" w:hAnsi="Times New Roman"/>
          <w:b/>
          <w:bCs/>
          <w:sz w:val="28"/>
          <w:szCs w:val="28"/>
        </w:rPr>
        <w:t>7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 w:rsidR="00AC0E2D"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AC0E2D" w:rsidRDefault="00AC0E2D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bCs/>
          <w:sz w:val="28"/>
          <w:szCs w:val="28"/>
        </w:rPr>
      </w:pPr>
    </w:p>
    <w:p w:rsidR="00AC0E2D" w:rsidRDefault="00AC0E2D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В целом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мунципальной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программе: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СРм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п</w:t>
      </w:r>
      <w:proofErr w:type="spellEnd"/>
      <w:r w:rsidR="002714D7">
        <w:rPr>
          <w:rFonts w:ascii="Times New Roman" w:eastAsia="Calibri" w:hAnsi="Times New Roman"/>
          <w:b/>
          <w:bCs/>
          <w:sz w:val="28"/>
          <w:szCs w:val="28"/>
        </w:rPr>
        <w:t>= (5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+ 1+ 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 xml:space="preserve">2 + </w:t>
      </w:r>
      <w:r w:rsidR="001F0953">
        <w:rPr>
          <w:rFonts w:ascii="Times New Roman" w:eastAsia="Calibri" w:hAnsi="Times New Roman"/>
          <w:b/>
          <w:bCs/>
          <w:sz w:val="28"/>
          <w:szCs w:val="28"/>
        </w:rPr>
        <w:t>7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)/ (5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+ 1 + 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+ </w:t>
      </w:r>
      <w:r w:rsidR="001F0953">
        <w:rPr>
          <w:rFonts w:ascii="Times New Roman" w:eastAsia="Calibri" w:hAnsi="Times New Roman"/>
          <w:b/>
          <w:bCs/>
          <w:sz w:val="28"/>
          <w:szCs w:val="28"/>
        </w:rPr>
        <w:t>7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) = 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AC0E2D" w:rsidRDefault="00AC0E2D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bCs/>
          <w:sz w:val="28"/>
          <w:szCs w:val="28"/>
        </w:rPr>
      </w:pPr>
    </w:p>
    <w:p w:rsidR="00AC0E2D" w:rsidRPr="00D00026" w:rsidRDefault="00AC0E2D" w:rsidP="00AC0E2D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D00026">
        <w:rPr>
          <w:rFonts w:ascii="Times New Roman" w:eastAsia="Calibri" w:hAnsi="Times New Roman"/>
          <w:sz w:val="28"/>
          <w:szCs w:val="28"/>
        </w:rPr>
        <w:t>С</w:t>
      </w:r>
      <w:r w:rsidRPr="00AC0E2D">
        <w:rPr>
          <w:rFonts w:ascii="Times New Roman" w:eastAsia="Calibri" w:hAnsi="Times New Roman"/>
          <w:sz w:val="28"/>
          <w:szCs w:val="28"/>
          <w:u w:val="single"/>
        </w:rPr>
        <w:t>тепень соответствия запланированному уровню затрат:</w:t>
      </w:r>
    </w:p>
    <w:p w:rsidR="00AC0E2D" w:rsidRDefault="00AC0E2D" w:rsidP="00AC0E2D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</w:p>
    <w:p w:rsidR="00AC0E2D" w:rsidRPr="00D00026" w:rsidRDefault="00AC0E2D" w:rsidP="00AC0E2D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ССуз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мп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факт /план =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7842,</w:t>
      </w:r>
      <w:r w:rsidR="005632F2"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 w:rsidR="005632F2">
        <w:rPr>
          <w:rFonts w:ascii="Times New Roman" w:eastAsia="Calibri" w:hAnsi="Times New Roman"/>
          <w:b/>
          <w:bCs/>
          <w:sz w:val="28"/>
          <w:szCs w:val="28"/>
        </w:rPr>
        <w:t>7850,0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=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0,99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AC0E2D" w:rsidRDefault="00AC0E2D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bCs/>
          <w:sz w:val="28"/>
          <w:szCs w:val="28"/>
        </w:rPr>
      </w:pPr>
    </w:p>
    <w:p w:rsidR="00AC0E2D" w:rsidRDefault="00AC0E2D" w:rsidP="005D29EB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Cs/>
          <w:sz w:val="28"/>
          <w:szCs w:val="28"/>
        </w:rPr>
      </w:pPr>
      <w:r w:rsidRPr="00AC0E2D">
        <w:rPr>
          <w:rFonts w:ascii="Times New Roman" w:eastAsia="Calibri" w:hAnsi="Times New Roman"/>
          <w:bCs/>
          <w:sz w:val="28"/>
          <w:szCs w:val="28"/>
        </w:rPr>
        <w:t>По подпрограммам:</w:t>
      </w:r>
    </w:p>
    <w:p w:rsidR="00AC0E2D" w:rsidRDefault="00AC0E2D" w:rsidP="00AC0E2D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ССуз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мп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= факт /план =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264,4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264,4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=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AC0E2D" w:rsidRPr="00D00026" w:rsidRDefault="00AC0E2D" w:rsidP="00AC0E2D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AC0E2D" w:rsidRDefault="00AC0E2D" w:rsidP="00AC0E2D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ССуз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мп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2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= факт /план =</w:t>
      </w:r>
      <w:r>
        <w:rPr>
          <w:rFonts w:ascii="Times New Roman" w:eastAsia="Calibri" w:hAnsi="Times New Roman"/>
          <w:b/>
          <w:bCs/>
          <w:sz w:val="28"/>
          <w:szCs w:val="28"/>
        </w:rPr>
        <w:t>50,0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50,0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=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1</w:t>
      </w:r>
    </w:p>
    <w:p w:rsidR="00AC0E2D" w:rsidRDefault="00AC0E2D" w:rsidP="00AC0E2D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ССуз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мп3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= факт /план =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20</w:t>
      </w:r>
      <w:r>
        <w:rPr>
          <w:rFonts w:ascii="Times New Roman" w:eastAsia="Calibri" w:hAnsi="Times New Roman"/>
          <w:b/>
          <w:bCs/>
          <w:sz w:val="28"/>
          <w:szCs w:val="28"/>
        </w:rPr>
        <w:t>,0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20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,0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=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1</w:t>
      </w:r>
    </w:p>
    <w:p w:rsidR="00AC0E2D" w:rsidRDefault="00AC0E2D" w:rsidP="00AC0E2D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ССуз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мп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4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= факт /план =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5632F2">
        <w:rPr>
          <w:rFonts w:ascii="Times New Roman" w:eastAsia="Calibri" w:hAnsi="Times New Roman"/>
          <w:b/>
          <w:bCs/>
          <w:sz w:val="28"/>
          <w:szCs w:val="28"/>
        </w:rPr>
        <w:t>7507,7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 w:rsidR="005632F2">
        <w:rPr>
          <w:rFonts w:ascii="Times New Roman" w:eastAsia="Calibri" w:hAnsi="Times New Roman"/>
          <w:b/>
          <w:bCs/>
          <w:sz w:val="28"/>
          <w:szCs w:val="28"/>
        </w:rPr>
        <w:t>7515,6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=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0,9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9</w:t>
      </w:r>
    </w:p>
    <w:p w:rsidR="00AC0E2D" w:rsidRDefault="00AC0E2D" w:rsidP="00AC0E2D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</w:p>
    <w:p w:rsidR="00AC0E2D" w:rsidRDefault="00AC0E2D" w:rsidP="00AC0E2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00026">
        <w:rPr>
          <w:rFonts w:ascii="Times New Roman" w:eastAsia="Calibri" w:hAnsi="Times New Roman"/>
          <w:sz w:val="28"/>
          <w:szCs w:val="28"/>
        </w:rPr>
        <w:t>Эффективность использования средств бюджета округа: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AC0E2D" w:rsidRDefault="00AC0E2D" w:rsidP="00AC0E2D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В целом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мунципальной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программе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: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Э</w:t>
      </w:r>
      <w:proofErr w:type="gramEnd"/>
      <w:r w:rsidRPr="00D00026">
        <w:rPr>
          <w:rFonts w:ascii="Times New Roman" w:eastAsia="Calibri" w:hAnsi="Times New Roman"/>
          <w:b/>
          <w:bCs/>
          <w:sz w:val="28"/>
          <w:szCs w:val="28"/>
        </w:rPr>
        <w:t>ис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СРм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/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ССуз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 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/0,9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9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 w:rsidR="00243832">
        <w:rPr>
          <w:rFonts w:ascii="Times New Roman" w:eastAsia="Calibri" w:hAnsi="Times New Roman"/>
          <w:b/>
          <w:bCs/>
          <w:sz w:val="28"/>
          <w:szCs w:val="28"/>
        </w:rPr>
        <w:t>1,0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243832" w:rsidRDefault="00243832" w:rsidP="00243832">
      <w:pPr>
        <w:spacing w:after="0" w:line="240" w:lineRule="auto"/>
        <w:ind w:firstLine="708"/>
        <w:rPr>
          <w:rFonts w:ascii="Times New Roman" w:eastAsia="Calibri" w:hAnsi="Times New Roman"/>
          <w:b/>
          <w:bCs/>
          <w:sz w:val="28"/>
          <w:szCs w:val="28"/>
        </w:rPr>
      </w:pPr>
    </w:p>
    <w:p w:rsidR="00243832" w:rsidRDefault="00243832" w:rsidP="00243832">
      <w:pPr>
        <w:spacing w:after="0" w:line="240" w:lineRule="auto"/>
        <w:ind w:firstLine="708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Эис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мп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=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СРм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/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ССуз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 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 w:rsidR="002714D7"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243832" w:rsidRDefault="00243832" w:rsidP="00243832">
      <w:pPr>
        <w:spacing w:after="0" w:line="240" w:lineRule="auto"/>
        <w:ind w:firstLine="708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Эис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мп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2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=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СРм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/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ССуз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 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243832" w:rsidRDefault="00243832" w:rsidP="00243832">
      <w:pPr>
        <w:spacing w:after="0" w:line="240" w:lineRule="auto"/>
        <w:ind w:firstLine="708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Эис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мп3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=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СРм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/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ССуз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 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243832" w:rsidRDefault="00243832" w:rsidP="00243832">
      <w:pPr>
        <w:spacing w:after="0" w:line="240" w:lineRule="auto"/>
        <w:ind w:firstLine="708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Эис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мп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4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=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СРм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/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ССуз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 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>
        <w:rPr>
          <w:rFonts w:ascii="Times New Roman" w:eastAsia="Calibri" w:hAnsi="Times New Roman"/>
          <w:b/>
          <w:bCs/>
          <w:sz w:val="28"/>
          <w:szCs w:val="28"/>
        </w:rPr>
        <w:t>0,9</w:t>
      </w:r>
      <w:r w:rsidR="008E26CA">
        <w:rPr>
          <w:rFonts w:ascii="Times New Roman" w:eastAsia="Calibri" w:hAnsi="Times New Roman"/>
          <w:b/>
          <w:bCs/>
          <w:sz w:val="28"/>
          <w:szCs w:val="28"/>
        </w:rPr>
        <w:t xml:space="preserve">9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</w:t>
      </w:r>
      <w:r>
        <w:rPr>
          <w:rFonts w:ascii="Times New Roman" w:eastAsia="Calibri" w:hAnsi="Times New Roman"/>
          <w:b/>
          <w:bCs/>
          <w:sz w:val="28"/>
          <w:szCs w:val="28"/>
        </w:rPr>
        <w:t>1,</w:t>
      </w:r>
      <w:r w:rsidR="008E26CA">
        <w:rPr>
          <w:rFonts w:ascii="Times New Roman" w:eastAsia="Calibri" w:hAnsi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243832" w:rsidRDefault="00243832" w:rsidP="00243832">
      <w:pPr>
        <w:spacing w:after="0" w:line="240" w:lineRule="auto"/>
        <w:ind w:firstLine="708"/>
        <w:rPr>
          <w:rFonts w:ascii="Times New Roman" w:eastAsia="Calibri" w:hAnsi="Times New Roman"/>
          <w:b/>
          <w:bCs/>
          <w:sz w:val="28"/>
          <w:szCs w:val="28"/>
        </w:rPr>
      </w:pPr>
    </w:p>
    <w:p w:rsidR="00243832" w:rsidRPr="00D00026" w:rsidRDefault="00243832" w:rsidP="00243832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D00026">
        <w:rPr>
          <w:rFonts w:ascii="Times New Roman" w:eastAsia="Calibri" w:hAnsi="Times New Roman"/>
          <w:sz w:val="28"/>
          <w:szCs w:val="28"/>
        </w:rPr>
        <w:t>Степени достижения плановых значений показателей:</w:t>
      </w:r>
    </w:p>
    <w:p w:rsidR="00243832" w:rsidRDefault="00243832" w:rsidP="00243832">
      <w:pPr>
        <w:spacing w:after="0" w:line="240" w:lineRule="auto"/>
        <w:ind w:firstLine="708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В целом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мунципальной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программе:</w:t>
      </w:r>
    </w:p>
    <w:p w:rsidR="00243832" w:rsidRPr="008E0E84" w:rsidRDefault="00243832" w:rsidP="00243832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r w:rsidRPr="008E0E84">
        <w:rPr>
          <w:rFonts w:ascii="Times New Roman" w:eastAsia="Calibri" w:hAnsi="Times New Roman"/>
          <w:b/>
          <w:bCs/>
          <w:sz w:val="28"/>
          <w:szCs w:val="28"/>
        </w:rPr>
        <w:t>СДпз</w:t>
      </w:r>
      <w:proofErr w:type="gramStart"/>
      <w:r w:rsidRPr="008E0E84">
        <w:rPr>
          <w:rFonts w:ascii="Times New Roman" w:eastAsia="Calibri" w:hAnsi="Times New Roman"/>
          <w:b/>
          <w:bCs/>
          <w:sz w:val="28"/>
          <w:szCs w:val="28"/>
        </w:rPr>
        <w:t>1</w:t>
      </w:r>
      <w:proofErr w:type="gramEnd"/>
      <w:r w:rsidRPr="008E0E84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 w:rsidR="00001885" w:rsidRPr="008E0E84">
        <w:rPr>
          <w:rFonts w:ascii="Times New Roman" w:eastAsia="Calibri" w:hAnsi="Times New Roman"/>
          <w:b/>
          <w:bCs/>
          <w:sz w:val="28"/>
          <w:szCs w:val="28"/>
        </w:rPr>
        <w:t xml:space="preserve">план </w:t>
      </w:r>
      <w:r w:rsidRPr="008E0E84">
        <w:rPr>
          <w:rFonts w:ascii="Times New Roman" w:eastAsia="Calibri" w:hAnsi="Times New Roman"/>
          <w:b/>
          <w:bCs/>
          <w:sz w:val="28"/>
          <w:szCs w:val="28"/>
        </w:rPr>
        <w:t>/</w:t>
      </w:r>
      <w:r w:rsidR="00001885" w:rsidRPr="000018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001885" w:rsidRPr="008E0E84">
        <w:rPr>
          <w:rFonts w:ascii="Times New Roman" w:eastAsia="Calibri" w:hAnsi="Times New Roman"/>
          <w:b/>
          <w:bCs/>
          <w:sz w:val="28"/>
          <w:szCs w:val="28"/>
        </w:rPr>
        <w:t xml:space="preserve">факт </w:t>
      </w:r>
      <w:r w:rsidRPr="008E0E84">
        <w:rPr>
          <w:rFonts w:ascii="Times New Roman" w:eastAsia="Calibri" w:hAnsi="Times New Roman"/>
          <w:b/>
          <w:bCs/>
          <w:sz w:val="28"/>
          <w:szCs w:val="28"/>
        </w:rPr>
        <w:t xml:space="preserve">= </w:t>
      </w:r>
      <w:r w:rsidR="00B91E19">
        <w:rPr>
          <w:rFonts w:ascii="Times New Roman" w:eastAsia="Calibri" w:hAnsi="Times New Roman"/>
          <w:b/>
          <w:bCs/>
          <w:sz w:val="28"/>
          <w:szCs w:val="28"/>
        </w:rPr>
        <w:t>115</w:t>
      </w:r>
      <w:r w:rsidRPr="008E0E84">
        <w:rPr>
          <w:rFonts w:ascii="Times New Roman" w:eastAsia="Calibri" w:hAnsi="Times New Roman"/>
          <w:b/>
          <w:bCs/>
          <w:sz w:val="28"/>
          <w:szCs w:val="28"/>
        </w:rPr>
        <w:t>/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>174,1</w:t>
      </w:r>
      <w:r w:rsidRPr="008E0E84">
        <w:rPr>
          <w:rFonts w:ascii="Times New Roman" w:eastAsia="Calibri" w:hAnsi="Times New Roman"/>
          <w:b/>
          <w:bCs/>
          <w:sz w:val="28"/>
          <w:szCs w:val="28"/>
        </w:rPr>
        <w:t>=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>0,</w:t>
      </w:r>
      <w:r w:rsidR="00B91E19">
        <w:rPr>
          <w:rFonts w:ascii="Times New Roman" w:eastAsia="Calibri" w:hAnsi="Times New Roman"/>
          <w:b/>
          <w:bCs/>
          <w:sz w:val="28"/>
          <w:szCs w:val="28"/>
        </w:rPr>
        <w:t>7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  <w:r w:rsidRPr="008E0E84">
        <w:rPr>
          <w:rFonts w:ascii="Times New Roman" w:eastAsia="Calibri" w:hAnsi="Times New Roman"/>
          <w:b/>
          <w:bCs/>
          <w:sz w:val="28"/>
          <w:szCs w:val="28"/>
        </w:rPr>
        <w:t xml:space="preserve"> (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>невыполнение</w:t>
      </w:r>
      <w:r>
        <w:rPr>
          <w:rFonts w:ascii="Times New Roman" w:eastAsia="Calibri" w:hAnsi="Times New Roman"/>
          <w:b/>
          <w:bCs/>
          <w:sz w:val="28"/>
          <w:szCs w:val="28"/>
        </w:rPr>
        <w:t>)</w:t>
      </w:r>
      <w:bookmarkStart w:id="0" w:name="_GoBack"/>
      <w:bookmarkEnd w:id="0"/>
    </w:p>
    <w:p w:rsidR="00243832" w:rsidRPr="008E0E84" w:rsidRDefault="00243832" w:rsidP="00243832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</w:t>
      </w:r>
      <w:r w:rsidR="0030430A">
        <w:rPr>
          <w:rFonts w:ascii="Times New Roman" w:eastAsia="Calibri" w:hAnsi="Times New Roman"/>
          <w:b/>
          <w:bCs/>
          <w:sz w:val="28"/>
          <w:szCs w:val="28"/>
        </w:rPr>
        <w:t xml:space="preserve"> СДпз</w:t>
      </w:r>
      <w:proofErr w:type="gramStart"/>
      <w:r w:rsidR="0030430A">
        <w:rPr>
          <w:rFonts w:ascii="Times New Roman" w:eastAsia="Calibri" w:hAnsi="Times New Roman"/>
          <w:b/>
          <w:bCs/>
          <w:sz w:val="28"/>
          <w:szCs w:val="28"/>
        </w:rPr>
        <w:t>2</w:t>
      </w:r>
      <w:proofErr w:type="gramEnd"/>
      <w:r w:rsidR="0030430A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 w:rsidR="00001885" w:rsidRPr="008E0E84">
        <w:rPr>
          <w:rFonts w:ascii="Times New Roman" w:eastAsia="Calibri" w:hAnsi="Times New Roman"/>
          <w:b/>
          <w:bCs/>
          <w:sz w:val="28"/>
          <w:szCs w:val="28"/>
        </w:rPr>
        <w:t>план /</w:t>
      </w:r>
      <w:r w:rsidR="00001885" w:rsidRPr="000018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001885" w:rsidRPr="008E0E84">
        <w:rPr>
          <w:rFonts w:ascii="Times New Roman" w:eastAsia="Calibri" w:hAnsi="Times New Roman"/>
          <w:b/>
          <w:bCs/>
          <w:sz w:val="28"/>
          <w:szCs w:val="28"/>
        </w:rPr>
        <w:t xml:space="preserve">факт </w:t>
      </w:r>
      <w:r w:rsidR="0030430A">
        <w:rPr>
          <w:rFonts w:ascii="Times New Roman" w:eastAsia="Calibri" w:hAnsi="Times New Roman"/>
          <w:b/>
          <w:bCs/>
          <w:sz w:val="28"/>
          <w:szCs w:val="28"/>
        </w:rPr>
        <w:t xml:space="preserve">= 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>0,3</w:t>
      </w:r>
      <w:r w:rsidR="0030430A">
        <w:rPr>
          <w:rFonts w:ascii="Times New Roman" w:eastAsia="Calibri" w:hAnsi="Times New Roman"/>
          <w:b/>
          <w:bCs/>
          <w:sz w:val="28"/>
          <w:szCs w:val="28"/>
        </w:rPr>
        <w:t>/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>0,18</w:t>
      </w:r>
      <w:r w:rsidRPr="008E0E84">
        <w:rPr>
          <w:rFonts w:ascii="Times New Roman" w:eastAsia="Calibri" w:hAnsi="Times New Roman"/>
          <w:b/>
          <w:bCs/>
          <w:sz w:val="28"/>
          <w:szCs w:val="28"/>
        </w:rPr>
        <w:t>=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 xml:space="preserve">1,7 (1)  </w:t>
      </w:r>
    </w:p>
    <w:p w:rsidR="00243832" w:rsidRPr="008E0E84" w:rsidRDefault="00243832" w:rsidP="00243832">
      <w:pPr>
        <w:spacing w:after="0" w:line="240" w:lineRule="auto"/>
        <w:ind w:firstLine="709"/>
        <w:rPr>
          <w:rFonts w:ascii="Calibri" w:eastAsia="Calibri" w:hAnsi="Calibri" w:cs="Calibri"/>
          <w:sz w:val="28"/>
          <w:szCs w:val="28"/>
        </w:rPr>
      </w:pPr>
      <w:r w:rsidRPr="008E0E84">
        <w:rPr>
          <w:rFonts w:ascii="Times New Roman" w:eastAsia="Calibri" w:hAnsi="Times New Roman"/>
          <w:b/>
          <w:bCs/>
          <w:sz w:val="28"/>
          <w:szCs w:val="28"/>
        </w:rPr>
        <w:t>СДпз3 = факт /план = -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>41</w:t>
      </w:r>
      <w:r w:rsidRPr="008E0E84">
        <w:rPr>
          <w:rFonts w:ascii="Times New Roman" w:eastAsia="Calibri" w:hAnsi="Times New Roman"/>
          <w:b/>
          <w:bCs/>
          <w:sz w:val="28"/>
          <w:szCs w:val="28"/>
        </w:rPr>
        <w:t>/-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>0,9</w:t>
      </w:r>
      <w:r w:rsidRPr="008E0E84">
        <w:rPr>
          <w:rFonts w:ascii="Times New Roman" w:eastAsia="Calibri" w:hAnsi="Times New Roman"/>
          <w:b/>
          <w:bCs/>
          <w:sz w:val="28"/>
          <w:szCs w:val="28"/>
        </w:rPr>
        <w:t>=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>45,6</w:t>
      </w:r>
      <w:r w:rsidRPr="008E0E84">
        <w:rPr>
          <w:rFonts w:ascii="Times New Roman" w:eastAsia="Calibri" w:hAnsi="Times New Roman"/>
          <w:b/>
          <w:bCs/>
          <w:sz w:val="28"/>
          <w:szCs w:val="28"/>
        </w:rPr>
        <w:t xml:space="preserve"> (1)</w:t>
      </w:r>
    </w:p>
    <w:p w:rsidR="002E54A7" w:rsidRDefault="00243832" w:rsidP="002E54A7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r w:rsidRPr="008E0E84">
        <w:rPr>
          <w:rFonts w:ascii="Times New Roman" w:eastAsia="Calibri" w:hAnsi="Times New Roman"/>
          <w:b/>
          <w:bCs/>
          <w:sz w:val="28"/>
          <w:szCs w:val="28"/>
        </w:rPr>
        <w:t>СДпз</w:t>
      </w:r>
      <w:proofErr w:type="gramStart"/>
      <w:r w:rsidRPr="008E0E84">
        <w:rPr>
          <w:rFonts w:ascii="Times New Roman" w:eastAsia="Calibri" w:hAnsi="Times New Roman"/>
          <w:b/>
          <w:bCs/>
          <w:sz w:val="28"/>
          <w:szCs w:val="28"/>
        </w:rPr>
        <w:t>4</w:t>
      </w:r>
      <w:proofErr w:type="gramEnd"/>
      <w:r w:rsidRPr="008E0E84">
        <w:rPr>
          <w:rFonts w:ascii="Times New Roman" w:eastAsia="Calibri" w:hAnsi="Times New Roman"/>
          <w:b/>
          <w:bCs/>
          <w:sz w:val="28"/>
          <w:szCs w:val="28"/>
        </w:rPr>
        <w:t xml:space="preserve"> = факт /план = 0/0=1</w:t>
      </w:r>
    </w:p>
    <w:p w:rsidR="002E54A7" w:rsidRDefault="002E54A7" w:rsidP="002E54A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СРмп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sz w:val="28"/>
          <w:szCs w:val="28"/>
        </w:rPr>
        <w:t>(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>0,</w:t>
      </w:r>
      <w:r w:rsidR="00B91E19">
        <w:rPr>
          <w:rFonts w:ascii="Times New Roman" w:eastAsia="Calibri" w:hAnsi="Times New Roman"/>
          <w:b/>
          <w:bCs/>
          <w:sz w:val="28"/>
          <w:szCs w:val="28"/>
        </w:rPr>
        <w:t>7</w:t>
      </w:r>
      <w:r>
        <w:rPr>
          <w:rFonts w:ascii="Times New Roman" w:eastAsia="Calibri" w:hAnsi="Times New Roman"/>
          <w:b/>
          <w:bCs/>
          <w:sz w:val="28"/>
          <w:szCs w:val="28"/>
        </w:rPr>
        <w:t>+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/>
          <w:b/>
          <w:bCs/>
          <w:sz w:val="28"/>
          <w:szCs w:val="28"/>
        </w:rPr>
        <w:t>+1+1)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/ </w:t>
      </w:r>
      <w:r>
        <w:rPr>
          <w:rFonts w:ascii="Times New Roman" w:eastAsia="Calibri" w:hAnsi="Times New Roman"/>
          <w:b/>
          <w:bCs/>
          <w:sz w:val="28"/>
          <w:szCs w:val="28"/>
        </w:rPr>
        <w:t>4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>0,9</w:t>
      </w:r>
      <w:r w:rsidR="00B91E19">
        <w:rPr>
          <w:rFonts w:ascii="Times New Roman" w:eastAsia="Calibri" w:hAnsi="Times New Roman"/>
          <w:b/>
          <w:bCs/>
          <w:sz w:val="28"/>
          <w:szCs w:val="28"/>
        </w:rPr>
        <w:t>3</w:t>
      </w:r>
    </w:p>
    <w:p w:rsidR="002E54A7" w:rsidRDefault="002E54A7" w:rsidP="002E54A7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</w:pPr>
      <w:r w:rsidRPr="00610C47"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  <w:t>Подпрограмма 1</w:t>
      </w:r>
    </w:p>
    <w:p w:rsidR="002E54A7" w:rsidRPr="008E0E84" w:rsidRDefault="002E54A7" w:rsidP="002E54A7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8E0E84">
        <w:rPr>
          <w:rFonts w:ascii="Times New Roman" w:eastAsia="Calibri" w:hAnsi="Times New Roman"/>
          <w:b/>
          <w:sz w:val="28"/>
          <w:szCs w:val="28"/>
        </w:rPr>
        <w:t>СДпз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1</w:t>
      </w:r>
      <w:proofErr w:type="gramEnd"/>
      <w:r w:rsidRPr="008E0E84">
        <w:rPr>
          <w:rFonts w:ascii="Times New Roman" w:eastAsia="Calibri" w:hAnsi="Times New Roman"/>
          <w:b/>
          <w:sz w:val="28"/>
          <w:szCs w:val="28"/>
        </w:rPr>
        <w:t xml:space="preserve"> = факт /план = </w:t>
      </w:r>
      <w:r w:rsidR="00001885">
        <w:rPr>
          <w:rFonts w:ascii="Times New Roman" w:eastAsia="Calibri" w:hAnsi="Times New Roman"/>
          <w:b/>
          <w:sz w:val="28"/>
          <w:szCs w:val="28"/>
        </w:rPr>
        <w:t>25</w:t>
      </w:r>
      <w:r w:rsidRPr="008E0E84">
        <w:rPr>
          <w:rFonts w:ascii="Times New Roman" w:eastAsia="Calibri" w:hAnsi="Times New Roman"/>
          <w:b/>
          <w:sz w:val="28"/>
          <w:szCs w:val="28"/>
        </w:rPr>
        <w:t>/</w:t>
      </w:r>
      <w:r w:rsidR="00001885">
        <w:rPr>
          <w:rFonts w:ascii="Times New Roman" w:eastAsia="Calibri" w:hAnsi="Times New Roman"/>
          <w:b/>
          <w:sz w:val="28"/>
          <w:szCs w:val="28"/>
        </w:rPr>
        <w:t>17</w:t>
      </w:r>
      <w:r w:rsidRPr="008E0E84">
        <w:rPr>
          <w:rFonts w:ascii="Times New Roman" w:eastAsia="Calibri" w:hAnsi="Times New Roman"/>
          <w:b/>
          <w:sz w:val="28"/>
          <w:szCs w:val="28"/>
        </w:rPr>
        <w:t>=1</w:t>
      </w:r>
      <w:r w:rsidR="00001885">
        <w:rPr>
          <w:rFonts w:ascii="Times New Roman" w:eastAsia="Calibri" w:hAnsi="Times New Roman"/>
          <w:b/>
          <w:sz w:val="28"/>
          <w:szCs w:val="28"/>
        </w:rPr>
        <w:t>,5 (1)</w:t>
      </w:r>
    </w:p>
    <w:p w:rsidR="00001885" w:rsidRDefault="002E54A7" w:rsidP="002E54A7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8E0E84">
        <w:rPr>
          <w:rFonts w:ascii="Times New Roman" w:eastAsia="Calibri" w:hAnsi="Times New Roman"/>
          <w:b/>
          <w:sz w:val="28"/>
          <w:szCs w:val="28"/>
        </w:rPr>
        <w:t>СДпз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1</w:t>
      </w:r>
      <w:proofErr w:type="gramEnd"/>
      <w:r w:rsidRPr="008E0E84">
        <w:rPr>
          <w:rFonts w:ascii="Times New Roman" w:eastAsia="Calibri" w:hAnsi="Times New Roman"/>
          <w:b/>
          <w:sz w:val="28"/>
          <w:szCs w:val="28"/>
        </w:rPr>
        <w:t xml:space="preserve"> = факт /план = </w:t>
      </w:r>
      <w:r>
        <w:rPr>
          <w:rFonts w:ascii="Times New Roman" w:eastAsia="Calibri" w:hAnsi="Times New Roman"/>
          <w:b/>
          <w:sz w:val="28"/>
          <w:szCs w:val="28"/>
        </w:rPr>
        <w:t>-</w:t>
      </w:r>
      <w:r w:rsidR="00001885">
        <w:rPr>
          <w:rFonts w:ascii="Times New Roman" w:eastAsia="Calibri" w:hAnsi="Times New Roman"/>
          <w:b/>
          <w:sz w:val="28"/>
          <w:szCs w:val="28"/>
        </w:rPr>
        <w:t>3,1</w:t>
      </w:r>
      <w:r>
        <w:rPr>
          <w:rFonts w:ascii="Times New Roman" w:eastAsia="Calibri" w:hAnsi="Times New Roman"/>
          <w:b/>
          <w:sz w:val="28"/>
          <w:szCs w:val="28"/>
        </w:rPr>
        <w:t>/</w:t>
      </w:r>
      <w:r w:rsidR="00001885">
        <w:rPr>
          <w:rFonts w:ascii="Times New Roman" w:eastAsia="Calibri" w:hAnsi="Times New Roman"/>
          <w:b/>
          <w:sz w:val="28"/>
          <w:szCs w:val="28"/>
        </w:rPr>
        <w:t>-3</w:t>
      </w:r>
      <w:r w:rsidRPr="008E0E84">
        <w:rPr>
          <w:rFonts w:ascii="Times New Roman" w:eastAsia="Calibri" w:hAnsi="Times New Roman"/>
          <w:b/>
          <w:sz w:val="28"/>
          <w:szCs w:val="28"/>
        </w:rPr>
        <w:t>=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01885">
        <w:rPr>
          <w:rFonts w:ascii="Times New Roman" w:eastAsia="Calibri" w:hAnsi="Times New Roman"/>
          <w:b/>
          <w:sz w:val="28"/>
          <w:szCs w:val="28"/>
        </w:rPr>
        <w:t>1</w:t>
      </w:r>
      <w:r w:rsidRPr="008E0E84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2E54A7" w:rsidRPr="002E54A7" w:rsidRDefault="002E54A7" w:rsidP="002E54A7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8E0E84">
        <w:rPr>
          <w:rFonts w:ascii="Times New Roman" w:eastAsia="Calibri" w:hAnsi="Times New Roman"/>
          <w:b/>
          <w:sz w:val="28"/>
          <w:szCs w:val="28"/>
        </w:rPr>
        <w:t>СДпз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1</w:t>
      </w:r>
      <w:proofErr w:type="gramEnd"/>
      <w:r w:rsidRPr="008E0E84">
        <w:rPr>
          <w:rFonts w:ascii="Times New Roman" w:eastAsia="Calibri" w:hAnsi="Times New Roman"/>
          <w:b/>
          <w:sz w:val="28"/>
          <w:szCs w:val="28"/>
        </w:rPr>
        <w:t xml:space="preserve"> = факт /план = </w:t>
      </w:r>
      <w:r w:rsidR="00001885">
        <w:rPr>
          <w:rFonts w:ascii="Times New Roman" w:eastAsia="Calibri" w:hAnsi="Times New Roman"/>
          <w:b/>
          <w:sz w:val="28"/>
          <w:szCs w:val="28"/>
        </w:rPr>
        <w:t>23</w:t>
      </w:r>
      <w:r w:rsidRPr="008E0E84">
        <w:rPr>
          <w:rFonts w:ascii="Times New Roman" w:eastAsia="Calibri" w:hAnsi="Times New Roman"/>
          <w:b/>
          <w:sz w:val="28"/>
          <w:szCs w:val="28"/>
        </w:rPr>
        <w:t>/3</w:t>
      </w:r>
      <w:r w:rsidR="00001885">
        <w:rPr>
          <w:rFonts w:ascii="Times New Roman" w:eastAsia="Calibri" w:hAnsi="Times New Roman"/>
          <w:b/>
          <w:sz w:val="28"/>
          <w:szCs w:val="28"/>
        </w:rPr>
        <w:t>4</w:t>
      </w:r>
      <w:r w:rsidRPr="008E0E84">
        <w:rPr>
          <w:rFonts w:ascii="Times New Roman" w:eastAsia="Calibri" w:hAnsi="Times New Roman"/>
          <w:b/>
          <w:sz w:val="28"/>
          <w:szCs w:val="28"/>
        </w:rPr>
        <w:t>=</w:t>
      </w:r>
      <w:r w:rsidR="00001885">
        <w:rPr>
          <w:rFonts w:ascii="Times New Roman" w:eastAsia="Calibri" w:hAnsi="Times New Roman"/>
          <w:b/>
          <w:sz w:val="28"/>
          <w:szCs w:val="28"/>
        </w:rPr>
        <w:t>0,7</w:t>
      </w:r>
      <w:r w:rsidRPr="008E0E84">
        <w:rPr>
          <w:rFonts w:ascii="Times New Roman" w:eastAsia="Calibri" w:hAnsi="Times New Roman"/>
          <w:b/>
          <w:sz w:val="28"/>
          <w:szCs w:val="28"/>
        </w:rPr>
        <w:t xml:space="preserve"> (</w:t>
      </w:r>
      <w:r w:rsidR="00001885">
        <w:rPr>
          <w:rFonts w:ascii="Times New Roman" w:eastAsia="Calibri" w:hAnsi="Times New Roman"/>
          <w:b/>
          <w:sz w:val="28"/>
          <w:szCs w:val="28"/>
        </w:rPr>
        <w:t>невыполнение</w:t>
      </w:r>
      <w:r w:rsidRPr="008E0E84">
        <w:rPr>
          <w:rFonts w:ascii="Times New Roman" w:eastAsia="Calibri" w:hAnsi="Times New Roman"/>
          <w:b/>
          <w:sz w:val="28"/>
          <w:szCs w:val="28"/>
        </w:rPr>
        <w:t>)</w:t>
      </w:r>
    </w:p>
    <w:p w:rsidR="002E54A7" w:rsidRDefault="002E54A7" w:rsidP="00CC28AC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00026">
        <w:rPr>
          <w:rFonts w:ascii="Times New Roman" w:eastAsia="Calibri" w:hAnsi="Times New Roman"/>
          <w:b/>
          <w:bCs/>
          <w:sz w:val="28"/>
          <w:szCs w:val="28"/>
        </w:rPr>
        <w:t>СРмп</w:t>
      </w:r>
      <w:proofErr w:type="gramStart"/>
      <w:r w:rsidR="00CC28AC">
        <w:rPr>
          <w:rFonts w:ascii="Times New Roman" w:eastAsia="Calibri" w:hAnsi="Times New Roman"/>
          <w:b/>
          <w:bCs/>
          <w:sz w:val="28"/>
          <w:szCs w:val="28"/>
        </w:rPr>
        <w:t>1</w:t>
      </w:r>
      <w:proofErr w:type="gram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sz w:val="28"/>
          <w:szCs w:val="28"/>
        </w:rPr>
        <w:t>(1+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/>
          <w:b/>
          <w:bCs/>
          <w:sz w:val="28"/>
          <w:szCs w:val="28"/>
        </w:rPr>
        <w:t>+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>0,7</w:t>
      </w:r>
      <w:r>
        <w:rPr>
          <w:rFonts w:ascii="Times New Roman" w:eastAsia="Calibri" w:hAnsi="Times New Roman"/>
          <w:b/>
          <w:bCs/>
          <w:sz w:val="28"/>
          <w:szCs w:val="28"/>
        </w:rPr>
        <w:t>)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/ </w:t>
      </w:r>
      <w:r>
        <w:rPr>
          <w:rFonts w:ascii="Times New Roman" w:eastAsia="Calibri" w:hAnsi="Times New Roman"/>
          <w:b/>
          <w:bCs/>
          <w:sz w:val="28"/>
          <w:szCs w:val="28"/>
        </w:rPr>
        <w:t>3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>0,9</w:t>
      </w:r>
    </w:p>
    <w:p w:rsidR="002E54A7" w:rsidRDefault="002E54A7" w:rsidP="002E54A7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</w:pPr>
      <w:r w:rsidRPr="00610C47"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  <w:t xml:space="preserve">Подпрограмма </w:t>
      </w:r>
      <w:r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  <w:t>2</w:t>
      </w:r>
    </w:p>
    <w:p w:rsidR="002E54A7" w:rsidRPr="008E0E84" w:rsidRDefault="002E54A7" w:rsidP="002E54A7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8E0E84">
        <w:rPr>
          <w:rFonts w:ascii="Times New Roman" w:eastAsia="Calibri" w:hAnsi="Times New Roman"/>
          <w:b/>
          <w:sz w:val="28"/>
          <w:szCs w:val="28"/>
        </w:rPr>
        <w:t>СДпз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2</w:t>
      </w:r>
      <w:proofErr w:type="gramEnd"/>
      <w:r w:rsidRPr="008E0E84">
        <w:rPr>
          <w:rFonts w:ascii="Times New Roman" w:eastAsia="Calibri" w:hAnsi="Times New Roman"/>
          <w:b/>
          <w:sz w:val="28"/>
          <w:szCs w:val="28"/>
        </w:rPr>
        <w:t xml:space="preserve"> = </w:t>
      </w:r>
      <w:r w:rsidR="00001885" w:rsidRPr="008E0E84">
        <w:rPr>
          <w:rFonts w:ascii="Times New Roman" w:eastAsia="Calibri" w:hAnsi="Times New Roman"/>
          <w:b/>
          <w:bCs/>
          <w:sz w:val="28"/>
          <w:szCs w:val="28"/>
        </w:rPr>
        <w:t>план /</w:t>
      </w:r>
      <w:r w:rsidR="00001885" w:rsidRPr="000018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001885" w:rsidRPr="008E0E84">
        <w:rPr>
          <w:rFonts w:ascii="Times New Roman" w:eastAsia="Calibri" w:hAnsi="Times New Roman"/>
          <w:b/>
          <w:bCs/>
          <w:sz w:val="28"/>
          <w:szCs w:val="28"/>
        </w:rPr>
        <w:t xml:space="preserve">факт </w:t>
      </w:r>
      <w:r w:rsidRPr="008E0E84">
        <w:rPr>
          <w:rFonts w:ascii="Times New Roman" w:eastAsia="Calibri" w:hAnsi="Times New Roman"/>
          <w:b/>
          <w:sz w:val="28"/>
          <w:szCs w:val="28"/>
        </w:rPr>
        <w:t xml:space="preserve">= </w:t>
      </w:r>
      <w:r w:rsidR="00001885">
        <w:rPr>
          <w:rFonts w:ascii="Times New Roman" w:eastAsia="Calibri" w:hAnsi="Times New Roman"/>
          <w:b/>
          <w:sz w:val="28"/>
          <w:szCs w:val="28"/>
        </w:rPr>
        <w:t>2</w:t>
      </w:r>
      <w:r w:rsidRPr="008E0E84">
        <w:rPr>
          <w:rFonts w:ascii="Times New Roman" w:eastAsia="Calibri" w:hAnsi="Times New Roman"/>
          <w:b/>
          <w:sz w:val="28"/>
          <w:szCs w:val="28"/>
        </w:rPr>
        <w:t>/</w:t>
      </w:r>
      <w:r w:rsidR="00001885">
        <w:rPr>
          <w:rFonts w:ascii="Times New Roman" w:eastAsia="Calibri" w:hAnsi="Times New Roman"/>
          <w:b/>
          <w:sz w:val="28"/>
          <w:szCs w:val="28"/>
        </w:rPr>
        <w:t>1</w:t>
      </w:r>
      <w:r w:rsidRPr="008E0E84">
        <w:rPr>
          <w:rFonts w:ascii="Times New Roman" w:eastAsia="Calibri" w:hAnsi="Times New Roman"/>
          <w:b/>
          <w:sz w:val="28"/>
          <w:szCs w:val="28"/>
        </w:rPr>
        <w:t>=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01885">
        <w:rPr>
          <w:rFonts w:ascii="Times New Roman" w:eastAsia="Calibri" w:hAnsi="Times New Roman"/>
          <w:b/>
          <w:sz w:val="28"/>
          <w:szCs w:val="28"/>
        </w:rPr>
        <w:t>2  (1)</w:t>
      </w:r>
      <w:r w:rsidRPr="008E0E84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1885" w:rsidRDefault="002E54A7" w:rsidP="002E54A7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СДпз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2</w:t>
      </w:r>
      <w:proofErr w:type="gramEnd"/>
      <w:r w:rsidRPr="008E0E84">
        <w:rPr>
          <w:rFonts w:ascii="Times New Roman" w:eastAsia="Calibri" w:hAnsi="Times New Roman"/>
          <w:b/>
          <w:sz w:val="28"/>
          <w:szCs w:val="28"/>
        </w:rPr>
        <w:t xml:space="preserve"> = факт /план = </w:t>
      </w:r>
      <w:r w:rsidR="00001885">
        <w:rPr>
          <w:rFonts w:ascii="Times New Roman" w:eastAsia="Calibri" w:hAnsi="Times New Roman"/>
          <w:b/>
          <w:sz w:val="28"/>
          <w:szCs w:val="28"/>
        </w:rPr>
        <w:t>0</w:t>
      </w:r>
      <w:r w:rsidRPr="008E0E84">
        <w:rPr>
          <w:rFonts w:ascii="Times New Roman" w:eastAsia="Calibri" w:hAnsi="Times New Roman"/>
          <w:b/>
          <w:sz w:val="28"/>
          <w:szCs w:val="28"/>
        </w:rPr>
        <w:t>/</w:t>
      </w:r>
      <w:r w:rsidR="00001885">
        <w:rPr>
          <w:rFonts w:ascii="Times New Roman" w:eastAsia="Calibri" w:hAnsi="Times New Roman"/>
          <w:b/>
          <w:sz w:val="28"/>
          <w:szCs w:val="28"/>
        </w:rPr>
        <w:t>0</w:t>
      </w:r>
      <w:r w:rsidRPr="008E0E84">
        <w:rPr>
          <w:rFonts w:ascii="Times New Roman" w:eastAsia="Calibri" w:hAnsi="Times New Roman"/>
          <w:b/>
          <w:sz w:val="28"/>
          <w:szCs w:val="28"/>
        </w:rPr>
        <w:t>=</w:t>
      </w:r>
      <w:r w:rsidR="00001885">
        <w:rPr>
          <w:rFonts w:ascii="Times New Roman" w:eastAsia="Calibri" w:hAnsi="Times New Roman"/>
          <w:b/>
          <w:sz w:val="28"/>
          <w:szCs w:val="28"/>
        </w:rPr>
        <w:t>1</w:t>
      </w:r>
      <w:r w:rsidRPr="008E0E84">
        <w:rPr>
          <w:rFonts w:ascii="Times New Roman" w:eastAsia="Calibri" w:hAnsi="Times New Roman"/>
          <w:b/>
          <w:sz w:val="28"/>
          <w:szCs w:val="28"/>
        </w:rPr>
        <w:t xml:space="preserve">  </w:t>
      </w:r>
    </w:p>
    <w:p w:rsidR="002E54A7" w:rsidRPr="008E0E84" w:rsidRDefault="002E54A7" w:rsidP="002E54A7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8E0E84">
        <w:rPr>
          <w:rFonts w:ascii="Times New Roman" w:eastAsia="Calibri" w:hAnsi="Times New Roman"/>
          <w:b/>
          <w:sz w:val="28"/>
          <w:szCs w:val="28"/>
        </w:rPr>
        <w:t>СДп</w:t>
      </w:r>
      <w:r>
        <w:rPr>
          <w:rFonts w:ascii="Times New Roman" w:eastAsia="Calibri" w:hAnsi="Times New Roman"/>
          <w:b/>
          <w:sz w:val="28"/>
          <w:szCs w:val="28"/>
        </w:rPr>
        <w:t>з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2</w:t>
      </w:r>
      <w:proofErr w:type="gramEnd"/>
      <w:r w:rsidRPr="008E0E84">
        <w:rPr>
          <w:rFonts w:ascii="Times New Roman" w:eastAsia="Calibri" w:hAnsi="Times New Roman"/>
          <w:b/>
          <w:sz w:val="28"/>
          <w:szCs w:val="28"/>
        </w:rPr>
        <w:t xml:space="preserve"> = факт /план = </w:t>
      </w:r>
      <w:r w:rsidR="00001885">
        <w:rPr>
          <w:rFonts w:ascii="Times New Roman" w:eastAsia="Calibri" w:hAnsi="Times New Roman"/>
          <w:b/>
          <w:sz w:val="28"/>
          <w:szCs w:val="28"/>
        </w:rPr>
        <w:t>13/18</w:t>
      </w:r>
      <w:r w:rsidRPr="008E0E84">
        <w:rPr>
          <w:rFonts w:ascii="Times New Roman" w:eastAsia="Calibri" w:hAnsi="Times New Roman"/>
          <w:b/>
          <w:sz w:val="28"/>
          <w:szCs w:val="28"/>
        </w:rPr>
        <w:t>=</w:t>
      </w:r>
      <w:r w:rsidR="00001885">
        <w:rPr>
          <w:rFonts w:ascii="Times New Roman" w:eastAsia="Calibri" w:hAnsi="Times New Roman"/>
          <w:b/>
          <w:sz w:val="28"/>
          <w:szCs w:val="28"/>
        </w:rPr>
        <w:t>0,7</w:t>
      </w:r>
      <w:r w:rsidRPr="008E0E84">
        <w:rPr>
          <w:rFonts w:ascii="Times New Roman" w:eastAsia="Calibri" w:hAnsi="Times New Roman"/>
          <w:b/>
          <w:sz w:val="28"/>
          <w:szCs w:val="28"/>
        </w:rPr>
        <w:t xml:space="preserve"> (невыполнение)</w:t>
      </w:r>
    </w:p>
    <w:p w:rsidR="002E54A7" w:rsidRDefault="002E54A7" w:rsidP="002E54A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00026">
        <w:rPr>
          <w:rFonts w:ascii="Times New Roman" w:eastAsia="Calibri" w:hAnsi="Times New Roman"/>
          <w:b/>
          <w:bCs/>
          <w:sz w:val="28"/>
          <w:szCs w:val="28"/>
        </w:rPr>
        <w:t>СРмп</w:t>
      </w:r>
      <w:proofErr w:type="gramStart"/>
      <w:r w:rsidR="00CC28AC">
        <w:rPr>
          <w:rFonts w:ascii="Times New Roman" w:eastAsia="Calibri" w:hAnsi="Times New Roman"/>
          <w:b/>
          <w:bCs/>
          <w:sz w:val="28"/>
          <w:szCs w:val="28"/>
        </w:rPr>
        <w:t>2</w:t>
      </w:r>
      <w:proofErr w:type="gram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sz w:val="28"/>
          <w:szCs w:val="28"/>
        </w:rPr>
        <w:t>(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>1+1</w:t>
      </w:r>
      <w:r>
        <w:rPr>
          <w:rFonts w:ascii="Times New Roman" w:eastAsia="Calibri" w:hAnsi="Times New Roman"/>
          <w:b/>
          <w:bCs/>
          <w:sz w:val="28"/>
          <w:szCs w:val="28"/>
        </w:rPr>
        <w:t>+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>0,7</w:t>
      </w:r>
      <w:r>
        <w:rPr>
          <w:rFonts w:ascii="Times New Roman" w:eastAsia="Calibri" w:hAnsi="Times New Roman"/>
          <w:b/>
          <w:bCs/>
          <w:sz w:val="28"/>
          <w:szCs w:val="28"/>
        </w:rPr>
        <w:t>)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/ </w:t>
      </w:r>
      <w:r>
        <w:rPr>
          <w:rFonts w:ascii="Times New Roman" w:eastAsia="Calibri" w:hAnsi="Times New Roman"/>
          <w:b/>
          <w:bCs/>
          <w:sz w:val="28"/>
          <w:szCs w:val="28"/>
        </w:rPr>
        <w:t>3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 w:rsidR="00001885">
        <w:rPr>
          <w:rFonts w:ascii="Times New Roman" w:eastAsia="Calibri" w:hAnsi="Times New Roman"/>
          <w:b/>
          <w:bCs/>
          <w:sz w:val="28"/>
          <w:szCs w:val="28"/>
        </w:rPr>
        <w:t>0,9</w:t>
      </w:r>
    </w:p>
    <w:p w:rsidR="002E54A7" w:rsidRDefault="002E54A7" w:rsidP="002E54A7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</w:pPr>
      <w:r w:rsidRPr="00610C47"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  <w:t xml:space="preserve">Подпрограмма </w:t>
      </w:r>
      <w:r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  <w:t>3</w:t>
      </w:r>
    </w:p>
    <w:p w:rsidR="002E54A7" w:rsidRPr="008E0E84" w:rsidRDefault="00CC28AC" w:rsidP="002E54A7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СДпз3= </w:t>
      </w:r>
      <w:r w:rsidR="00001885" w:rsidRPr="008E0E84">
        <w:rPr>
          <w:rFonts w:ascii="Times New Roman" w:eastAsia="Calibri" w:hAnsi="Times New Roman"/>
          <w:b/>
          <w:bCs/>
          <w:sz w:val="28"/>
          <w:szCs w:val="28"/>
        </w:rPr>
        <w:t>план /</w:t>
      </w:r>
      <w:r w:rsidR="00001885" w:rsidRPr="000018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001885" w:rsidRPr="008E0E84">
        <w:rPr>
          <w:rFonts w:ascii="Times New Roman" w:eastAsia="Calibri" w:hAnsi="Times New Roman"/>
          <w:b/>
          <w:bCs/>
          <w:sz w:val="28"/>
          <w:szCs w:val="28"/>
        </w:rPr>
        <w:t xml:space="preserve">факт </w:t>
      </w:r>
      <w:r>
        <w:rPr>
          <w:rFonts w:ascii="Times New Roman" w:eastAsia="Calibri" w:hAnsi="Times New Roman"/>
          <w:b/>
          <w:sz w:val="28"/>
          <w:szCs w:val="28"/>
        </w:rPr>
        <w:t xml:space="preserve">= </w:t>
      </w:r>
      <w:r w:rsidR="00576337">
        <w:rPr>
          <w:rFonts w:ascii="Times New Roman" w:eastAsia="Calibri" w:hAnsi="Times New Roman"/>
          <w:b/>
          <w:sz w:val="28"/>
          <w:szCs w:val="28"/>
        </w:rPr>
        <w:t>228</w:t>
      </w:r>
      <w:r w:rsidR="002E54A7" w:rsidRPr="008E0E84">
        <w:rPr>
          <w:rFonts w:ascii="Times New Roman" w:eastAsia="Calibri" w:hAnsi="Times New Roman"/>
          <w:b/>
          <w:sz w:val="28"/>
          <w:szCs w:val="28"/>
        </w:rPr>
        <w:t>/</w:t>
      </w:r>
      <w:r w:rsidR="00576337">
        <w:rPr>
          <w:rFonts w:ascii="Times New Roman" w:eastAsia="Calibri" w:hAnsi="Times New Roman"/>
          <w:b/>
          <w:sz w:val="28"/>
          <w:szCs w:val="28"/>
        </w:rPr>
        <w:t xml:space="preserve">135 </w:t>
      </w:r>
      <w:r w:rsidR="002E54A7" w:rsidRPr="008E0E84">
        <w:rPr>
          <w:rFonts w:ascii="Times New Roman" w:eastAsia="Calibri" w:hAnsi="Times New Roman"/>
          <w:b/>
          <w:sz w:val="28"/>
          <w:szCs w:val="28"/>
        </w:rPr>
        <w:t>=</w:t>
      </w:r>
      <w:r>
        <w:rPr>
          <w:rFonts w:ascii="Times New Roman" w:eastAsia="Calibri" w:hAnsi="Times New Roman"/>
          <w:b/>
          <w:sz w:val="28"/>
          <w:szCs w:val="28"/>
        </w:rPr>
        <w:t xml:space="preserve"> 1,</w:t>
      </w:r>
      <w:r w:rsidR="00576337">
        <w:rPr>
          <w:rFonts w:ascii="Times New Roman" w:eastAsia="Calibri" w:hAnsi="Times New Roman"/>
          <w:b/>
          <w:sz w:val="28"/>
          <w:szCs w:val="28"/>
        </w:rPr>
        <w:t>7</w:t>
      </w:r>
      <w:r w:rsidR="002E54A7" w:rsidRPr="008E0E84">
        <w:rPr>
          <w:rFonts w:ascii="Times New Roman" w:eastAsia="Calibri" w:hAnsi="Times New Roman"/>
          <w:b/>
          <w:sz w:val="28"/>
          <w:szCs w:val="28"/>
        </w:rPr>
        <w:t xml:space="preserve"> (1)</w:t>
      </w:r>
    </w:p>
    <w:p w:rsidR="002E54A7" w:rsidRPr="008E0E84" w:rsidRDefault="002E54A7" w:rsidP="002E54A7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8E0E84">
        <w:rPr>
          <w:rFonts w:ascii="Times New Roman" w:eastAsia="Calibri" w:hAnsi="Times New Roman"/>
          <w:b/>
          <w:sz w:val="28"/>
          <w:szCs w:val="28"/>
        </w:rPr>
        <w:t>СДпз</w:t>
      </w:r>
      <w:r w:rsidR="00CC28AC">
        <w:rPr>
          <w:rFonts w:ascii="Times New Roman" w:eastAsia="Calibri" w:hAnsi="Times New Roman"/>
          <w:b/>
          <w:sz w:val="28"/>
          <w:szCs w:val="28"/>
        </w:rPr>
        <w:t>3</w:t>
      </w:r>
      <w:r w:rsidRPr="008E0E84">
        <w:rPr>
          <w:rFonts w:ascii="Times New Roman" w:eastAsia="Calibri" w:hAnsi="Times New Roman"/>
          <w:b/>
          <w:sz w:val="28"/>
          <w:szCs w:val="28"/>
        </w:rPr>
        <w:t xml:space="preserve"> = факт /план = -</w:t>
      </w:r>
      <w:r w:rsidR="00576337">
        <w:rPr>
          <w:rFonts w:ascii="Times New Roman" w:eastAsia="Calibri" w:hAnsi="Times New Roman"/>
          <w:b/>
          <w:sz w:val="28"/>
          <w:szCs w:val="28"/>
        </w:rPr>
        <w:t>54/-0,9</w:t>
      </w:r>
      <w:r w:rsidRPr="008E0E84">
        <w:rPr>
          <w:rFonts w:ascii="Times New Roman" w:eastAsia="Calibri" w:hAnsi="Times New Roman"/>
          <w:b/>
          <w:sz w:val="28"/>
          <w:szCs w:val="28"/>
        </w:rPr>
        <w:t>=</w:t>
      </w:r>
      <w:r w:rsidR="00576337">
        <w:rPr>
          <w:rFonts w:ascii="Times New Roman" w:eastAsia="Calibri" w:hAnsi="Times New Roman"/>
          <w:b/>
          <w:sz w:val="28"/>
          <w:szCs w:val="28"/>
        </w:rPr>
        <w:t>60</w:t>
      </w:r>
      <w:r w:rsidRPr="008E0E84">
        <w:rPr>
          <w:rFonts w:ascii="Times New Roman" w:eastAsia="Calibri" w:hAnsi="Times New Roman"/>
          <w:b/>
          <w:sz w:val="28"/>
          <w:szCs w:val="28"/>
        </w:rPr>
        <w:t xml:space="preserve"> (1) </w:t>
      </w:r>
    </w:p>
    <w:p w:rsidR="002E54A7" w:rsidRDefault="00CC28AC" w:rsidP="002E54A7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СДпз</w:t>
      </w:r>
      <w:r w:rsidR="002E54A7" w:rsidRPr="008E0E84">
        <w:rPr>
          <w:rFonts w:ascii="Times New Roman" w:eastAsia="Calibri" w:hAnsi="Times New Roman"/>
          <w:b/>
          <w:sz w:val="28"/>
          <w:szCs w:val="28"/>
        </w:rPr>
        <w:t xml:space="preserve">3 = </w:t>
      </w:r>
      <w:r w:rsidR="00576337" w:rsidRPr="008E0E84">
        <w:rPr>
          <w:rFonts w:ascii="Times New Roman" w:eastAsia="Calibri" w:hAnsi="Times New Roman"/>
          <w:b/>
          <w:bCs/>
          <w:sz w:val="28"/>
          <w:szCs w:val="28"/>
        </w:rPr>
        <w:t>план /</w:t>
      </w:r>
      <w:r w:rsidR="00576337" w:rsidRPr="000018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576337" w:rsidRPr="008E0E84">
        <w:rPr>
          <w:rFonts w:ascii="Times New Roman" w:eastAsia="Calibri" w:hAnsi="Times New Roman"/>
          <w:b/>
          <w:bCs/>
          <w:sz w:val="28"/>
          <w:szCs w:val="28"/>
        </w:rPr>
        <w:t xml:space="preserve">факт </w:t>
      </w:r>
      <w:r w:rsidR="002E54A7" w:rsidRPr="008E0E84">
        <w:rPr>
          <w:rFonts w:ascii="Times New Roman" w:eastAsia="Calibri" w:hAnsi="Times New Roman"/>
          <w:b/>
          <w:sz w:val="28"/>
          <w:szCs w:val="28"/>
        </w:rPr>
        <w:t xml:space="preserve">= </w:t>
      </w:r>
      <w:r>
        <w:rPr>
          <w:rFonts w:ascii="Times New Roman" w:eastAsia="Calibri" w:hAnsi="Times New Roman"/>
          <w:b/>
          <w:sz w:val="28"/>
          <w:szCs w:val="28"/>
        </w:rPr>
        <w:t>9</w:t>
      </w:r>
      <w:r w:rsidR="002E54A7" w:rsidRPr="008E0E84">
        <w:rPr>
          <w:rFonts w:ascii="Times New Roman" w:eastAsia="Calibri" w:hAnsi="Times New Roman"/>
          <w:b/>
          <w:sz w:val="28"/>
          <w:szCs w:val="28"/>
        </w:rPr>
        <w:t>/</w:t>
      </w:r>
      <w:r w:rsidR="00576337">
        <w:rPr>
          <w:rFonts w:ascii="Times New Roman" w:eastAsia="Calibri" w:hAnsi="Times New Roman"/>
          <w:b/>
          <w:sz w:val="28"/>
          <w:szCs w:val="28"/>
        </w:rPr>
        <w:t>4</w:t>
      </w:r>
      <w:r w:rsidR="002E54A7" w:rsidRPr="008E0E84">
        <w:rPr>
          <w:rFonts w:ascii="Times New Roman" w:eastAsia="Calibri" w:hAnsi="Times New Roman"/>
          <w:b/>
          <w:sz w:val="28"/>
          <w:szCs w:val="28"/>
        </w:rPr>
        <w:t>=</w:t>
      </w:r>
      <w:r w:rsidR="00576337">
        <w:rPr>
          <w:rFonts w:ascii="Times New Roman" w:eastAsia="Calibri" w:hAnsi="Times New Roman"/>
          <w:b/>
          <w:sz w:val="28"/>
          <w:szCs w:val="28"/>
        </w:rPr>
        <w:t>2,25</w:t>
      </w:r>
      <w:r w:rsidR="002E54A7" w:rsidRPr="008E0E84">
        <w:rPr>
          <w:rFonts w:ascii="Times New Roman" w:eastAsia="Calibri" w:hAnsi="Times New Roman"/>
          <w:b/>
          <w:sz w:val="28"/>
          <w:szCs w:val="28"/>
        </w:rPr>
        <w:t xml:space="preserve"> (1)</w:t>
      </w:r>
    </w:p>
    <w:p w:rsidR="00576337" w:rsidRPr="008E0E84" w:rsidRDefault="00576337" w:rsidP="00576337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8E0E84">
        <w:rPr>
          <w:rFonts w:ascii="Times New Roman" w:eastAsia="Calibri" w:hAnsi="Times New Roman"/>
          <w:b/>
          <w:sz w:val="28"/>
          <w:szCs w:val="28"/>
        </w:rPr>
        <w:t>СДпз</w:t>
      </w:r>
      <w:r>
        <w:rPr>
          <w:rFonts w:ascii="Times New Roman" w:eastAsia="Calibri" w:hAnsi="Times New Roman"/>
          <w:b/>
          <w:sz w:val="28"/>
          <w:szCs w:val="28"/>
        </w:rPr>
        <w:t>3 = факт /план = 0/0</w:t>
      </w:r>
      <w:r w:rsidRPr="008E0E84">
        <w:rPr>
          <w:rFonts w:ascii="Times New Roman" w:eastAsia="Calibri" w:hAnsi="Times New Roman"/>
          <w:b/>
          <w:sz w:val="28"/>
          <w:szCs w:val="28"/>
        </w:rPr>
        <w:t>=</w:t>
      </w:r>
      <w:r>
        <w:rPr>
          <w:rFonts w:ascii="Times New Roman" w:eastAsia="Calibri" w:hAnsi="Times New Roman"/>
          <w:b/>
          <w:sz w:val="28"/>
          <w:szCs w:val="28"/>
        </w:rPr>
        <w:t>1</w:t>
      </w:r>
      <w:r w:rsidRPr="008E0E84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576337" w:rsidRPr="008E0E84" w:rsidRDefault="00576337" w:rsidP="002E54A7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CC28AC" w:rsidRDefault="00CC28AC" w:rsidP="00CC28AC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00026">
        <w:rPr>
          <w:rFonts w:ascii="Times New Roman" w:eastAsia="Calibri" w:hAnsi="Times New Roman"/>
          <w:b/>
          <w:bCs/>
          <w:sz w:val="28"/>
          <w:szCs w:val="28"/>
        </w:rPr>
        <w:t>СРмп</w:t>
      </w:r>
      <w:r>
        <w:rPr>
          <w:rFonts w:ascii="Times New Roman" w:eastAsia="Calibri" w:hAnsi="Times New Roman"/>
          <w:b/>
          <w:bCs/>
          <w:sz w:val="28"/>
          <w:szCs w:val="28"/>
        </w:rPr>
        <w:t>3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sz w:val="28"/>
          <w:szCs w:val="28"/>
        </w:rPr>
        <w:t>(1+1+1</w:t>
      </w:r>
      <w:r w:rsidR="00576337">
        <w:rPr>
          <w:rFonts w:ascii="Times New Roman" w:eastAsia="Calibri" w:hAnsi="Times New Roman"/>
          <w:b/>
          <w:bCs/>
          <w:sz w:val="28"/>
          <w:szCs w:val="28"/>
        </w:rPr>
        <w:t>+1</w:t>
      </w:r>
      <w:r>
        <w:rPr>
          <w:rFonts w:ascii="Times New Roman" w:eastAsia="Calibri" w:hAnsi="Times New Roman"/>
          <w:b/>
          <w:bCs/>
          <w:sz w:val="28"/>
          <w:szCs w:val="28"/>
        </w:rPr>
        <w:t>)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/ </w:t>
      </w:r>
      <w:r w:rsidR="00576337">
        <w:rPr>
          <w:rFonts w:ascii="Times New Roman" w:eastAsia="Calibri" w:hAnsi="Times New Roman"/>
          <w:b/>
          <w:bCs/>
          <w:sz w:val="28"/>
          <w:szCs w:val="28"/>
        </w:rPr>
        <w:t>4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CC28AC" w:rsidRDefault="00CC28AC" w:rsidP="00CC28AC">
      <w:pPr>
        <w:widowControl w:val="0"/>
        <w:spacing w:after="0" w:line="240" w:lineRule="auto"/>
        <w:ind w:firstLine="708"/>
        <w:outlineLvl w:val="2"/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</w:pPr>
      <w:r w:rsidRPr="00610C47"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  <w:t xml:space="preserve">Подпрограмма </w:t>
      </w:r>
      <w:r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  <w:t>4</w:t>
      </w:r>
    </w:p>
    <w:p w:rsidR="00CC28AC" w:rsidRDefault="00CC28AC" w:rsidP="00CC28AC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D00026">
        <w:rPr>
          <w:rFonts w:ascii="Times New Roman" w:eastAsia="Calibri" w:hAnsi="Times New Roman"/>
          <w:b/>
          <w:sz w:val="28"/>
          <w:szCs w:val="28"/>
        </w:rPr>
        <w:t>СДпз</w:t>
      </w:r>
      <w:r>
        <w:rPr>
          <w:rFonts w:ascii="Times New Roman" w:eastAsia="Calibri" w:hAnsi="Times New Roman"/>
          <w:b/>
          <w:sz w:val="28"/>
          <w:szCs w:val="28"/>
        </w:rPr>
        <w:t>15</w:t>
      </w:r>
      <w:r w:rsidRPr="00D00026">
        <w:rPr>
          <w:rFonts w:ascii="Times New Roman" w:eastAsia="Calibri" w:hAnsi="Times New Roman"/>
          <w:b/>
          <w:sz w:val="28"/>
          <w:szCs w:val="28"/>
        </w:rPr>
        <w:t xml:space="preserve"> = факт /план = </w:t>
      </w:r>
      <w:r>
        <w:rPr>
          <w:rFonts w:ascii="Times New Roman" w:eastAsia="Calibri" w:hAnsi="Times New Roman"/>
          <w:b/>
          <w:sz w:val="28"/>
          <w:szCs w:val="28"/>
        </w:rPr>
        <w:t>62</w:t>
      </w:r>
      <w:r w:rsidRPr="00D00026">
        <w:rPr>
          <w:rFonts w:ascii="Times New Roman" w:eastAsia="Calibri" w:hAnsi="Times New Roman"/>
          <w:b/>
          <w:sz w:val="28"/>
          <w:szCs w:val="28"/>
        </w:rPr>
        <w:t>/</w:t>
      </w:r>
      <w:r>
        <w:rPr>
          <w:rFonts w:ascii="Times New Roman" w:eastAsia="Calibri" w:hAnsi="Times New Roman"/>
          <w:b/>
          <w:sz w:val="28"/>
          <w:szCs w:val="28"/>
        </w:rPr>
        <w:t>62</w:t>
      </w:r>
      <w:r w:rsidRPr="00D00026">
        <w:rPr>
          <w:rFonts w:ascii="Times New Roman" w:eastAsia="Calibri" w:hAnsi="Times New Roman"/>
          <w:b/>
          <w:sz w:val="28"/>
          <w:szCs w:val="28"/>
        </w:rPr>
        <w:t>=1 (1)</w:t>
      </w:r>
    </w:p>
    <w:p w:rsidR="00CC28AC" w:rsidRDefault="00CC28AC" w:rsidP="00CC28AC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СДпз16</w:t>
      </w:r>
      <w:r w:rsidRPr="00D00026">
        <w:rPr>
          <w:rFonts w:ascii="Times New Roman" w:eastAsia="Calibri" w:hAnsi="Times New Roman"/>
          <w:b/>
          <w:sz w:val="28"/>
          <w:szCs w:val="28"/>
        </w:rPr>
        <w:t xml:space="preserve"> = факт /план = </w:t>
      </w:r>
      <w:r>
        <w:rPr>
          <w:rFonts w:ascii="Times New Roman" w:eastAsia="Calibri" w:hAnsi="Times New Roman"/>
          <w:b/>
          <w:sz w:val="28"/>
          <w:szCs w:val="28"/>
        </w:rPr>
        <w:t>2</w:t>
      </w:r>
      <w:r w:rsidR="005632F2">
        <w:rPr>
          <w:rFonts w:ascii="Times New Roman" w:eastAsia="Calibri" w:hAnsi="Times New Roman"/>
          <w:b/>
          <w:sz w:val="28"/>
          <w:szCs w:val="28"/>
        </w:rPr>
        <w:t>3</w:t>
      </w:r>
      <w:r w:rsidRPr="00D00026">
        <w:rPr>
          <w:rFonts w:ascii="Times New Roman" w:eastAsia="Calibri" w:hAnsi="Times New Roman"/>
          <w:b/>
          <w:sz w:val="28"/>
          <w:szCs w:val="28"/>
        </w:rPr>
        <w:t>/</w:t>
      </w:r>
      <w:r>
        <w:rPr>
          <w:rFonts w:ascii="Times New Roman" w:eastAsia="Calibri" w:hAnsi="Times New Roman"/>
          <w:b/>
          <w:sz w:val="28"/>
          <w:szCs w:val="28"/>
        </w:rPr>
        <w:t>2</w:t>
      </w:r>
      <w:r w:rsidR="005632F2">
        <w:rPr>
          <w:rFonts w:ascii="Times New Roman" w:eastAsia="Calibri" w:hAnsi="Times New Roman"/>
          <w:b/>
          <w:sz w:val="28"/>
          <w:szCs w:val="28"/>
        </w:rPr>
        <w:t>3</w:t>
      </w:r>
      <w:r>
        <w:rPr>
          <w:rFonts w:ascii="Times New Roman" w:eastAsia="Calibri" w:hAnsi="Times New Roman"/>
          <w:b/>
          <w:sz w:val="28"/>
          <w:szCs w:val="28"/>
        </w:rPr>
        <w:t>=1</w:t>
      </w:r>
      <w:r w:rsidRPr="00D00026">
        <w:rPr>
          <w:rFonts w:ascii="Times New Roman" w:eastAsia="Calibri" w:hAnsi="Times New Roman"/>
          <w:b/>
          <w:sz w:val="28"/>
          <w:szCs w:val="28"/>
        </w:rPr>
        <w:t xml:space="preserve"> (1)</w:t>
      </w:r>
    </w:p>
    <w:p w:rsidR="00CC28AC" w:rsidRDefault="00CC28AC" w:rsidP="00CC28AC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D00026">
        <w:rPr>
          <w:rFonts w:ascii="Times New Roman" w:eastAsia="Calibri" w:hAnsi="Times New Roman"/>
          <w:b/>
          <w:sz w:val="28"/>
          <w:szCs w:val="28"/>
        </w:rPr>
        <w:t>СДпз</w:t>
      </w:r>
      <w:r>
        <w:rPr>
          <w:rFonts w:ascii="Times New Roman" w:eastAsia="Calibri" w:hAnsi="Times New Roman"/>
          <w:b/>
          <w:sz w:val="28"/>
          <w:szCs w:val="28"/>
        </w:rPr>
        <w:t>17</w:t>
      </w:r>
      <w:r w:rsidRPr="00D00026">
        <w:rPr>
          <w:rFonts w:ascii="Times New Roman" w:eastAsia="Calibri" w:hAnsi="Times New Roman"/>
          <w:b/>
          <w:sz w:val="28"/>
          <w:szCs w:val="28"/>
        </w:rPr>
        <w:t xml:space="preserve"> = факт /план = </w:t>
      </w:r>
      <w:r>
        <w:rPr>
          <w:rFonts w:ascii="Times New Roman" w:eastAsia="Calibri" w:hAnsi="Times New Roman"/>
          <w:b/>
          <w:sz w:val="28"/>
          <w:szCs w:val="28"/>
        </w:rPr>
        <w:t>4</w:t>
      </w:r>
      <w:r w:rsidRPr="00D00026">
        <w:rPr>
          <w:rFonts w:ascii="Times New Roman" w:eastAsia="Calibri" w:hAnsi="Times New Roman"/>
          <w:b/>
          <w:sz w:val="28"/>
          <w:szCs w:val="28"/>
        </w:rPr>
        <w:t>/</w:t>
      </w:r>
      <w:r>
        <w:rPr>
          <w:rFonts w:ascii="Times New Roman" w:eastAsia="Calibri" w:hAnsi="Times New Roman"/>
          <w:b/>
          <w:sz w:val="28"/>
          <w:szCs w:val="28"/>
        </w:rPr>
        <w:t>4=1</w:t>
      </w:r>
      <w:r w:rsidRPr="00D00026">
        <w:rPr>
          <w:rFonts w:ascii="Times New Roman" w:eastAsia="Calibri" w:hAnsi="Times New Roman"/>
          <w:b/>
          <w:sz w:val="28"/>
          <w:szCs w:val="28"/>
        </w:rPr>
        <w:t xml:space="preserve"> (1)</w:t>
      </w:r>
    </w:p>
    <w:p w:rsidR="00CC28AC" w:rsidRDefault="00CC28AC" w:rsidP="00CC28AC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СДпз18</w:t>
      </w:r>
      <w:r w:rsidRPr="00D00026">
        <w:rPr>
          <w:rFonts w:ascii="Times New Roman" w:eastAsia="Calibri" w:hAnsi="Times New Roman"/>
          <w:b/>
          <w:sz w:val="28"/>
          <w:szCs w:val="28"/>
        </w:rPr>
        <w:t xml:space="preserve"> = факт /план = </w:t>
      </w:r>
      <w:r w:rsidR="005632F2">
        <w:rPr>
          <w:rFonts w:ascii="Times New Roman" w:eastAsia="Calibri" w:hAnsi="Times New Roman"/>
          <w:b/>
          <w:sz w:val="28"/>
          <w:szCs w:val="28"/>
        </w:rPr>
        <w:t>83</w:t>
      </w:r>
      <w:r w:rsidRPr="00D00026">
        <w:rPr>
          <w:rFonts w:ascii="Times New Roman" w:eastAsia="Calibri" w:hAnsi="Times New Roman"/>
          <w:b/>
          <w:sz w:val="28"/>
          <w:szCs w:val="28"/>
        </w:rPr>
        <w:t>/</w:t>
      </w:r>
      <w:r w:rsidR="005632F2">
        <w:rPr>
          <w:rFonts w:ascii="Times New Roman" w:eastAsia="Calibri" w:hAnsi="Times New Roman"/>
          <w:b/>
          <w:sz w:val="28"/>
          <w:szCs w:val="28"/>
        </w:rPr>
        <w:t>83</w:t>
      </w:r>
      <w:r w:rsidRPr="00D00026">
        <w:rPr>
          <w:rFonts w:ascii="Times New Roman" w:eastAsia="Calibri" w:hAnsi="Times New Roman"/>
          <w:b/>
          <w:sz w:val="28"/>
          <w:szCs w:val="28"/>
        </w:rPr>
        <w:t>=</w:t>
      </w:r>
      <w:r>
        <w:rPr>
          <w:rFonts w:ascii="Times New Roman" w:eastAsia="Calibri" w:hAnsi="Times New Roman"/>
          <w:b/>
          <w:sz w:val="28"/>
          <w:szCs w:val="28"/>
        </w:rPr>
        <w:t xml:space="preserve">1 </w:t>
      </w:r>
      <w:r w:rsidRPr="00D00026">
        <w:rPr>
          <w:rFonts w:ascii="Times New Roman" w:eastAsia="Calibri" w:hAnsi="Times New Roman"/>
          <w:b/>
          <w:sz w:val="28"/>
          <w:szCs w:val="28"/>
        </w:rPr>
        <w:t>(1)</w:t>
      </w:r>
    </w:p>
    <w:p w:rsidR="00CC28AC" w:rsidRDefault="00CC28AC" w:rsidP="00CC28AC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00026">
        <w:rPr>
          <w:rFonts w:ascii="Times New Roman" w:eastAsia="Calibri" w:hAnsi="Times New Roman"/>
          <w:b/>
          <w:bCs/>
          <w:sz w:val="28"/>
          <w:szCs w:val="28"/>
        </w:rPr>
        <w:t>СРмп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4</w:t>
      </w:r>
      <w:proofErr w:type="gram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sz w:val="28"/>
          <w:szCs w:val="28"/>
        </w:rPr>
        <w:t>(1+1+1=1)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/ </w:t>
      </w:r>
      <w:r>
        <w:rPr>
          <w:rFonts w:ascii="Times New Roman" w:eastAsia="Calibri" w:hAnsi="Times New Roman"/>
          <w:b/>
          <w:bCs/>
          <w:sz w:val="28"/>
          <w:szCs w:val="28"/>
        </w:rPr>
        <w:t>4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CC28AC" w:rsidRDefault="00CC28AC" w:rsidP="00CC28AC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C28AC" w:rsidRDefault="00CC28AC" w:rsidP="00CC28A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00026">
        <w:rPr>
          <w:rFonts w:ascii="Times New Roman" w:eastAsia="Calibri" w:hAnsi="Times New Roman"/>
          <w:sz w:val="28"/>
          <w:szCs w:val="28"/>
        </w:rPr>
        <w:t xml:space="preserve">Эффективность реализации </w:t>
      </w:r>
      <w:r>
        <w:rPr>
          <w:rFonts w:ascii="Times New Roman" w:eastAsia="Calibri" w:hAnsi="Times New Roman"/>
          <w:sz w:val="28"/>
          <w:szCs w:val="28"/>
        </w:rPr>
        <w:t>по подпрограммам:</w:t>
      </w:r>
    </w:p>
    <w:p w:rsidR="00CC28AC" w:rsidRDefault="00CC28AC" w:rsidP="00CC28AC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ЭРп1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СРмп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proofErr w:type="gramStart"/>
      <w:r w:rsidRPr="00D00026">
        <w:rPr>
          <w:rFonts w:ascii="Times New Roman" w:eastAsia="Calibri" w:hAnsi="Times New Roman"/>
          <w:b/>
          <w:bCs/>
          <w:sz w:val="28"/>
          <w:szCs w:val="28"/>
        </w:rPr>
        <w:t>п</w:t>
      </w:r>
      <w:proofErr w:type="gram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*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Эис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576337">
        <w:rPr>
          <w:rFonts w:ascii="Times New Roman" w:eastAsia="Calibri" w:hAnsi="Times New Roman"/>
          <w:b/>
          <w:bCs/>
          <w:sz w:val="28"/>
          <w:szCs w:val="28"/>
        </w:rPr>
        <w:t>0,9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*</w:t>
      </w:r>
      <w:r w:rsidR="00576337"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=</w:t>
      </w:r>
      <w:r w:rsidR="00576337">
        <w:rPr>
          <w:rFonts w:ascii="Times New Roman" w:eastAsia="Calibri" w:hAnsi="Times New Roman"/>
          <w:b/>
          <w:bCs/>
          <w:sz w:val="28"/>
          <w:szCs w:val="28"/>
        </w:rPr>
        <w:t>0,9</w:t>
      </w:r>
    </w:p>
    <w:p w:rsidR="00CC28AC" w:rsidRDefault="00CC28AC" w:rsidP="00CC28AC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ЭРп</w:t>
      </w:r>
      <w:r w:rsidR="000C1565">
        <w:rPr>
          <w:rFonts w:ascii="Times New Roman" w:eastAsia="Calibri" w:hAnsi="Times New Roman"/>
          <w:b/>
          <w:bCs/>
          <w:sz w:val="28"/>
          <w:szCs w:val="28"/>
        </w:rPr>
        <w:t>2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СРмп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proofErr w:type="gramStart"/>
      <w:r w:rsidRPr="00D00026">
        <w:rPr>
          <w:rFonts w:ascii="Times New Roman" w:eastAsia="Calibri" w:hAnsi="Times New Roman"/>
          <w:b/>
          <w:bCs/>
          <w:sz w:val="28"/>
          <w:szCs w:val="28"/>
        </w:rPr>
        <w:t>п</w:t>
      </w:r>
      <w:proofErr w:type="gram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*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Эис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576337">
        <w:rPr>
          <w:rFonts w:ascii="Times New Roman" w:eastAsia="Calibri" w:hAnsi="Times New Roman"/>
          <w:b/>
          <w:bCs/>
          <w:sz w:val="28"/>
          <w:szCs w:val="28"/>
        </w:rPr>
        <w:t>0,</w:t>
      </w:r>
      <w:r w:rsidR="003227F3">
        <w:rPr>
          <w:rFonts w:ascii="Times New Roman" w:eastAsia="Calibri" w:hAnsi="Times New Roman"/>
          <w:b/>
          <w:bCs/>
          <w:sz w:val="28"/>
          <w:szCs w:val="28"/>
        </w:rPr>
        <w:t>9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*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=</w:t>
      </w:r>
      <w:r w:rsidR="00576337">
        <w:rPr>
          <w:rFonts w:ascii="Times New Roman" w:eastAsia="Calibri" w:hAnsi="Times New Roman"/>
          <w:b/>
          <w:bCs/>
          <w:sz w:val="28"/>
          <w:szCs w:val="28"/>
        </w:rPr>
        <w:t>0,9</w:t>
      </w:r>
    </w:p>
    <w:p w:rsidR="000C1565" w:rsidRDefault="000C1565" w:rsidP="000C1565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ЭРп3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СРмп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proofErr w:type="gramStart"/>
      <w:r w:rsidRPr="00D00026">
        <w:rPr>
          <w:rFonts w:ascii="Times New Roman" w:eastAsia="Calibri" w:hAnsi="Times New Roman"/>
          <w:b/>
          <w:bCs/>
          <w:sz w:val="28"/>
          <w:szCs w:val="28"/>
        </w:rPr>
        <w:t>п</w:t>
      </w:r>
      <w:proofErr w:type="gram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*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Эис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*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=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0C1565" w:rsidRDefault="000C1565" w:rsidP="000C1565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ЭРп4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СРмп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proofErr w:type="gramStart"/>
      <w:r w:rsidRPr="00D00026">
        <w:rPr>
          <w:rFonts w:ascii="Times New Roman" w:eastAsia="Calibri" w:hAnsi="Times New Roman"/>
          <w:b/>
          <w:bCs/>
          <w:sz w:val="28"/>
          <w:szCs w:val="28"/>
        </w:rPr>
        <w:t>п</w:t>
      </w:r>
      <w:proofErr w:type="gram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*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Эис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*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=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0C1565" w:rsidRDefault="000C1565" w:rsidP="000C1565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</w:p>
    <w:p w:rsidR="000C1565" w:rsidRDefault="000C1565" w:rsidP="000C15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00026">
        <w:rPr>
          <w:rFonts w:ascii="Times New Roman" w:eastAsia="Calibri" w:hAnsi="Times New Roman"/>
          <w:sz w:val="28"/>
          <w:szCs w:val="28"/>
        </w:rPr>
        <w:t xml:space="preserve">Эффективность реализации </w:t>
      </w:r>
      <w:r>
        <w:rPr>
          <w:rFonts w:ascii="Times New Roman" w:eastAsia="Calibri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eastAsia="Calibri" w:hAnsi="Times New Roman"/>
          <w:sz w:val="28"/>
          <w:szCs w:val="28"/>
        </w:rPr>
        <w:t>мунципальной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программе:</w:t>
      </w:r>
    </w:p>
    <w:p w:rsidR="000C1565" w:rsidRDefault="000C1565" w:rsidP="000C15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C1565" w:rsidRDefault="00A24E88" w:rsidP="000C1565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proofErr w:type="spellStart"/>
      <w:r w:rsidRPr="00901E13">
        <w:rPr>
          <w:rFonts w:ascii="Times New Roman" w:eastAsia="Calibri" w:hAnsi="Times New Roman"/>
          <w:b/>
          <w:bCs/>
          <w:sz w:val="28"/>
          <w:szCs w:val="28"/>
          <w:u w:val="single"/>
        </w:rPr>
        <w:t>ЭРмп</w:t>
      </w:r>
      <w:proofErr w:type="spellEnd"/>
      <w:r w:rsidRPr="00901E13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 =  0,5*</w:t>
      </w:r>
      <w:r w:rsidR="003227F3">
        <w:rPr>
          <w:rFonts w:ascii="Times New Roman" w:eastAsia="Calibri" w:hAnsi="Times New Roman"/>
          <w:b/>
          <w:bCs/>
          <w:sz w:val="28"/>
          <w:szCs w:val="28"/>
          <w:u w:val="single"/>
        </w:rPr>
        <w:t>1</w:t>
      </w:r>
      <w:r w:rsidRPr="00901E13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 + 0,5 * (</w:t>
      </w:r>
      <w:r w:rsidR="003227F3">
        <w:rPr>
          <w:rFonts w:ascii="Times New Roman" w:eastAsia="Calibri" w:hAnsi="Times New Roman"/>
          <w:b/>
          <w:bCs/>
          <w:sz w:val="28"/>
          <w:szCs w:val="28"/>
          <w:u w:val="single"/>
        </w:rPr>
        <w:t>0,9</w:t>
      </w:r>
      <w:r w:rsidRPr="00901E13">
        <w:rPr>
          <w:rFonts w:ascii="Times New Roman" w:eastAsia="Calibri" w:hAnsi="Times New Roman"/>
          <w:b/>
          <w:bCs/>
          <w:sz w:val="28"/>
          <w:szCs w:val="28"/>
          <w:u w:val="single"/>
        </w:rPr>
        <w:t>+</w:t>
      </w:r>
      <w:r w:rsidR="003227F3">
        <w:rPr>
          <w:rFonts w:ascii="Times New Roman" w:eastAsia="Calibri" w:hAnsi="Times New Roman"/>
          <w:b/>
          <w:bCs/>
          <w:sz w:val="28"/>
          <w:szCs w:val="28"/>
          <w:u w:val="single"/>
        </w:rPr>
        <w:t>0,9</w:t>
      </w:r>
      <w:r w:rsidRPr="00901E13">
        <w:rPr>
          <w:rFonts w:ascii="Times New Roman" w:eastAsia="Calibri" w:hAnsi="Times New Roman"/>
          <w:b/>
          <w:bCs/>
          <w:sz w:val="28"/>
          <w:szCs w:val="28"/>
          <w:u w:val="single"/>
        </w:rPr>
        <w:t>+1+1)</w:t>
      </w:r>
      <w:r w:rsidR="00070769">
        <w:rPr>
          <w:rFonts w:ascii="Times New Roman" w:eastAsia="Calibri" w:hAnsi="Times New Roman"/>
          <w:b/>
          <w:bCs/>
          <w:sz w:val="28"/>
          <w:szCs w:val="28"/>
          <w:u w:val="single"/>
        </w:rPr>
        <w:t>/4</w:t>
      </w:r>
      <w:r w:rsidRPr="00901E13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 = </w:t>
      </w:r>
      <w:r w:rsidR="003227F3">
        <w:rPr>
          <w:rFonts w:ascii="Times New Roman" w:eastAsia="Calibri" w:hAnsi="Times New Roman"/>
          <w:b/>
          <w:bCs/>
          <w:sz w:val="28"/>
          <w:szCs w:val="28"/>
          <w:u w:val="single"/>
        </w:rPr>
        <w:t>0,5</w:t>
      </w:r>
      <w:r w:rsidRPr="00901E13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 + </w:t>
      </w:r>
      <w:r w:rsidR="003227F3">
        <w:rPr>
          <w:rFonts w:ascii="Times New Roman" w:eastAsia="Calibri" w:hAnsi="Times New Roman"/>
          <w:b/>
          <w:bCs/>
          <w:sz w:val="28"/>
          <w:szCs w:val="28"/>
          <w:u w:val="single"/>
        </w:rPr>
        <w:t>0,48</w:t>
      </w:r>
      <w:r w:rsidRPr="00901E13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  = 0,</w:t>
      </w:r>
      <w:r w:rsidR="003227F3">
        <w:rPr>
          <w:rFonts w:ascii="Times New Roman" w:eastAsia="Calibri" w:hAnsi="Times New Roman"/>
          <w:b/>
          <w:bCs/>
          <w:sz w:val="28"/>
          <w:szCs w:val="28"/>
          <w:u w:val="single"/>
        </w:rPr>
        <w:t>98</w:t>
      </w:r>
    </w:p>
    <w:p w:rsidR="00901E13" w:rsidRPr="00901E13" w:rsidRDefault="00901E13" w:rsidP="000C1565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  <w:u w:val="single"/>
        </w:rPr>
      </w:pPr>
    </w:p>
    <w:p w:rsidR="000C1565" w:rsidRPr="00901E13" w:rsidRDefault="00901E13" w:rsidP="000C1565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В целом </w:t>
      </w:r>
      <w:r w:rsidR="00535FE7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эффективность реализации </w:t>
      </w:r>
      <w:proofErr w:type="spellStart"/>
      <w:r w:rsidR="00535FE7">
        <w:rPr>
          <w:rFonts w:ascii="Times New Roman" w:eastAsia="Calibri" w:hAnsi="Times New Roman"/>
          <w:b/>
          <w:bCs/>
          <w:sz w:val="28"/>
          <w:szCs w:val="28"/>
          <w:u w:val="single"/>
        </w:rPr>
        <w:t>мунципальной</w:t>
      </w:r>
      <w:proofErr w:type="spellEnd"/>
      <w:r w:rsidR="00535FE7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 программы</w:t>
      </w:r>
      <w:r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 является </w:t>
      </w:r>
      <w:r w:rsidR="003227F3">
        <w:rPr>
          <w:rFonts w:ascii="Times New Roman" w:eastAsia="Calibri" w:hAnsi="Times New Roman"/>
          <w:b/>
          <w:bCs/>
          <w:sz w:val="28"/>
          <w:szCs w:val="28"/>
          <w:u w:val="single"/>
        </w:rPr>
        <w:t>высокой, п</w:t>
      </w:r>
      <w:r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одпрограммы 1 и 2 имеют </w:t>
      </w:r>
      <w:r w:rsidR="003227F3">
        <w:rPr>
          <w:rFonts w:ascii="Times New Roman" w:eastAsia="Calibri" w:hAnsi="Times New Roman"/>
          <w:b/>
          <w:bCs/>
          <w:sz w:val="28"/>
          <w:szCs w:val="28"/>
          <w:u w:val="single"/>
        </w:rPr>
        <w:t>среднюю</w:t>
      </w:r>
      <w:r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 эффективность,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u w:val="single"/>
        </w:rPr>
        <w:t>подрограммы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 3 и 4 – высокую эффективность.</w:t>
      </w:r>
    </w:p>
    <w:p w:rsidR="000C1565" w:rsidRDefault="000C1565" w:rsidP="000C1565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</w:p>
    <w:p w:rsidR="00901E13" w:rsidRPr="00901E13" w:rsidRDefault="00901E13" w:rsidP="00901E13">
      <w:pPr>
        <w:widowControl w:val="0"/>
        <w:spacing w:after="0" w:line="240" w:lineRule="auto"/>
        <w:ind w:left="34" w:firstLine="674"/>
        <w:rPr>
          <w:rFonts w:ascii="Times New Roman" w:hAnsi="Times New Roman"/>
          <w:sz w:val="28"/>
          <w:szCs w:val="28"/>
        </w:rPr>
      </w:pPr>
    </w:p>
    <w:p w:rsidR="00901E13" w:rsidRPr="00901E13" w:rsidRDefault="00901E13" w:rsidP="0090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E13" w:rsidRDefault="00901E13" w:rsidP="0090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565" w:rsidRPr="00D00026" w:rsidRDefault="000C1565" w:rsidP="00901E13">
      <w:pPr>
        <w:spacing w:after="0" w:line="240" w:lineRule="auto"/>
        <w:ind w:firstLine="709"/>
        <w:rPr>
          <w:rFonts w:ascii="Calibri" w:eastAsia="Calibri" w:hAnsi="Calibri" w:cs="Calibri"/>
          <w:sz w:val="28"/>
          <w:szCs w:val="28"/>
        </w:rPr>
      </w:pPr>
    </w:p>
    <w:p w:rsidR="00CC28AC" w:rsidRDefault="00CC28AC" w:rsidP="005632F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51DCA" w:rsidRDefault="00451DCA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51DCA" w:rsidRPr="005632F2" w:rsidRDefault="00735EE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" w:name="Par1149"/>
      <w:bookmarkStart w:id="2" w:name="Par1227"/>
      <w:bookmarkStart w:id="3" w:name="Par1465"/>
      <w:bookmarkEnd w:id="1"/>
      <w:bookmarkEnd w:id="2"/>
      <w:bookmarkEnd w:id="3"/>
      <w:r w:rsidRPr="005632F2">
        <w:rPr>
          <w:rFonts w:ascii="Times New Roman" w:hAnsi="Times New Roman"/>
          <w:sz w:val="28"/>
          <w:szCs w:val="28"/>
        </w:rPr>
        <w:t>Заместитель главы округа:                                                                       А.А. Разумовская</w:t>
      </w:r>
    </w:p>
    <w:sectPr w:rsidR="00451DCA" w:rsidRPr="005632F2">
      <w:pgSz w:w="16838" w:h="11906" w:orient="landscape"/>
      <w:pgMar w:top="426" w:right="426" w:bottom="284" w:left="42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839CF"/>
    <w:multiLevelType w:val="multilevel"/>
    <w:tmpl w:val="B198C6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1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>
    <w:nsid w:val="648477C9"/>
    <w:multiLevelType w:val="multilevel"/>
    <w:tmpl w:val="3BCC8D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51DCA"/>
    <w:rsid w:val="00001885"/>
    <w:rsid w:val="000247AD"/>
    <w:rsid w:val="000478B8"/>
    <w:rsid w:val="00051A35"/>
    <w:rsid w:val="00070769"/>
    <w:rsid w:val="000725AB"/>
    <w:rsid w:val="000C1565"/>
    <w:rsid w:val="000C4FF3"/>
    <w:rsid w:val="000D559F"/>
    <w:rsid w:val="000F1023"/>
    <w:rsid w:val="000F6F26"/>
    <w:rsid w:val="00150384"/>
    <w:rsid w:val="001C1B6C"/>
    <w:rsid w:val="001E2E46"/>
    <w:rsid w:val="001F0953"/>
    <w:rsid w:val="001F384D"/>
    <w:rsid w:val="002358CA"/>
    <w:rsid w:val="00243832"/>
    <w:rsid w:val="002629E3"/>
    <w:rsid w:val="002714D7"/>
    <w:rsid w:val="002A02A4"/>
    <w:rsid w:val="002E1314"/>
    <w:rsid w:val="002E54A7"/>
    <w:rsid w:val="002F00D3"/>
    <w:rsid w:val="002F248C"/>
    <w:rsid w:val="0030430A"/>
    <w:rsid w:val="003227F3"/>
    <w:rsid w:val="00357755"/>
    <w:rsid w:val="003F235B"/>
    <w:rsid w:val="004144EF"/>
    <w:rsid w:val="00451DCA"/>
    <w:rsid w:val="00467D43"/>
    <w:rsid w:val="00473776"/>
    <w:rsid w:val="004A0F10"/>
    <w:rsid w:val="004A2456"/>
    <w:rsid w:val="004B12DB"/>
    <w:rsid w:val="004D204C"/>
    <w:rsid w:val="0050068D"/>
    <w:rsid w:val="00517B2D"/>
    <w:rsid w:val="00533885"/>
    <w:rsid w:val="00535FE7"/>
    <w:rsid w:val="005632F2"/>
    <w:rsid w:val="00574BC6"/>
    <w:rsid w:val="00576337"/>
    <w:rsid w:val="005958A7"/>
    <w:rsid w:val="005B3A67"/>
    <w:rsid w:val="005D250B"/>
    <w:rsid w:val="005D29EB"/>
    <w:rsid w:val="005F2577"/>
    <w:rsid w:val="00610C47"/>
    <w:rsid w:val="00642190"/>
    <w:rsid w:val="006646FB"/>
    <w:rsid w:val="0068761D"/>
    <w:rsid w:val="00693769"/>
    <w:rsid w:val="006A3CEA"/>
    <w:rsid w:val="00735EE5"/>
    <w:rsid w:val="00755ACC"/>
    <w:rsid w:val="0077078A"/>
    <w:rsid w:val="007A53BB"/>
    <w:rsid w:val="007B33A4"/>
    <w:rsid w:val="00802507"/>
    <w:rsid w:val="00802CA6"/>
    <w:rsid w:val="008135CE"/>
    <w:rsid w:val="008236C2"/>
    <w:rsid w:val="00841FC8"/>
    <w:rsid w:val="00860F0C"/>
    <w:rsid w:val="00866197"/>
    <w:rsid w:val="0089111B"/>
    <w:rsid w:val="008B668D"/>
    <w:rsid w:val="008C6F27"/>
    <w:rsid w:val="008E0E84"/>
    <w:rsid w:val="008E26CA"/>
    <w:rsid w:val="00900C65"/>
    <w:rsid w:val="00901E13"/>
    <w:rsid w:val="00921041"/>
    <w:rsid w:val="009246F2"/>
    <w:rsid w:val="009A2462"/>
    <w:rsid w:val="009B287E"/>
    <w:rsid w:val="009C4BF9"/>
    <w:rsid w:val="009F6EFC"/>
    <w:rsid w:val="00A00B6D"/>
    <w:rsid w:val="00A23A91"/>
    <w:rsid w:val="00A24E88"/>
    <w:rsid w:val="00A330FA"/>
    <w:rsid w:val="00A63BEE"/>
    <w:rsid w:val="00A76247"/>
    <w:rsid w:val="00A77582"/>
    <w:rsid w:val="00A84B71"/>
    <w:rsid w:val="00A8780D"/>
    <w:rsid w:val="00AA12CB"/>
    <w:rsid w:val="00AB0B6E"/>
    <w:rsid w:val="00AC0E2D"/>
    <w:rsid w:val="00AD4D72"/>
    <w:rsid w:val="00B14152"/>
    <w:rsid w:val="00B2680A"/>
    <w:rsid w:val="00B309D7"/>
    <w:rsid w:val="00B7142D"/>
    <w:rsid w:val="00B91E19"/>
    <w:rsid w:val="00BB1A99"/>
    <w:rsid w:val="00BD37D7"/>
    <w:rsid w:val="00C57E0F"/>
    <w:rsid w:val="00C703E6"/>
    <w:rsid w:val="00C81A3B"/>
    <w:rsid w:val="00C960BB"/>
    <w:rsid w:val="00CA462E"/>
    <w:rsid w:val="00CC28AC"/>
    <w:rsid w:val="00CD074E"/>
    <w:rsid w:val="00D0579A"/>
    <w:rsid w:val="00D0655C"/>
    <w:rsid w:val="00D15A14"/>
    <w:rsid w:val="00D9525B"/>
    <w:rsid w:val="00D95995"/>
    <w:rsid w:val="00D95EBA"/>
    <w:rsid w:val="00DA126B"/>
    <w:rsid w:val="00DE6B74"/>
    <w:rsid w:val="00E31E8D"/>
    <w:rsid w:val="00E753DA"/>
    <w:rsid w:val="00EC238B"/>
    <w:rsid w:val="00F04F28"/>
    <w:rsid w:val="00F05A82"/>
    <w:rsid w:val="00F125B1"/>
    <w:rsid w:val="00F2422E"/>
    <w:rsid w:val="00F5499D"/>
    <w:rsid w:val="00FA4D0D"/>
    <w:rsid w:val="00FE2D86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5">
    <w:name w:val="Рабочий"/>
    <w:basedOn w:val="a6"/>
    <w:link w:val="a7"/>
  </w:style>
  <w:style w:type="character" w:customStyle="1" w:styleId="a7">
    <w:name w:val="Рабочий"/>
    <w:basedOn w:val="a8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Standard0">
    <w:name w:val="Standard"/>
    <w:link w:val="Standard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No Spacing"/>
    <w:link w:val="a8"/>
    <w:uiPriority w:val="1"/>
    <w:qFormat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Без интервала Знак"/>
    <w:link w:val="a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c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d"/>
    <w:uiPriority w:val="34"/>
    <w:qFormat/>
    <w:pPr>
      <w:ind w:left="720"/>
      <w:contextualSpacing/>
    </w:pPr>
  </w:style>
  <w:style w:type="character" w:customStyle="1" w:styleId="ad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basedOn w:val="1"/>
    <w:link w:val="ac"/>
    <w:uiPriority w:val="99"/>
  </w:style>
  <w:style w:type="paragraph" w:customStyle="1" w:styleId="ae">
    <w:name w:val="Прижатый влево"/>
    <w:basedOn w:val="a"/>
    <w:next w:val="a"/>
    <w:link w:val="af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f">
    <w:name w:val="Прижатый влево"/>
    <w:basedOn w:val="1"/>
    <w:link w:val="ae"/>
    <w:rPr>
      <w:rFonts w:ascii="Times New Roman CYR" w:hAnsi="Times New Roman CYR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16">
    <w:name w:val="Основной текст1"/>
    <w:basedOn w:val="a0"/>
    <w:rsid w:val="001C1B6C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ConsPlusNormal1">
    <w:name w:val="ConsPlusNormal Знак"/>
    <w:locked/>
    <w:rsid w:val="005F257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Базовый"/>
    <w:uiPriority w:val="99"/>
    <w:rsid w:val="005F2577"/>
    <w:pPr>
      <w:tabs>
        <w:tab w:val="left" w:pos="709"/>
      </w:tabs>
      <w:suppressAutoHyphens/>
      <w:spacing w:after="0" w:line="100" w:lineRule="atLeast"/>
    </w:pPr>
    <w:rPr>
      <w:rFonts w:ascii="Times New Roman" w:hAnsi="Times New Roman"/>
      <w:color w:val="00000A"/>
      <w:sz w:val="24"/>
      <w:szCs w:val="24"/>
    </w:rPr>
  </w:style>
  <w:style w:type="character" w:styleId="af7">
    <w:name w:val="Strong"/>
    <w:uiPriority w:val="22"/>
    <w:qFormat/>
    <w:rsid w:val="008B66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5">
    <w:name w:val="Рабочий"/>
    <w:basedOn w:val="a6"/>
    <w:link w:val="a7"/>
  </w:style>
  <w:style w:type="character" w:customStyle="1" w:styleId="a7">
    <w:name w:val="Рабочий"/>
    <w:basedOn w:val="a8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Standard0">
    <w:name w:val="Standard"/>
    <w:link w:val="Standard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No Spacing"/>
    <w:link w:val="a8"/>
    <w:uiPriority w:val="1"/>
    <w:qFormat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Без интервала Знак"/>
    <w:link w:val="a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c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d"/>
    <w:uiPriority w:val="34"/>
    <w:qFormat/>
    <w:pPr>
      <w:ind w:left="720"/>
      <w:contextualSpacing/>
    </w:pPr>
  </w:style>
  <w:style w:type="character" w:customStyle="1" w:styleId="ad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basedOn w:val="1"/>
    <w:link w:val="ac"/>
    <w:uiPriority w:val="99"/>
  </w:style>
  <w:style w:type="paragraph" w:customStyle="1" w:styleId="ae">
    <w:name w:val="Прижатый влево"/>
    <w:basedOn w:val="a"/>
    <w:next w:val="a"/>
    <w:link w:val="af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f">
    <w:name w:val="Прижатый влево"/>
    <w:basedOn w:val="1"/>
    <w:link w:val="ae"/>
    <w:rPr>
      <w:rFonts w:ascii="Times New Roman CYR" w:hAnsi="Times New Roman CYR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16">
    <w:name w:val="Основной текст1"/>
    <w:basedOn w:val="a0"/>
    <w:rsid w:val="001C1B6C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ConsPlusNormal1">
    <w:name w:val="ConsPlusNormal Знак"/>
    <w:locked/>
    <w:rsid w:val="005F257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Базовый"/>
    <w:uiPriority w:val="99"/>
    <w:rsid w:val="005F2577"/>
    <w:pPr>
      <w:tabs>
        <w:tab w:val="left" w:pos="709"/>
      </w:tabs>
      <w:suppressAutoHyphens/>
      <w:spacing w:after="0" w:line="100" w:lineRule="atLeast"/>
    </w:pPr>
    <w:rPr>
      <w:rFonts w:ascii="Times New Roman" w:hAnsi="Times New Roman"/>
      <w:color w:val="00000A"/>
      <w:sz w:val="24"/>
      <w:szCs w:val="24"/>
    </w:rPr>
  </w:style>
  <w:style w:type="character" w:styleId="af7">
    <w:name w:val="Strong"/>
    <w:uiPriority w:val="22"/>
    <w:qFormat/>
    <w:rsid w:val="008B6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8CD3-AC89-4A9A-9C0A-CE15737D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48</Pages>
  <Words>8991</Words>
  <Characters>51249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 Анна Александровна</dc:creator>
  <cp:lastModifiedBy>Разумовская</cp:lastModifiedBy>
  <cp:revision>22</cp:revision>
  <cp:lastPrinted>2025-03-21T09:03:00Z</cp:lastPrinted>
  <dcterms:created xsi:type="dcterms:W3CDTF">2025-03-06T11:16:00Z</dcterms:created>
  <dcterms:modified xsi:type="dcterms:W3CDTF">2025-03-21T09:05:00Z</dcterms:modified>
</cp:coreProperties>
</file>