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  <w:r w:rsidRPr="00386A43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  <w:lang w:eastAsia="ru-RU"/>
        </w:rPr>
        <w:drawing>
          <wp:inline distT="0" distB="0" distL="0" distR="0" wp14:anchorId="72C3B73C" wp14:editId="59596478">
            <wp:extent cx="401320" cy="535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" cy="535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en-US" w:eastAsia="ar-SA"/>
        </w:rPr>
      </w:pP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АДМИНИСТРАЦИЯ БЕЛОЗЕРСКОГО  МУНИЦИПАЛЬНОГО  </w:t>
      </w:r>
      <w:r w:rsidR="0067481B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ar-SA"/>
        </w:rPr>
        <w:t xml:space="preserve"> ВОЛОГОДСКОЙ ОБЛАСТИ</w:t>
      </w: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4"/>
          <w:lang w:eastAsia="ar-SA"/>
        </w:rPr>
        <w:t>П О С Т А Н О В Л Е Н И Е</w:t>
      </w:r>
    </w:p>
    <w:p w:rsidR="001F2512" w:rsidRPr="00386A43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ar-SA"/>
        </w:rPr>
      </w:pPr>
    </w:p>
    <w:p w:rsidR="001F2512" w:rsidRPr="00386A43" w:rsidRDefault="001F2512" w:rsidP="001F2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CD714C" w:rsidRDefault="00CD714C" w:rsidP="001F25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r w:rsidR="00295F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30.09.2024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 </w:t>
      </w:r>
      <w:r w:rsidR="00295FC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1078</w:t>
      </w:r>
    </w:p>
    <w:p w:rsidR="00CD714C" w:rsidRPr="00E26187" w:rsidRDefault="00E26187" w:rsidP="001F251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261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(в редакции постановления от 31.03.2025 № 474)</w:t>
      </w:r>
    </w:p>
    <w:p w:rsidR="001F2512" w:rsidRPr="00386A43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1F2512" w:rsidRPr="00386A43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B770E" w:rsidRPr="00386A43" w:rsidRDefault="00A76DD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</w:t>
      </w:r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б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</w:t>
      </w:r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утверждении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</w:t>
      </w:r>
      <w:r w:rsidR="00EB770E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муниципальной </w:t>
      </w:r>
    </w:p>
    <w:p w:rsidR="00EB770E" w:rsidRPr="00386A43" w:rsidRDefault="00EB770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программы 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охраны </w:t>
      </w:r>
      <w:r w:rsidR="00DA2DAB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 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окружающей </w:t>
      </w:r>
    </w:p>
    <w:p w:rsidR="00EB770E" w:rsidRPr="00386A43" w:rsidRDefault="00EB770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среды и</w:t>
      </w:r>
      <w:r w:rsidR="00DA2DAB" w:rsidRPr="00E9113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 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рационального использования </w:t>
      </w:r>
    </w:p>
    <w:p w:rsidR="00EB770E" w:rsidRPr="00386A43" w:rsidRDefault="00EB770E" w:rsidP="00DA2DAB">
      <w:pPr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природных ресурсов </w:t>
      </w:r>
    </w:p>
    <w:p w:rsidR="001F2512" w:rsidRDefault="001F2512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67481B" w:rsidRPr="00386A43" w:rsidRDefault="0067481B" w:rsidP="001F25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bookmarkStart w:id="0" w:name="_GoBack"/>
      <w:bookmarkEnd w:id="0"/>
    </w:p>
    <w:p w:rsidR="001F2512" w:rsidRDefault="00620698" w:rsidP="004421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Бюджетным кодексом Российской Федерации, Федеральным законом от </w:t>
      </w:r>
      <w:r w:rsidR="00ED6A3D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6.10.2003 № 131-ФЗ «Об общих принципах организации местного самоуправления в Российской Федерации», 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постановлени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ями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администрации </w:t>
      </w:r>
      <w:r w:rsidR="005A2D4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округа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от </w:t>
      </w:r>
      <w:r w:rsidR="00CD71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31.05.2024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№</w:t>
      </w:r>
      <w:r w:rsidR="00CD714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564</w:t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«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разработки, реализации и оценки эффективности муниципальных программ Белозерского</w:t>
      </w:r>
      <w:r w:rsidR="00CD7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Вологодской области»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B163A2">
        <w:rPr>
          <w:rFonts w:ascii="Times New Roman" w:hAnsi="Times New Roman" w:cs="Times New Roman"/>
          <w:color w:val="000000" w:themeColor="text1"/>
          <w:sz w:val="28"/>
          <w:szCs w:val="28"/>
        </w:rPr>
        <w:t>28.06.2024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B1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679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E6412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Перечня муниципальных программ Белозерского муниципального округа на </w:t>
      </w:r>
      <w:r w:rsidR="00AE6412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202</w:t>
      </w:r>
      <w:r w:rsidR="00B163A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5</w:t>
      </w:r>
      <w:r w:rsidR="00AE6412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-202</w:t>
      </w:r>
      <w:r w:rsidR="00B163A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9</w:t>
      </w:r>
      <w:r w:rsidR="00AE6412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годы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»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63A2" w:rsidRDefault="00B163A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1F2512" w:rsidRPr="00386A43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ПОСТАНОВЛЯЮ:</w:t>
      </w:r>
    </w:p>
    <w:p w:rsidR="001F2512" w:rsidRPr="00386A43" w:rsidRDefault="001F2512" w:rsidP="001F2512">
      <w:pPr>
        <w:spacing w:before="240"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</w:p>
    <w:p w:rsidR="002E45AA" w:rsidRPr="00386A43" w:rsidRDefault="001F2512" w:rsidP="0045598D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</w:r>
      <w:r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ab/>
        <w:t xml:space="preserve">1. </w:t>
      </w:r>
      <w:r w:rsidR="00620698" w:rsidRPr="00386A43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ar-SA"/>
        </w:rPr>
        <w:t xml:space="preserve">Утвердить </w:t>
      </w:r>
      <w:r w:rsidR="00620698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прилагаемую </w:t>
      </w:r>
      <w:r w:rsidR="00620698" w:rsidRPr="00386A43">
        <w:rPr>
          <w:rFonts w:ascii="Times New Roman" w:hAnsi="Times New Roman" w:cs="Times New Roman"/>
          <w:color w:val="000000" w:themeColor="text1"/>
          <w:sz w:val="28"/>
        </w:rPr>
        <w:t>муниципальную программу охраны окружающей среды и рационального использования природных ресурсов</w:t>
      </w:r>
      <w:r w:rsidR="00620698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902A3" w:rsidRDefault="00620698" w:rsidP="00620698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2. 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</w:t>
      </w:r>
      <w:r w:rsidR="009902A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9902A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902A3">
        <w:rPr>
          <w:rFonts w:ascii="Times New Roman" w:hAnsi="Times New Roman" w:cs="Times New Roman"/>
          <w:color w:val="000000" w:themeColor="text1"/>
          <w:sz w:val="28"/>
          <w:szCs w:val="28"/>
        </w:rPr>
        <w:t>округа:</w:t>
      </w:r>
    </w:p>
    <w:p w:rsidR="00620698" w:rsidRDefault="009902A3" w:rsidP="007E3E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09.02.2023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170</w:t>
      </w:r>
      <w:r w:rsid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муниципальной программы охраны окружающей среды и рационального использования природных ресурсов 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E6412" w:rsidRPr="00AE6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9902A3" w:rsidRPr="007E3E6F" w:rsidRDefault="009902A3" w:rsidP="007E3E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от </w:t>
      </w:r>
      <w:proofErr w:type="gramStart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16.02.2023  №</w:t>
      </w:r>
      <w:proofErr w:type="gramEnd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211 «О внесении изменений в постановление администрации округа от 09.02.2023 № 170»;</w:t>
      </w:r>
    </w:p>
    <w:p w:rsidR="009902A3" w:rsidRPr="007E3E6F" w:rsidRDefault="009902A3" w:rsidP="007E3E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 от 11.05.2023 № 580 «О внесении изменений в постановление администрации округа от 09.02.2023 № 170»;</w:t>
      </w:r>
    </w:p>
    <w:p w:rsidR="009902A3" w:rsidRPr="007E3E6F" w:rsidRDefault="009902A3" w:rsidP="007E3E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 от 03.07.2023 № 855 «О внесении изменений в постановление администрации округа от 09.02.2023 № 170»;</w:t>
      </w:r>
    </w:p>
    <w:p w:rsidR="009902A3" w:rsidRPr="007E3E6F" w:rsidRDefault="009902A3" w:rsidP="007E3E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 от 09.08.2023 № 986 «О внесении изменений в постановление администрации округа от 09.02.2023 № 170»;</w:t>
      </w:r>
    </w:p>
    <w:p w:rsidR="009902A3" w:rsidRPr="007E3E6F" w:rsidRDefault="009902A3" w:rsidP="007E3E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- от 05.09.2023 № 1079 «О внесении изменений в постановление администрации округа от 09.02.2023 № 170»;</w:t>
      </w:r>
    </w:p>
    <w:p w:rsidR="009902A3" w:rsidRPr="007E3E6F" w:rsidRDefault="009902A3" w:rsidP="007E3E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lastRenderedPageBreak/>
        <w:t xml:space="preserve">- от </w:t>
      </w:r>
      <w:proofErr w:type="gramStart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09.04.2024  №</w:t>
      </w:r>
      <w:proofErr w:type="gramEnd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352 «О внесении изменений в постановление администрации округа от 09.02.2023 № 170»;</w:t>
      </w:r>
    </w:p>
    <w:p w:rsidR="009902A3" w:rsidRDefault="009902A3" w:rsidP="007E3E6F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- от </w:t>
      </w:r>
      <w:proofErr w:type="gramStart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01.07.2024  №</w:t>
      </w:r>
      <w:proofErr w:type="gramEnd"/>
      <w:r w:rsidRP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685 «О внесении изменений в постановление администрации округа от 09.02.2023 № 170».</w:t>
      </w:r>
    </w:p>
    <w:p w:rsidR="00AE6412" w:rsidRDefault="00620698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</w:pP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3. </w:t>
      </w:r>
      <w:r w:rsidR="00855ADF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Настоящее постановление </w:t>
      </w:r>
      <w:r w:rsid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вступает в силу с 01.01.2025</w:t>
      </w:r>
      <w:r w:rsidR="000431B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,</w:t>
      </w:r>
      <w:r w:rsidR="007E3E6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 w:rsidR="000431BF" w:rsidRPr="000431B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подлежит опубликованию в газете «</w:t>
      </w:r>
      <w:proofErr w:type="spellStart"/>
      <w:r w:rsidR="000431BF" w:rsidRPr="000431B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Белозерье</w:t>
      </w:r>
      <w:proofErr w:type="spellEnd"/>
      <w:r w:rsidR="000431BF" w:rsidRPr="000431B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» и </w:t>
      </w:r>
      <w:r w:rsidR="00855ADF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размещению на официальном сайте Белозерского муниципального </w:t>
      </w:r>
      <w:r w:rsidR="00375C66">
        <w:rPr>
          <w:rFonts w:ascii="Times New Roman" w:hAnsi="Times New Roman" w:cs="Times New Roman"/>
          <w:color w:val="000000" w:themeColor="text1"/>
          <w:sz w:val="28"/>
          <w:szCs w:val="28"/>
        </w:rPr>
        <w:t>округ</w:t>
      </w:r>
      <w:r w:rsidR="00375C66"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55ADF" w:rsidRPr="00386A4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в информационно-телекоммуникационной сети «Интернет»</w:t>
      </w:r>
      <w:r w:rsidR="00AE641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>.</w:t>
      </w:r>
    </w:p>
    <w:p w:rsidR="00855ADF" w:rsidRPr="00386A43" w:rsidRDefault="00AE6412" w:rsidP="0067481B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ar-SA"/>
        </w:rPr>
        <w:tab/>
        <w:t xml:space="preserve">4. 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главы</w:t>
      </w:r>
      <w:r w:rsidRPr="00386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81B">
        <w:rPr>
          <w:rFonts w:ascii="Times New Roman" w:hAnsi="Times New Roman" w:cs="Times New Roman"/>
          <w:color w:val="000000" w:themeColor="text1"/>
          <w:sz w:val="28"/>
          <w:szCs w:val="28"/>
        </w:rPr>
        <w:t>округа.</w:t>
      </w:r>
    </w:p>
    <w:p w:rsidR="00DA7DB3" w:rsidRDefault="00DA7DB3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3E6F" w:rsidRDefault="0067481B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7E3E6F" w:rsidRDefault="007E3E6F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431BF" w:rsidRPr="000431BF" w:rsidRDefault="007E3E6F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431BF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Первый заместитель </w:t>
      </w:r>
    </w:p>
    <w:p w:rsidR="00F10F11" w:rsidRPr="005A2D4E" w:rsidRDefault="000431BF" w:rsidP="00C44B75">
      <w:pPr>
        <w:pStyle w:val="a5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F10F11" w:rsidRPr="005A2D4E" w:rsidSect="0067481B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  <w:r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главы</w:t>
      </w:r>
      <w:r w:rsidR="00855ADF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67481B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="00855ADF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55ADF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proofErr w:type="gramEnd"/>
      <w:r w:rsidR="00855ADF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55ADF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67481B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855ADF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83F4C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7481B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383F4C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proofErr w:type="spellStart"/>
      <w:r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А.В.Лебедев</w:t>
      </w:r>
      <w:proofErr w:type="spellEnd"/>
      <w:r w:rsidR="00855ADF" w:rsidRPr="00043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55ADF" w:rsidRPr="005A2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855ADF" w:rsidRPr="005A2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B770E" w:rsidRPr="005A2D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74FB8" w:rsidRPr="00274FB8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 к</w:t>
      </w:r>
      <w:proofErr w:type="gramEnd"/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постановлению </w:t>
      </w:r>
    </w:p>
    <w:p w:rsidR="00274FB8" w:rsidRPr="00274FB8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округа</w:t>
      </w:r>
    </w:p>
    <w:p w:rsidR="00274FB8" w:rsidRPr="00274FB8" w:rsidRDefault="00274FB8" w:rsidP="00274FB8">
      <w:pPr>
        <w:widowControl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95FC4">
        <w:rPr>
          <w:rFonts w:ascii="Times New Roman" w:eastAsia="Times New Roman" w:hAnsi="Times New Roman" w:cs="Times New Roman"/>
          <w:sz w:val="28"/>
          <w:szCs w:val="28"/>
          <w:lang w:eastAsia="ar-SA"/>
        </w:rPr>
        <w:t>30.09.2024</w:t>
      </w: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295FC4">
        <w:rPr>
          <w:rFonts w:ascii="Times New Roman" w:eastAsia="Times New Roman" w:hAnsi="Times New Roman" w:cs="Times New Roman"/>
          <w:sz w:val="28"/>
          <w:szCs w:val="28"/>
          <w:lang w:eastAsia="ar-SA"/>
        </w:rPr>
        <w:t>1078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817C3D" w:rsidRPr="00274FB8" w:rsidRDefault="00817C3D" w:rsidP="00817C3D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1" w:name="P31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</w:t>
      </w: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ая программа</w:t>
      </w: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1253A" w:rsidRDefault="00817C3D" w:rsidP="00817C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охраны окружающей среды </w:t>
      </w: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и рационального использования </w:t>
      </w:r>
    </w:p>
    <w:p w:rsidR="00817C3D" w:rsidRDefault="00817C3D" w:rsidP="00817C3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природных ресурсов </w:t>
      </w:r>
    </w:p>
    <w:p w:rsidR="00817C3D" w:rsidRDefault="00817C3D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Pr="002065B0" w:rsidRDefault="00817C3D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5B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65B0">
        <w:rPr>
          <w:rFonts w:ascii="Times New Roman" w:hAnsi="Times New Roman" w:cs="Times New Roman"/>
          <w:sz w:val="28"/>
          <w:szCs w:val="28"/>
        </w:rPr>
        <w:t xml:space="preserve">. Оценка текущего состояния соответствующей сферы </w:t>
      </w:r>
    </w:p>
    <w:p w:rsidR="00817C3D" w:rsidRPr="002065B0" w:rsidRDefault="00817C3D" w:rsidP="00817C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65B0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</w:t>
      </w:r>
    </w:p>
    <w:p w:rsidR="002065B0" w:rsidRDefault="002065B0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Общая характеристика сферы реализации программы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Экологическая обстановка в округе оценивается как стабильная с тенденцией к улучшению, но, несмотря на некоторые позитивные результаты, многие проблемы в сфере экологии до конца не решены и требуют программного подхода и дополнительных действий.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В настоящее время в Белозерском округе остаются нерешенными проблемы загрязнения водных объектов от сбросов предприятий, растущего объема отходов производства и потребления.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Водные объекты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Поверхностные водные объекты являются одновременно основными источниками питьевого и производственного водоснабжения и приемниками хозяйственно-бытовых и производственных сточных вод.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В 202</w:t>
      </w:r>
      <w:r w:rsidR="004D306E"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3</w:t>
      </w:r>
      <w:r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году объем сброса сточных вод в водные объекты от предприятий, расположенных на территории Белозерского округа составил 17</w:t>
      </w:r>
      <w:r w:rsidR="004D306E"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7</w:t>
      </w:r>
      <w:r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="004D306E"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>95</w:t>
      </w:r>
      <w:r w:rsidRPr="004D306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тыс. куб. м.</w:t>
      </w: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Недостаточный уровень очистки сточных вод, сбрасываемых предприятиями водопроводно-канализационного хозяйства в водные объекты, оказывает негативное воздействие на экосистему водных объектов и окружающую среду.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Большинство муниципальных очистных сооружений канализации (ОСК) находится в неудовлетворительном техническом состоянии и работает с низкой эффективностью ввиду износа, устаревшей конструкции и нарушения правил эксплуатации. Чрезвычайно изношены муниципальные сети водоотведения.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Реализация мероприятий программы позволит предотвратить возможный ущерб от негативного воздействия вод.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Обращение с отходами производства и потребления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На территории округа ежегодно образуется свыше 6 </w:t>
      </w:r>
      <w:proofErr w:type="spell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тыс.тонн</w:t>
      </w:r>
      <w:proofErr w:type="spell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твердых коммунальных отходов. 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Согласно   действующей   Территориальной схеме   обращения   с   отходами, в   том числе с твердыми    коммунальными отходами, на территории Вологодской   области, утвержденной    приказом    Департамента    природных    ресурсов    и    охраны   окружающей   </w:t>
      </w:r>
      <w:proofErr w:type="gram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среды  области</w:t>
      </w:r>
      <w:proofErr w:type="gram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от  10.01.2022 № 3  </w:t>
      </w: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Белозерский округ относится к западной зоне деятельности регионального оператора.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По Белозерскому </w:t>
      </w:r>
      <w:proofErr w:type="gram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округу  предусмотрено</w:t>
      </w:r>
      <w:proofErr w:type="gram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обустройство объекта перегрузки отходов, образованных на территории Белозерского округа и рекультивация существующих мест несанкционированного размещения твердых коммунальных отходов.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Экологическое воспитание и образование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Экологическое образование в последние годы является одним из приоритетных направлений природоохранной деятельности в округе. В образовательных учреждениях, учреждениях </w:t>
      </w:r>
      <w:proofErr w:type="gramStart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культуры  Белозерского</w:t>
      </w:r>
      <w:proofErr w:type="gramEnd"/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округа проводятся мероприятия по экологическому воспитанию обучающихся.   Участие обучающихся школ и воспитанников детских садов в конкурсах, викторинах, выставках способствует развитию творческой личности подростка. Очевидно, что проблема воспитания экологической культуры не может решаться силами только образовательных учреждений. Необходимо конструктивное взаимодействие органов представительной и исполнительной муниципальной власти с учреждениями образования, культуры, общественными организациями на уровнях округа.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Белозерский округ нуждается в кадрах, готовых решать обостряющиеся проблемы охраны окружающей среды и природопользования, способных к адаптации и переменам в период формирования рыночной экономики и перехода общества к модели устойчивого развития. Поэтому формирование основ экологической культуры - одно из важных приоритетных направлений социально-экономического развития округа.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Требуется воспитание экологической культуры как системы экологических знаний, экологического мышления, сознания и экологически оправданного поведения в процессе реализации содержания, форм, методов непрерывного экологического воспитания и образования.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Одним из основных принципов деятельности органов местного самоуправления является ответственность за обеспечение благоприятной окружающей среды и экологической безопасности на соответствующих территориях.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Экологическая доктрина Российской Федерации, одобренная распоряжением Правительства Российской Федерации от 31 августа 2002 года № 1225-р, определяет в качестве стратегической цели государственной политики в области экологии сохранение природных 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обеспечения экологической безопасности страны.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Стратегия национальной безопасности Российской Федерации, утвержденная Указом Президента Российской Федерации 2 июля 2021 года № 400, рассматривает обеспечение экологической безопасности как важную </w:t>
      </w: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 xml:space="preserve">составляющую национальной безопасности государства. При этом стратегическими целями обеспечения экологической безопасности и рационального природопользования являются сохранение окружающей природной среды и обеспечение ее защиты, ликвидация экологических последствий хозяйственной деятельности.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5A2D4E">
        <w:rPr>
          <w:rFonts w:ascii="Times New Roman" w:eastAsia="Arial" w:hAnsi="Times New Roman" w:cs="Times New Roman"/>
          <w:sz w:val="28"/>
          <w:szCs w:val="28"/>
          <w:lang w:eastAsia="ar-SA"/>
        </w:rPr>
        <w:t>Стратегия социально-экономического развития Белозерского муниципального округа Вологодской области на период до 2030 года, утвержденная решением Представительного Собрания района от 25.12.2018 № 99 устанавливает следующие задачи, реализуемые данной программой: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уменьшение уровня загрязнения водных объектов за счет модернизации и совершенствования технологий очистки сточных вод организациями в сфере производства и в коммунальном комплексе;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создание комплексной системы по сбору, сортировке и переработке твердых коммунальных отходов;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- достижение качественно нового уровня развития экологической культуры населения, организация и развитие системы экологического образования.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округа;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- улучшение состояния водных объектов путем строительства и реконструкции </w:t>
      </w:r>
      <w:r w:rsidRPr="00934C8E">
        <w:rPr>
          <w:rFonts w:ascii="Times New Roman" w:eastAsia="Arial" w:hAnsi="Times New Roman" w:cs="Times New Roman"/>
          <w:sz w:val="28"/>
          <w:szCs w:val="28"/>
          <w:lang w:eastAsia="ar-SA"/>
        </w:rPr>
        <w:t>канализационных очистных сооружений.</w:t>
      </w:r>
    </w:p>
    <w:p w:rsidR="002E4158" w:rsidRPr="00274FB8" w:rsidRDefault="002E4158" w:rsidP="002E41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Приоритеты в сфере реализации муниципальной программы, цели, задачи, сроки реализации муниципальной программы</w:t>
      </w:r>
    </w:p>
    <w:p w:rsidR="002E4158" w:rsidRPr="00274FB8" w:rsidRDefault="002E4158" w:rsidP="002E41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Приоритеты в сфере охраны окружающей среды является: 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Ликвидация мест несанкционированного размещения ТКО </w:t>
      </w:r>
      <w:r w:rsidR="00934C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территории 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округа.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Информирование и просвещение населения по вопросам охраны окружающей среды и рационального природопользования.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</w:t>
      </w:r>
      <w:r w:rsidR="00D033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ью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Программы явля</w:t>
      </w:r>
      <w:r w:rsidR="00D033B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тся 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улучшение состояния окружающей среды Белозерского муниципального округа.  </w:t>
      </w:r>
    </w:p>
    <w:p w:rsidR="00934C8E" w:rsidRDefault="00934C8E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рамках реализации Программы необходимо решить следующие основные задачи:</w:t>
      </w:r>
    </w:p>
    <w:p w:rsidR="002E4158" w:rsidRPr="00274FB8" w:rsidRDefault="002E4158" w:rsidP="00934C8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Ликвидация мест несанкционированного размещения ТКО округа. </w:t>
      </w:r>
    </w:p>
    <w:p w:rsidR="002E4158" w:rsidRPr="00274FB8" w:rsidRDefault="002E4158" w:rsidP="00934C8E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Развитие инфраструктуры переработки, использования и безопасного размещения отходов. </w:t>
      </w:r>
    </w:p>
    <w:p w:rsidR="002E4158" w:rsidRPr="00274FB8" w:rsidRDefault="002E4158" w:rsidP="00934C8E">
      <w:pPr>
        <w:numPr>
          <w:ilvl w:val="0"/>
          <w:numId w:val="13"/>
        </w:numPr>
        <w:tabs>
          <w:tab w:val="left" w:pos="425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основ экологической культуры населения </w:t>
      </w:r>
      <w:proofErr w:type="gramStart"/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округа  и</w:t>
      </w:r>
      <w:proofErr w:type="gramEnd"/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обеспечение оперативного информирования и просвещения населения по вопросам охраны окружающей среды и рационального природопользования.</w:t>
      </w:r>
    </w:p>
    <w:p w:rsidR="002E4158" w:rsidRPr="00274FB8" w:rsidRDefault="002E4158" w:rsidP="002E415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Срок реализации Программы: 202</w:t>
      </w:r>
      <w:r w:rsidR="00934C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- 202</w:t>
      </w:r>
      <w:r w:rsidR="00934C8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годы.</w:t>
      </w:r>
    </w:p>
    <w:p w:rsidR="002E4158" w:rsidRPr="00274FB8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Х</w:t>
      </w:r>
      <w:r w:rsidRPr="00274FB8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арактеристика основных мероприятий муниципальной программы </w:t>
      </w:r>
    </w:p>
    <w:p w:rsidR="002E4158" w:rsidRPr="00274FB8" w:rsidRDefault="002E4158" w:rsidP="002E415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В рамках реализации Программы планируется выполнение следующих мероприятий: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1. Мероприятия по предотвращению загрязнения природной среды отходами производства и потребления</w:t>
      </w:r>
      <w:r w:rsidR="00934C8E">
        <w:rPr>
          <w:rFonts w:ascii="Times New Roman" w:eastAsia="Arial" w:hAnsi="Times New Roman" w:cs="Times New Roman"/>
          <w:sz w:val="28"/>
          <w:szCs w:val="28"/>
          <w:lang w:eastAsia="ar-SA"/>
        </w:rPr>
        <w:t>:</w:t>
      </w:r>
    </w:p>
    <w:p w:rsidR="002E4158" w:rsidRPr="00274FB8" w:rsidRDefault="0081253A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1</w:t>
      </w:r>
      <w:r w:rsidR="002E4158"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.1. 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отходов.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Мероприятие планируется реализовать путем проведения конкурсных процедур с целью определения проектной организации для разработки проекта рекультивации. </w:t>
      </w:r>
    </w:p>
    <w:p w:rsidR="002E4158" w:rsidRPr="00274FB8" w:rsidRDefault="0081253A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</w:t>
      </w:r>
      <w:r w:rsidR="002E4158"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.2. Ликвидация мест несанкционированного размещения ТКО округа. 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Мероприятие будет осуществлено путем ликвидации несанкционированных свалок отходов округа посредством вывоза отходов на объекты размещения отходов, включенные в ГРОРО.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природопользования. </w:t>
      </w:r>
    </w:p>
    <w:p w:rsidR="002E4158" w:rsidRPr="00274FB8" w:rsidRDefault="002E4158" w:rsidP="002E4158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Осуществление дополнительного финансирования мероприятий экологического направления, реализуемых муниципальными организациями; участие в проведении конкурсов, выставок и т.п.; изготовление памяток, буклетов. </w:t>
      </w:r>
    </w:p>
    <w:p w:rsidR="002E4158" w:rsidRPr="00274FB8" w:rsidRDefault="002E4158" w:rsidP="002E4158">
      <w:pPr>
        <w:widowControl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274FB8">
        <w:rPr>
          <w:rFonts w:ascii="Times New Roman" w:eastAsia="Arial" w:hAnsi="Times New Roman" w:cs="Times New Roman"/>
          <w:sz w:val="28"/>
          <w:szCs w:val="28"/>
          <w:lang w:eastAsia="ar-SA"/>
        </w:rPr>
        <w:t>Участие в мероприятиях, семинарах по природоохранной тематике для повышения квалификации специалистов, занятых в сфере охраны окружающей среды.</w:t>
      </w:r>
    </w:p>
    <w:p w:rsidR="00817C3D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Default="00817C3D" w:rsidP="00817C3D">
      <w:pPr>
        <w:widowControl w:val="0"/>
        <w:spacing w:after="0" w:line="240" w:lineRule="auto"/>
        <w:ind w:left="425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17C3D" w:rsidRDefault="00817C3D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033B5" w:rsidRDefault="00D033B5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274FB8" w:rsidRPr="00274FB8" w:rsidRDefault="00274FB8" w:rsidP="00274FB8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7E3E6F" w:rsidRPr="00274FB8" w:rsidRDefault="007E3E6F" w:rsidP="007E3E6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охраны окружающей среды </w:t>
      </w:r>
      <w:r w:rsidRPr="00274FB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и рационального использования природных ресурсов </w:t>
      </w:r>
    </w:p>
    <w:p w:rsidR="007E3E6F" w:rsidRDefault="007E3E6F" w:rsidP="007E3E6F">
      <w:pPr>
        <w:widowControl w:val="0"/>
        <w:spacing w:after="0" w:line="240" w:lineRule="auto"/>
        <w:ind w:left="425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</w:pPr>
    </w:p>
    <w:p w:rsidR="007E3E6F" w:rsidRPr="007E3E6F" w:rsidRDefault="007E3E6F" w:rsidP="007E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3E6F">
        <w:rPr>
          <w:rFonts w:ascii="Times New Roman" w:eastAsia="Times New Roman" w:hAnsi="Times New Roman" w:cs="Times New Roman"/>
          <w:sz w:val="28"/>
          <w:szCs w:val="28"/>
          <w:lang w:eastAsia="ar-SA"/>
        </w:rPr>
        <w:t>1. Основные положения</w:t>
      </w:r>
    </w:p>
    <w:p w:rsidR="007E3E6F" w:rsidRPr="007E3E6F" w:rsidRDefault="007E3E6F" w:rsidP="007E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Куратор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Первый заместитель главы Белозерского муниципального округа 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Белозерского муниципального округа</w:t>
            </w:r>
            <w:r w:rsidR="008125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отдел архитектуры и строительства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Территориальные управления 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Белозерского муниципального округа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Исполнители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E6F" w:rsidRPr="007E3E6F" w:rsidRDefault="00817C3D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МАУ «Центр МТО района», МУ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Горзаказчик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Период реализации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817C3D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2025-2029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81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5A2D4E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</w:t>
            </w:r>
            <w:r w:rsidR="00817C3D" w:rsidRPr="00274F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лучшение состояния окружающей среды Белозерского муниципального округа</w:t>
            </w:r>
          </w:p>
        </w:tc>
      </w:tr>
      <w:tr w:rsidR="007E3E6F" w:rsidRPr="007E3E6F" w:rsidTr="00817C3D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7E3E6F" w:rsidP="007E3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Связь с </w:t>
            </w:r>
            <w:proofErr w:type="gramStart"/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государственными  программами</w:t>
            </w:r>
            <w:proofErr w:type="gramEnd"/>
            <w:r w:rsidRPr="007E3E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Вологодской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E6F" w:rsidRPr="007E3E6F" w:rsidRDefault="0081253A" w:rsidP="00817C3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="00817C3D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осударственн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="00817C3D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</w:t>
            </w:r>
            <w:r w:rsidR="00817C3D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817C3D" w:rsidRP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Охрана окружающей среды, воспроизводство и рациональное использование природных ресурсов</w:t>
            </w:r>
            <w:r w:rsidR="00817C3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274FB8" w:rsidRPr="00274FB8" w:rsidRDefault="00274FB8" w:rsidP="00274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4FB8" w:rsidRDefault="00274FB8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7C3D" w:rsidRDefault="00817C3D" w:rsidP="00274FB8">
      <w:pPr>
        <w:widowControl w:val="0"/>
        <w:spacing w:after="0" w:line="240" w:lineRule="auto"/>
        <w:ind w:left="425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17C3D" w:rsidSect="00CA1517">
          <w:footerReference w:type="default" r:id="rId9"/>
          <w:pgSz w:w="11906" w:h="16838"/>
          <w:pgMar w:top="1134" w:right="709" w:bottom="993" w:left="1418" w:header="709" w:footer="709" w:gutter="0"/>
          <w:cols w:space="708"/>
          <w:docGrid w:linePitch="360"/>
        </w:sectPr>
      </w:pPr>
    </w:p>
    <w:p w:rsidR="00E85788" w:rsidRPr="00E85788" w:rsidRDefault="00E85788" w:rsidP="00E857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857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Показатели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598"/>
        <w:gridCol w:w="1316"/>
        <w:gridCol w:w="1179"/>
        <w:gridCol w:w="777"/>
        <w:gridCol w:w="823"/>
        <w:gridCol w:w="835"/>
        <w:gridCol w:w="830"/>
        <w:gridCol w:w="806"/>
        <w:gridCol w:w="868"/>
        <w:gridCol w:w="2084"/>
        <w:gridCol w:w="2118"/>
      </w:tblGrid>
      <w:tr w:rsidR="00D033B5" w:rsidRPr="00D033B5" w:rsidTr="00E85788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2D0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измерения (по ОКЕИ)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8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2D0E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региональной программы </w:t>
            </w:r>
          </w:p>
        </w:tc>
      </w:tr>
      <w:tr w:rsidR="002D0E14" w:rsidRPr="00D033B5" w:rsidTr="00E85788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D033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3B5" w:rsidRPr="00D033B5" w:rsidRDefault="00D033B5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0E14" w:rsidRPr="00D033B5" w:rsidTr="00E8578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33B5" w:rsidRPr="00D033B5" w:rsidTr="00E85788">
        <w:tc>
          <w:tcPr>
            <w:tcW w:w="212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1. Цель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 xml:space="preserve"> улучшение состояния окружающей среды Белозерского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0E14" w:rsidRPr="00D033B5" w:rsidTr="00E8578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147020" w:rsidP="001470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ликвидированных 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мест</w:t>
            </w:r>
            <w:proofErr w:type="gramEnd"/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несанкционированного размещения твердых коммунальных отходов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147020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2D0E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  <w:r w:rsidR="0081253A">
              <w:rPr>
                <w:rFonts w:ascii="Times New Roman" w:hAnsi="Times New Roman" w:cs="Times New Roman"/>
                <w:sz w:val="24"/>
                <w:szCs w:val="24"/>
              </w:rPr>
              <w:t>, отдел архитектуры и строительства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2D0E14" w:rsidRDefault="002D0E14" w:rsidP="002D0E14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0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среды, воспроизводство и рациональное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природных ресурсов»</w:t>
            </w:r>
          </w:p>
        </w:tc>
      </w:tr>
      <w:tr w:rsidR="002D0E14" w:rsidRPr="00D033B5" w:rsidTr="00E85788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3B5" w:rsidRPr="00D033B5" w:rsidRDefault="00147020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8125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Увеличение численности населения округа</w:t>
            </w:r>
            <w:r w:rsidR="00147020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до 6,0 тыс. чел. к 2029</w:t>
            </w:r>
            <w:r w:rsidR="002D0E1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году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2D0E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A845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8125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81253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A84585" w:rsidP="008125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8125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81253A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2D0E14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  <w:r w:rsidR="0081253A">
              <w:rPr>
                <w:rFonts w:ascii="Times New Roman" w:hAnsi="Times New Roman" w:cs="Times New Roman"/>
                <w:sz w:val="24"/>
                <w:szCs w:val="24"/>
              </w:rPr>
              <w:t>, отдел архитектуры и строительства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3B5" w:rsidRPr="00D033B5" w:rsidRDefault="00D033B5" w:rsidP="00817C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Default="00817C3D" w:rsidP="00817C3D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817C3D" w:rsidRPr="00BD042C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D042C">
        <w:rPr>
          <w:rFonts w:ascii="Times New Roman" w:hAnsi="Times New Roman" w:cs="Times New Roman"/>
          <w:sz w:val="24"/>
          <w:szCs w:val="24"/>
        </w:rPr>
        <w:t xml:space="preserve">3. Структура 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3234"/>
        <w:gridCol w:w="2733"/>
        <w:gridCol w:w="1810"/>
        <w:gridCol w:w="3525"/>
        <w:gridCol w:w="2423"/>
      </w:tblGrid>
      <w:tr w:rsidR="00817C3D" w:rsidRPr="00BD042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BD04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r w:rsid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структурные подразделения</w:t>
            </w:r>
            <w:r w:rsid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и органы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– год окончания)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BD04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 (комплексной программы) &lt;1&gt;</w:t>
            </w:r>
          </w:p>
        </w:tc>
      </w:tr>
      <w:tr w:rsidR="00817C3D" w:rsidRPr="00BD042C" w:rsidTr="0081253A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3D" w:rsidRPr="00BD042C" w:rsidRDefault="00817C3D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253A" w:rsidRPr="00BD042C" w:rsidTr="0081253A">
        <w:trPr>
          <w:trHeight w:val="258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517">
              <w:rPr>
                <w:rFonts w:ascii="Times New Roman" w:eastAsia="Calibri" w:hAnsi="Times New Roman" w:cs="Times New Roman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1.Разработка и реализация проектов рекультивации мест несанкционированного размещения отходов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53A" w:rsidRPr="00BD042C" w:rsidRDefault="0081253A" w:rsidP="00E857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DA1091" w:rsidRPr="00BD042C" w:rsidTr="0081253A">
        <w:trPr>
          <w:trHeight w:val="7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81253A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517">
              <w:rPr>
                <w:rFonts w:ascii="Times New Roman" w:eastAsia="Calibri" w:hAnsi="Times New Roman" w:cs="Times New Roman"/>
              </w:rPr>
              <w:t>Ликвидация мест несанкционированного размещения ТКО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Белозерского муниципального округа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ликвидация загрязнения природной среды отходами производства и потребления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BD042C" w:rsidRDefault="00DA1091" w:rsidP="006374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DA1091" w:rsidRPr="00BD042C" w:rsidTr="0081253A">
        <w:trPr>
          <w:trHeight w:val="1198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81253A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091"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993858" w:rsidP="00DA1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="00DA10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1091"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экологической культуры </w:t>
            </w:r>
            <w:r w:rsidR="00DA1091" w:rsidRPr="00863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населения </w:t>
            </w:r>
            <w:r w:rsidR="00DA109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A1091"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  <w:r w:rsidR="00DA1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Белозерского муниципального округа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2025-2029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повышение экологической культуры населения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DA1091" w:rsidRPr="00BD042C" w:rsidTr="0081253A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91" w:rsidRPr="00BD042C" w:rsidRDefault="00DA1091" w:rsidP="00863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91" w:rsidRPr="00BD042C" w:rsidRDefault="00DA1091" w:rsidP="00863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091" w:rsidRPr="00BD042C" w:rsidRDefault="00DA1091" w:rsidP="00863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091" w:rsidRPr="00BD042C" w:rsidRDefault="00DA1091" w:rsidP="00DA10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охраны окружающей среды и рационального природопользования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91" w:rsidRPr="00BD042C" w:rsidRDefault="00DA1091" w:rsidP="00863B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53A" w:rsidRDefault="0081253A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17C3D" w:rsidRPr="00F206E1" w:rsidRDefault="00817C3D" w:rsidP="00817C3D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06E1">
        <w:rPr>
          <w:rFonts w:ascii="Times New Roman" w:hAnsi="Times New Roman" w:cs="Times New Roman"/>
          <w:sz w:val="24"/>
          <w:szCs w:val="24"/>
        </w:rPr>
        <w:t xml:space="preserve">4. Финансовое обеспечение муниципальной программы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3550"/>
        <w:gridCol w:w="2835"/>
        <w:gridCol w:w="1843"/>
        <w:gridCol w:w="1559"/>
        <w:gridCol w:w="1701"/>
        <w:gridCol w:w="1559"/>
        <w:gridCol w:w="1559"/>
      </w:tblGrid>
      <w:tr w:rsidR="00F206E1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Направление, структурный элемент, мероприятие (результат)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F206E1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1" w:rsidRPr="00005718" w:rsidRDefault="00F206E1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1" w:rsidRPr="00005718" w:rsidRDefault="00F206E1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6E1" w:rsidRPr="00005718" w:rsidRDefault="00F206E1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F206E1" w:rsidRPr="00F206E1" w:rsidTr="006A4C4A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1" w:rsidRPr="00005718" w:rsidRDefault="00F206E1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5718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18" w:rsidRPr="00005718" w:rsidRDefault="00005718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005718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18" w:rsidRPr="00005718" w:rsidRDefault="00005718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18" w:rsidRPr="00005718" w:rsidRDefault="00005718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718" w:rsidRPr="00005718" w:rsidRDefault="00005718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18" w:rsidRPr="00005718" w:rsidRDefault="00005718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637473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7473" w:rsidRPr="00F206E1" w:rsidTr="006A4C4A">
        <w:trPr>
          <w:trHeight w:val="420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37473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473" w:rsidRPr="00005718" w:rsidRDefault="00637473" w:rsidP="00C34A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73" w:rsidRPr="00005718" w:rsidRDefault="00637473" w:rsidP="00C34AF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«Разработана проектно-сметная документация на 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Рекультивирована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несанкционированная свалка </w:t>
            </w:r>
            <w:proofErr w:type="gram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ТКО  вблизи</w:t>
            </w:r>
            <w:proofErr w:type="gram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г. Белозерск»</w:t>
            </w:r>
          </w:p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Ликвидация мест несанкционированного размещения ТКО»»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rPr>
          <w:trHeight w:val="369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«Выполнены работы по ликвидации несанкционированных свалок отходов на землях муниципальной собственности и на землях неразграниченной собственности»</w:t>
            </w:r>
          </w:p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rPr>
          <w:trHeight w:val="407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4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рационального природопользования»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«Проведено экологическое информирование и образование населения»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rPr>
          <w:trHeight w:val="4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«Организованы и проведены конкурсы экологической направленности»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собственные доходы бюджета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трансферты из федерального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37A5" w:rsidRPr="00F206E1" w:rsidTr="006A4C4A">
        <w:tc>
          <w:tcPr>
            <w:tcW w:w="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A5" w:rsidRPr="00005718" w:rsidRDefault="00B637A5" w:rsidP="00B637A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17C3D" w:rsidRPr="00253CB9" w:rsidRDefault="00817C3D" w:rsidP="00817C3D">
      <w:pPr>
        <w:widowControl w:val="0"/>
        <w:autoSpaceDE w:val="0"/>
        <w:autoSpaceDN w:val="0"/>
        <w:adjustRightInd w:val="0"/>
        <w:ind w:firstLine="16302"/>
        <w:jc w:val="center"/>
        <w:rPr>
          <w:szCs w:val="20"/>
        </w:rPr>
      </w:pPr>
    </w:p>
    <w:p w:rsidR="006A4C4A" w:rsidRDefault="006A4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18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18">
        <w:rPr>
          <w:rFonts w:ascii="Times New Roman" w:hAnsi="Times New Roman" w:cs="Times New Roman"/>
          <w:b/>
          <w:sz w:val="24"/>
          <w:szCs w:val="24"/>
        </w:rPr>
        <w:t xml:space="preserve"> направлений расходов финансовых мероприятий (результатов) структурных элементов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718">
        <w:rPr>
          <w:rFonts w:ascii="Times New Roman" w:hAnsi="Times New Roman" w:cs="Times New Roman"/>
          <w:b/>
          <w:sz w:val="24"/>
          <w:szCs w:val="24"/>
        </w:rPr>
        <w:t xml:space="preserve"> проектной</w:t>
      </w:r>
      <w:r w:rsidR="00005718" w:rsidRPr="00005718">
        <w:rPr>
          <w:rFonts w:ascii="Times New Roman" w:hAnsi="Times New Roman" w:cs="Times New Roman"/>
          <w:b/>
          <w:sz w:val="24"/>
          <w:szCs w:val="24"/>
        </w:rPr>
        <w:t xml:space="preserve"> части муниципальной программы</w:t>
      </w:r>
    </w:p>
    <w:p w:rsidR="00817C3D" w:rsidRPr="00005718" w:rsidRDefault="00817C3D" w:rsidP="006A4C4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2424"/>
        <w:gridCol w:w="1843"/>
        <w:gridCol w:w="2694"/>
        <w:gridCol w:w="2125"/>
        <w:gridCol w:w="1132"/>
        <w:gridCol w:w="992"/>
        <w:gridCol w:w="1134"/>
        <w:gridCol w:w="993"/>
        <w:gridCol w:w="1134"/>
      </w:tblGrid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расходов, вид расходов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Характеристика направления расходов &lt;1&gt;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17C3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17C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880283" w:rsidRPr="00005718" w:rsidTr="00880283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80283" w:rsidRPr="00005718" w:rsidTr="00880283">
        <w:tc>
          <w:tcPr>
            <w:tcW w:w="1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отходов»</w:t>
            </w:r>
          </w:p>
        </w:tc>
      </w:tr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«Разработана проектно-сметная документация на 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бюджетных инвестиций в форме капитальных вложений в объекты муниципальной собственности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проектно-сметной документации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экологической экспертизы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проектно-сметн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на 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главгосэкспертизы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проектно-сметн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на рекультивацию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283" w:rsidRPr="00005718" w:rsidRDefault="00880283" w:rsidP="0088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Рекультивирована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несанкционированная свалка </w:t>
            </w:r>
            <w:proofErr w:type="gram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ТКО  вблизи</w:t>
            </w:r>
            <w:proofErr w:type="gram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г. Белозерск»</w:t>
            </w:r>
          </w:p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бюджетных инвестиций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капитальных вложений в объекты муниципальной собственности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Рекультивация 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вида расходов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рекультивации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несанкционированной свалки ТКО вблизи </w:t>
            </w:r>
            <w:proofErr w:type="spell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г.Белозерска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1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Ликвидация мест несанкционированного размещения ТКО»</w:t>
            </w:r>
          </w:p>
        </w:tc>
      </w:tr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«Выполнены работы по ликвидации несанкционированных свалок отходов на землях муниципальной </w:t>
            </w:r>
            <w:r w:rsidRPr="00295FC4">
              <w:rPr>
                <w:rFonts w:ascii="Times New Roman" w:hAnsi="Times New Roman" w:cs="Times New Roman"/>
                <w:sz w:val="24"/>
                <w:szCs w:val="24"/>
              </w:rPr>
              <w:t>собственности и на землях неразграниченной собственности»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283" w:rsidRPr="00005718" w:rsidRDefault="00880283" w:rsidP="008802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ликвидации несанкционированных свалок ТКО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ликвидации несанкционированных свалок ТКО на землях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80283" w:rsidRPr="00005718" w:rsidTr="00880283">
        <w:tc>
          <w:tcPr>
            <w:tcW w:w="152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B637A5"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  <w:r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80283" w:rsidRPr="00005718" w:rsidTr="00880283"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«Проведено экологическое информирование и образование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283" w:rsidRPr="00005718" w:rsidTr="00880283">
        <w:tc>
          <w:tcPr>
            <w:tcW w:w="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0283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экологическому информированию и образованию населения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аншлагов, печатной продукции экологической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80283" w:rsidRPr="00005718" w:rsidTr="00880283"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«Организованы и проведены конкурсы экологической направленности»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83" w:rsidRPr="00005718" w:rsidTr="00880283"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Pr="00005718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 экологической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C34AFA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муниципальных нужд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призов и подарков для победителей и участников конкурсов экологической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83" w:rsidRDefault="00880283" w:rsidP="00880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D53C12" w:rsidRDefault="00D53C12" w:rsidP="00817C3D">
      <w:pPr>
        <w:widowControl w:val="0"/>
        <w:autoSpaceDE w:val="0"/>
        <w:autoSpaceDN w:val="0"/>
        <w:adjustRightInd w:val="0"/>
        <w:ind w:firstLine="16302"/>
        <w:jc w:val="center"/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о порядке сбора информации и методике расчёта показателей муниципальной программы 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5"/>
        <w:gridCol w:w="1844"/>
        <w:gridCol w:w="1559"/>
        <w:gridCol w:w="2268"/>
        <w:gridCol w:w="1843"/>
        <w:gridCol w:w="1700"/>
        <w:gridCol w:w="1985"/>
      </w:tblGrid>
      <w:tr w:rsidR="00817C3D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(формула)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и методологические пояснения </w:t>
            </w:r>
          </w:p>
          <w:p w:rsidR="00817C3D" w:rsidRPr="00D53C12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к показателю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</w:t>
            </w:r>
          </w:p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817C3D" w:rsidRPr="00D53C12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отчётности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сбор данных </w:t>
            </w:r>
          </w:p>
          <w:p w:rsidR="00817C3D" w:rsidRPr="00D53C12" w:rsidRDefault="00817C3D" w:rsidP="002C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 </w:t>
            </w:r>
          </w:p>
        </w:tc>
      </w:tr>
      <w:tr w:rsidR="00817C3D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C3D" w:rsidRPr="00D53C12" w:rsidRDefault="00817C3D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17E9" w:rsidRPr="00D53C12" w:rsidTr="006A4C4A">
        <w:trPr>
          <w:trHeight w:val="23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7E9" w:rsidRPr="00D033B5" w:rsidRDefault="002C17E9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ликвидированных 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мест</w:t>
            </w:r>
            <w:proofErr w:type="gramEnd"/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несанкционированного размещения твердых коммунальных отходов</w:t>
            </w:r>
          </w:p>
          <w:p w:rsidR="002C17E9" w:rsidRPr="00D033B5" w:rsidRDefault="002C17E9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033B5" w:rsidRDefault="002C17E9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  <w:p w:rsidR="002C17E9" w:rsidRPr="00D033B5" w:rsidRDefault="002C17E9" w:rsidP="00D53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отражает числ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несанкционированных свалок на территории округа, ликвидированных в отчетном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Формула не используется. Показатель имеет натуральное выражение, берется количество несанкционированных свалок, ликвидированных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используются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запроса, на основании фактически выполненных работ по ликвидации свалок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D53C12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  <w:tr w:rsidR="002C17E9" w:rsidRPr="00D53C12" w:rsidTr="006A4C4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AFA" w:rsidRDefault="00C34AFA" w:rsidP="002C1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Увеличение численности населения округа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до 6,0 тыс. чел. к 2029 году</w:t>
            </w:r>
          </w:p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Показатель принимается согласно отчетным данным, предоставляемым учреждениями округа; материалам, публикуемым в средствах массовой информации, на официальном сайте Администрации Белозерского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274FB8" w:rsidRDefault="002C17E9" w:rsidP="002C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 не используется. Показатель имеет натуральное выражение,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4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</w:t>
            </w:r>
            <w:r w:rsidRPr="002C1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274FB8" w:rsidRDefault="002C17E9" w:rsidP="002C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U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r w:rsidR="00C34AF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Численность</w:t>
            </w:r>
            <w:r w:rsidR="00C34AFA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населения</w:t>
            </w:r>
            <w:r w:rsidR="00C34AFA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округа</w:t>
            </w:r>
            <w:r w:rsidR="00C34AFA"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тыс.</w:t>
            </w: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</w:t>
            </w:r>
            <w:proofErr w:type="spellEnd"/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C17E9" w:rsidRPr="002C17E9" w:rsidRDefault="002C17E9" w:rsidP="002C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274FB8" w:rsidRDefault="002C17E9" w:rsidP="002C17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основании запроса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E9" w:rsidRPr="00D53C12" w:rsidRDefault="002C17E9" w:rsidP="002C17E9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F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6A4C4A" w:rsidRDefault="006A4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>объектов, в отношении которых в рамках муниципальной программы (комплексной программы) планируются строительство,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pacing w:val="100"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 реконструкция, в том числе с элементами реставрации, или приобретение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22"/>
        <w:gridCol w:w="1740"/>
        <w:gridCol w:w="1374"/>
        <w:gridCol w:w="1213"/>
        <w:gridCol w:w="2079"/>
        <w:gridCol w:w="923"/>
        <w:gridCol w:w="882"/>
        <w:gridCol w:w="860"/>
        <w:gridCol w:w="872"/>
        <w:gridCol w:w="838"/>
      </w:tblGrid>
      <w:tr w:rsidR="00DD0EEB" w:rsidRPr="00D53C12" w:rsidTr="007F7D1D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7F7D1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7F7D1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53C1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труктурного элемента муниципальной программы (комплексной программы), объекта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работ,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проводимых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 отношении объекта &lt;1&gt;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Срок ввода </w:t>
            </w:r>
          </w:p>
          <w:p w:rsidR="00DD0EEB" w:rsidRPr="00D53C12" w:rsidRDefault="00DD0EEB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эксплуатацию/приобретения объекта (год)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(тыс. руб.)</w:t>
            </w:r>
          </w:p>
        </w:tc>
      </w:tr>
      <w:tr w:rsidR="00DD0EEB" w:rsidRPr="00D53C12" w:rsidTr="007F7D1D"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EEB" w:rsidRPr="00D53C12" w:rsidRDefault="00DD0EEB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Всего бюджет округа, в том числе: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Субсидии из областного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Иные субсидии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0EEB" w:rsidRPr="00D53C12" w:rsidTr="007F7D1D">
        <w:tc>
          <w:tcPr>
            <w:tcW w:w="134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34AFA" w:rsidRPr="0000571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C34AFA" w:rsidRPr="000057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9E2" w:rsidRPr="00D53C12" w:rsidTr="000431BF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9E2" w:rsidRPr="00005718" w:rsidRDefault="00A249E2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Рекультивация несанкционированной свалки</w:t>
            </w: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ТКО  вблизи</w:t>
            </w:r>
            <w:proofErr w:type="gramEnd"/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г. Белозерск</w:t>
            </w:r>
          </w:p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(рекультивация)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27900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49E2" w:rsidRPr="00D53C12" w:rsidTr="000431BF"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Pr="00D53C1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C3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96220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2" w:rsidRDefault="00A249E2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EEB" w:rsidRPr="00D53C12" w:rsidTr="007F7D1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по годам ввода в эксплуатацию/приобретения, единиц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EB" w:rsidRPr="00D53C12" w:rsidRDefault="00DD0EEB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7C3D" w:rsidRPr="00D53C12" w:rsidRDefault="00817C3D" w:rsidP="00D53C1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7D1D" w:rsidRDefault="007F7D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C12">
        <w:rPr>
          <w:rFonts w:ascii="Times New Roman" w:hAnsi="Times New Roman" w:cs="Times New Roman"/>
          <w:b/>
          <w:sz w:val="24"/>
          <w:szCs w:val="24"/>
        </w:rPr>
        <w:t xml:space="preserve"> об объектах муниципальных контрактов на выполнение работ, оказание услуг для обеспечения муниципальных нужд, превышающих срок действия утвержденных лимитов бюджетных обязательств, в целях реализации муниципальной программы</w:t>
      </w: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24"/>
        <w:gridCol w:w="2579"/>
        <w:gridCol w:w="1513"/>
        <w:gridCol w:w="1470"/>
        <w:gridCol w:w="1470"/>
        <w:gridCol w:w="1470"/>
        <w:gridCol w:w="1402"/>
        <w:gridCol w:w="1402"/>
      </w:tblGrid>
      <w:tr w:rsidR="00993858" w:rsidRPr="00D53C12" w:rsidTr="00993858"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структурного элемента муниципальной программы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(комплексной программы), 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объекта закупки</w:t>
            </w:r>
          </w:p>
        </w:tc>
        <w:tc>
          <w:tcPr>
            <w:tcW w:w="2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ind w:right="5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13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средств на оплату результатов выполненных работ, оказанных услуг, тыс. руб.</w:t>
            </w:r>
          </w:p>
          <w:p w:rsidR="00993858" w:rsidRPr="00D53C12" w:rsidRDefault="00993858" w:rsidP="00D53C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58" w:rsidRPr="00D53C12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93858" w:rsidRPr="00D53C12" w:rsidTr="00993858"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58" w:rsidRPr="00D53C12" w:rsidRDefault="00993858" w:rsidP="00D53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D0E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(наименование)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858" w:rsidRPr="00D53C12" w:rsidTr="00993858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58" w:rsidRPr="00D53C12" w:rsidRDefault="00993858" w:rsidP="00D53C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7C3D" w:rsidRPr="00D53C12" w:rsidRDefault="00817C3D" w:rsidP="00D53C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A4C4A" w:rsidRDefault="006A4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C3D" w:rsidRPr="00D53C12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C1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Прогнозная (справочная) оценка расходов</w:t>
      </w:r>
    </w:p>
    <w:p w:rsidR="00817C3D" w:rsidRPr="00D53C12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C12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федерального, областного </w:t>
      </w:r>
      <w:proofErr w:type="gramStart"/>
      <w:r w:rsidRPr="00D53C12">
        <w:rPr>
          <w:rFonts w:ascii="Times New Roman" w:hAnsi="Times New Roman" w:cs="Times New Roman"/>
          <w:sz w:val="24"/>
          <w:szCs w:val="24"/>
          <w:lang w:eastAsia="ru-RU"/>
        </w:rPr>
        <w:t>бюджетов,  бюджетов</w:t>
      </w:r>
      <w:proofErr w:type="gramEnd"/>
      <w:r w:rsidRPr="00D53C12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государственных внебюджетных фондов, </w:t>
      </w:r>
    </w:p>
    <w:p w:rsidR="00817C3D" w:rsidRPr="00D53C12" w:rsidRDefault="00817C3D" w:rsidP="00D53C12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53C12">
        <w:rPr>
          <w:rFonts w:ascii="Times New Roman" w:hAnsi="Times New Roman" w:cs="Times New Roman"/>
          <w:sz w:val="24"/>
          <w:szCs w:val="24"/>
          <w:lang w:eastAsia="ru-RU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817C3D" w:rsidRPr="00D53C12" w:rsidRDefault="00817C3D" w:rsidP="00D53C1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6"/>
        <w:gridCol w:w="1701"/>
        <w:gridCol w:w="1701"/>
        <w:gridCol w:w="1701"/>
        <w:gridCol w:w="1701"/>
        <w:gridCol w:w="1559"/>
      </w:tblGrid>
      <w:tr w:rsidR="00993858" w:rsidRPr="00D53C12" w:rsidTr="007F7D1D">
        <w:trPr>
          <w:trHeight w:val="383"/>
        </w:trPr>
        <w:tc>
          <w:tcPr>
            <w:tcW w:w="6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</w:tc>
      </w:tr>
      <w:tr w:rsidR="00993858" w:rsidRPr="00D53C12" w:rsidTr="007F7D1D">
        <w:trPr>
          <w:trHeight w:val="153"/>
        </w:trPr>
        <w:tc>
          <w:tcPr>
            <w:tcW w:w="6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58" w:rsidRPr="00D53C12" w:rsidRDefault="00993858" w:rsidP="009938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58" w:rsidRDefault="00993858" w:rsidP="009938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993858" w:rsidRPr="00D53C12" w:rsidTr="007F7D1D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858" w:rsidRPr="00D53C12" w:rsidRDefault="00993858" w:rsidP="00D53C1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A4C4A" w:rsidRPr="00D53C12" w:rsidTr="007F7D1D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277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внебюджетные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298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и юридические лица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4C4A" w:rsidRPr="00D53C12" w:rsidTr="007F7D1D">
        <w:trPr>
          <w:trHeight w:val="575"/>
        </w:trPr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4A" w:rsidRPr="00D53C12" w:rsidRDefault="006A4C4A" w:rsidP="006A4C4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3C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в форме государственно-частного партнерства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4A" w:rsidRPr="00D53C12" w:rsidRDefault="006A4C4A" w:rsidP="006A4C4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1F4A" w:rsidRDefault="002C1F4A" w:rsidP="00817C3D">
      <w:pPr>
        <w:ind w:firstLine="10348"/>
        <w:jc w:val="center"/>
        <w:rPr>
          <w:lang w:eastAsia="ru-RU"/>
        </w:rPr>
        <w:sectPr w:rsidR="002C1F4A" w:rsidSect="006A4C4A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  <w:bookmarkStart w:id="2" w:name="Par1100"/>
      <w:bookmarkEnd w:id="2"/>
    </w:p>
    <w:p w:rsidR="002C1F4A" w:rsidRDefault="002C1F4A" w:rsidP="002C1F4A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1  </w:t>
      </w:r>
    </w:p>
    <w:p w:rsidR="002C1F4A" w:rsidRDefault="002C1F4A" w:rsidP="002C1F4A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охраны окружающей среды и рационального использования природных ресурсов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2C1F4A" w:rsidRDefault="002C1F4A" w:rsidP="002C1F4A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P307"/>
      <w:bookmarkEnd w:id="3"/>
    </w:p>
    <w:p w:rsidR="002C1F4A" w:rsidRPr="00A37A82" w:rsidRDefault="002C1F4A" w:rsidP="002C1F4A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2C1F4A" w:rsidRPr="00A37A82" w:rsidRDefault="002C1F4A" w:rsidP="002C1F4A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Pr="000B2956">
        <w:rPr>
          <w:rFonts w:ascii="Times New Roman" w:eastAsia="Calibri" w:hAnsi="Times New Roman" w:cs="Times New Roman"/>
          <w:b/>
          <w:sz w:val="28"/>
          <w:szCs w:val="28"/>
        </w:rPr>
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1F4A" w:rsidRDefault="002C1F4A" w:rsidP="002C1F4A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2C1F4A" w:rsidRPr="00522C9A" w:rsidRDefault="002C1F4A" w:rsidP="002C1F4A">
      <w:pPr>
        <w:widowControl w:val="0"/>
        <w:numPr>
          <w:ilvl w:val="0"/>
          <w:numId w:val="48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2C1F4A" w:rsidRPr="00522C9A" w:rsidRDefault="002C1F4A" w:rsidP="002C1F4A">
      <w:pPr>
        <w:widowControl w:val="0"/>
        <w:numPr>
          <w:ilvl w:val="0"/>
          <w:numId w:val="48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2C1F4A" w:rsidRPr="00787AD9" w:rsidTr="006015F8">
        <w:trPr>
          <w:trHeight w:val="278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2C1F4A" w:rsidRPr="00465528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2C1F4A" w:rsidRPr="004B1582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Протокол заседания муниципального проектного офиса Белозерского муниципального округа от </w:t>
            </w:r>
            <w:r w:rsidRPr="004B15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4B1582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.01</w:t>
            </w: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5 № 2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2C1F4A" w:rsidRPr="00787AD9" w:rsidTr="006015F8">
        <w:trPr>
          <w:trHeight w:val="278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2C1F4A" w:rsidRPr="00787AD9" w:rsidTr="006015F8">
        <w:trPr>
          <w:trHeight w:val="278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охраны окружающей среды и рационального использования природных ресурсов</w:t>
            </w:r>
          </w:p>
        </w:tc>
      </w:tr>
      <w:tr w:rsidR="002C1F4A" w:rsidRPr="00787AD9" w:rsidTr="006015F8">
        <w:trPr>
          <w:trHeight w:val="571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 w:line="240" w:lineRule="auto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C1F4A" w:rsidRDefault="002C1F4A" w:rsidP="002C1F4A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C1F4A" w:rsidRDefault="002C1F4A" w:rsidP="002C1F4A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2C1F4A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2C1F4A" w:rsidRPr="00787AD9" w:rsidRDefault="002C1F4A" w:rsidP="002C1F4A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2C1F4A" w:rsidRPr="00787AD9" w:rsidTr="006015F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2C1F4A" w:rsidRPr="00787AD9" w:rsidTr="006015F8">
        <w:trPr>
          <w:trHeight w:hRule="exact" w:val="83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2C1F4A" w:rsidRPr="00787AD9" w:rsidTr="006015F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2C1F4A" w:rsidRPr="00787AD9" w:rsidTr="006015F8">
        <w:trPr>
          <w:trHeight w:hRule="exact" w:val="513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рекультивации мест несанкционированного размещения отходов</w:t>
            </w:r>
          </w:p>
        </w:tc>
      </w:tr>
      <w:tr w:rsidR="002C1F4A" w:rsidRPr="00787AD9" w:rsidTr="006015F8">
        <w:trPr>
          <w:trHeight w:hRule="exact" w:val="120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0B2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рекультивации мест несанкционированного размещения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ГП</w:t>
            </w: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1F4A" w:rsidRPr="00787AD9" w:rsidTr="006015F8">
        <w:trPr>
          <w:trHeight w:hRule="exact" w:val="9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C1F4A" w:rsidRPr="000B2956" w:rsidRDefault="002C1F4A" w:rsidP="006015F8">
            <w:pPr>
              <w:spacing w:after="0" w:line="228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 мест</w:t>
            </w:r>
            <w:proofErr w:type="gramEnd"/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несанкционированного размещения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«ГП»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1F4A" w:rsidRPr="00787AD9" w:rsidRDefault="002C1F4A" w:rsidP="002C1F4A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2C1F4A" w:rsidRDefault="002C1F4A" w:rsidP="002C1F4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*    указывается    уровень   </w:t>
      </w:r>
      <w:proofErr w:type="gramStart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соответствия  декомпозированного</w:t>
      </w:r>
      <w:proofErr w:type="gramEnd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2C1F4A" w:rsidRDefault="002C1F4A" w:rsidP="002C1F4A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Допускается  установление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2C1F4A" w:rsidRDefault="002C1F4A" w:rsidP="002C1F4A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2C1F4A" w:rsidRDefault="002C1F4A" w:rsidP="002C1F4A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2728"/>
        <w:gridCol w:w="1207"/>
        <w:gridCol w:w="2224"/>
        <w:gridCol w:w="1106"/>
        <w:gridCol w:w="825"/>
        <w:gridCol w:w="768"/>
        <w:gridCol w:w="851"/>
        <w:gridCol w:w="851"/>
        <w:gridCol w:w="761"/>
        <w:gridCol w:w="844"/>
        <w:gridCol w:w="2392"/>
      </w:tblGrid>
      <w:tr w:rsidR="002C1F4A" w:rsidRPr="00F105DC" w:rsidTr="006015F8">
        <w:trPr>
          <w:trHeight w:val="57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2C1F4A" w:rsidRPr="00F105DC" w:rsidTr="006015F8">
        <w:trPr>
          <w:trHeight w:hRule="exact" w:val="5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2C1F4A" w:rsidRPr="00F105DC" w:rsidRDefault="002C1F4A" w:rsidP="006015F8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C1F4A" w:rsidRPr="00F105DC" w:rsidTr="006015F8">
        <w:trPr>
          <w:trHeight w:hRule="exact" w:val="35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2C1F4A" w:rsidRPr="00F105DC" w:rsidTr="006015F8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рекультивации мест несанкционированного размещения отходов</w:t>
            </w:r>
          </w:p>
        </w:tc>
      </w:tr>
      <w:tr w:rsidR="002C1F4A" w:rsidRPr="00F105DC" w:rsidTr="006015F8">
        <w:trPr>
          <w:trHeight w:hRule="exact" w:val="235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2C1F4A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Разработана проектно-сметная документация на рекультивацию несанкционированной свалки ТКО вблизи </w:t>
            </w:r>
            <w:proofErr w:type="spellStart"/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г.Белозерска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0B2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анных</w:t>
            </w: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рекультивации мест несанкционированного размещения</w:t>
            </w:r>
          </w:p>
        </w:tc>
      </w:tr>
      <w:tr w:rsidR="002C1F4A" w:rsidRPr="00F105DC" w:rsidTr="006015F8">
        <w:trPr>
          <w:trHeight w:hRule="exact" w:val="26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C1F4A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 м</w:t>
            </w:r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ероприятие «</w:t>
            </w:r>
            <w:proofErr w:type="spellStart"/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Рекультивирована</w:t>
            </w:r>
            <w:proofErr w:type="spellEnd"/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несанкционированная свалка </w:t>
            </w:r>
            <w:proofErr w:type="gramStart"/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ТКО  вблизи</w:t>
            </w:r>
            <w:proofErr w:type="gramEnd"/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г. Белозерск»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E510C9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4A" w:rsidRPr="000B2956" w:rsidRDefault="002C1F4A" w:rsidP="006015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6B6071">
              <w:rPr>
                <w:rFonts w:ascii="Times New Roman" w:hAnsi="Times New Roman" w:cs="Times New Roman"/>
                <w:sz w:val="24"/>
                <w:szCs w:val="24"/>
              </w:rPr>
              <w:t xml:space="preserve"> мест несанкционированного размещения твердых коммунальных отходов</w:t>
            </w:r>
          </w:p>
        </w:tc>
      </w:tr>
    </w:tbl>
    <w:p w:rsidR="002C1F4A" w:rsidRDefault="002C1F4A" w:rsidP="002C1F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color w:val="26282F"/>
          <w:sz w:val="26"/>
          <w:szCs w:val="26"/>
          <w:lang w:eastAsia="ru-RU"/>
        </w:rPr>
      </w:pPr>
    </w:p>
    <w:p w:rsidR="002C1F4A" w:rsidRPr="00605F00" w:rsidRDefault="002C1F4A" w:rsidP="002C1F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t>4. Финансовое обеспечение реализации проекта</w:t>
      </w:r>
    </w:p>
    <w:tbl>
      <w:tblPr>
        <w:tblW w:w="15031" w:type="dxa"/>
        <w:tblInd w:w="-5" w:type="dxa"/>
        <w:tblLook w:val="04A0" w:firstRow="1" w:lastRow="0" w:firstColumn="1" w:lastColumn="0" w:noHBand="0" w:noVBand="1"/>
      </w:tblPr>
      <w:tblGrid>
        <w:gridCol w:w="738"/>
        <w:gridCol w:w="6633"/>
        <w:gridCol w:w="1185"/>
        <w:gridCol w:w="1082"/>
        <w:gridCol w:w="1083"/>
        <w:gridCol w:w="1086"/>
        <w:gridCol w:w="1096"/>
        <w:gridCol w:w="2128"/>
      </w:tblGrid>
      <w:tr w:rsidR="002C1F4A" w:rsidTr="006015F8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2C1F4A" w:rsidTr="006015F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1F4A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C1F4A" w:rsidRPr="00E510C9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2C1F4A" w:rsidRPr="00E510C9" w:rsidRDefault="002C1F4A" w:rsidP="006015F8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785E6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Разработана проектно-сметная документация на рекультивацию несанкционированной свалки ТКО вблизи </w:t>
            </w:r>
            <w:proofErr w:type="spellStart"/>
            <w:proofErr w:type="gramStart"/>
            <w:r w:rsidRPr="00785E6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г.Белозерска</w:t>
            </w:r>
            <w:proofErr w:type="spellEnd"/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C1F4A" w:rsidRPr="00E510C9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C1F4A" w:rsidRPr="00E510C9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безвозмездные поступления государственных внебюджетных </w:t>
            </w:r>
            <w:r w:rsidRPr="00E510C9">
              <w:rPr>
                <w:rFonts w:ascii="Times New Roman" w:hAnsi="Times New Roman"/>
              </w:rPr>
              <w:lastRenderedPageBreak/>
              <w:t>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5B3FCF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lastRenderedPageBreak/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2C1F4A" w:rsidRPr="00E510C9" w:rsidRDefault="002C1F4A" w:rsidP="006015F8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Рекультивирована</w:t>
            </w:r>
            <w:proofErr w:type="spellEnd"/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несанкционированная свалка </w:t>
            </w:r>
            <w:proofErr w:type="gramStart"/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ТКО  вблизи</w:t>
            </w:r>
            <w:proofErr w:type="gramEnd"/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г. Белозерск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C1F4A" w:rsidRPr="005B3FCF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C1F4A" w:rsidRPr="00E510C9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.3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.4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rPr>
          <w:trHeight w:val="101"/>
        </w:trPr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C1F4A" w:rsidRPr="00E510C9" w:rsidTr="006015F8">
        <w:trPr>
          <w:trHeight w:val="143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510C9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E510C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2C1F4A" w:rsidRDefault="002C1F4A" w:rsidP="002C1F4A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2C1F4A" w:rsidRDefault="002C1F4A" w:rsidP="002C1F4A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2C1F4A" w:rsidRPr="00BE5B0F" w:rsidTr="006015F8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Белозерского муниципального округа</w:t>
            </w:r>
          </w:p>
        </w:tc>
      </w:tr>
    </w:tbl>
    <w:p w:rsidR="002C1F4A" w:rsidRDefault="002C1F4A" w:rsidP="002C1F4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2C1F4A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2C1F4A" w:rsidRDefault="002C1F4A" w:rsidP="002C1F4A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2C1F4A" w:rsidRPr="00E638DD" w:rsidRDefault="002C1F4A" w:rsidP="002C1F4A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ff0"/>
        <w:tblW w:w="148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41"/>
        <w:gridCol w:w="1096"/>
        <w:gridCol w:w="1483"/>
        <w:gridCol w:w="1580"/>
        <w:gridCol w:w="2559"/>
        <w:gridCol w:w="1445"/>
        <w:gridCol w:w="2070"/>
        <w:gridCol w:w="1676"/>
      </w:tblGrid>
      <w:tr w:rsidR="002C1F4A" w:rsidTr="006015F8">
        <w:tc>
          <w:tcPr>
            <w:tcW w:w="709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241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96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0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483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80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559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5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2070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676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2C1F4A" w:rsidTr="006015F8">
        <w:tc>
          <w:tcPr>
            <w:tcW w:w="709" w:type="dxa"/>
          </w:tcPr>
          <w:p w:rsidR="002C1F4A" w:rsidRPr="00E638DD" w:rsidRDefault="002C1F4A" w:rsidP="006015F8">
            <w:r w:rsidRPr="00E638DD">
              <w:t>1</w:t>
            </w:r>
          </w:p>
        </w:tc>
        <w:tc>
          <w:tcPr>
            <w:tcW w:w="2241" w:type="dxa"/>
          </w:tcPr>
          <w:p w:rsidR="002C1F4A" w:rsidRPr="00E638DD" w:rsidRDefault="002C1F4A" w:rsidP="006015F8">
            <w:r w:rsidRPr="00E638DD">
              <w:t>2</w:t>
            </w:r>
          </w:p>
        </w:tc>
        <w:tc>
          <w:tcPr>
            <w:tcW w:w="1096" w:type="dxa"/>
          </w:tcPr>
          <w:p w:rsidR="002C1F4A" w:rsidRPr="00E638DD" w:rsidRDefault="002C1F4A" w:rsidP="006015F8">
            <w:r w:rsidRPr="00E638DD">
              <w:t>3</w:t>
            </w:r>
          </w:p>
        </w:tc>
        <w:tc>
          <w:tcPr>
            <w:tcW w:w="1483" w:type="dxa"/>
          </w:tcPr>
          <w:p w:rsidR="002C1F4A" w:rsidRPr="00E638DD" w:rsidRDefault="002C1F4A" w:rsidP="006015F8">
            <w:r w:rsidRPr="00E638DD">
              <w:t>4</w:t>
            </w:r>
          </w:p>
        </w:tc>
        <w:tc>
          <w:tcPr>
            <w:tcW w:w="1580" w:type="dxa"/>
          </w:tcPr>
          <w:p w:rsidR="002C1F4A" w:rsidRPr="00E638DD" w:rsidRDefault="002C1F4A" w:rsidP="006015F8">
            <w:r w:rsidRPr="00E638DD">
              <w:t>5</w:t>
            </w:r>
          </w:p>
        </w:tc>
        <w:tc>
          <w:tcPr>
            <w:tcW w:w="2559" w:type="dxa"/>
          </w:tcPr>
          <w:p w:rsidR="002C1F4A" w:rsidRPr="00E638DD" w:rsidRDefault="002C1F4A" w:rsidP="006015F8">
            <w:r w:rsidRPr="00E638DD">
              <w:t>6</w:t>
            </w:r>
          </w:p>
        </w:tc>
        <w:tc>
          <w:tcPr>
            <w:tcW w:w="1445" w:type="dxa"/>
          </w:tcPr>
          <w:p w:rsidR="002C1F4A" w:rsidRPr="00E638DD" w:rsidRDefault="002C1F4A" w:rsidP="006015F8">
            <w:r w:rsidRPr="00E638DD">
              <w:t>7</w:t>
            </w:r>
          </w:p>
        </w:tc>
        <w:tc>
          <w:tcPr>
            <w:tcW w:w="2070" w:type="dxa"/>
          </w:tcPr>
          <w:p w:rsidR="002C1F4A" w:rsidRPr="00E638DD" w:rsidRDefault="002C1F4A" w:rsidP="006015F8">
            <w:r w:rsidRPr="00E638DD">
              <w:t>8</w:t>
            </w:r>
          </w:p>
        </w:tc>
        <w:tc>
          <w:tcPr>
            <w:tcW w:w="1676" w:type="dxa"/>
          </w:tcPr>
          <w:p w:rsidR="002C1F4A" w:rsidRPr="00E638DD" w:rsidRDefault="002C1F4A" w:rsidP="006015F8">
            <w:r w:rsidRPr="00E638DD">
              <w:t>9</w:t>
            </w:r>
          </w:p>
        </w:tc>
      </w:tr>
      <w:tr w:rsidR="002C1F4A" w:rsidTr="006015F8">
        <w:tc>
          <w:tcPr>
            <w:tcW w:w="709" w:type="dxa"/>
          </w:tcPr>
          <w:p w:rsidR="002C1F4A" w:rsidRPr="00785E6F" w:rsidRDefault="002C1F4A" w:rsidP="006015F8">
            <w:pPr>
              <w:rPr>
                <w:color w:val="000000"/>
              </w:rPr>
            </w:pPr>
            <w:r w:rsidRPr="00785E6F">
              <w:rPr>
                <w:color w:val="000000"/>
              </w:rPr>
              <w:t>1</w:t>
            </w:r>
          </w:p>
        </w:tc>
        <w:tc>
          <w:tcPr>
            <w:tcW w:w="2241" w:type="dxa"/>
          </w:tcPr>
          <w:p w:rsidR="002C1F4A" w:rsidRPr="008B08E7" w:rsidRDefault="002C1F4A" w:rsidP="006015F8">
            <w:r w:rsidRPr="008B08E7">
              <w:t xml:space="preserve">Количество разработанных проектов рекультивации мест несанкционированного размещения </w:t>
            </w:r>
          </w:p>
        </w:tc>
        <w:tc>
          <w:tcPr>
            <w:tcW w:w="1096" w:type="dxa"/>
          </w:tcPr>
          <w:p w:rsidR="002C1F4A" w:rsidRPr="00785E6F" w:rsidRDefault="002C1F4A" w:rsidP="006015F8">
            <w:proofErr w:type="spellStart"/>
            <w:r w:rsidRPr="00785E6F">
              <w:t>ед</w:t>
            </w:r>
            <w:proofErr w:type="spellEnd"/>
          </w:p>
        </w:tc>
        <w:tc>
          <w:tcPr>
            <w:tcW w:w="1483" w:type="dxa"/>
          </w:tcPr>
          <w:p w:rsidR="002C1F4A" w:rsidRPr="00785E6F" w:rsidRDefault="002C1F4A" w:rsidP="006015F8">
            <w:r w:rsidRPr="00E638DD">
              <w:rPr>
                <w:color w:val="000000"/>
              </w:rPr>
              <w:t>возрастающий</w:t>
            </w:r>
          </w:p>
        </w:tc>
        <w:tc>
          <w:tcPr>
            <w:tcW w:w="1580" w:type="dxa"/>
          </w:tcPr>
          <w:p w:rsidR="002C1F4A" w:rsidRPr="00785E6F" w:rsidRDefault="002C1F4A" w:rsidP="006015F8">
            <w:r w:rsidRPr="00785E6F">
              <w:t>дискретный</w:t>
            </w:r>
          </w:p>
        </w:tc>
        <w:tc>
          <w:tcPr>
            <w:tcW w:w="2559" w:type="dxa"/>
          </w:tcPr>
          <w:p w:rsidR="002C1F4A" w:rsidRPr="00785E6F" w:rsidRDefault="002C1F4A" w:rsidP="006015F8">
            <w:r w:rsidRPr="00785E6F">
              <w:t xml:space="preserve">Формула не используется. Показатель имеет натуральное выражение, берется количество </w:t>
            </w:r>
            <w:r w:rsidRPr="008B08E7">
              <w:t>разработанных проектов рекультивации мест несанкционированного размещения</w:t>
            </w:r>
            <w:r w:rsidRPr="00785E6F">
              <w:t xml:space="preserve"> в отчетном году</w:t>
            </w:r>
          </w:p>
        </w:tc>
        <w:tc>
          <w:tcPr>
            <w:tcW w:w="1445" w:type="dxa"/>
          </w:tcPr>
          <w:p w:rsidR="002C1F4A" w:rsidRPr="00785E6F" w:rsidRDefault="002C1F4A" w:rsidP="006015F8">
            <w:r w:rsidRPr="00785E6F">
              <w:t>Не используются</w:t>
            </w:r>
          </w:p>
        </w:tc>
        <w:tc>
          <w:tcPr>
            <w:tcW w:w="2070" w:type="dxa"/>
          </w:tcPr>
          <w:p w:rsidR="002C1F4A" w:rsidRPr="00785E6F" w:rsidRDefault="002C1F4A" w:rsidP="006015F8">
            <w:r w:rsidRPr="00785E6F">
              <w:t xml:space="preserve">на основании фактически выполненных работ </w:t>
            </w:r>
            <w:r>
              <w:t xml:space="preserve">по </w:t>
            </w:r>
            <w:r w:rsidRPr="008B08E7">
              <w:t>разработ</w:t>
            </w:r>
            <w:r>
              <w:t>ке</w:t>
            </w:r>
            <w:r w:rsidRPr="008B08E7">
              <w:t xml:space="preserve"> проектов рекультивации мест несанкционированного размещения</w:t>
            </w:r>
          </w:p>
        </w:tc>
        <w:tc>
          <w:tcPr>
            <w:tcW w:w="1676" w:type="dxa"/>
          </w:tcPr>
          <w:p w:rsidR="002C1F4A" w:rsidRPr="00785E6F" w:rsidRDefault="002C1F4A" w:rsidP="006015F8">
            <w:r w:rsidRPr="00785E6F">
              <w:t>Отдел архитектуры и строительства администрации Белозерского муниципального округа</w:t>
            </w:r>
          </w:p>
        </w:tc>
      </w:tr>
      <w:tr w:rsidR="002C1F4A" w:rsidTr="006015F8">
        <w:tc>
          <w:tcPr>
            <w:tcW w:w="709" w:type="dxa"/>
          </w:tcPr>
          <w:p w:rsidR="002C1F4A" w:rsidRPr="00785E6F" w:rsidRDefault="002C1F4A" w:rsidP="006015F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1" w:type="dxa"/>
          </w:tcPr>
          <w:p w:rsidR="002C1F4A" w:rsidRPr="00785E6F" w:rsidRDefault="002C1F4A" w:rsidP="006015F8">
            <w:pPr>
              <w:widowControl w:val="0"/>
              <w:autoSpaceDE w:val="0"/>
              <w:autoSpaceDN w:val="0"/>
              <w:adjustRightInd w:val="0"/>
              <w:jc w:val="both"/>
            </w:pPr>
            <w:r w:rsidRPr="00785E6F">
              <w:t xml:space="preserve">Количество </w:t>
            </w:r>
            <w:proofErr w:type="spellStart"/>
            <w:proofErr w:type="gramStart"/>
            <w:r>
              <w:t>рекультивированных</w:t>
            </w:r>
            <w:proofErr w:type="spellEnd"/>
            <w:r w:rsidRPr="00785E6F">
              <w:t xml:space="preserve"> </w:t>
            </w:r>
            <w:r w:rsidRPr="00785E6F">
              <w:rPr>
                <w:rFonts w:cs="Calibri"/>
                <w:color w:val="000000"/>
                <w:lang w:eastAsia="ar-SA"/>
              </w:rPr>
              <w:t xml:space="preserve"> мест</w:t>
            </w:r>
            <w:proofErr w:type="gramEnd"/>
            <w:r w:rsidRPr="00785E6F">
              <w:rPr>
                <w:rFonts w:cs="Calibri"/>
                <w:color w:val="000000"/>
                <w:lang w:eastAsia="ar-SA"/>
              </w:rPr>
              <w:t xml:space="preserve"> несанкционированного размещения твердых коммунальных отходов</w:t>
            </w:r>
          </w:p>
          <w:p w:rsidR="002C1F4A" w:rsidRPr="00785E6F" w:rsidRDefault="002C1F4A" w:rsidP="006015F8"/>
        </w:tc>
        <w:tc>
          <w:tcPr>
            <w:tcW w:w="1096" w:type="dxa"/>
          </w:tcPr>
          <w:p w:rsidR="002C1F4A" w:rsidRPr="00785E6F" w:rsidRDefault="002C1F4A" w:rsidP="006015F8">
            <w:proofErr w:type="spellStart"/>
            <w:r w:rsidRPr="00785E6F">
              <w:t>ед</w:t>
            </w:r>
            <w:proofErr w:type="spellEnd"/>
          </w:p>
        </w:tc>
        <w:tc>
          <w:tcPr>
            <w:tcW w:w="1483" w:type="dxa"/>
          </w:tcPr>
          <w:p w:rsidR="002C1F4A" w:rsidRPr="00785E6F" w:rsidRDefault="002C1F4A" w:rsidP="006015F8">
            <w:r w:rsidRPr="00E638DD">
              <w:rPr>
                <w:color w:val="000000"/>
              </w:rPr>
              <w:t>возрастающий</w:t>
            </w:r>
          </w:p>
        </w:tc>
        <w:tc>
          <w:tcPr>
            <w:tcW w:w="1580" w:type="dxa"/>
          </w:tcPr>
          <w:p w:rsidR="002C1F4A" w:rsidRPr="00785E6F" w:rsidRDefault="002C1F4A" w:rsidP="006015F8">
            <w:r w:rsidRPr="00785E6F">
              <w:t>дискретный</w:t>
            </w:r>
          </w:p>
        </w:tc>
        <w:tc>
          <w:tcPr>
            <w:tcW w:w="2559" w:type="dxa"/>
          </w:tcPr>
          <w:p w:rsidR="002C1F4A" w:rsidRPr="00785E6F" w:rsidRDefault="002C1F4A" w:rsidP="006015F8">
            <w:r w:rsidRPr="00785E6F">
              <w:t>Формула не используется. Показатель имеет натуральное выражение, берется количество несанкционированны</w:t>
            </w:r>
            <w:r>
              <w:t xml:space="preserve">х свалок, </w:t>
            </w:r>
            <w:proofErr w:type="spellStart"/>
            <w:r>
              <w:t>рекультивированых</w:t>
            </w:r>
            <w:proofErr w:type="spellEnd"/>
            <w:r w:rsidRPr="00785E6F">
              <w:t xml:space="preserve"> в отчетном году</w:t>
            </w:r>
          </w:p>
        </w:tc>
        <w:tc>
          <w:tcPr>
            <w:tcW w:w="1445" w:type="dxa"/>
          </w:tcPr>
          <w:p w:rsidR="002C1F4A" w:rsidRPr="00785E6F" w:rsidRDefault="002C1F4A" w:rsidP="006015F8">
            <w:r w:rsidRPr="00785E6F">
              <w:t>Не используются</w:t>
            </w:r>
          </w:p>
        </w:tc>
        <w:tc>
          <w:tcPr>
            <w:tcW w:w="2070" w:type="dxa"/>
          </w:tcPr>
          <w:p w:rsidR="002C1F4A" w:rsidRPr="00785E6F" w:rsidRDefault="002C1F4A" w:rsidP="006015F8">
            <w:r w:rsidRPr="00785E6F">
              <w:t xml:space="preserve">на основании фактически выполненных работ по </w:t>
            </w:r>
            <w:proofErr w:type="spellStart"/>
            <w:r>
              <w:t>рекультивации</w:t>
            </w:r>
            <w:r w:rsidRPr="00785E6F">
              <w:t>свалок</w:t>
            </w:r>
            <w:proofErr w:type="spellEnd"/>
            <w:r w:rsidRPr="00785E6F">
              <w:t xml:space="preserve"> </w:t>
            </w:r>
          </w:p>
        </w:tc>
        <w:tc>
          <w:tcPr>
            <w:tcW w:w="1676" w:type="dxa"/>
          </w:tcPr>
          <w:p w:rsidR="002C1F4A" w:rsidRPr="00785E6F" w:rsidRDefault="002C1F4A" w:rsidP="006015F8">
            <w:r w:rsidRPr="00785E6F"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2C1F4A" w:rsidRDefault="002C1F4A" w:rsidP="002C1F4A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C1F4A" w:rsidRDefault="002C1F4A" w:rsidP="002C1F4A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2C1F4A" w:rsidRPr="00787AD9" w:rsidRDefault="002C1F4A" w:rsidP="002C1F4A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2C1F4A" w:rsidRPr="00787AD9" w:rsidRDefault="002C1F4A" w:rsidP="002C1F4A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2C1F4A" w:rsidRPr="00787AD9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2C1F4A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2C1F4A" w:rsidRPr="008C627E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Развитие инфраструктуры переработки, использования и безопасного размещения отходов. Разработка проектов рекультивации мест несанкционированного размещения отходов»</w:t>
      </w:r>
    </w:p>
    <w:p w:rsidR="002C1F4A" w:rsidRPr="00541882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(наименование проекта)</w:t>
      </w: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ff0"/>
        <w:tblW w:w="14486" w:type="dxa"/>
        <w:tblInd w:w="534" w:type="dxa"/>
        <w:tblLook w:val="04A0" w:firstRow="1" w:lastRow="0" w:firstColumn="1" w:lastColumn="0" w:noHBand="0" w:noVBand="1"/>
      </w:tblPr>
      <w:tblGrid>
        <w:gridCol w:w="850"/>
        <w:gridCol w:w="3403"/>
        <w:gridCol w:w="1815"/>
        <w:gridCol w:w="1767"/>
        <w:gridCol w:w="3363"/>
        <w:gridCol w:w="3288"/>
      </w:tblGrid>
      <w:tr w:rsidR="002C1F4A" w:rsidTr="006015F8">
        <w:tc>
          <w:tcPr>
            <w:tcW w:w="850" w:type="dxa"/>
            <w:vMerge w:val="restart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03" w:type="dxa"/>
            <w:vMerge w:val="restart"/>
          </w:tcPr>
          <w:p w:rsidR="002C1F4A" w:rsidRPr="007320C2" w:rsidRDefault="002C1F4A" w:rsidP="006015F8">
            <w:pPr>
              <w:spacing w:line="228" w:lineRule="auto"/>
              <w:rPr>
                <w:color w:val="000000"/>
                <w:spacing w:val="-2"/>
                <w:sz w:val="24"/>
              </w:rPr>
            </w:pPr>
            <w:r w:rsidRPr="007320C2">
              <w:rPr>
                <w:color w:val="000000"/>
                <w:spacing w:val="-2"/>
                <w:sz w:val="24"/>
              </w:rPr>
              <w:t xml:space="preserve">Наименование мероприятия (результата), контрольной </w:t>
            </w:r>
          </w:p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582" w:type="dxa"/>
            <w:gridSpan w:val="2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63" w:type="dxa"/>
            <w:vMerge w:val="restart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88" w:type="dxa"/>
            <w:vMerge w:val="restart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2C1F4A" w:rsidTr="006015F8">
        <w:tc>
          <w:tcPr>
            <w:tcW w:w="850" w:type="dxa"/>
            <w:vMerge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6"/>
                <w:szCs w:val="26"/>
              </w:rPr>
            </w:pPr>
          </w:p>
        </w:tc>
        <w:tc>
          <w:tcPr>
            <w:tcW w:w="3403" w:type="dxa"/>
            <w:vMerge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6"/>
                <w:szCs w:val="26"/>
              </w:rPr>
            </w:pPr>
          </w:p>
        </w:tc>
        <w:tc>
          <w:tcPr>
            <w:tcW w:w="1815" w:type="dxa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767" w:type="dxa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0C2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63" w:type="dxa"/>
            <w:vMerge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6"/>
                <w:szCs w:val="26"/>
              </w:rPr>
            </w:pPr>
          </w:p>
        </w:tc>
      </w:tr>
      <w:tr w:rsidR="002C1F4A" w:rsidTr="006015F8">
        <w:tc>
          <w:tcPr>
            <w:tcW w:w="850" w:type="dxa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2C1F4A" w:rsidRPr="007320C2" w:rsidRDefault="002C1F4A" w:rsidP="006015F8">
            <w:pPr>
              <w:rPr>
                <w:rFonts w:eastAsia="NSimSun" w:cs="Arial"/>
                <w:color w:val="000000"/>
                <w:sz w:val="24"/>
                <w:szCs w:val="24"/>
              </w:rPr>
            </w:pPr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>Проведено мероприятие</w:t>
            </w:r>
          </w:p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 xml:space="preserve">«Разработана проектно-сметная документация на рекультивацию несанкционированной свалки ТКО вблизи </w:t>
            </w:r>
            <w:proofErr w:type="spellStart"/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>г.Белозерска</w:t>
            </w:r>
            <w:proofErr w:type="spellEnd"/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767" w:type="dxa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bCs/>
                <w:color w:val="26282F"/>
                <w:sz w:val="24"/>
                <w:szCs w:val="24"/>
              </w:rPr>
              <w:t>Декабрь 2026</w:t>
            </w:r>
          </w:p>
        </w:tc>
        <w:tc>
          <w:tcPr>
            <w:tcW w:w="3363" w:type="dxa"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 w:rsidRPr="007320C2">
              <w:rPr>
                <w:sz w:val="24"/>
                <w:szCs w:val="24"/>
              </w:rPr>
              <w:t>Отдел архитектуры и строительства администрации Белозерского муниципального округа</w:t>
            </w:r>
          </w:p>
        </w:tc>
        <w:tc>
          <w:tcPr>
            <w:tcW w:w="3288" w:type="dxa"/>
          </w:tcPr>
          <w:p w:rsidR="002C1F4A" w:rsidRPr="007320C2" w:rsidRDefault="002C1F4A" w:rsidP="006015F8">
            <w:pPr>
              <w:spacing w:line="228" w:lineRule="auto"/>
              <w:rPr>
                <w:sz w:val="24"/>
                <w:szCs w:val="24"/>
              </w:rPr>
            </w:pPr>
            <w:r w:rsidRPr="007320C2">
              <w:rPr>
                <w:sz w:val="24"/>
                <w:szCs w:val="24"/>
              </w:rPr>
              <w:t>Проектно-</w:t>
            </w:r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 xml:space="preserve"> сметная документация на рекультивацию несанкционированной свалки ТКО вблизи </w:t>
            </w:r>
            <w:proofErr w:type="spellStart"/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>г.Белозерска</w:t>
            </w:r>
            <w:proofErr w:type="spellEnd"/>
            <w:r w:rsidRPr="007320C2">
              <w:rPr>
                <w:rFonts w:eastAsia="NSimSun" w:cs="Arial"/>
                <w:color w:val="000000"/>
                <w:sz w:val="24"/>
                <w:szCs w:val="24"/>
              </w:rPr>
              <w:t>, имеющая положительные заключения экспертиз</w:t>
            </w:r>
          </w:p>
        </w:tc>
      </w:tr>
    </w:tbl>
    <w:p w:rsidR="002C1F4A" w:rsidRDefault="002C1F4A" w:rsidP="002C1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2C1F4A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2C1F4A" w:rsidRDefault="002C1F4A" w:rsidP="002C1F4A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2  </w:t>
      </w:r>
    </w:p>
    <w:p w:rsidR="002C1F4A" w:rsidRDefault="002C1F4A" w:rsidP="002C1F4A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охраны окружающей среды и рационального использования природных ресурсов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2C1F4A" w:rsidRDefault="002C1F4A" w:rsidP="002C1F4A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1F4A" w:rsidRPr="00A37A82" w:rsidRDefault="002C1F4A" w:rsidP="002C1F4A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2C1F4A" w:rsidRPr="00A37A82" w:rsidRDefault="002C1F4A" w:rsidP="002C1F4A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Pr="00D26979">
        <w:rPr>
          <w:rFonts w:ascii="Times New Roman" w:eastAsia="Calibri" w:hAnsi="Times New Roman" w:cs="Times New Roman"/>
          <w:b/>
          <w:sz w:val="28"/>
          <w:szCs w:val="28"/>
        </w:rPr>
        <w:t>Ликвидация мест несанкционированного размещения ТКО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1F4A" w:rsidRDefault="002C1F4A" w:rsidP="002C1F4A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2C1F4A" w:rsidRPr="00522C9A" w:rsidRDefault="002C1F4A" w:rsidP="002C1F4A">
      <w:pPr>
        <w:widowControl w:val="0"/>
        <w:numPr>
          <w:ilvl w:val="0"/>
          <w:numId w:val="48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2C1F4A" w:rsidRPr="00522C9A" w:rsidRDefault="002C1F4A" w:rsidP="002C1F4A">
      <w:pPr>
        <w:widowControl w:val="0"/>
        <w:numPr>
          <w:ilvl w:val="0"/>
          <w:numId w:val="48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2C1F4A" w:rsidRPr="00787AD9" w:rsidTr="006015F8">
        <w:trPr>
          <w:trHeight w:val="278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2C1F4A" w:rsidRPr="00465528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D26979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Ликвидация мест несанкционированного размещения ТКО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2C1F4A" w:rsidRPr="00787AD9" w:rsidTr="006015F8">
        <w:trPr>
          <w:trHeight w:val="278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2C1F4A" w:rsidRPr="00787AD9" w:rsidTr="006015F8">
        <w:trPr>
          <w:trHeight w:val="278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охраны окружающей среды и рационального использования природных ресурсов</w:t>
            </w:r>
          </w:p>
        </w:tc>
      </w:tr>
      <w:tr w:rsidR="002C1F4A" w:rsidRPr="00787AD9" w:rsidTr="006015F8">
        <w:trPr>
          <w:trHeight w:val="571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C1F4A" w:rsidRDefault="002C1F4A" w:rsidP="002C1F4A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C1F4A" w:rsidRDefault="002C1F4A" w:rsidP="002C1F4A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2C1F4A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2C1F4A" w:rsidRPr="00787AD9" w:rsidRDefault="002C1F4A" w:rsidP="002C1F4A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2C1F4A" w:rsidRPr="00787AD9" w:rsidTr="006015F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2C1F4A" w:rsidRPr="002932F1" w:rsidRDefault="002C1F4A" w:rsidP="006015F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2C1F4A" w:rsidRPr="002932F1" w:rsidRDefault="002C1F4A" w:rsidP="006015F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2C1F4A" w:rsidRPr="00787AD9" w:rsidTr="006015F8">
        <w:trPr>
          <w:trHeight w:hRule="exact" w:val="549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4A" w:rsidRPr="002932F1" w:rsidRDefault="002C1F4A" w:rsidP="006015F8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2C1F4A" w:rsidRPr="00787AD9" w:rsidTr="006015F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2C1F4A" w:rsidRPr="00787AD9" w:rsidTr="006015F8">
        <w:trPr>
          <w:trHeight w:hRule="exact" w:val="363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загрязнения природной среды отходами производства и потребления</w:t>
            </w:r>
          </w:p>
        </w:tc>
      </w:tr>
      <w:tr w:rsidR="002C1F4A" w:rsidRPr="00787AD9" w:rsidTr="006015F8">
        <w:trPr>
          <w:trHeight w:hRule="exact" w:val="10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мест несанкционированного размещения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1F4A" w:rsidRPr="00787AD9" w:rsidRDefault="002C1F4A" w:rsidP="002C1F4A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2C1F4A" w:rsidRDefault="002C1F4A" w:rsidP="002C1F4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*    указывается    уровень   </w:t>
      </w:r>
      <w:proofErr w:type="gramStart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соответствия  декомпозированного</w:t>
      </w:r>
      <w:proofErr w:type="gramEnd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2C1F4A" w:rsidRDefault="002C1F4A" w:rsidP="002C1F4A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Допускается  установление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2C1F4A" w:rsidRDefault="002C1F4A" w:rsidP="002C1F4A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C1F4A" w:rsidRDefault="002C1F4A" w:rsidP="002C1F4A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735"/>
        <w:gridCol w:w="1207"/>
        <w:gridCol w:w="2224"/>
        <w:gridCol w:w="1106"/>
        <w:gridCol w:w="823"/>
        <w:gridCol w:w="768"/>
        <w:gridCol w:w="849"/>
        <w:gridCol w:w="849"/>
        <w:gridCol w:w="761"/>
        <w:gridCol w:w="844"/>
        <w:gridCol w:w="2392"/>
      </w:tblGrid>
      <w:tr w:rsidR="002C1F4A" w:rsidRPr="00F105DC" w:rsidTr="006015F8">
        <w:trPr>
          <w:trHeight w:val="579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2C1F4A" w:rsidRPr="00F105DC" w:rsidTr="006015F8">
        <w:trPr>
          <w:trHeight w:hRule="exact" w:val="6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2C1F4A" w:rsidRPr="00F105DC" w:rsidRDefault="002C1F4A" w:rsidP="006015F8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C1F4A" w:rsidRPr="00F105DC" w:rsidTr="006015F8">
        <w:trPr>
          <w:trHeight w:hRule="exact" w:val="35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2C1F4A" w:rsidRPr="00F105DC" w:rsidTr="006015F8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загрязнения природной среды отходами производства и потребления</w:t>
            </w:r>
          </w:p>
        </w:tc>
      </w:tr>
      <w:tr w:rsidR="002C1F4A" w:rsidRPr="00F105DC" w:rsidTr="006015F8">
        <w:trPr>
          <w:trHeight w:hRule="exact" w:val="29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2C1F4A" w:rsidRDefault="002C1F4A" w:rsidP="006015F8">
            <w:pPr>
              <w:spacing w:after="0" w:line="240" w:lineRule="auto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2C1F4A" w:rsidRPr="00F105DC" w:rsidRDefault="002C1F4A" w:rsidP="006015F8">
            <w:pPr>
              <w:spacing w:after="0" w:line="240" w:lineRule="auto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«Выполнены работы по ликвидации несанкционированных свалок отходов на землях муниципальной </w:t>
            </w:r>
            <w:r w:rsidRPr="00295FC4">
              <w:rPr>
                <w:rFonts w:ascii="Times New Roman" w:hAnsi="Times New Roman" w:cs="Times New Roman"/>
                <w:sz w:val="24"/>
                <w:szCs w:val="24"/>
              </w:rPr>
              <w:t>собственности и на землях неразграниченной собственности»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F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Pr="002932F1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0B29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ликвидированных мест несанкционированного размещения ТКО</w:t>
            </w:r>
          </w:p>
        </w:tc>
      </w:tr>
    </w:tbl>
    <w:p w:rsidR="002C1F4A" w:rsidRPr="00F105DC" w:rsidRDefault="002C1F4A" w:rsidP="002C1F4A">
      <w:pPr>
        <w:spacing w:after="0"/>
        <w:rPr>
          <w:rFonts w:ascii="Times New Roman" w:eastAsia="NSimSun" w:hAnsi="Times New Roman" w:cs="Arial"/>
          <w:sz w:val="24"/>
          <w:szCs w:val="20"/>
          <w:lang w:eastAsia="ru-RU"/>
        </w:rPr>
        <w:sectPr w:rsidR="002C1F4A" w:rsidRPr="00F105DC" w:rsidSect="00A97154">
          <w:pgSz w:w="16838" w:h="11906" w:orient="landscape"/>
          <w:pgMar w:top="709" w:right="678" w:bottom="426" w:left="1134" w:header="0" w:footer="0" w:gutter="0"/>
          <w:cols w:space="720"/>
        </w:sectPr>
      </w:pPr>
    </w:p>
    <w:p w:rsidR="002C1F4A" w:rsidRPr="00605F00" w:rsidRDefault="002C1F4A" w:rsidP="002C1F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tbl>
      <w:tblPr>
        <w:tblW w:w="14229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253"/>
        <w:gridCol w:w="1276"/>
        <w:gridCol w:w="1276"/>
        <w:gridCol w:w="1276"/>
        <w:gridCol w:w="1017"/>
      </w:tblGrid>
      <w:tr w:rsidR="002C1F4A" w:rsidTr="006015F8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Всего (тыс. рублей)</w:t>
            </w:r>
          </w:p>
        </w:tc>
      </w:tr>
      <w:tr w:rsidR="002C1F4A" w:rsidTr="006015F8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</w:tc>
        <w:tc>
          <w:tcPr>
            <w:tcW w:w="1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1F4A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144E7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E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Default="002C1F4A" w:rsidP="006015F8">
            <w:pPr>
              <w:spacing w:after="0" w:line="240" w:lineRule="auto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2C1F4A" w:rsidRPr="00E510C9" w:rsidRDefault="002C1F4A" w:rsidP="006015F8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«Выполнены работы по ликвидации несанкционированных свалок отходов на землях муниципальной </w:t>
            </w:r>
            <w:r w:rsidRPr="00295FC4">
              <w:rPr>
                <w:rFonts w:ascii="Times New Roman" w:hAnsi="Times New Roman" w:cs="Times New Roman"/>
                <w:sz w:val="24"/>
                <w:szCs w:val="24"/>
              </w:rPr>
              <w:t>собственности и на землях неразграниченной собственности»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spacing w:after="0"/>
              <w:ind w:hanging="1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</w:rPr>
            </w:pPr>
          </w:p>
        </w:tc>
      </w:tr>
      <w:tr w:rsidR="002C1F4A" w:rsidRPr="00E510C9" w:rsidTr="006015F8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510C9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E510C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</w:tr>
      <w:tr w:rsidR="002C1F4A" w:rsidRPr="00E510C9" w:rsidTr="006015F8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2C1F4A" w:rsidRDefault="002C1F4A" w:rsidP="002C1F4A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2C1F4A" w:rsidRDefault="002C1F4A" w:rsidP="002C1F4A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294"/>
        <w:gridCol w:w="1944"/>
        <w:gridCol w:w="9396"/>
      </w:tblGrid>
      <w:tr w:rsidR="002C1F4A" w:rsidRPr="00BE5B0F" w:rsidTr="006015F8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Логинова А.Д.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строительства администрации Белозерского </w:t>
            </w:r>
            <w:r w:rsidRPr="00BE5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Н.И.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территориального управления «Белозерское» администрации Белозерского муниципального округа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DE5936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Марова</w:t>
            </w:r>
            <w:proofErr w:type="spellEnd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DE5936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 «Восточное» администрации Белозерского муниципального округа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DE5936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Апполонова</w:t>
            </w:r>
            <w:proofErr w:type="spellEnd"/>
            <w:r w:rsidRPr="00DE5936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DE5936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936">
              <w:rPr>
                <w:rFonts w:ascii="Times New Roman" w:hAnsi="Times New Roman" w:cs="Times New Roman"/>
                <w:sz w:val="24"/>
                <w:szCs w:val="24"/>
              </w:rPr>
              <w:t>Начальник территориального управления «Западное» администрации Белозерского муниципального округа</w:t>
            </w:r>
          </w:p>
        </w:tc>
      </w:tr>
    </w:tbl>
    <w:p w:rsidR="002C1F4A" w:rsidRDefault="002C1F4A" w:rsidP="002C1F4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2C1F4A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2C1F4A" w:rsidRDefault="002C1F4A" w:rsidP="002C1F4A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2C1F4A" w:rsidRPr="00E638DD" w:rsidRDefault="002C1F4A" w:rsidP="002C1F4A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ff0"/>
        <w:tblpPr w:leftFromText="181" w:rightFromText="181" w:vertAnchor="page" w:tblpY="1963"/>
        <w:tblOverlap w:val="never"/>
        <w:tblW w:w="14548" w:type="dxa"/>
        <w:tblLayout w:type="fixed"/>
        <w:tblLook w:val="04A0" w:firstRow="1" w:lastRow="0" w:firstColumn="1" w:lastColumn="0" w:noHBand="0" w:noVBand="1"/>
      </w:tblPr>
      <w:tblGrid>
        <w:gridCol w:w="709"/>
        <w:gridCol w:w="2241"/>
        <w:gridCol w:w="1096"/>
        <w:gridCol w:w="1710"/>
        <w:gridCol w:w="1580"/>
        <w:gridCol w:w="2559"/>
        <w:gridCol w:w="1445"/>
        <w:gridCol w:w="1532"/>
        <w:gridCol w:w="1676"/>
      </w:tblGrid>
      <w:tr w:rsidR="002C1F4A" w:rsidTr="006015F8">
        <w:tc>
          <w:tcPr>
            <w:tcW w:w="709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241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96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1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710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80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559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5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532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676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2C1F4A" w:rsidTr="006015F8">
        <w:tc>
          <w:tcPr>
            <w:tcW w:w="709" w:type="dxa"/>
          </w:tcPr>
          <w:p w:rsidR="002C1F4A" w:rsidRPr="00E638DD" w:rsidRDefault="002C1F4A" w:rsidP="006015F8">
            <w:r w:rsidRPr="00E638DD">
              <w:t>1</w:t>
            </w:r>
          </w:p>
        </w:tc>
        <w:tc>
          <w:tcPr>
            <w:tcW w:w="2241" w:type="dxa"/>
          </w:tcPr>
          <w:p w:rsidR="002C1F4A" w:rsidRPr="00E638DD" w:rsidRDefault="002C1F4A" w:rsidP="006015F8">
            <w:r w:rsidRPr="00E638DD">
              <w:t>2</w:t>
            </w:r>
          </w:p>
        </w:tc>
        <w:tc>
          <w:tcPr>
            <w:tcW w:w="1096" w:type="dxa"/>
          </w:tcPr>
          <w:p w:rsidR="002C1F4A" w:rsidRPr="00E638DD" w:rsidRDefault="002C1F4A" w:rsidP="006015F8">
            <w:r w:rsidRPr="00E638DD">
              <w:t>3</w:t>
            </w:r>
          </w:p>
        </w:tc>
        <w:tc>
          <w:tcPr>
            <w:tcW w:w="1710" w:type="dxa"/>
          </w:tcPr>
          <w:p w:rsidR="002C1F4A" w:rsidRPr="00E638DD" w:rsidRDefault="002C1F4A" w:rsidP="006015F8">
            <w:r w:rsidRPr="00E638DD">
              <w:t>4</w:t>
            </w:r>
          </w:p>
        </w:tc>
        <w:tc>
          <w:tcPr>
            <w:tcW w:w="1580" w:type="dxa"/>
          </w:tcPr>
          <w:p w:rsidR="002C1F4A" w:rsidRPr="00E638DD" w:rsidRDefault="002C1F4A" w:rsidP="006015F8">
            <w:r w:rsidRPr="00E638DD">
              <w:t>5</w:t>
            </w:r>
          </w:p>
        </w:tc>
        <w:tc>
          <w:tcPr>
            <w:tcW w:w="2559" w:type="dxa"/>
          </w:tcPr>
          <w:p w:rsidR="002C1F4A" w:rsidRPr="00E638DD" w:rsidRDefault="002C1F4A" w:rsidP="006015F8">
            <w:r w:rsidRPr="00E638DD">
              <w:t>6</w:t>
            </w:r>
          </w:p>
        </w:tc>
        <w:tc>
          <w:tcPr>
            <w:tcW w:w="1445" w:type="dxa"/>
          </w:tcPr>
          <w:p w:rsidR="002C1F4A" w:rsidRPr="00E638DD" w:rsidRDefault="002C1F4A" w:rsidP="006015F8">
            <w:r w:rsidRPr="00E638DD">
              <w:t>7</w:t>
            </w:r>
          </w:p>
        </w:tc>
        <w:tc>
          <w:tcPr>
            <w:tcW w:w="1532" w:type="dxa"/>
          </w:tcPr>
          <w:p w:rsidR="002C1F4A" w:rsidRPr="00E638DD" w:rsidRDefault="002C1F4A" w:rsidP="006015F8">
            <w:r w:rsidRPr="00E638DD">
              <w:t>8</w:t>
            </w:r>
          </w:p>
        </w:tc>
        <w:tc>
          <w:tcPr>
            <w:tcW w:w="1676" w:type="dxa"/>
          </w:tcPr>
          <w:p w:rsidR="002C1F4A" w:rsidRPr="00E638DD" w:rsidRDefault="002C1F4A" w:rsidP="006015F8">
            <w:r w:rsidRPr="00E638DD">
              <w:t>9</w:t>
            </w:r>
          </w:p>
        </w:tc>
      </w:tr>
      <w:tr w:rsidR="002C1F4A" w:rsidTr="006015F8">
        <w:trPr>
          <w:trHeight w:val="2516"/>
        </w:trPr>
        <w:tc>
          <w:tcPr>
            <w:tcW w:w="709" w:type="dxa"/>
          </w:tcPr>
          <w:p w:rsidR="002C1F4A" w:rsidRPr="00785E6F" w:rsidRDefault="002C1F4A" w:rsidP="006015F8">
            <w:pPr>
              <w:rPr>
                <w:color w:val="000000"/>
              </w:rPr>
            </w:pPr>
            <w:r w:rsidRPr="00785E6F">
              <w:rPr>
                <w:color w:val="000000"/>
              </w:rPr>
              <w:t>1</w:t>
            </w:r>
          </w:p>
        </w:tc>
        <w:tc>
          <w:tcPr>
            <w:tcW w:w="2241" w:type="dxa"/>
          </w:tcPr>
          <w:p w:rsidR="002C1F4A" w:rsidRPr="00B54318" w:rsidRDefault="002C1F4A" w:rsidP="00601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B54318">
              <w:rPr>
                <w:sz w:val="22"/>
                <w:szCs w:val="22"/>
              </w:rPr>
              <w:t xml:space="preserve">ликвидированных </w:t>
            </w:r>
            <w:r w:rsidRPr="00B54318">
              <w:rPr>
                <w:rFonts w:cs="Calibri"/>
                <w:color w:val="000000"/>
                <w:sz w:val="22"/>
                <w:szCs w:val="22"/>
                <w:lang w:eastAsia="ar-SA"/>
              </w:rPr>
              <w:t xml:space="preserve"> мест</w:t>
            </w:r>
            <w:proofErr w:type="gramEnd"/>
            <w:r w:rsidRPr="00B54318">
              <w:rPr>
                <w:rFonts w:cs="Calibri"/>
                <w:color w:val="000000"/>
                <w:sz w:val="22"/>
                <w:szCs w:val="22"/>
                <w:lang w:eastAsia="ar-SA"/>
              </w:rPr>
              <w:t xml:space="preserve"> несанкционированного размещения твердых коммунальных отходов</w:t>
            </w:r>
          </w:p>
        </w:tc>
        <w:tc>
          <w:tcPr>
            <w:tcW w:w="1096" w:type="dxa"/>
          </w:tcPr>
          <w:p w:rsidR="002C1F4A" w:rsidRPr="00B54318" w:rsidRDefault="002C1F4A" w:rsidP="00601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Ед.</w:t>
            </w:r>
          </w:p>
          <w:p w:rsidR="002C1F4A" w:rsidRPr="00B54318" w:rsidRDefault="002C1F4A" w:rsidP="006015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2C1F4A" w:rsidRPr="00B54318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возрастающий</w:t>
            </w:r>
          </w:p>
        </w:tc>
        <w:tc>
          <w:tcPr>
            <w:tcW w:w="1580" w:type="dxa"/>
          </w:tcPr>
          <w:p w:rsidR="002C1F4A" w:rsidRPr="00B54318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дискретный</w:t>
            </w:r>
          </w:p>
        </w:tc>
        <w:tc>
          <w:tcPr>
            <w:tcW w:w="2559" w:type="dxa"/>
          </w:tcPr>
          <w:p w:rsidR="002C1F4A" w:rsidRPr="00B54318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Формула не используется. Показатель имеет натуральное выражение, берется количество несанкционированных свалок, ликвидированных в отчетном году</w:t>
            </w:r>
          </w:p>
        </w:tc>
        <w:tc>
          <w:tcPr>
            <w:tcW w:w="1445" w:type="dxa"/>
          </w:tcPr>
          <w:p w:rsidR="002C1F4A" w:rsidRPr="00B54318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</w:rPr>
              <w:t>Не используются</w:t>
            </w:r>
          </w:p>
        </w:tc>
        <w:tc>
          <w:tcPr>
            <w:tcW w:w="1532" w:type="dxa"/>
          </w:tcPr>
          <w:p w:rsidR="002C1F4A" w:rsidRPr="00B54318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  <w:lang w:eastAsia="ar-SA"/>
              </w:rPr>
              <w:t>на основании запроса, на основании фактически выполненных работ по ликвидации свалок</w:t>
            </w:r>
            <w:r w:rsidRPr="00B543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76" w:type="dxa"/>
          </w:tcPr>
          <w:p w:rsidR="002C1F4A" w:rsidRPr="00B54318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B54318">
              <w:rPr>
                <w:sz w:val="22"/>
                <w:szCs w:val="22"/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2C1F4A" w:rsidRDefault="002C1F4A" w:rsidP="002C1F4A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C1F4A" w:rsidRDefault="002C1F4A" w:rsidP="002C1F4A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2C1F4A" w:rsidRPr="00787AD9" w:rsidRDefault="002C1F4A" w:rsidP="002C1F4A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2C1F4A" w:rsidRPr="00787AD9" w:rsidRDefault="002C1F4A" w:rsidP="002C1F4A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2C1F4A" w:rsidRPr="00787AD9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2C1F4A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2C1F4A" w:rsidRPr="00541882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Ликвидация мест несанкционированного размещения ТКО</w:t>
      </w: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ff0"/>
        <w:tblW w:w="14287" w:type="dxa"/>
        <w:tblInd w:w="534" w:type="dxa"/>
        <w:tblLook w:val="04A0" w:firstRow="1" w:lastRow="0" w:firstColumn="1" w:lastColumn="0" w:noHBand="0" w:noVBand="1"/>
      </w:tblPr>
      <w:tblGrid>
        <w:gridCol w:w="840"/>
        <w:gridCol w:w="4008"/>
        <w:gridCol w:w="951"/>
        <w:gridCol w:w="1926"/>
        <w:gridCol w:w="3316"/>
        <w:gridCol w:w="3246"/>
      </w:tblGrid>
      <w:tr w:rsidR="002C1F4A" w:rsidTr="006015F8">
        <w:tc>
          <w:tcPr>
            <w:tcW w:w="840" w:type="dxa"/>
            <w:vMerge w:val="restart"/>
            <w:vAlign w:val="center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08" w:type="dxa"/>
            <w:vMerge w:val="restart"/>
            <w:vAlign w:val="center"/>
          </w:tcPr>
          <w:p w:rsidR="002C1F4A" w:rsidRPr="00787AD9" w:rsidRDefault="002C1F4A" w:rsidP="006015F8">
            <w:pPr>
              <w:spacing w:line="228" w:lineRule="auto"/>
              <w:jc w:val="center"/>
              <w:rPr>
                <w:color w:val="000000"/>
                <w:spacing w:val="-2"/>
                <w:sz w:val="24"/>
              </w:rPr>
            </w:pPr>
            <w:r w:rsidRPr="00787AD9">
              <w:rPr>
                <w:color w:val="000000"/>
                <w:spacing w:val="-2"/>
                <w:sz w:val="24"/>
              </w:rPr>
              <w:t>Наименование мероприятия (результата), контрольной</w:t>
            </w:r>
          </w:p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точки</w:t>
            </w:r>
          </w:p>
        </w:tc>
        <w:tc>
          <w:tcPr>
            <w:tcW w:w="2877" w:type="dxa"/>
            <w:gridSpan w:val="2"/>
            <w:vAlign w:val="center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16" w:type="dxa"/>
            <w:vMerge w:val="restart"/>
            <w:vAlign w:val="center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46" w:type="dxa"/>
            <w:vMerge w:val="restart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2C1F4A" w:rsidTr="006015F8">
        <w:tc>
          <w:tcPr>
            <w:tcW w:w="840" w:type="dxa"/>
            <w:vMerge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4008" w:type="dxa"/>
            <w:vMerge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951" w:type="dxa"/>
            <w:vAlign w:val="center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926" w:type="dxa"/>
            <w:vAlign w:val="center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16" w:type="dxa"/>
            <w:vMerge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46" w:type="dxa"/>
            <w:vMerge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2C1F4A" w:rsidTr="006015F8">
        <w:tc>
          <w:tcPr>
            <w:tcW w:w="840" w:type="dxa"/>
          </w:tcPr>
          <w:p w:rsidR="002C1F4A" w:rsidRPr="005A29FC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4008" w:type="dxa"/>
          </w:tcPr>
          <w:p w:rsidR="002C1F4A" w:rsidRDefault="002C1F4A" w:rsidP="006015F8">
            <w:pPr>
              <w:rPr>
                <w:rFonts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sz w:val="24"/>
                <w:szCs w:val="24"/>
              </w:rPr>
              <w:t>Проведено</w:t>
            </w:r>
            <w:r w:rsidRPr="00F105DC">
              <w:rPr>
                <w:rFonts w:eastAsia="NSimSun" w:cs="Arial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eastAsia="NSimSun" w:cs="Arial"/>
                <w:color w:val="000000"/>
                <w:sz w:val="24"/>
                <w:szCs w:val="24"/>
              </w:rPr>
              <w:t>е</w:t>
            </w:r>
          </w:p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005718">
              <w:rPr>
                <w:sz w:val="24"/>
                <w:szCs w:val="24"/>
              </w:rPr>
              <w:t xml:space="preserve"> «Выполнены работы по ликвидации несанкционированных свалок отходов на землях муниципальной </w:t>
            </w:r>
            <w:r w:rsidRPr="00295FC4">
              <w:rPr>
                <w:sz w:val="24"/>
                <w:szCs w:val="24"/>
              </w:rPr>
              <w:t>собственности и на землях неразграниченной собственности»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951" w:type="dxa"/>
          </w:tcPr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2025</w:t>
            </w:r>
          </w:p>
        </w:tc>
        <w:tc>
          <w:tcPr>
            <w:tcW w:w="1926" w:type="dxa"/>
          </w:tcPr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2029</w:t>
            </w:r>
          </w:p>
        </w:tc>
        <w:tc>
          <w:tcPr>
            <w:tcW w:w="3316" w:type="dxa"/>
          </w:tcPr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5B0F">
              <w:rPr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</w:p>
        </w:tc>
        <w:tc>
          <w:tcPr>
            <w:tcW w:w="3246" w:type="dxa"/>
          </w:tcPr>
          <w:p w:rsidR="002C1F4A" w:rsidRPr="00605F00" w:rsidRDefault="002C1F4A" w:rsidP="006015F8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2C1F4A" w:rsidTr="006015F8">
        <w:tc>
          <w:tcPr>
            <w:tcW w:w="840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</w:t>
            </w:r>
          </w:p>
        </w:tc>
        <w:tc>
          <w:tcPr>
            <w:tcW w:w="4008" w:type="dxa"/>
          </w:tcPr>
          <w:p w:rsidR="002C1F4A" w:rsidRPr="00DE5936" w:rsidRDefault="002C1F4A" w:rsidP="006015F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конкурсных процедур, заключение договоров, контрактов на ликвидацию</w:t>
            </w:r>
            <w:r w:rsidRPr="00005718">
              <w:rPr>
                <w:sz w:val="24"/>
                <w:szCs w:val="24"/>
              </w:rPr>
              <w:t xml:space="preserve"> несанкционированных свалок отходов</w:t>
            </w:r>
          </w:p>
        </w:tc>
        <w:tc>
          <w:tcPr>
            <w:tcW w:w="951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15.08.</w:t>
            </w:r>
          </w:p>
        </w:tc>
        <w:tc>
          <w:tcPr>
            <w:tcW w:w="3316" w:type="dxa"/>
          </w:tcPr>
          <w:p w:rsidR="002C1F4A" w:rsidRPr="00DE5936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2C1F4A" w:rsidRPr="009C478C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2C1F4A" w:rsidTr="006015F8">
        <w:tc>
          <w:tcPr>
            <w:tcW w:w="840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 w:rsidRPr="00DE5936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4008" w:type="dxa"/>
          </w:tcPr>
          <w:p w:rsidR="002C1F4A" w:rsidRPr="00DE5936" w:rsidRDefault="002C1F4A" w:rsidP="006015F8">
            <w:pPr>
              <w:spacing w:line="228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</w:t>
            </w:r>
            <w:r w:rsidRPr="00005718">
              <w:rPr>
                <w:sz w:val="24"/>
                <w:szCs w:val="24"/>
              </w:rPr>
              <w:t>по ликвидации несанкционированных свалок отходов</w:t>
            </w:r>
          </w:p>
        </w:tc>
        <w:tc>
          <w:tcPr>
            <w:tcW w:w="951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30.09</w:t>
            </w:r>
          </w:p>
        </w:tc>
        <w:tc>
          <w:tcPr>
            <w:tcW w:w="3316" w:type="dxa"/>
          </w:tcPr>
          <w:p w:rsidR="002C1F4A" w:rsidRPr="00DE5936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2C1F4A" w:rsidRPr="00FA2139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A2139">
              <w:rPr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</w:tbl>
    <w:p w:rsidR="002C1F4A" w:rsidRDefault="002C1F4A" w:rsidP="002C1F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sectPr w:rsidR="002C1F4A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2C1F4A" w:rsidRDefault="002C1F4A" w:rsidP="002C1F4A">
      <w:pPr>
        <w:ind w:left="5387"/>
        <w:jc w:val="right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 xml:space="preserve">Приложение 3 </w:t>
      </w:r>
    </w:p>
    <w:p w:rsidR="002C1F4A" w:rsidRDefault="002C1F4A" w:rsidP="002C1F4A">
      <w:pPr>
        <w:spacing w:after="0"/>
        <w:ind w:left="5103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к муниципальной программе</w:t>
      </w:r>
      <w:r w:rsidRPr="0025002F">
        <w:t xml:space="preserve"> </w:t>
      </w:r>
      <w:r w:rsidRPr="000B2956"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охраны окружающей среды и рационального использования природных ресурсов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</w:p>
    <w:p w:rsidR="002C1F4A" w:rsidRDefault="002C1F4A" w:rsidP="002C1F4A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1F4A" w:rsidRPr="00A37A82" w:rsidRDefault="002C1F4A" w:rsidP="002C1F4A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7A8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Паспорт муниципального проекта</w:t>
      </w:r>
    </w:p>
    <w:p w:rsidR="002C1F4A" w:rsidRPr="00A37A82" w:rsidRDefault="002C1F4A" w:rsidP="002C1F4A">
      <w:pPr>
        <w:widowControl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7A82">
        <w:rPr>
          <w:rFonts w:ascii="Times New Roman" w:hAnsi="Times New Roman" w:cs="Times New Roman"/>
          <w:b/>
          <w:sz w:val="28"/>
          <w:szCs w:val="28"/>
        </w:rPr>
        <w:t>«</w:t>
      </w:r>
      <w:r w:rsidRPr="00B54318">
        <w:rPr>
          <w:rFonts w:ascii="Times New Roman" w:eastAsia="Calibri" w:hAnsi="Times New Roman" w:cs="Times New Roman"/>
          <w:b/>
          <w:sz w:val="28"/>
          <w:szCs w:val="28"/>
        </w:rPr>
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</w:r>
      <w:r w:rsidRPr="00A37A8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C1F4A" w:rsidRDefault="002C1F4A" w:rsidP="002C1F4A">
      <w:pPr>
        <w:widowControl w:val="0"/>
        <w:autoSpaceDN w:val="0"/>
        <w:spacing w:after="0"/>
        <w:jc w:val="center"/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</w:pPr>
      <w:r w:rsidRPr="00787AD9">
        <w:rPr>
          <w:rFonts w:ascii="Liberation Serif" w:hAnsi="Liberation Serif" w:cs="Liberation Serif"/>
          <w:color w:val="000000"/>
          <w:sz w:val="26"/>
          <w:szCs w:val="26"/>
          <w:vertAlign w:val="superscript"/>
          <w:lang w:eastAsia="ru-RU"/>
        </w:rPr>
        <w:t>(наименование проекта)</w:t>
      </w:r>
    </w:p>
    <w:p w:rsidR="002C1F4A" w:rsidRPr="00522C9A" w:rsidRDefault="002C1F4A" w:rsidP="002C1F4A">
      <w:pPr>
        <w:widowControl w:val="0"/>
        <w:numPr>
          <w:ilvl w:val="0"/>
          <w:numId w:val="48"/>
        </w:numPr>
        <w:autoSpaceDN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  <w:r w:rsidRPr="00522C9A">
        <w:rPr>
          <w:rFonts w:ascii="Liberation Serif" w:hAnsi="Liberation Serif" w:cs="Liberation Serif"/>
          <w:color w:val="000000"/>
          <w:sz w:val="26"/>
          <w:szCs w:val="26"/>
          <w:lang w:eastAsia="ru-RU"/>
        </w:rPr>
        <w:t>1. Основные положения</w:t>
      </w:r>
    </w:p>
    <w:p w:rsidR="002C1F4A" w:rsidRPr="00522C9A" w:rsidRDefault="002C1F4A" w:rsidP="002C1F4A">
      <w:pPr>
        <w:widowControl w:val="0"/>
        <w:numPr>
          <w:ilvl w:val="0"/>
          <w:numId w:val="48"/>
        </w:numPr>
        <w:autoSpaceDN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6"/>
          <w:szCs w:val="26"/>
          <w:lang w:eastAsia="ru-RU"/>
        </w:rPr>
      </w:pPr>
    </w:p>
    <w:tbl>
      <w:tblPr>
        <w:tblW w:w="9497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1"/>
      </w:tblGrid>
      <w:tr w:rsidR="002C1F4A" w:rsidRPr="00787AD9" w:rsidTr="006015F8">
        <w:trPr>
          <w:trHeight w:val="278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811" w:type="dxa"/>
          </w:tcPr>
          <w:p w:rsidR="002C1F4A" w:rsidRPr="00465528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A1DEF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Основание для открытия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C36F9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2025-2029</w:t>
            </w:r>
          </w:p>
        </w:tc>
      </w:tr>
      <w:tr w:rsidR="002C1F4A" w:rsidRPr="00787AD9" w:rsidTr="006015F8">
        <w:trPr>
          <w:trHeight w:val="278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Куратор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Лебедев А.В., первый заместитель главы Белозерского муниципального округа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Логинова А.Д., начальник отдела архитектуры и строительства администрации Белозерского муниципального округа</w:t>
            </w:r>
          </w:p>
        </w:tc>
      </w:tr>
      <w:tr w:rsidR="002C1F4A" w:rsidRPr="00787AD9" w:rsidTr="006015F8">
        <w:trPr>
          <w:trHeight w:val="293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Устинова М.Ю., 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2C1F4A" w:rsidRPr="00787AD9" w:rsidTr="006015F8">
        <w:trPr>
          <w:trHeight w:val="278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 w:rsidRPr="00522C9A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0B2956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охраны окружающей среды и рационального использования природных ресурсов</w:t>
            </w:r>
          </w:p>
        </w:tc>
      </w:tr>
      <w:tr w:rsidR="002C1F4A" w:rsidRPr="00787AD9" w:rsidTr="006015F8">
        <w:trPr>
          <w:trHeight w:val="571"/>
        </w:trPr>
        <w:tc>
          <w:tcPr>
            <w:tcW w:w="3686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787AD9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811" w:type="dxa"/>
          </w:tcPr>
          <w:p w:rsidR="002C1F4A" w:rsidRPr="00787AD9" w:rsidRDefault="002C1F4A" w:rsidP="006015F8">
            <w:pPr>
              <w:widowControl w:val="0"/>
              <w:autoSpaceDN w:val="0"/>
              <w:spacing w:after="0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2C1F4A" w:rsidRDefault="002C1F4A" w:rsidP="002C1F4A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C1F4A" w:rsidRDefault="002C1F4A" w:rsidP="002C1F4A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  <w:sectPr w:rsidR="002C1F4A" w:rsidSect="00A97154">
          <w:pgSz w:w="11905" w:h="16838"/>
          <w:pgMar w:top="1134" w:right="848" w:bottom="1134" w:left="1276" w:header="0" w:footer="0" w:gutter="0"/>
          <w:cols w:space="720"/>
          <w:docGrid w:linePitch="326"/>
        </w:sectPr>
      </w:pPr>
    </w:p>
    <w:p w:rsidR="002C1F4A" w:rsidRPr="00787AD9" w:rsidRDefault="002C1F4A" w:rsidP="002C1F4A">
      <w:pPr>
        <w:spacing w:after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2. Показатели проекта</w:t>
      </w:r>
    </w:p>
    <w:tbl>
      <w:tblPr>
        <w:tblW w:w="0" w:type="auto"/>
        <w:tblInd w:w="113" w:type="dxa"/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4434"/>
        <w:gridCol w:w="993"/>
        <w:gridCol w:w="1417"/>
        <w:gridCol w:w="1134"/>
        <w:gridCol w:w="1134"/>
        <w:gridCol w:w="1021"/>
        <w:gridCol w:w="1134"/>
        <w:gridCol w:w="851"/>
        <w:gridCol w:w="992"/>
        <w:gridCol w:w="1134"/>
      </w:tblGrid>
      <w:tr w:rsidR="002C1F4A" w:rsidRPr="00787AD9" w:rsidTr="006015F8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Задачи, показатели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Уровень показателя*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</w:t>
            </w:r>
          </w:p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измерения </w:t>
            </w:r>
          </w:p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</w:tr>
      <w:tr w:rsidR="002C1F4A" w:rsidRPr="00787AD9" w:rsidTr="006015F8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2029</w:t>
            </w:r>
          </w:p>
        </w:tc>
      </w:tr>
      <w:tr w:rsidR="002C1F4A" w:rsidRPr="00787AD9" w:rsidTr="006015F8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2932F1" w:rsidRDefault="002C1F4A" w:rsidP="006015F8">
            <w:pPr>
              <w:spacing w:after="0" w:line="228" w:lineRule="auto"/>
              <w:ind w:left="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</w:tr>
      <w:tr w:rsidR="002C1F4A" w:rsidRPr="00787AD9" w:rsidTr="006015F8">
        <w:trPr>
          <w:trHeight w:hRule="exact" w:val="654"/>
        </w:trPr>
        <w:tc>
          <w:tcPr>
            <w:tcW w:w="14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C1F4A" w:rsidRPr="002932F1" w:rsidRDefault="002C1F4A" w:rsidP="006015F8">
            <w:pPr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культуры населения, 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охраны окружающей среды и рационального природопользования</w:t>
            </w:r>
          </w:p>
        </w:tc>
      </w:tr>
      <w:tr w:rsidR="002C1F4A" w:rsidRPr="00787AD9" w:rsidTr="006015F8">
        <w:trPr>
          <w:trHeight w:hRule="exact" w:val="1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2932F1" w:rsidRDefault="002C1F4A" w:rsidP="006015F8">
            <w:pPr>
              <w:spacing w:after="0" w:line="228" w:lineRule="auto"/>
              <w:ind w:left="57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2932F1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Численность населения округа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D033B5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</w:tbl>
    <w:p w:rsidR="002C1F4A" w:rsidRPr="00787AD9" w:rsidRDefault="002C1F4A" w:rsidP="002C1F4A">
      <w:pPr>
        <w:spacing w:after="0"/>
        <w:rPr>
          <w:rFonts w:ascii="Tahoma" w:hAnsi="Tahoma"/>
          <w:color w:val="000000"/>
          <w:sz w:val="14"/>
          <w:szCs w:val="20"/>
          <w:lang w:eastAsia="ru-RU"/>
        </w:rPr>
      </w:pPr>
    </w:p>
    <w:p w:rsidR="002C1F4A" w:rsidRDefault="002C1F4A" w:rsidP="002C1F4A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*    указывается    уровень   </w:t>
      </w:r>
      <w:proofErr w:type="gramStart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соответствия  декомпозированного</w:t>
      </w:r>
      <w:proofErr w:type="gramEnd"/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 до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Муниципального     округа    показателя    для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муниципального  проекта:  "РП"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(регионального    проекта),  ГП  (государс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твенной  программы  Вологодской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области),    "МП"   (муниципальной  програм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мы).</w:t>
      </w:r>
    </w:p>
    <w:p w:rsidR="002C1F4A" w:rsidRDefault="002C1F4A" w:rsidP="002C1F4A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Допускается  установление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 w:rsidRPr="00787AD9">
        <w:rPr>
          <w:rFonts w:ascii="Times New Roman" w:hAnsi="Times New Roman"/>
          <w:color w:val="000000"/>
          <w:sz w:val="24"/>
          <w:szCs w:val="20"/>
          <w:lang w:eastAsia="ru-RU"/>
        </w:rPr>
        <w:t>одновременно нескольких уровней;</w:t>
      </w:r>
    </w:p>
    <w:p w:rsidR="002C1F4A" w:rsidRDefault="002C1F4A" w:rsidP="002C1F4A">
      <w:pPr>
        <w:spacing w:after="0"/>
        <w:ind w:firstLine="708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2C1F4A" w:rsidRDefault="002C1F4A" w:rsidP="002C1F4A">
      <w:pPr>
        <w:spacing w:after="0"/>
        <w:ind w:firstLine="708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7AD9">
        <w:rPr>
          <w:rFonts w:ascii="Times New Roman" w:hAnsi="Times New Roman"/>
          <w:color w:val="000000"/>
          <w:sz w:val="26"/>
          <w:szCs w:val="26"/>
          <w:lang w:eastAsia="ru-RU"/>
        </w:rPr>
        <w:t>3. Мероприятия (результаты проекта)</w:t>
      </w: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2830"/>
        <w:gridCol w:w="1256"/>
        <w:gridCol w:w="2224"/>
        <w:gridCol w:w="1106"/>
        <w:gridCol w:w="920"/>
        <w:gridCol w:w="810"/>
        <w:gridCol w:w="921"/>
        <w:gridCol w:w="921"/>
        <w:gridCol w:w="801"/>
        <w:gridCol w:w="910"/>
        <w:gridCol w:w="1808"/>
      </w:tblGrid>
      <w:tr w:rsidR="002C1F4A" w:rsidRPr="00F105DC" w:rsidTr="006015F8">
        <w:trPr>
          <w:trHeight w:val="579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Наименование задачи, мероприятия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(результата) проекта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Тип мероприятия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Период, год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 w:line="228" w:lineRule="auto"/>
              <w:ind w:left="107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Связь с показателями проекта </w:t>
            </w:r>
          </w:p>
        </w:tc>
      </w:tr>
      <w:tr w:rsidR="002C1F4A" w:rsidRPr="00F105DC" w:rsidTr="006015F8">
        <w:trPr>
          <w:trHeight w:hRule="exact" w:val="8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2026    год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ind w:left="166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2027    год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2029 </w:t>
            </w:r>
          </w:p>
          <w:p w:rsidR="002C1F4A" w:rsidRPr="00F105DC" w:rsidRDefault="002C1F4A" w:rsidP="006015F8">
            <w:pPr>
              <w:spacing w:after="0"/>
              <w:ind w:left="166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2C1F4A" w:rsidRPr="00F105DC" w:rsidTr="006015F8">
        <w:trPr>
          <w:trHeight w:hRule="exact" w:val="35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 w:line="228" w:lineRule="auto"/>
              <w:jc w:val="center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12</w:t>
            </w:r>
          </w:p>
        </w:tc>
      </w:tr>
      <w:tr w:rsidR="002C1F4A" w:rsidRPr="00F105DC" w:rsidTr="006015F8">
        <w:trPr>
          <w:trHeight w:val="423"/>
        </w:trPr>
        <w:tc>
          <w:tcPr>
            <w:tcW w:w="150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экологической культуры населения, 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и 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3B9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 вопросам охраны окружающей среды и рационального природопользования</w:t>
            </w:r>
          </w:p>
        </w:tc>
      </w:tr>
      <w:tr w:rsidR="002C1F4A" w:rsidRPr="00F105DC" w:rsidTr="006015F8">
        <w:trPr>
          <w:trHeight w:hRule="exact" w:val="234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F105DC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2C1F4A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2C1F4A" w:rsidRPr="00F105DC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«Проведено экологическое информирование и образование населения»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</w:t>
            </w: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ьного, муниципального характера</w:t>
            </w:r>
          </w:p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Численность населения округа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</w:p>
        </w:tc>
      </w:tr>
      <w:tr w:rsidR="002C1F4A" w:rsidRPr="00F105DC" w:rsidTr="006015F8">
        <w:trPr>
          <w:trHeight w:hRule="exact" w:val="2250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F105DC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C1F4A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 м</w:t>
            </w:r>
            <w:r w:rsidRPr="006B6071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ероприятие </w:t>
            </w:r>
            <w:r w:rsidRPr="00CA1DE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«Организованы и проведены конкурсы экологической направленности»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E510C9" w:rsidRDefault="002C1F4A" w:rsidP="006015F8">
            <w:pPr>
              <w:spacing w:after="0" w:line="228" w:lineRule="auto"/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E510C9">
              <w:rPr>
                <w:rFonts w:ascii="Times New Roman" w:eastAsia="NSimSun" w:hAnsi="Times New Roman" w:cs="Arial"/>
                <w:color w:val="000000"/>
                <w:spacing w:val="-2"/>
                <w:sz w:val="24"/>
                <w:szCs w:val="24"/>
                <w:lang w:eastAsia="ru-RU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2C1F4A" w:rsidRPr="007320C2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4A" w:rsidRPr="000B2956" w:rsidRDefault="002C1F4A" w:rsidP="006015F8">
            <w:pPr>
              <w:spacing w:after="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Численность населения округа</w:t>
            </w:r>
            <w:r w:rsidRPr="00274FB8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, принявшего участие в мероприятиях экологической направленности</w:t>
            </w:r>
          </w:p>
        </w:tc>
      </w:tr>
    </w:tbl>
    <w:p w:rsidR="002C1F4A" w:rsidRPr="00F105DC" w:rsidRDefault="002C1F4A" w:rsidP="002C1F4A">
      <w:pPr>
        <w:spacing w:after="0"/>
        <w:rPr>
          <w:rFonts w:ascii="Times New Roman" w:eastAsia="NSimSun" w:hAnsi="Times New Roman" w:cs="Arial"/>
          <w:sz w:val="24"/>
          <w:szCs w:val="20"/>
          <w:lang w:eastAsia="ru-RU"/>
        </w:rPr>
        <w:sectPr w:rsidR="002C1F4A" w:rsidRPr="00F105DC" w:rsidSect="00A97154">
          <w:pgSz w:w="16838" w:h="11906" w:orient="landscape"/>
          <w:pgMar w:top="709" w:right="678" w:bottom="426" w:left="1134" w:header="0" w:footer="0" w:gutter="0"/>
          <w:cols w:space="720"/>
        </w:sectPr>
      </w:pPr>
    </w:p>
    <w:p w:rsidR="002C1F4A" w:rsidRPr="00605F00" w:rsidRDefault="002C1F4A" w:rsidP="002C1F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605F00">
        <w:rPr>
          <w:rFonts w:ascii="Times New Roman" w:hAnsi="Times New Roman"/>
          <w:bCs/>
          <w:color w:val="26282F"/>
          <w:sz w:val="26"/>
          <w:szCs w:val="26"/>
          <w:lang w:eastAsia="ru-RU"/>
        </w:rPr>
        <w:lastRenderedPageBreak/>
        <w:t>4. Финансовое обеспечение реализации проекта</w:t>
      </w:r>
    </w:p>
    <w:tbl>
      <w:tblPr>
        <w:tblW w:w="14606" w:type="dxa"/>
        <w:tblInd w:w="250" w:type="dxa"/>
        <w:tblLook w:val="04A0" w:firstRow="1" w:lastRow="0" w:firstColumn="1" w:lastColumn="0" w:noHBand="0" w:noVBand="1"/>
      </w:tblPr>
      <w:tblGrid>
        <w:gridCol w:w="996"/>
        <w:gridCol w:w="25"/>
        <w:gridCol w:w="5925"/>
        <w:gridCol w:w="1185"/>
        <w:gridCol w:w="1082"/>
        <w:gridCol w:w="1083"/>
        <w:gridCol w:w="1086"/>
        <w:gridCol w:w="1096"/>
        <w:gridCol w:w="2128"/>
      </w:tblGrid>
      <w:tr w:rsidR="002C1F4A" w:rsidTr="006015F8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Всего (тыс. рублей)</w:t>
            </w:r>
          </w:p>
        </w:tc>
      </w:tr>
      <w:tr w:rsidR="002C1F4A" w:rsidTr="006015F8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2029 год</w:t>
            </w: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1F4A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F105DC" w:rsidRDefault="002C1F4A" w:rsidP="006015F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05D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2C1F4A" w:rsidRPr="00E510C9" w:rsidRDefault="002C1F4A" w:rsidP="006015F8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005718">
              <w:rPr>
                <w:rFonts w:ascii="Times New Roman" w:hAnsi="Times New Roman" w:cs="Times New Roman"/>
                <w:sz w:val="24"/>
                <w:szCs w:val="24"/>
              </w:rPr>
              <w:t>«Проведено экологическое информирование и образование населения»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CA1DE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A1DEF">
              <w:rPr>
                <w:rFonts w:ascii="Times New Roman" w:hAnsi="Times New Roman"/>
              </w:rPr>
              <w:t>100,0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CA1DEF" w:rsidRDefault="002C1F4A" w:rsidP="006015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A1DEF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CA1DE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CA1DEF">
              <w:rPr>
                <w:rFonts w:ascii="Times New Roman" w:hAnsi="Times New Roman"/>
              </w:rPr>
              <w:t>100,0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1.1.4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5B3FCF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Default="002C1F4A" w:rsidP="006015F8">
            <w:pPr>
              <w:spacing w:after="0"/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Проведено</w:t>
            </w:r>
            <w:r w:rsidRPr="00F105DC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е</w:t>
            </w:r>
          </w:p>
          <w:p w:rsidR="002C1F4A" w:rsidRPr="00E510C9" w:rsidRDefault="002C1F4A" w:rsidP="006015F8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«</w:t>
            </w:r>
            <w:r w:rsidRPr="00CA1DEF">
              <w:rPr>
                <w:rFonts w:ascii="Times New Roman" w:eastAsia="NSimSun" w:hAnsi="Times New Roman" w:cs="Arial"/>
                <w:color w:val="000000"/>
                <w:sz w:val="24"/>
                <w:szCs w:val="24"/>
                <w:lang w:eastAsia="ru-RU"/>
              </w:rPr>
              <w:t>Организованы и проведены конкурсы экологической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C1F4A" w:rsidRPr="005B3FCF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.1.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5B3FCF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.2.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.3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  <w:spacing w:val="-2"/>
              </w:rPr>
            </w:pPr>
            <w:r w:rsidRPr="00E510C9">
              <w:rPr>
                <w:rFonts w:ascii="Times New Roman" w:hAnsi="Times New Roman"/>
                <w:spacing w:val="-2"/>
              </w:rPr>
              <w:t>1.</w:t>
            </w:r>
            <w:r>
              <w:rPr>
                <w:rFonts w:ascii="Times New Roman" w:hAnsi="Times New Roman"/>
                <w:spacing w:val="-2"/>
              </w:rPr>
              <w:t>2</w:t>
            </w:r>
            <w:r w:rsidRPr="00E510C9">
              <w:rPr>
                <w:rFonts w:ascii="Times New Roman" w:hAnsi="Times New Roman"/>
                <w:spacing w:val="-2"/>
              </w:rPr>
              <w:t>.4</w:t>
            </w:r>
          </w:p>
        </w:tc>
        <w:tc>
          <w:tcPr>
            <w:tcW w:w="5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rPr>
          <w:trHeight w:val="101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E510C9">
              <w:rPr>
                <w:rFonts w:ascii="Times New Roman" w:hAnsi="Times New Roman"/>
                <w:b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</w:tr>
      <w:tr w:rsidR="002C1F4A" w:rsidRPr="00E510C9" w:rsidTr="006015F8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 xml:space="preserve">в </w:t>
            </w:r>
            <w:proofErr w:type="spellStart"/>
            <w:r w:rsidRPr="00E510C9">
              <w:rPr>
                <w:rFonts w:ascii="Times New Roman" w:hAnsi="Times New Roman"/>
                <w:color w:val="000000"/>
              </w:rPr>
              <w:t>т.ч</w:t>
            </w:r>
            <w:proofErr w:type="spellEnd"/>
            <w:r w:rsidRPr="00E510C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E510C9">
              <w:rPr>
                <w:rFonts w:ascii="Times New Roman" w:hAnsi="Times New Roman"/>
              </w:rPr>
              <w:t>0,0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</w:t>
            </w: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  <w:tr w:rsidR="002C1F4A" w:rsidRPr="00E510C9" w:rsidTr="006015F8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F4A" w:rsidRPr="00E510C9" w:rsidRDefault="002C1F4A" w:rsidP="006015F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F4A" w:rsidRPr="00E510C9" w:rsidRDefault="002C1F4A" w:rsidP="006015F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E510C9">
              <w:rPr>
                <w:rFonts w:ascii="Times New Roman" w:hAnsi="Times New Roman"/>
              </w:rPr>
              <w:t>0,00</w:t>
            </w:r>
          </w:p>
        </w:tc>
      </w:tr>
    </w:tbl>
    <w:p w:rsidR="002C1F4A" w:rsidRDefault="002C1F4A" w:rsidP="002C1F4A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2C1F4A" w:rsidRDefault="002C1F4A" w:rsidP="002C1F4A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BE5B0F">
        <w:rPr>
          <w:rFonts w:ascii="Times New Roman" w:hAnsi="Times New Roman"/>
          <w:sz w:val="26"/>
          <w:szCs w:val="26"/>
          <w:lang w:eastAsia="ru-RU"/>
        </w:rPr>
        <w:t>5. Участники проекта</w:t>
      </w:r>
    </w:p>
    <w:tbl>
      <w:tblPr>
        <w:tblpPr w:leftFromText="180" w:rightFromText="180" w:vertAnchor="text" w:horzAnchor="margin" w:tblpXSpec="center" w:tblpY="643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4177"/>
        <w:gridCol w:w="3191"/>
        <w:gridCol w:w="5812"/>
      </w:tblGrid>
      <w:tr w:rsidR="002C1F4A" w:rsidRPr="00BE5B0F" w:rsidTr="006015F8">
        <w:trPr>
          <w:trHeight w:val="559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Логинова А.Д.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Начальник отдела архитектуры и строительства администрации Белозерского муниципального округа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Администратор проекта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Устинова М.Ю.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архитектуры и строительства администрации Белозерского муниципального округа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</w:tr>
      <w:tr w:rsidR="002C1F4A" w:rsidRPr="00BE5B0F" w:rsidTr="006015F8">
        <w:trPr>
          <w:trHeight w:val="285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B0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4A" w:rsidRPr="00BE5B0F" w:rsidRDefault="002C1F4A" w:rsidP="006015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C1F4A" w:rsidRDefault="002C1F4A" w:rsidP="002C1F4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ru-RU"/>
        </w:rPr>
        <w:sectPr w:rsidR="002C1F4A" w:rsidSect="00A97154">
          <w:pgSz w:w="16838" w:h="11906" w:orient="landscape"/>
          <w:pgMar w:top="1276" w:right="1134" w:bottom="567" w:left="1134" w:header="720" w:footer="720" w:gutter="0"/>
          <w:cols w:space="720"/>
          <w:docGrid w:linePitch="299"/>
        </w:sectPr>
      </w:pPr>
    </w:p>
    <w:p w:rsidR="002C1F4A" w:rsidRDefault="002C1F4A" w:rsidP="002C1F4A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2C1F4A" w:rsidRPr="00E638DD" w:rsidRDefault="002C1F4A" w:rsidP="002C1F4A">
      <w:pPr>
        <w:tabs>
          <w:tab w:val="left" w:pos="8796"/>
        </w:tabs>
        <w:spacing w:after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</w:t>
      </w:r>
      <w:r w:rsidRPr="00E638DD">
        <w:rPr>
          <w:rFonts w:ascii="Times New Roman" w:hAnsi="Times New Roman"/>
          <w:sz w:val="26"/>
          <w:szCs w:val="26"/>
          <w:lang w:eastAsia="ru-RU"/>
        </w:rPr>
        <w:t>Сведения о порядке сбора информации и методике расчета показателей проекта</w:t>
      </w:r>
    </w:p>
    <w:tbl>
      <w:tblPr>
        <w:tblStyle w:val="aff0"/>
        <w:tblW w:w="145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241"/>
        <w:gridCol w:w="1096"/>
        <w:gridCol w:w="1710"/>
        <w:gridCol w:w="1580"/>
        <w:gridCol w:w="2559"/>
        <w:gridCol w:w="1445"/>
        <w:gridCol w:w="1532"/>
        <w:gridCol w:w="1676"/>
      </w:tblGrid>
      <w:tr w:rsidR="002C1F4A" w:rsidTr="006015F8">
        <w:tc>
          <w:tcPr>
            <w:tcW w:w="709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№ п/п</w:t>
            </w:r>
          </w:p>
        </w:tc>
        <w:tc>
          <w:tcPr>
            <w:tcW w:w="2241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Наименование показателя</w:t>
            </w:r>
          </w:p>
        </w:tc>
        <w:tc>
          <w:tcPr>
            <w:tcW w:w="1096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 xml:space="preserve">Единица измерения (по </w:t>
            </w:r>
            <w:hyperlink r:id="rId12" w:history="1">
              <w:r w:rsidRPr="00E638DD">
                <w:t>ОКЕИ</w:t>
              </w:r>
            </w:hyperlink>
            <w:r w:rsidRPr="00E638DD">
              <w:rPr>
                <w:color w:val="000000"/>
              </w:rPr>
              <w:t>)</w:t>
            </w:r>
          </w:p>
        </w:tc>
        <w:tc>
          <w:tcPr>
            <w:tcW w:w="1710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Тип показателя (возрастающий / убывающий)</w:t>
            </w:r>
          </w:p>
        </w:tc>
        <w:tc>
          <w:tcPr>
            <w:tcW w:w="1580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расчета (накопительный итог / дискретный)</w:t>
            </w:r>
          </w:p>
        </w:tc>
        <w:tc>
          <w:tcPr>
            <w:tcW w:w="2559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445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Показатели, используемые в формуле</w:t>
            </w:r>
          </w:p>
        </w:tc>
        <w:tc>
          <w:tcPr>
            <w:tcW w:w="1532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Метод сбора информации, индекс формы отчетности</w:t>
            </w:r>
          </w:p>
        </w:tc>
        <w:tc>
          <w:tcPr>
            <w:tcW w:w="1676" w:type="dxa"/>
          </w:tcPr>
          <w:p w:rsidR="002C1F4A" w:rsidRPr="00E638DD" w:rsidRDefault="002C1F4A" w:rsidP="006015F8">
            <w:pPr>
              <w:rPr>
                <w:color w:val="000000"/>
              </w:rPr>
            </w:pPr>
            <w:r w:rsidRPr="00E638DD">
              <w:rPr>
                <w:color w:val="000000"/>
              </w:rPr>
              <w:t>Ответственные за сбор данных по показателю</w:t>
            </w:r>
          </w:p>
        </w:tc>
      </w:tr>
      <w:tr w:rsidR="002C1F4A" w:rsidTr="006015F8">
        <w:tc>
          <w:tcPr>
            <w:tcW w:w="709" w:type="dxa"/>
          </w:tcPr>
          <w:p w:rsidR="002C1F4A" w:rsidRPr="00E638DD" w:rsidRDefault="002C1F4A" w:rsidP="006015F8">
            <w:pPr>
              <w:jc w:val="center"/>
            </w:pPr>
            <w:r w:rsidRPr="00E638DD">
              <w:t>1</w:t>
            </w:r>
          </w:p>
        </w:tc>
        <w:tc>
          <w:tcPr>
            <w:tcW w:w="2241" w:type="dxa"/>
          </w:tcPr>
          <w:p w:rsidR="002C1F4A" w:rsidRPr="00E638DD" w:rsidRDefault="002C1F4A" w:rsidP="006015F8">
            <w:pPr>
              <w:jc w:val="center"/>
            </w:pPr>
            <w:r w:rsidRPr="00E638DD">
              <w:t>2</w:t>
            </w:r>
          </w:p>
        </w:tc>
        <w:tc>
          <w:tcPr>
            <w:tcW w:w="1096" w:type="dxa"/>
          </w:tcPr>
          <w:p w:rsidR="002C1F4A" w:rsidRPr="00E638DD" w:rsidRDefault="002C1F4A" w:rsidP="006015F8">
            <w:pPr>
              <w:jc w:val="center"/>
            </w:pPr>
            <w:r w:rsidRPr="00E638DD">
              <w:t>3</w:t>
            </w:r>
          </w:p>
        </w:tc>
        <w:tc>
          <w:tcPr>
            <w:tcW w:w="1710" w:type="dxa"/>
          </w:tcPr>
          <w:p w:rsidR="002C1F4A" w:rsidRPr="00E638DD" w:rsidRDefault="002C1F4A" w:rsidP="006015F8">
            <w:pPr>
              <w:jc w:val="center"/>
            </w:pPr>
            <w:r w:rsidRPr="00E638DD">
              <w:t>4</w:t>
            </w:r>
          </w:p>
        </w:tc>
        <w:tc>
          <w:tcPr>
            <w:tcW w:w="1580" w:type="dxa"/>
          </w:tcPr>
          <w:p w:rsidR="002C1F4A" w:rsidRPr="00E638DD" w:rsidRDefault="002C1F4A" w:rsidP="006015F8">
            <w:pPr>
              <w:jc w:val="center"/>
            </w:pPr>
            <w:r w:rsidRPr="00E638DD">
              <w:t>5</w:t>
            </w:r>
          </w:p>
        </w:tc>
        <w:tc>
          <w:tcPr>
            <w:tcW w:w="2559" w:type="dxa"/>
          </w:tcPr>
          <w:p w:rsidR="002C1F4A" w:rsidRPr="00E638DD" w:rsidRDefault="002C1F4A" w:rsidP="006015F8">
            <w:pPr>
              <w:jc w:val="center"/>
            </w:pPr>
            <w:r w:rsidRPr="00E638DD">
              <w:t>6</w:t>
            </w:r>
          </w:p>
        </w:tc>
        <w:tc>
          <w:tcPr>
            <w:tcW w:w="1445" w:type="dxa"/>
          </w:tcPr>
          <w:p w:rsidR="002C1F4A" w:rsidRPr="00E638DD" w:rsidRDefault="002C1F4A" w:rsidP="006015F8">
            <w:pPr>
              <w:jc w:val="center"/>
            </w:pPr>
            <w:r w:rsidRPr="00E638DD">
              <w:t>7</w:t>
            </w:r>
          </w:p>
        </w:tc>
        <w:tc>
          <w:tcPr>
            <w:tcW w:w="1532" w:type="dxa"/>
          </w:tcPr>
          <w:p w:rsidR="002C1F4A" w:rsidRPr="00E638DD" w:rsidRDefault="002C1F4A" w:rsidP="006015F8">
            <w:pPr>
              <w:jc w:val="center"/>
            </w:pPr>
            <w:r w:rsidRPr="00E638DD">
              <w:t>8</w:t>
            </w:r>
          </w:p>
        </w:tc>
        <w:tc>
          <w:tcPr>
            <w:tcW w:w="1676" w:type="dxa"/>
          </w:tcPr>
          <w:p w:rsidR="002C1F4A" w:rsidRPr="00E638DD" w:rsidRDefault="002C1F4A" w:rsidP="006015F8">
            <w:pPr>
              <w:jc w:val="center"/>
            </w:pPr>
            <w:r w:rsidRPr="00E638DD">
              <w:t>9</w:t>
            </w:r>
          </w:p>
        </w:tc>
      </w:tr>
      <w:tr w:rsidR="002C1F4A" w:rsidTr="006015F8">
        <w:tc>
          <w:tcPr>
            <w:tcW w:w="709" w:type="dxa"/>
          </w:tcPr>
          <w:p w:rsidR="002C1F4A" w:rsidRPr="00785E6F" w:rsidRDefault="002C1F4A" w:rsidP="006015F8">
            <w:pPr>
              <w:rPr>
                <w:color w:val="000000"/>
              </w:rPr>
            </w:pPr>
            <w:r w:rsidRPr="00785E6F">
              <w:rPr>
                <w:color w:val="000000"/>
              </w:rPr>
              <w:t>1</w:t>
            </w:r>
          </w:p>
        </w:tc>
        <w:tc>
          <w:tcPr>
            <w:tcW w:w="2241" w:type="dxa"/>
          </w:tcPr>
          <w:p w:rsidR="002C1F4A" w:rsidRPr="00BD376F" w:rsidRDefault="002C1F4A" w:rsidP="006015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cs="Calibri"/>
                <w:color w:val="000000"/>
                <w:lang w:eastAsia="ar-SA"/>
              </w:rPr>
              <w:t>Ч</w:t>
            </w:r>
            <w:r w:rsidRPr="00BD376F">
              <w:rPr>
                <w:rFonts w:cs="Calibri"/>
                <w:color w:val="000000"/>
                <w:lang w:eastAsia="ar-SA"/>
              </w:rPr>
              <w:t>исленност</w:t>
            </w:r>
            <w:r>
              <w:rPr>
                <w:rFonts w:cs="Calibri"/>
                <w:color w:val="000000"/>
                <w:lang w:eastAsia="ar-SA"/>
              </w:rPr>
              <w:t xml:space="preserve">ь </w:t>
            </w:r>
            <w:r w:rsidRPr="00BD376F">
              <w:rPr>
                <w:rFonts w:cs="Calibri"/>
                <w:color w:val="000000"/>
                <w:lang w:eastAsia="ar-SA"/>
              </w:rPr>
              <w:t>населения округа, принявшего участие в мероприятия</w:t>
            </w:r>
            <w:r>
              <w:rPr>
                <w:rFonts w:cs="Calibri"/>
                <w:color w:val="000000"/>
                <w:lang w:eastAsia="ar-SA"/>
              </w:rPr>
              <w:t>х экологической направленности</w:t>
            </w:r>
          </w:p>
        </w:tc>
        <w:tc>
          <w:tcPr>
            <w:tcW w:w="1096" w:type="dxa"/>
          </w:tcPr>
          <w:p w:rsidR="002C1F4A" w:rsidRPr="00BD376F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proofErr w:type="spellStart"/>
            <w:r w:rsidRPr="00BD376F">
              <w:t>Тыс.чел</w:t>
            </w:r>
            <w:proofErr w:type="spellEnd"/>
            <w:r w:rsidRPr="00BD376F">
              <w:t>.</w:t>
            </w:r>
          </w:p>
        </w:tc>
        <w:tc>
          <w:tcPr>
            <w:tcW w:w="1710" w:type="dxa"/>
          </w:tcPr>
          <w:p w:rsidR="002C1F4A" w:rsidRPr="00BD376F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E638DD">
              <w:rPr>
                <w:color w:val="000000"/>
              </w:rPr>
              <w:t>возрастающий</w:t>
            </w:r>
          </w:p>
        </w:tc>
        <w:tc>
          <w:tcPr>
            <w:tcW w:w="1580" w:type="dxa"/>
          </w:tcPr>
          <w:p w:rsidR="002C1F4A" w:rsidRPr="00BD376F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BD376F">
              <w:t>дискретный</w:t>
            </w:r>
          </w:p>
        </w:tc>
        <w:tc>
          <w:tcPr>
            <w:tcW w:w="2559" w:type="dxa"/>
          </w:tcPr>
          <w:p w:rsidR="002C1F4A" w:rsidRPr="00BD376F" w:rsidRDefault="002C1F4A" w:rsidP="006015F8">
            <w:pPr>
              <w:widowControl w:val="0"/>
              <w:rPr>
                <w:lang w:eastAsia="ar-SA"/>
              </w:rPr>
            </w:pPr>
            <w:r w:rsidRPr="00BD376F">
              <w:t>Формула не используется. Показатель имеет натуральное выражение,</w:t>
            </w:r>
            <w:r w:rsidRPr="00BD376F">
              <w:rPr>
                <w:color w:val="000000"/>
              </w:rPr>
              <w:t xml:space="preserve"> </w:t>
            </w:r>
            <w:r w:rsidRPr="00BD376F">
              <w:rPr>
                <w:color w:val="000000"/>
                <w:lang w:val="en-US"/>
              </w:rPr>
              <w:t>U</w:t>
            </w:r>
            <w:r w:rsidRPr="00BD376F">
              <w:rPr>
                <w:color w:val="000000"/>
              </w:rPr>
              <w:t xml:space="preserve"> </w:t>
            </w:r>
          </w:p>
        </w:tc>
        <w:tc>
          <w:tcPr>
            <w:tcW w:w="1445" w:type="dxa"/>
          </w:tcPr>
          <w:p w:rsidR="002C1F4A" w:rsidRPr="00BD376F" w:rsidRDefault="002C1F4A" w:rsidP="006015F8">
            <w:pPr>
              <w:widowControl w:val="0"/>
              <w:rPr>
                <w:lang w:eastAsia="ar-SA"/>
              </w:rPr>
            </w:pPr>
            <w:r w:rsidRPr="00BD376F">
              <w:rPr>
                <w:lang w:val="en-US" w:eastAsia="ar-SA"/>
              </w:rPr>
              <w:t>U</w:t>
            </w:r>
            <w:r w:rsidRPr="00BD376F">
              <w:rPr>
                <w:lang w:eastAsia="ar-SA"/>
              </w:rPr>
              <w:t xml:space="preserve"> – </w:t>
            </w:r>
            <w:r w:rsidRPr="00BD376F">
              <w:rPr>
                <w:rFonts w:cs="Calibri"/>
                <w:color w:val="000000"/>
                <w:lang w:eastAsia="ar-SA"/>
              </w:rPr>
              <w:t>Численность населения округа, принявшего участие в мероприятиях экологической направленности</w:t>
            </w:r>
            <w:r w:rsidRPr="00BD376F">
              <w:rPr>
                <w:lang w:eastAsia="ar-SA"/>
              </w:rPr>
              <w:t xml:space="preserve">, </w:t>
            </w:r>
            <w:proofErr w:type="spellStart"/>
            <w:r w:rsidRPr="00BD376F">
              <w:rPr>
                <w:lang w:eastAsia="ar-SA"/>
              </w:rPr>
              <w:t>тыс.чел</w:t>
            </w:r>
            <w:proofErr w:type="spellEnd"/>
            <w:r w:rsidRPr="00BD376F">
              <w:rPr>
                <w:lang w:eastAsia="ar-SA"/>
              </w:rPr>
              <w:t>.</w:t>
            </w:r>
          </w:p>
          <w:p w:rsidR="002C1F4A" w:rsidRPr="00BD376F" w:rsidRDefault="002C1F4A" w:rsidP="006015F8">
            <w:pPr>
              <w:widowControl w:val="0"/>
              <w:rPr>
                <w:lang w:eastAsia="ar-SA"/>
              </w:rPr>
            </w:pPr>
          </w:p>
        </w:tc>
        <w:tc>
          <w:tcPr>
            <w:tcW w:w="1532" w:type="dxa"/>
          </w:tcPr>
          <w:p w:rsidR="002C1F4A" w:rsidRPr="00BD376F" w:rsidRDefault="002C1F4A" w:rsidP="006015F8">
            <w:pPr>
              <w:widowControl w:val="0"/>
              <w:rPr>
                <w:lang w:eastAsia="ar-SA"/>
              </w:rPr>
            </w:pPr>
            <w:r w:rsidRPr="00BD376F">
              <w:rPr>
                <w:lang w:eastAsia="ar-SA"/>
              </w:rPr>
              <w:t>на основании запроса</w:t>
            </w:r>
          </w:p>
        </w:tc>
        <w:tc>
          <w:tcPr>
            <w:tcW w:w="1676" w:type="dxa"/>
          </w:tcPr>
          <w:p w:rsidR="002C1F4A" w:rsidRPr="00BD376F" w:rsidRDefault="002C1F4A" w:rsidP="006015F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b/>
              </w:rPr>
            </w:pPr>
            <w:r w:rsidRPr="00BD376F">
              <w:rPr>
                <w:lang w:eastAsia="ar-SA"/>
              </w:rPr>
              <w:t>Отдел архитектуры и строительства администрации Белозерского муниципального округа</w:t>
            </w:r>
          </w:p>
        </w:tc>
      </w:tr>
    </w:tbl>
    <w:p w:rsidR="002C1F4A" w:rsidRDefault="002C1F4A" w:rsidP="002C1F4A">
      <w:pPr>
        <w:spacing w:after="0"/>
        <w:ind w:left="12191"/>
        <w:jc w:val="right"/>
        <w:rPr>
          <w:rFonts w:ascii="Times New Roman" w:hAnsi="Times New Roman"/>
          <w:bCs/>
          <w:sz w:val="28"/>
          <w:szCs w:val="28"/>
          <w:lang w:eastAsia="ru-RU"/>
        </w:rPr>
      </w:pPr>
    </w:p>
    <w:p w:rsidR="002C1F4A" w:rsidRDefault="002C1F4A" w:rsidP="002C1F4A">
      <w:pPr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br w:type="page"/>
      </w:r>
    </w:p>
    <w:p w:rsidR="002C1F4A" w:rsidRPr="00787AD9" w:rsidRDefault="002C1F4A" w:rsidP="002C1F4A">
      <w:pPr>
        <w:spacing w:after="0"/>
        <w:ind w:left="1219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lastRenderedPageBreak/>
        <w:t>Приложение 1</w:t>
      </w:r>
    </w:p>
    <w:p w:rsidR="002C1F4A" w:rsidRPr="00787AD9" w:rsidRDefault="002C1F4A" w:rsidP="002C1F4A">
      <w:pPr>
        <w:spacing w:after="0"/>
        <w:ind w:left="12191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к </w:t>
      </w:r>
      <w:hyperlink w:anchor="sub_1003" w:history="1">
        <w:r w:rsidRPr="00787AD9">
          <w:rPr>
            <w:rFonts w:ascii="Times New Roman" w:hAnsi="Times New Roman" w:cs="Times New Roman CYR"/>
            <w:sz w:val="28"/>
            <w:szCs w:val="28"/>
            <w:lang w:eastAsia="ru-RU"/>
          </w:rPr>
          <w:t>паспорту</w:t>
        </w:r>
      </w:hyperlink>
      <w:r w:rsidRPr="00787AD9">
        <w:rPr>
          <w:rFonts w:ascii="Times New Roman" w:hAnsi="Times New Roman"/>
          <w:bCs/>
          <w:sz w:val="28"/>
          <w:szCs w:val="28"/>
          <w:lang w:eastAsia="ru-RU"/>
        </w:rPr>
        <w:t xml:space="preserve"> проекта</w:t>
      </w:r>
    </w:p>
    <w:p w:rsidR="002C1F4A" w:rsidRPr="00787AD9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ПЛАН</w:t>
      </w:r>
    </w:p>
    <w:p w:rsidR="002C1F4A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</w:pPr>
      <w:r w:rsidRPr="00787AD9">
        <w:rPr>
          <w:rFonts w:ascii="Times New Roman" w:hAnsi="Times New Roman"/>
          <w:b/>
          <w:bCs/>
          <w:color w:val="26282F"/>
          <w:sz w:val="26"/>
          <w:szCs w:val="26"/>
          <w:lang w:eastAsia="ru-RU"/>
        </w:rPr>
        <w:t>реализации муниципального проекта</w:t>
      </w:r>
    </w:p>
    <w:p w:rsidR="002C1F4A" w:rsidRPr="00541882" w:rsidRDefault="002C1F4A" w:rsidP="002C1F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26282F"/>
          <w:sz w:val="26"/>
          <w:szCs w:val="26"/>
          <w:u w:val="single"/>
          <w:lang w:eastAsia="ru-RU"/>
        </w:rPr>
      </w:pP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«</w:t>
      </w:r>
      <w:r w:rsidRPr="008C627E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Формирование основ экологической культуры населения округа и обеспечение оперативного информирования и просвещения населения по вопросам охраны окружающей среды и рационального природопользования</w:t>
      </w:r>
      <w:r w:rsidRPr="00541882">
        <w:rPr>
          <w:rFonts w:ascii="Times New Roman" w:hAnsi="Times New Roman"/>
          <w:b/>
          <w:bCs/>
          <w:color w:val="26282F"/>
          <w:sz w:val="26"/>
          <w:szCs w:val="26"/>
          <w:u w:val="single"/>
          <w:lang w:eastAsia="ru-RU"/>
        </w:rPr>
        <w:t>»</w:t>
      </w:r>
    </w:p>
    <w:tbl>
      <w:tblPr>
        <w:tblStyle w:val="aff0"/>
        <w:tblW w:w="14486" w:type="dxa"/>
        <w:tblInd w:w="534" w:type="dxa"/>
        <w:tblLook w:val="04A0" w:firstRow="1" w:lastRow="0" w:firstColumn="1" w:lastColumn="0" w:noHBand="0" w:noVBand="1"/>
      </w:tblPr>
      <w:tblGrid>
        <w:gridCol w:w="841"/>
        <w:gridCol w:w="3360"/>
        <w:gridCol w:w="1789"/>
        <w:gridCol w:w="1926"/>
        <w:gridCol w:w="3319"/>
        <w:gridCol w:w="3251"/>
      </w:tblGrid>
      <w:tr w:rsidR="002C1F4A" w:rsidTr="006015F8">
        <w:tc>
          <w:tcPr>
            <w:tcW w:w="841" w:type="dxa"/>
            <w:vMerge w:val="restart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360" w:type="dxa"/>
            <w:vMerge w:val="restart"/>
          </w:tcPr>
          <w:p w:rsidR="002C1F4A" w:rsidRPr="00787AD9" w:rsidRDefault="002C1F4A" w:rsidP="006015F8">
            <w:pPr>
              <w:spacing w:line="228" w:lineRule="auto"/>
              <w:rPr>
                <w:color w:val="000000"/>
                <w:spacing w:val="-2"/>
                <w:sz w:val="24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Наименование мероприятия (результата), контрольной </w:t>
            </w:r>
          </w:p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 xml:space="preserve">точки </w:t>
            </w:r>
          </w:p>
        </w:tc>
        <w:tc>
          <w:tcPr>
            <w:tcW w:w="3715" w:type="dxa"/>
            <w:gridSpan w:val="2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3319" w:type="dxa"/>
            <w:vMerge w:val="restart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251" w:type="dxa"/>
            <w:vMerge w:val="restart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2C1F4A" w:rsidTr="006015F8">
        <w:tc>
          <w:tcPr>
            <w:tcW w:w="841" w:type="dxa"/>
            <w:vMerge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360" w:type="dxa"/>
            <w:vMerge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1789" w:type="dxa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926" w:type="dxa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87AD9">
              <w:rPr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3319" w:type="dxa"/>
            <w:vMerge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  <w:tc>
          <w:tcPr>
            <w:tcW w:w="3251" w:type="dxa"/>
            <w:vMerge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6"/>
                <w:szCs w:val="26"/>
              </w:rPr>
            </w:pPr>
          </w:p>
        </w:tc>
      </w:tr>
      <w:tr w:rsidR="002C1F4A" w:rsidTr="006015F8">
        <w:tc>
          <w:tcPr>
            <w:tcW w:w="841" w:type="dxa"/>
          </w:tcPr>
          <w:p w:rsidR="002C1F4A" w:rsidRPr="005A29FC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1.</w:t>
            </w:r>
          </w:p>
        </w:tc>
        <w:tc>
          <w:tcPr>
            <w:tcW w:w="3360" w:type="dxa"/>
          </w:tcPr>
          <w:p w:rsidR="002C1F4A" w:rsidRPr="00375DF8" w:rsidRDefault="002C1F4A" w:rsidP="006015F8">
            <w:pPr>
              <w:rPr>
                <w:rFonts w:eastAsia="NSimSun" w:cs="Arial"/>
                <w:color w:val="000000"/>
                <w:sz w:val="24"/>
                <w:szCs w:val="24"/>
              </w:rPr>
            </w:pPr>
            <w:r w:rsidRPr="00375DF8">
              <w:rPr>
                <w:rFonts w:eastAsia="NSimSun" w:cs="Arial"/>
                <w:color w:val="000000"/>
                <w:sz w:val="24"/>
                <w:szCs w:val="24"/>
              </w:rPr>
              <w:t>Проведено мероприятие</w:t>
            </w:r>
          </w:p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26282F"/>
                <w:sz w:val="24"/>
                <w:szCs w:val="24"/>
              </w:rPr>
            </w:pPr>
            <w:r w:rsidRPr="00375DF8">
              <w:rPr>
                <w:rFonts w:eastAsia="NSimSun" w:cs="Arial"/>
                <w:color w:val="000000"/>
                <w:sz w:val="24"/>
                <w:szCs w:val="24"/>
              </w:rPr>
              <w:t>«</w:t>
            </w:r>
            <w:r w:rsidRPr="00375DF8">
              <w:rPr>
                <w:sz w:val="24"/>
                <w:szCs w:val="24"/>
              </w:rPr>
              <w:t>Проведено экологическое</w:t>
            </w:r>
            <w:r w:rsidRPr="00005718">
              <w:rPr>
                <w:sz w:val="24"/>
                <w:szCs w:val="24"/>
              </w:rPr>
              <w:t xml:space="preserve"> информирование и образование населения</w:t>
            </w:r>
            <w:r w:rsidRPr="00A97154">
              <w:rPr>
                <w:rFonts w:eastAsia="NSimSun" w:cs="Arial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</w:t>
            </w:r>
          </w:p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926" w:type="dxa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ежегодно</w:t>
            </w:r>
          </w:p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декабрь 2025</w:t>
            </w:r>
          </w:p>
        </w:tc>
        <w:tc>
          <w:tcPr>
            <w:tcW w:w="3319" w:type="dxa"/>
          </w:tcPr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5B0F">
              <w:rPr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</w:p>
        </w:tc>
        <w:tc>
          <w:tcPr>
            <w:tcW w:w="3251" w:type="dxa"/>
          </w:tcPr>
          <w:p w:rsidR="002C1F4A" w:rsidRPr="00605F00" w:rsidRDefault="002C1F4A" w:rsidP="006015F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работ, счета-фактуры на изготовление аншлагов, печатной продукции экологической направленности и т.п.</w:t>
            </w:r>
          </w:p>
        </w:tc>
      </w:tr>
      <w:tr w:rsidR="002C1F4A" w:rsidTr="006015F8">
        <w:tc>
          <w:tcPr>
            <w:tcW w:w="841" w:type="dxa"/>
          </w:tcPr>
          <w:p w:rsidR="002C1F4A" w:rsidRPr="00DE5936" w:rsidRDefault="002C1F4A" w:rsidP="006015F8">
            <w:pPr>
              <w:spacing w:line="228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</w:t>
            </w:r>
          </w:p>
        </w:tc>
        <w:tc>
          <w:tcPr>
            <w:tcW w:w="3360" w:type="dxa"/>
          </w:tcPr>
          <w:p w:rsidR="002C1F4A" w:rsidRPr="00DE5936" w:rsidRDefault="002C1F4A" w:rsidP="006015F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конкурсных процедур, заключение договоров, контрактов </w:t>
            </w:r>
          </w:p>
        </w:tc>
        <w:tc>
          <w:tcPr>
            <w:tcW w:w="1789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01.12.</w:t>
            </w:r>
          </w:p>
        </w:tc>
        <w:tc>
          <w:tcPr>
            <w:tcW w:w="3319" w:type="dxa"/>
          </w:tcPr>
          <w:p w:rsidR="002C1F4A" w:rsidRPr="00DE5936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2C1F4A" w:rsidRPr="009C478C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2C1F4A" w:rsidTr="006015F8">
        <w:tc>
          <w:tcPr>
            <w:tcW w:w="841" w:type="dxa"/>
          </w:tcPr>
          <w:p w:rsidR="002C1F4A" w:rsidRPr="00DE5936" w:rsidRDefault="002C1F4A" w:rsidP="006015F8">
            <w:pPr>
              <w:spacing w:line="228" w:lineRule="auto"/>
              <w:rPr>
                <w:spacing w:val="-2"/>
                <w:sz w:val="24"/>
                <w:szCs w:val="24"/>
              </w:rPr>
            </w:pPr>
            <w:r w:rsidRPr="00DE5936">
              <w:rPr>
                <w:spacing w:val="-2"/>
                <w:sz w:val="24"/>
                <w:szCs w:val="24"/>
              </w:rPr>
              <w:t>1.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2C1F4A" w:rsidRPr="00DE5936" w:rsidRDefault="002C1F4A" w:rsidP="006015F8">
            <w:pPr>
              <w:spacing w:line="228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в рамках заключенных договоров, контрактов</w:t>
            </w:r>
          </w:p>
        </w:tc>
        <w:tc>
          <w:tcPr>
            <w:tcW w:w="1789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15.12</w:t>
            </w:r>
          </w:p>
        </w:tc>
        <w:tc>
          <w:tcPr>
            <w:tcW w:w="3319" w:type="dxa"/>
          </w:tcPr>
          <w:p w:rsidR="002C1F4A" w:rsidRPr="00DE5936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2C1F4A" w:rsidRPr="00FA2139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A2139">
              <w:rPr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  <w:tr w:rsidR="002C1F4A" w:rsidTr="006015F8">
        <w:tc>
          <w:tcPr>
            <w:tcW w:w="841" w:type="dxa"/>
          </w:tcPr>
          <w:p w:rsidR="002C1F4A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2.</w:t>
            </w:r>
          </w:p>
        </w:tc>
        <w:tc>
          <w:tcPr>
            <w:tcW w:w="3360" w:type="dxa"/>
          </w:tcPr>
          <w:p w:rsidR="002C1F4A" w:rsidRDefault="002C1F4A" w:rsidP="006015F8">
            <w:pPr>
              <w:rPr>
                <w:rFonts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sz w:val="24"/>
                <w:szCs w:val="24"/>
              </w:rPr>
              <w:t>Проведено</w:t>
            </w:r>
            <w:r w:rsidRPr="00F105DC">
              <w:rPr>
                <w:rFonts w:eastAsia="NSimSun" w:cs="Arial"/>
                <w:color w:val="000000"/>
                <w:sz w:val="24"/>
                <w:szCs w:val="24"/>
              </w:rPr>
              <w:t xml:space="preserve"> мероприяти</w:t>
            </w:r>
            <w:r>
              <w:rPr>
                <w:rFonts w:eastAsia="NSimSun" w:cs="Arial"/>
                <w:color w:val="000000"/>
                <w:sz w:val="24"/>
                <w:szCs w:val="24"/>
              </w:rPr>
              <w:t>е</w:t>
            </w:r>
          </w:p>
          <w:p w:rsidR="002C1F4A" w:rsidRPr="00A97154" w:rsidRDefault="002C1F4A" w:rsidP="006015F8">
            <w:pPr>
              <w:rPr>
                <w:rFonts w:eastAsia="NSimSun" w:cs="Arial"/>
                <w:b/>
                <w:color w:val="000000"/>
                <w:sz w:val="24"/>
                <w:szCs w:val="24"/>
              </w:rPr>
            </w:pPr>
            <w:r>
              <w:rPr>
                <w:rFonts w:eastAsia="NSimSun" w:cs="Arial"/>
                <w:color w:val="000000"/>
                <w:sz w:val="24"/>
                <w:szCs w:val="24"/>
              </w:rPr>
              <w:t>«</w:t>
            </w:r>
            <w:r w:rsidRPr="00CA1DEF">
              <w:rPr>
                <w:rFonts w:eastAsia="NSimSun" w:cs="Arial"/>
                <w:color w:val="000000"/>
                <w:sz w:val="24"/>
                <w:szCs w:val="24"/>
              </w:rPr>
              <w:t>Организованы и проведены конкурсы экологической направленности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Январь 2025</w:t>
            </w:r>
          </w:p>
        </w:tc>
        <w:tc>
          <w:tcPr>
            <w:tcW w:w="1926" w:type="dxa"/>
          </w:tcPr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bCs/>
                <w:color w:val="26282F"/>
                <w:sz w:val="24"/>
                <w:szCs w:val="24"/>
              </w:rPr>
              <w:t>Декабрь 2026</w:t>
            </w:r>
          </w:p>
        </w:tc>
        <w:tc>
          <w:tcPr>
            <w:tcW w:w="3319" w:type="dxa"/>
          </w:tcPr>
          <w:p w:rsidR="002C1F4A" w:rsidRPr="00605F00" w:rsidRDefault="002C1F4A" w:rsidP="006015F8">
            <w:pPr>
              <w:widowControl w:val="0"/>
              <w:autoSpaceDE w:val="0"/>
              <w:autoSpaceDN w:val="0"/>
              <w:adjustRightInd w:val="0"/>
              <w:rPr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5B0F">
              <w:rPr>
                <w:sz w:val="24"/>
                <w:szCs w:val="24"/>
              </w:rPr>
              <w:t>тдел архитектуры и строительства администрации Белозерского муниципального округа</w:t>
            </w:r>
          </w:p>
        </w:tc>
        <w:tc>
          <w:tcPr>
            <w:tcW w:w="3251" w:type="dxa"/>
          </w:tcPr>
          <w:p w:rsidR="002C1F4A" w:rsidRPr="00605F00" w:rsidRDefault="002C1F4A" w:rsidP="006015F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Акты выполненных работ, счета-фактуры на приобретение призов и подарков для победителей и участников конкурсов экологической направленности</w:t>
            </w:r>
          </w:p>
        </w:tc>
      </w:tr>
      <w:tr w:rsidR="002C1F4A" w:rsidTr="006015F8">
        <w:tc>
          <w:tcPr>
            <w:tcW w:w="841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0" w:type="dxa"/>
          </w:tcPr>
          <w:p w:rsidR="002C1F4A" w:rsidRPr="00DE5936" w:rsidRDefault="002C1F4A" w:rsidP="006015F8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конкурсных процедур, заключение договоров, контрактов </w:t>
            </w:r>
          </w:p>
        </w:tc>
        <w:tc>
          <w:tcPr>
            <w:tcW w:w="1789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01.12.</w:t>
            </w:r>
          </w:p>
        </w:tc>
        <w:tc>
          <w:tcPr>
            <w:tcW w:w="3319" w:type="dxa"/>
          </w:tcPr>
          <w:p w:rsidR="002C1F4A" w:rsidRPr="00DE5936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2C1F4A" w:rsidRPr="009C478C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Заключенные договоры и муниципальные контракты</w:t>
            </w:r>
          </w:p>
        </w:tc>
      </w:tr>
      <w:tr w:rsidR="002C1F4A" w:rsidTr="006015F8">
        <w:tc>
          <w:tcPr>
            <w:tcW w:w="841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 w:rsidRPr="00DE5936">
              <w:rPr>
                <w:spacing w:val="-2"/>
                <w:sz w:val="24"/>
                <w:szCs w:val="24"/>
              </w:rPr>
              <w:t>.</w:t>
            </w: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360" w:type="dxa"/>
          </w:tcPr>
          <w:p w:rsidR="002C1F4A" w:rsidRPr="00DE5936" w:rsidRDefault="002C1F4A" w:rsidP="006015F8">
            <w:pPr>
              <w:spacing w:line="228" w:lineRule="auto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в рамках заключенных договоров, контрактов</w:t>
            </w:r>
          </w:p>
        </w:tc>
        <w:tc>
          <w:tcPr>
            <w:tcW w:w="1789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2C1F4A" w:rsidRPr="00DE5936" w:rsidRDefault="002C1F4A" w:rsidP="006015F8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при выделении финансирования до 15.12</w:t>
            </w:r>
          </w:p>
        </w:tc>
        <w:tc>
          <w:tcPr>
            <w:tcW w:w="3319" w:type="dxa"/>
          </w:tcPr>
          <w:p w:rsidR="002C1F4A" w:rsidRPr="00DE5936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1" w:type="dxa"/>
          </w:tcPr>
          <w:p w:rsidR="002C1F4A" w:rsidRPr="00FA2139" w:rsidRDefault="002C1F4A" w:rsidP="006015F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A2139">
              <w:rPr>
                <w:sz w:val="24"/>
                <w:szCs w:val="24"/>
              </w:rPr>
              <w:t>Акты выполненных работ, счета-фактуры на выполненные работы</w:t>
            </w:r>
          </w:p>
        </w:tc>
      </w:tr>
    </w:tbl>
    <w:p w:rsidR="00817C3D" w:rsidRPr="00253CB9" w:rsidRDefault="00817C3D" w:rsidP="002C1F4A">
      <w:pPr>
        <w:jc w:val="center"/>
        <w:rPr>
          <w:lang w:eastAsia="ru-RU"/>
        </w:rPr>
      </w:pPr>
    </w:p>
    <w:sectPr w:rsidR="00817C3D" w:rsidRPr="00253CB9" w:rsidSect="006A4C4A">
      <w:pgSz w:w="16838" w:h="11906" w:orient="landscape"/>
      <w:pgMar w:top="1276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ADF" w:rsidRDefault="00A40ADF">
      <w:pPr>
        <w:spacing w:after="0" w:line="240" w:lineRule="auto"/>
      </w:pPr>
      <w:r>
        <w:separator/>
      </w:r>
    </w:p>
  </w:endnote>
  <w:endnote w:type="continuationSeparator" w:id="0">
    <w:p w:rsidR="00A40ADF" w:rsidRDefault="00A4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BF" w:rsidRDefault="000431BF">
    <w:pPr>
      <w:pStyle w:val="aff3"/>
      <w:jc w:val="right"/>
    </w:pPr>
  </w:p>
  <w:p w:rsidR="000431BF" w:rsidRDefault="000431BF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ADF" w:rsidRDefault="00A40ADF">
      <w:pPr>
        <w:spacing w:after="0" w:line="240" w:lineRule="auto"/>
      </w:pPr>
      <w:r>
        <w:separator/>
      </w:r>
    </w:p>
  </w:footnote>
  <w:footnote w:type="continuationSeparator" w:id="0">
    <w:p w:rsidR="00A40ADF" w:rsidRDefault="00A4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700067"/>
    <w:multiLevelType w:val="hybridMultilevel"/>
    <w:tmpl w:val="50C4CE98"/>
    <w:lvl w:ilvl="0" w:tplc="5DECBA50">
      <w:start w:val="1"/>
      <w:numFmt w:val="decimal"/>
      <w:lvlText w:val="%1."/>
      <w:lvlJc w:val="left"/>
      <w:pPr>
        <w:ind w:left="720" w:hanging="360"/>
      </w:pPr>
    </w:lvl>
    <w:lvl w:ilvl="1" w:tplc="25383EB2">
      <w:start w:val="1"/>
      <w:numFmt w:val="lowerLetter"/>
      <w:lvlText w:val="%2."/>
      <w:lvlJc w:val="left"/>
      <w:pPr>
        <w:ind w:left="1440" w:hanging="360"/>
      </w:pPr>
    </w:lvl>
    <w:lvl w:ilvl="2" w:tplc="A030EE16">
      <w:start w:val="1"/>
      <w:numFmt w:val="lowerRoman"/>
      <w:lvlText w:val="%3."/>
      <w:lvlJc w:val="right"/>
      <w:pPr>
        <w:ind w:left="2160" w:hanging="180"/>
      </w:pPr>
    </w:lvl>
    <w:lvl w:ilvl="3" w:tplc="55B42AC4">
      <w:start w:val="1"/>
      <w:numFmt w:val="decimal"/>
      <w:lvlText w:val="%4."/>
      <w:lvlJc w:val="left"/>
      <w:pPr>
        <w:ind w:left="2880" w:hanging="360"/>
      </w:pPr>
    </w:lvl>
    <w:lvl w:ilvl="4" w:tplc="25A0BA70">
      <w:start w:val="1"/>
      <w:numFmt w:val="lowerLetter"/>
      <w:lvlText w:val="%5."/>
      <w:lvlJc w:val="left"/>
      <w:pPr>
        <w:ind w:left="3600" w:hanging="360"/>
      </w:pPr>
    </w:lvl>
    <w:lvl w:ilvl="5" w:tplc="090C8A40">
      <w:start w:val="1"/>
      <w:numFmt w:val="lowerRoman"/>
      <w:lvlText w:val="%6."/>
      <w:lvlJc w:val="right"/>
      <w:pPr>
        <w:ind w:left="4320" w:hanging="180"/>
      </w:pPr>
    </w:lvl>
    <w:lvl w:ilvl="6" w:tplc="4E707688">
      <w:start w:val="1"/>
      <w:numFmt w:val="decimal"/>
      <w:lvlText w:val="%7."/>
      <w:lvlJc w:val="left"/>
      <w:pPr>
        <w:ind w:left="5040" w:hanging="360"/>
      </w:pPr>
    </w:lvl>
    <w:lvl w:ilvl="7" w:tplc="B9C4041E">
      <w:start w:val="1"/>
      <w:numFmt w:val="lowerLetter"/>
      <w:lvlText w:val="%8."/>
      <w:lvlJc w:val="left"/>
      <w:pPr>
        <w:ind w:left="5760" w:hanging="360"/>
      </w:pPr>
    </w:lvl>
    <w:lvl w:ilvl="8" w:tplc="35C0868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10369"/>
    <w:multiLevelType w:val="hybridMultilevel"/>
    <w:tmpl w:val="E576A718"/>
    <w:lvl w:ilvl="0" w:tplc="BA74A2B2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F5D473AA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C3DC5784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A0CA6DC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B45A87A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C88D35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55A4DCC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64EE82D2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2ECA569E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6">
    <w:nsid w:val="09873D62"/>
    <w:multiLevelType w:val="hybridMultilevel"/>
    <w:tmpl w:val="261C55F6"/>
    <w:lvl w:ilvl="0" w:tplc="5442C9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453A1BFA">
      <w:start w:val="1"/>
      <w:numFmt w:val="lowerLetter"/>
      <w:lvlText w:val="%2."/>
      <w:lvlJc w:val="left"/>
      <w:pPr>
        <w:ind w:left="1363" w:hanging="360"/>
      </w:pPr>
    </w:lvl>
    <w:lvl w:ilvl="2" w:tplc="C4B4AF5C">
      <w:start w:val="1"/>
      <w:numFmt w:val="lowerRoman"/>
      <w:lvlText w:val="%3."/>
      <w:lvlJc w:val="right"/>
      <w:pPr>
        <w:ind w:left="2083" w:hanging="180"/>
      </w:pPr>
    </w:lvl>
    <w:lvl w:ilvl="3" w:tplc="FE989332">
      <w:start w:val="1"/>
      <w:numFmt w:val="decimal"/>
      <w:lvlText w:val="%4."/>
      <w:lvlJc w:val="left"/>
      <w:pPr>
        <w:ind w:left="2803" w:hanging="360"/>
      </w:pPr>
    </w:lvl>
    <w:lvl w:ilvl="4" w:tplc="54A2270A">
      <w:start w:val="1"/>
      <w:numFmt w:val="lowerLetter"/>
      <w:lvlText w:val="%5."/>
      <w:lvlJc w:val="left"/>
      <w:pPr>
        <w:ind w:left="3523" w:hanging="360"/>
      </w:pPr>
    </w:lvl>
    <w:lvl w:ilvl="5" w:tplc="2F2C0726">
      <w:start w:val="1"/>
      <w:numFmt w:val="lowerRoman"/>
      <w:lvlText w:val="%6."/>
      <w:lvlJc w:val="right"/>
      <w:pPr>
        <w:ind w:left="4243" w:hanging="180"/>
      </w:pPr>
    </w:lvl>
    <w:lvl w:ilvl="6" w:tplc="AD7CE6F4">
      <w:start w:val="1"/>
      <w:numFmt w:val="decimal"/>
      <w:lvlText w:val="%7."/>
      <w:lvlJc w:val="left"/>
      <w:pPr>
        <w:ind w:left="4963" w:hanging="360"/>
      </w:pPr>
    </w:lvl>
    <w:lvl w:ilvl="7" w:tplc="BC14020A">
      <w:start w:val="1"/>
      <w:numFmt w:val="lowerLetter"/>
      <w:lvlText w:val="%8."/>
      <w:lvlJc w:val="left"/>
      <w:pPr>
        <w:ind w:left="5683" w:hanging="360"/>
      </w:pPr>
    </w:lvl>
    <w:lvl w:ilvl="8" w:tplc="947240EE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0A551CDE"/>
    <w:multiLevelType w:val="hybridMultilevel"/>
    <w:tmpl w:val="3E4447D0"/>
    <w:lvl w:ilvl="0" w:tplc="821C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F8F0">
      <w:start w:val="1"/>
      <w:numFmt w:val="lowerLetter"/>
      <w:lvlText w:val="%2."/>
      <w:lvlJc w:val="left"/>
      <w:pPr>
        <w:ind w:left="1440" w:hanging="360"/>
      </w:pPr>
    </w:lvl>
    <w:lvl w:ilvl="2" w:tplc="91DAD7A2">
      <w:start w:val="1"/>
      <w:numFmt w:val="lowerRoman"/>
      <w:lvlText w:val="%3."/>
      <w:lvlJc w:val="right"/>
      <w:pPr>
        <w:ind w:left="2160" w:hanging="180"/>
      </w:pPr>
    </w:lvl>
    <w:lvl w:ilvl="3" w:tplc="24B0F8F6">
      <w:start w:val="1"/>
      <w:numFmt w:val="decimal"/>
      <w:lvlText w:val="%4."/>
      <w:lvlJc w:val="left"/>
      <w:pPr>
        <w:ind w:left="2880" w:hanging="360"/>
      </w:pPr>
    </w:lvl>
    <w:lvl w:ilvl="4" w:tplc="BBF2D132">
      <w:start w:val="1"/>
      <w:numFmt w:val="lowerLetter"/>
      <w:lvlText w:val="%5."/>
      <w:lvlJc w:val="left"/>
      <w:pPr>
        <w:ind w:left="3600" w:hanging="360"/>
      </w:pPr>
    </w:lvl>
    <w:lvl w:ilvl="5" w:tplc="F2D8D544">
      <w:start w:val="1"/>
      <w:numFmt w:val="lowerRoman"/>
      <w:lvlText w:val="%6."/>
      <w:lvlJc w:val="right"/>
      <w:pPr>
        <w:ind w:left="4320" w:hanging="180"/>
      </w:pPr>
    </w:lvl>
    <w:lvl w:ilvl="6" w:tplc="10422C4C">
      <w:start w:val="1"/>
      <w:numFmt w:val="decimal"/>
      <w:lvlText w:val="%7."/>
      <w:lvlJc w:val="left"/>
      <w:pPr>
        <w:ind w:left="5040" w:hanging="360"/>
      </w:pPr>
    </w:lvl>
    <w:lvl w:ilvl="7" w:tplc="E1DA23AE">
      <w:start w:val="1"/>
      <w:numFmt w:val="lowerLetter"/>
      <w:lvlText w:val="%8."/>
      <w:lvlJc w:val="left"/>
      <w:pPr>
        <w:ind w:left="5760" w:hanging="360"/>
      </w:pPr>
    </w:lvl>
    <w:lvl w:ilvl="8" w:tplc="2B6C459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E522B"/>
    <w:multiLevelType w:val="hybridMultilevel"/>
    <w:tmpl w:val="4DE01176"/>
    <w:lvl w:ilvl="0" w:tplc="6464E186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1978A7"/>
    <w:multiLevelType w:val="hybridMultilevel"/>
    <w:tmpl w:val="CB003EE4"/>
    <w:lvl w:ilvl="0" w:tplc="0D1C5922">
      <w:start w:val="1"/>
      <w:numFmt w:val="decimal"/>
      <w:lvlText w:val="%1."/>
      <w:lvlJc w:val="left"/>
      <w:pPr>
        <w:ind w:left="720" w:hanging="360"/>
      </w:pPr>
    </w:lvl>
    <w:lvl w:ilvl="1" w:tplc="F364FBB0">
      <w:start w:val="1"/>
      <w:numFmt w:val="lowerLetter"/>
      <w:lvlText w:val="%2."/>
      <w:lvlJc w:val="left"/>
      <w:pPr>
        <w:ind w:left="1440" w:hanging="360"/>
      </w:pPr>
    </w:lvl>
    <w:lvl w:ilvl="2" w:tplc="456CAC6E">
      <w:start w:val="1"/>
      <w:numFmt w:val="lowerRoman"/>
      <w:lvlText w:val="%3."/>
      <w:lvlJc w:val="right"/>
      <w:pPr>
        <w:ind w:left="2160" w:hanging="180"/>
      </w:pPr>
    </w:lvl>
    <w:lvl w:ilvl="3" w:tplc="839C98EE">
      <w:start w:val="1"/>
      <w:numFmt w:val="decimal"/>
      <w:lvlText w:val="%4."/>
      <w:lvlJc w:val="left"/>
      <w:pPr>
        <w:ind w:left="2880" w:hanging="360"/>
      </w:pPr>
    </w:lvl>
    <w:lvl w:ilvl="4" w:tplc="4C9EC79C">
      <w:start w:val="1"/>
      <w:numFmt w:val="lowerLetter"/>
      <w:lvlText w:val="%5."/>
      <w:lvlJc w:val="left"/>
      <w:pPr>
        <w:ind w:left="3600" w:hanging="360"/>
      </w:pPr>
    </w:lvl>
    <w:lvl w:ilvl="5" w:tplc="595CA028">
      <w:start w:val="1"/>
      <w:numFmt w:val="lowerRoman"/>
      <w:lvlText w:val="%6."/>
      <w:lvlJc w:val="right"/>
      <w:pPr>
        <w:ind w:left="4320" w:hanging="180"/>
      </w:pPr>
    </w:lvl>
    <w:lvl w:ilvl="6" w:tplc="8C562ED0">
      <w:start w:val="1"/>
      <w:numFmt w:val="decimal"/>
      <w:lvlText w:val="%7."/>
      <w:lvlJc w:val="left"/>
      <w:pPr>
        <w:ind w:left="5040" w:hanging="360"/>
      </w:pPr>
    </w:lvl>
    <w:lvl w:ilvl="7" w:tplc="3264B00C">
      <w:start w:val="1"/>
      <w:numFmt w:val="lowerLetter"/>
      <w:lvlText w:val="%8."/>
      <w:lvlJc w:val="left"/>
      <w:pPr>
        <w:ind w:left="5760" w:hanging="360"/>
      </w:pPr>
    </w:lvl>
    <w:lvl w:ilvl="8" w:tplc="509493E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776C4D"/>
    <w:multiLevelType w:val="hybridMultilevel"/>
    <w:tmpl w:val="24C6454C"/>
    <w:lvl w:ilvl="0" w:tplc="0504E44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2F1E0E3C">
      <w:start w:val="1"/>
      <w:numFmt w:val="lowerLetter"/>
      <w:lvlText w:val="%2."/>
      <w:lvlJc w:val="left"/>
      <w:pPr>
        <w:ind w:left="1063" w:hanging="360"/>
      </w:pPr>
    </w:lvl>
    <w:lvl w:ilvl="2" w:tplc="6A50D696">
      <w:start w:val="1"/>
      <w:numFmt w:val="lowerRoman"/>
      <w:lvlText w:val="%3."/>
      <w:lvlJc w:val="right"/>
      <w:pPr>
        <w:ind w:left="1783" w:hanging="180"/>
      </w:pPr>
    </w:lvl>
    <w:lvl w:ilvl="3" w:tplc="E7E837EA">
      <w:start w:val="1"/>
      <w:numFmt w:val="decimal"/>
      <w:lvlText w:val="%4."/>
      <w:lvlJc w:val="left"/>
      <w:pPr>
        <w:ind w:left="2503" w:hanging="360"/>
      </w:pPr>
    </w:lvl>
    <w:lvl w:ilvl="4" w:tplc="98880964">
      <w:start w:val="1"/>
      <w:numFmt w:val="lowerLetter"/>
      <w:lvlText w:val="%5."/>
      <w:lvlJc w:val="left"/>
      <w:pPr>
        <w:ind w:left="3223" w:hanging="360"/>
      </w:pPr>
    </w:lvl>
    <w:lvl w:ilvl="5" w:tplc="9252C22A">
      <w:start w:val="1"/>
      <w:numFmt w:val="lowerRoman"/>
      <w:lvlText w:val="%6."/>
      <w:lvlJc w:val="right"/>
      <w:pPr>
        <w:ind w:left="3943" w:hanging="180"/>
      </w:pPr>
    </w:lvl>
    <w:lvl w:ilvl="6" w:tplc="5908E726">
      <w:start w:val="1"/>
      <w:numFmt w:val="decimal"/>
      <w:lvlText w:val="%7."/>
      <w:lvlJc w:val="left"/>
      <w:pPr>
        <w:ind w:left="4663" w:hanging="360"/>
      </w:pPr>
    </w:lvl>
    <w:lvl w:ilvl="7" w:tplc="463E3F52">
      <w:start w:val="1"/>
      <w:numFmt w:val="lowerLetter"/>
      <w:lvlText w:val="%8."/>
      <w:lvlJc w:val="left"/>
      <w:pPr>
        <w:ind w:left="5383" w:hanging="360"/>
      </w:pPr>
    </w:lvl>
    <w:lvl w:ilvl="8" w:tplc="BD54EA6E">
      <w:start w:val="1"/>
      <w:numFmt w:val="lowerRoman"/>
      <w:lvlText w:val="%9."/>
      <w:lvlJc w:val="right"/>
      <w:pPr>
        <w:ind w:left="6103" w:hanging="180"/>
      </w:pPr>
    </w:lvl>
  </w:abstractNum>
  <w:abstractNum w:abstractNumId="11">
    <w:nsid w:val="0F4862CF"/>
    <w:multiLevelType w:val="multilevel"/>
    <w:tmpl w:val="EE142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6707591"/>
    <w:multiLevelType w:val="hybridMultilevel"/>
    <w:tmpl w:val="1FF0BDC8"/>
    <w:lvl w:ilvl="0" w:tplc="41F83C90">
      <w:start w:val="1"/>
      <w:numFmt w:val="decimal"/>
      <w:lvlText w:val="%1."/>
      <w:lvlJc w:val="left"/>
    </w:lvl>
    <w:lvl w:ilvl="1" w:tplc="C8BC7850">
      <w:start w:val="1"/>
      <w:numFmt w:val="lowerLetter"/>
      <w:lvlText w:val="%2."/>
      <w:lvlJc w:val="left"/>
      <w:pPr>
        <w:ind w:left="1440" w:hanging="360"/>
      </w:pPr>
    </w:lvl>
    <w:lvl w:ilvl="2" w:tplc="21CE55E2">
      <w:start w:val="1"/>
      <w:numFmt w:val="lowerRoman"/>
      <w:lvlText w:val="%3."/>
      <w:lvlJc w:val="right"/>
      <w:pPr>
        <w:ind w:left="2160" w:hanging="180"/>
      </w:pPr>
    </w:lvl>
    <w:lvl w:ilvl="3" w:tplc="28B4DBC6">
      <w:start w:val="1"/>
      <w:numFmt w:val="decimal"/>
      <w:lvlText w:val="%4."/>
      <w:lvlJc w:val="left"/>
      <w:pPr>
        <w:ind w:left="2880" w:hanging="360"/>
      </w:pPr>
    </w:lvl>
    <w:lvl w:ilvl="4" w:tplc="F06A9368">
      <w:start w:val="1"/>
      <w:numFmt w:val="lowerLetter"/>
      <w:lvlText w:val="%5."/>
      <w:lvlJc w:val="left"/>
      <w:pPr>
        <w:ind w:left="3600" w:hanging="360"/>
      </w:pPr>
    </w:lvl>
    <w:lvl w:ilvl="5" w:tplc="7BE2FFF0">
      <w:start w:val="1"/>
      <w:numFmt w:val="lowerRoman"/>
      <w:lvlText w:val="%6."/>
      <w:lvlJc w:val="right"/>
      <w:pPr>
        <w:ind w:left="4320" w:hanging="180"/>
      </w:pPr>
    </w:lvl>
    <w:lvl w:ilvl="6" w:tplc="46EAE966">
      <w:start w:val="1"/>
      <w:numFmt w:val="decimal"/>
      <w:lvlText w:val="%7."/>
      <w:lvlJc w:val="left"/>
      <w:pPr>
        <w:ind w:left="5040" w:hanging="360"/>
      </w:pPr>
    </w:lvl>
    <w:lvl w:ilvl="7" w:tplc="A492EF36">
      <w:start w:val="1"/>
      <w:numFmt w:val="lowerLetter"/>
      <w:lvlText w:val="%8."/>
      <w:lvlJc w:val="left"/>
      <w:pPr>
        <w:ind w:left="5760" w:hanging="360"/>
      </w:pPr>
    </w:lvl>
    <w:lvl w:ilvl="8" w:tplc="A89E350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D4B75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52F99"/>
    <w:multiLevelType w:val="hybridMultilevel"/>
    <w:tmpl w:val="CBD4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E00AB"/>
    <w:multiLevelType w:val="hybridMultilevel"/>
    <w:tmpl w:val="A08EF6B2"/>
    <w:lvl w:ilvl="0" w:tplc="AEAEEC46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C68221B6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90324DEC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ADB8E9FE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6A2A5A30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481E1E72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4EC8D4AA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2F8205A0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496C06B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8E47D44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474E7"/>
    <w:multiLevelType w:val="hybridMultilevel"/>
    <w:tmpl w:val="2C341E00"/>
    <w:lvl w:ilvl="0" w:tplc="3FA05EA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6AB07C14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901E75DE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2ED884CE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3C388460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BD669A1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B6BE2680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4D3416F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5D0864E8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18">
    <w:nsid w:val="2EF645DC"/>
    <w:multiLevelType w:val="hybridMultilevel"/>
    <w:tmpl w:val="858A676E"/>
    <w:lvl w:ilvl="0" w:tplc="68BED83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AFA49956">
      <w:start w:val="1"/>
      <w:numFmt w:val="lowerLetter"/>
      <w:lvlText w:val="%2."/>
      <w:lvlJc w:val="left"/>
      <w:pPr>
        <w:ind w:left="1440" w:hanging="360"/>
      </w:pPr>
    </w:lvl>
    <w:lvl w:ilvl="2" w:tplc="E1144648">
      <w:start w:val="1"/>
      <w:numFmt w:val="lowerRoman"/>
      <w:lvlText w:val="%3."/>
      <w:lvlJc w:val="right"/>
      <w:pPr>
        <w:ind w:left="2160" w:hanging="180"/>
      </w:pPr>
    </w:lvl>
    <w:lvl w:ilvl="3" w:tplc="B9F0AE9C">
      <w:start w:val="1"/>
      <w:numFmt w:val="decimal"/>
      <w:lvlText w:val="%4."/>
      <w:lvlJc w:val="left"/>
      <w:pPr>
        <w:ind w:left="2880" w:hanging="360"/>
      </w:pPr>
    </w:lvl>
    <w:lvl w:ilvl="4" w:tplc="4D9A706C">
      <w:start w:val="1"/>
      <w:numFmt w:val="lowerLetter"/>
      <w:lvlText w:val="%5."/>
      <w:lvlJc w:val="left"/>
      <w:pPr>
        <w:ind w:left="3600" w:hanging="360"/>
      </w:pPr>
    </w:lvl>
    <w:lvl w:ilvl="5" w:tplc="6FCEAAD2">
      <w:start w:val="1"/>
      <w:numFmt w:val="lowerRoman"/>
      <w:lvlText w:val="%6."/>
      <w:lvlJc w:val="right"/>
      <w:pPr>
        <w:ind w:left="4320" w:hanging="180"/>
      </w:pPr>
    </w:lvl>
    <w:lvl w:ilvl="6" w:tplc="C36EDF46">
      <w:start w:val="1"/>
      <w:numFmt w:val="decimal"/>
      <w:lvlText w:val="%7."/>
      <w:lvlJc w:val="left"/>
      <w:pPr>
        <w:ind w:left="5040" w:hanging="360"/>
      </w:pPr>
    </w:lvl>
    <w:lvl w:ilvl="7" w:tplc="4218EE68">
      <w:start w:val="1"/>
      <w:numFmt w:val="lowerLetter"/>
      <w:lvlText w:val="%8."/>
      <w:lvlJc w:val="left"/>
      <w:pPr>
        <w:ind w:left="5760" w:hanging="360"/>
      </w:pPr>
    </w:lvl>
    <w:lvl w:ilvl="8" w:tplc="954AB8A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0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6211F3"/>
    <w:multiLevelType w:val="hybridMultilevel"/>
    <w:tmpl w:val="85F808BA"/>
    <w:lvl w:ilvl="0" w:tplc="073E3958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09CA010">
      <w:start w:val="1"/>
      <w:numFmt w:val="lowerLetter"/>
      <w:lvlText w:val="%2."/>
      <w:lvlJc w:val="left"/>
      <w:pPr>
        <w:ind w:left="1440" w:hanging="360"/>
      </w:pPr>
    </w:lvl>
    <w:lvl w:ilvl="2" w:tplc="20247178">
      <w:start w:val="1"/>
      <w:numFmt w:val="lowerRoman"/>
      <w:lvlText w:val="%3."/>
      <w:lvlJc w:val="right"/>
      <w:pPr>
        <w:ind w:left="2160" w:hanging="180"/>
      </w:pPr>
    </w:lvl>
    <w:lvl w:ilvl="3" w:tplc="894E1DF8">
      <w:start w:val="1"/>
      <w:numFmt w:val="decimal"/>
      <w:lvlText w:val="%4."/>
      <w:lvlJc w:val="left"/>
      <w:pPr>
        <w:ind w:left="2880" w:hanging="360"/>
      </w:pPr>
    </w:lvl>
    <w:lvl w:ilvl="4" w:tplc="2EB64226">
      <w:start w:val="1"/>
      <w:numFmt w:val="lowerLetter"/>
      <w:lvlText w:val="%5."/>
      <w:lvlJc w:val="left"/>
      <w:pPr>
        <w:ind w:left="3600" w:hanging="360"/>
      </w:pPr>
    </w:lvl>
    <w:lvl w:ilvl="5" w:tplc="3FBCA146">
      <w:start w:val="1"/>
      <w:numFmt w:val="lowerRoman"/>
      <w:lvlText w:val="%6."/>
      <w:lvlJc w:val="right"/>
      <w:pPr>
        <w:ind w:left="4320" w:hanging="180"/>
      </w:pPr>
    </w:lvl>
    <w:lvl w:ilvl="6" w:tplc="7ABC003E">
      <w:start w:val="1"/>
      <w:numFmt w:val="decimal"/>
      <w:lvlText w:val="%7."/>
      <w:lvlJc w:val="left"/>
      <w:pPr>
        <w:ind w:left="5040" w:hanging="360"/>
      </w:pPr>
    </w:lvl>
    <w:lvl w:ilvl="7" w:tplc="BC5209D4">
      <w:start w:val="1"/>
      <w:numFmt w:val="lowerLetter"/>
      <w:lvlText w:val="%8."/>
      <w:lvlJc w:val="left"/>
      <w:pPr>
        <w:ind w:left="5760" w:hanging="360"/>
      </w:pPr>
    </w:lvl>
    <w:lvl w:ilvl="8" w:tplc="8DEC3E3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A90C6E"/>
    <w:multiLevelType w:val="hybridMultilevel"/>
    <w:tmpl w:val="98EC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24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3C886B65"/>
    <w:multiLevelType w:val="hybridMultilevel"/>
    <w:tmpl w:val="9D4C1A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C64D2"/>
    <w:multiLevelType w:val="hybridMultilevel"/>
    <w:tmpl w:val="2F428652"/>
    <w:lvl w:ilvl="0" w:tplc="65981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E5362">
      <w:start w:val="1"/>
      <w:numFmt w:val="lowerLetter"/>
      <w:lvlText w:val="%2."/>
      <w:lvlJc w:val="left"/>
      <w:pPr>
        <w:ind w:left="1440" w:hanging="360"/>
      </w:pPr>
    </w:lvl>
    <w:lvl w:ilvl="2" w:tplc="63AC1720">
      <w:start w:val="1"/>
      <w:numFmt w:val="lowerRoman"/>
      <w:lvlText w:val="%3."/>
      <w:lvlJc w:val="right"/>
      <w:pPr>
        <w:ind w:left="2160" w:hanging="180"/>
      </w:pPr>
    </w:lvl>
    <w:lvl w:ilvl="3" w:tplc="68E22BBA">
      <w:start w:val="1"/>
      <w:numFmt w:val="decimal"/>
      <w:lvlText w:val="%4."/>
      <w:lvlJc w:val="left"/>
      <w:pPr>
        <w:ind w:left="2880" w:hanging="360"/>
      </w:pPr>
    </w:lvl>
    <w:lvl w:ilvl="4" w:tplc="053C497E">
      <w:start w:val="1"/>
      <w:numFmt w:val="lowerLetter"/>
      <w:lvlText w:val="%5."/>
      <w:lvlJc w:val="left"/>
      <w:pPr>
        <w:ind w:left="3600" w:hanging="360"/>
      </w:pPr>
    </w:lvl>
    <w:lvl w:ilvl="5" w:tplc="FB50AED6">
      <w:start w:val="1"/>
      <w:numFmt w:val="lowerRoman"/>
      <w:lvlText w:val="%6."/>
      <w:lvlJc w:val="right"/>
      <w:pPr>
        <w:ind w:left="4320" w:hanging="180"/>
      </w:pPr>
    </w:lvl>
    <w:lvl w:ilvl="6" w:tplc="F2901012">
      <w:start w:val="1"/>
      <w:numFmt w:val="decimal"/>
      <w:lvlText w:val="%7."/>
      <w:lvlJc w:val="left"/>
      <w:pPr>
        <w:ind w:left="5040" w:hanging="360"/>
      </w:pPr>
    </w:lvl>
    <w:lvl w:ilvl="7" w:tplc="C68462E6">
      <w:start w:val="1"/>
      <w:numFmt w:val="lowerLetter"/>
      <w:lvlText w:val="%8."/>
      <w:lvlJc w:val="left"/>
      <w:pPr>
        <w:ind w:left="5760" w:hanging="360"/>
      </w:pPr>
    </w:lvl>
    <w:lvl w:ilvl="8" w:tplc="99DE602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8">
    <w:nsid w:val="450F1395"/>
    <w:multiLevelType w:val="hybridMultilevel"/>
    <w:tmpl w:val="E07C8886"/>
    <w:lvl w:ilvl="0" w:tplc="DCB4943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7AC2C3C6">
      <w:start w:val="1"/>
      <w:numFmt w:val="lowerLetter"/>
      <w:lvlText w:val="%2."/>
      <w:lvlJc w:val="left"/>
      <w:pPr>
        <w:ind w:left="1488" w:hanging="360"/>
      </w:pPr>
    </w:lvl>
    <w:lvl w:ilvl="2" w:tplc="1A0A6B6A">
      <w:start w:val="1"/>
      <w:numFmt w:val="lowerRoman"/>
      <w:lvlText w:val="%3."/>
      <w:lvlJc w:val="right"/>
      <w:pPr>
        <w:ind w:left="2208" w:hanging="180"/>
      </w:pPr>
    </w:lvl>
    <w:lvl w:ilvl="3" w:tplc="505411E8">
      <w:start w:val="1"/>
      <w:numFmt w:val="decimal"/>
      <w:lvlText w:val="%4."/>
      <w:lvlJc w:val="left"/>
      <w:pPr>
        <w:ind w:left="2928" w:hanging="360"/>
      </w:pPr>
    </w:lvl>
    <w:lvl w:ilvl="4" w:tplc="4E9AE09A">
      <w:start w:val="1"/>
      <w:numFmt w:val="lowerLetter"/>
      <w:lvlText w:val="%5."/>
      <w:lvlJc w:val="left"/>
      <w:pPr>
        <w:ind w:left="3648" w:hanging="360"/>
      </w:pPr>
    </w:lvl>
    <w:lvl w:ilvl="5" w:tplc="F02C4BA6">
      <w:start w:val="1"/>
      <w:numFmt w:val="lowerRoman"/>
      <w:lvlText w:val="%6."/>
      <w:lvlJc w:val="right"/>
      <w:pPr>
        <w:ind w:left="4368" w:hanging="180"/>
      </w:pPr>
    </w:lvl>
    <w:lvl w:ilvl="6" w:tplc="6F0EE3BE">
      <w:start w:val="1"/>
      <w:numFmt w:val="decimal"/>
      <w:lvlText w:val="%7."/>
      <w:lvlJc w:val="left"/>
      <w:pPr>
        <w:ind w:left="5088" w:hanging="360"/>
      </w:pPr>
    </w:lvl>
    <w:lvl w:ilvl="7" w:tplc="A830E17A">
      <w:start w:val="1"/>
      <w:numFmt w:val="lowerLetter"/>
      <w:lvlText w:val="%8."/>
      <w:lvlJc w:val="left"/>
      <w:pPr>
        <w:ind w:left="5808" w:hanging="360"/>
      </w:pPr>
    </w:lvl>
    <w:lvl w:ilvl="8" w:tplc="A91E8B7E">
      <w:start w:val="1"/>
      <w:numFmt w:val="lowerRoman"/>
      <w:lvlText w:val="%9."/>
      <w:lvlJc w:val="right"/>
      <w:pPr>
        <w:ind w:left="6528" w:hanging="180"/>
      </w:pPr>
    </w:lvl>
  </w:abstractNum>
  <w:abstractNum w:abstractNumId="29">
    <w:nsid w:val="45440287"/>
    <w:multiLevelType w:val="hybridMultilevel"/>
    <w:tmpl w:val="3AB6BF6C"/>
    <w:lvl w:ilvl="0" w:tplc="31F61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44E3C">
      <w:start w:val="1"/>
      <w:numFmt w:val="lowerLetter"/>
      <w:lvlText w:val="%2."/>
      <w:lvlJc w:val="left"/>
      <w:pPr>
        <w:ind w:left="1440" w:hanging="360"/>
      </w:pPr>
    </w:lvl>
    <w:lvl w:ilvl="2" w:tplc="D0AC071C">
      <w:start w:val="1"/>
      <w:numFmt w:val="lowerRoman"/>
      <w:lvlText w:val="%3."/>
      <w:lvlJc w:val="right"/>
      <w:pPr>
        <w:ind w:left="2160" w:hanging="180"/>
      </w:pPr>
    </w:lvl>
    <w:lvl w:ilvl="3" w:tplc="1E9E148C">
      <w:start w:val="1"/>
      <w:numFmt w:val="decimal"/>
      <w:lvlText w:val="%4."/>
      <w:lvlJc w:val="left"/>
      <w:pPr>
        <w:ind w:left="2880" w:hanging="360"/>
      </w:pPr>
    </w:lvl>
    <w:lvl w:ilvl="4" w:tplc="90021D1E">
      <w:start w:val="1"/>
      <w:numFmt w:val="lowerLetter"/>
      <w:lvlText w:val="%5."/>
      <w:lvlJc w:val="left"/>
      <w:pPr>
        <w:ind w:left="3600" w:hanging="360"/>
      </w:pPr>
    </w:lvl>
    <w:lvl w:ilvl="5" w:tplc="67E07056">
      <w:start w:val="1"/>
      <w:numFmt w:val="lowerRoman"/>
      <w:lvlText w:val="%6."/>
      <w:lvlJc w:val="right"/>
      <w:pPr>
        <w:ind w:left="4320" w:hanging="180"/>
      </w:pPr>
    </w:lvl>
    <w:lvl w:ilvl="6" w:tplc="FA28768C">
      <w:start w:val="1"/>
      <w:numFmt w:val="decimal"/>
      <w:lvlText w:val="%7."/>
      <w:lvlJc w:val="left"/>
      <w:pPr>
        <w:ind w:left="5040" w:hanging="360"/>
      </w:pPr>
    </w:lvl>
    <w:lvl w:ilvl="7" w:tplc="3B301890">
      <w:start w:val="1"/>
      <w:numFmt w:val="lowerLetter"/>
      <w:lvlText w:val="%8."/>
      <w:lvlJc w:val="left"/>
      <w:pPr>
        <w:ind w:left="5760" w:hanging="360"/>
      </w:pPr>
    </w:lvl>
    <w:lvl w:ilvl="8" w:tplc="96FA957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129FE"/>
    <w:multiLevelType w:val="hybridMultilevel"/>
    <w:tmpl w:val="7B68D7AC"/>
    <w:lvl w:ilvl="0" w:tplc="A6E4E8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F3DAB"/>
    <w:multiLevelType w:val="hybridMultilevel"/>
    <w:tmpl w:val="159C86DE"/>
    <w:lvl w:ilvl="0" w:tplc="57EC5AF4">
      <w:start w:val="1"/>
      <w:numFmt w:val="decimal"/>
      <w:lvlText w:val="%1."/>
      <w:lvlJc w:val="left"/>
      <w:pPr>
        <w:ind w:left="1080" w:hanging="360"/>
      </w:pPr>
    </w:lvl>
    <w:lvl w:ilvl="1" w:tplc="AD566432">
      <w:start w:val="1"/>
      <w:numFmt w:val="lowerLetter"/>
      <w:lvlText w:val="%2."/>
      <w:lvlJc w:val="left"/>
      <w:pPr>
        <w:ind w:left="1800" w:hanging="360"/>
      </w:pPr>
    </w:lvl>
    <w:lvl w:ilvl="2" w:tplc="56FEA3FC">
      <w:start w:val="1"/>
      <w:numFmt w:val="lowerRoman"/>
      <w:lvlText w:val="%3."/>
      <w:lvlJc w:val="right"/>
      <w:pPr>
        <w:ind w:left="2520" w:hanging="180"/>
      </w:pPr>
    </w:lvl>
    <w:lvl w:ilvl="3" w:tplc="8A8CC33A">
      <w:start w:val="1"/>
      <w:numFmt w:val="decimal"/>
      <w:lvlText w:val="%4."/>
      <w:lvlJc w:val="left"/>
      <w:pPr>
        <w:ind w:left="3240" w:hanging="360"/>
      </w:pPr>
    </w:lvl>
    <w:lvl w:ilvl="4" w:tplc="05D887EC">
      <w:start w:val="1"/>
      <w:numFmt w:val="lowerLetter"/>
      <w:lvlText w:val="%5."/>
      <w:lvlJc w:val="left"/>
      <w:pPr>
        <w:ind w:left="3960" w:hanging="360"/>
      </w:pPr>
    </w:lvl>
    <w:lvl w:ilvl="5" w:tplc="F9AA7AA4">
      <w:start w:val="1"/>
      <w:numFmt w:val="lowerRoman"/>
      <w:lvlText w:val="%6."/>
      <w:lvlJc w:val="right"/>
      <w:pPr>
        <w:ind w:left="4680" w:hanging="180"/>
      </w:pPr>
    </w:lvl>
    <w:lvl w:ilvl="6" w:tplc="536843EA">
      <w:start w:val="1"/>
      <w:numFmt w:val="decimal"/>
      <w:lvlText w:val="%7."/>
      <w:lvlJc w:val="left"/>
      <w:pPr>
        <w:ind w:left="5400" w:hanging="360"/>
      </w:pPr>
    </w:lvl>
    <w:lvl w:ilvl="7" w:tplc="B27815BA">
      <w:start w:val="1"/>
      <w:numFmt w:val="lowerLetter"/>
      <w:lvlText w:val="%8."/>
      <w:lvlJc w:val="left"/>
      <w:pPr>
        <w:ind w:left="6120" w:hanging="360"/>
      </w:pPr>
    </w:lvl>
    <w:lvl w:ilvl="8" w:tplc="BF629CFC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852723"/>
    <w:multiLevelType w:val="hybridMultilevel"/>
    <w:tmpl w:val="FB3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245813"/>
    <w:multiLevelType w:val="hybridMultilevel"/>
    <w:tmpl w:val="2E04CCA2"/>
    <w:lvl w:ilvl="0" w:tplc="1332D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6FB9A">
      <w:start w:val="1"/>
      <w:numFmt w:val="lowerLetter"/>
      <w:lvlText w:val="%2."/>
      <w:lvlJc w:val="left"/>
      <w:pPr>
        <w:ind w:left="1440" w:hanging="360"/>
      </w:pPr>
    </w:lvl>
    <w:lvl w:ilvl="2" w:tplc="F358391A">
      <w:start w:val="1"/>
      <w:numFmt w:val="lowerRoman"/>
      <w:lvlText w:val="%3."/>
      <w:lvlJc w:val="right"/>
      <w:pPr>
        <w:ind w:left="2160" w:hanging="180"/>
      </w:pPr>
    </w:lvl>
    <w:lvl w:ilvl="3" w:tplc="12580E38">
      <w:start w:val="1"/>
      <w:numFmt w:val="decimal"/>
      <w:lvlText w:val="%4."/>
      <w:lvlJc w:val="left"/>
      <w:pPr>
        <w:ind w:left="2880" w:hanging="360"/>
      </w:pPr>
    </w:lvl>
    <w:lvl w:ilvl="4" w:tplc="B846D414">
      <w:start w:val="1"/>
      <w:numFmt w:val="lowerLetter"/>
      <w:lvlText w:val="%5."/>
      <w:lvlJc w:val="left"/>
      <w:pPr>
        <w:ind w:left="3600" w:hanging="360"/>
      </w:pPr>
    </w:lvl>
    <w:lvl w:ilvl="5" w:tplc="C2302040">
      <w:start w:val="1"/>
      <w:numFmt w:val="lowerRoman"/>
      <w:lvlText w:val="%6."/>
      <w:lvlJc w:val="right"/>
      <w:pPr>
        <w:ind w:left="4320" w:hanging="180"/>
      </w:pPr>
    </w:lvl>
    <w:lvl w:ilvl="6" w:tplc="AE42AD28">
      <w:start w:val="1"/>
      <w:numFmt w:val="decimal"/>
      <w:lvlText w:val="%7."/>
      <w:lvlJc w:val="left"/>
      <w:pPr>
        <w:ind w:left="5040" w:hanging="360"/>
      </w:pPr>
    </w:lvl>
    <w:lvl w:ilvl="7" w:tplc="43543876">
      <w:start w:val="1"/>
      <w:numFmt w:val="lowerLetter"/>
      <w:lvlText w:val="%8."/>
      <w:lvlJc w:val="left"/>
      <w:pPr>
        <w:ind w:left="5760" w:hanging="360"/>
      </w:pPr>
    </w:lvl>
    <w:lvl w:ilvl="8" w:tplc="8054ADD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D1C19"/>
    <w:multiLevelType w:val="hybridMultilevel"/>
    <w:tmpl w:val="275097CA"/>
    <w:lvl w:ilvl="0" w:tplc="17BE4A4E">
      <w:start w:val="1"/>
      <w:numFmt w:val="decimal"/>
      <w:lvlText w:val="%1."/>
      <w:lvlJc w:val="righ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081D0D"/>
    <w:multiLevelType w:val="hybridMultilevel"/>
    <w:tmpl w:val="74265072"/>
    <w:lvl w:ilvl="0" w:tplc="9EBE4A56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2976E29C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2E10657C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DCDA58DA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112E79CE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3F28493C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06EA7FBC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EBC6A726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FC3A03BC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36">
    <w:nsid w:val="5C2D6B42"/>
    <w:multiLevelType w:val="hybridMultilevel"/>
    <w:tmpl w:val="9BC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8143E"/>
    <w:multiLevelType w:val="hybridMultilevel"/>
    <w:tmpl w:val="7BFE64CC"/>
    <w:lvl w:ilvl="0" w:tplc="83FC045A">
      <w:start w:val="1"/>
      <w:numFmt w:val="decimal"/>
      <w:lvlText w:val="%1."/>
      <w:lvlJc w:val="left"/>
    </w:lvl>
    <w:lvl w:ilvl="1" w:tplc="2F90079C">
      <w:start w:val="1"/>
      <w:numFmt w:val="lowerLetter"/>
      <w:lvlText w:val="%2."/>
      <w:lvlJc w:val="left"/>
      <w:pPr>
        <w:ind w:left="1440" w:hanging="360"/>
      </w:pPr>
    </w:lvl>
    <w:lvl w:ilvl="2" w:tplc="3C62F516">
      <w:start w:val="1"/>
      <w:numFmt w:val="lowerRoman"/>
      <w:lvlText w:val="%3."/>
      <w:lvlJc w:val="right"/>
      <w:pPr>
        <w:ind w:left="2160" w:hanging="180"/>
      </w:pPr>
    </w:lvl>
    <w:lvl w:ilvl="3" w:tplc="CE6C84E0">
      <w:start w:val="1"/>
      <w:numFmt w:val="decimal"/>
      <w:lvlText w:val="%4."/>
      <w:lvlJc w:val="left"/>
      <w:pPr>
        <w:ind w:left="2880" w:hanging="360"/>
      </w:pPr>
    </w:lvl>
    <w:lvl w:ilvl="4" w:tplc="1E2E5516">
      <w:start w:val="1"/>
      <w:numFmt w:val="lowerLetter"/>
      <w:lvlText w:val="%5."/>
      <w:lvlJc w:val="left"/>
      <w:pPr>
        <w:ind w:left="3600" w:hanging="360"/>
      </w:pPr>
    </w:lvl>
    <w:lvl w:ilvl="5" w:tplc="92707ACE">
      <w:start w:val="1"/>
      <w:numFmt w:val="lowerRoman"/>
      <w:lvlText w:val="%6."/>
      <w:lvlJc w:val="right"/>
      <w:pPr>
        <w:ind w:left="4320" w:hanging="180"/>
      </w:pPr>
    </w:lvl>
    <w:lvl w:ilvl="6" w:tplc="D1AC3912">
      <w:start w:val="1"/>
      <w:numFmt w:val="decimal"/>
      <w:lvlText w:val="%7."/>
      <w:lvlJc w:val="left"/>
      <w:pPr>
        <w:ind w:left="5040" w:hanging="360"/>
      </w:pPr>
    </w:lvl>
    <w:lvl w:ilvl="7" w:tplc="E2D0F110">
      <w:start w:val="1"/>
      <w:numFmt w:val="lowerLetter"/>
      <w:lvlText w:val="%8."/>
      <w:lvlJc w:val="left"/>
      <w:pPr>
        <w:ind w:left="5760" w:hanging="360"/>
      </w:pPr>
    </w:lvl>
    <w:lvl w:ilvl="8" w:tplc="931C2AC2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E76617"/>
    <w:multiLevelType w:val="hybridMultilevel"/>
    <w:tmpl w:val="7E0AE47E"/>
    <w:lvl w:ilvl="0" w:tplc="53F8D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9A1C">
      <w:start w:val="1"/>
      <w:numFmt w:val="lowerLetter"/>
      <w:lvlText w:val="%2."/>
      <w:lvlJc w:val="left"/>
      <w:pPr>
        <w:ind w:left="1440" w:hanging="360"/>
      </w:pPr>
    </w:lvl>
    <w:lvl w:ilvl="2" w:tplc="961AF5E2">
      <w:start w:val="1"/>
      <w:numFmt w:val="lowerRoman"/>
      <w:lvlText w:val="%3."/>
      <w:lvlJc w:val="right"/>
      <w:pPr>
        <w:ind w:left="2160" w:hanging="180"/>
      </w:pPr>
    </w:lvl>
    <w:lvl w:ilvl="3" w:tplc="87649DBE">
      <w:start w:val="1"/>
      <w:numFmt w:val="decimal"/>
      <w:lvlText w:val="%4."/>
      <w:lvlJc w:val="left"/>
      <w:pPr>
        <w:ind w:left="2880" w:hanging="360"/>
      </w:pPr>
    </w:lvl>
    <w:lvl w:ilvl="4" w:tplc="EBCCB772">
      <w:start w:val="1"/>
      <w:numFmt w:val="lowerLetter"/>
      <w:lvlText w:val="%5."/>
      <w:lvlJc w:val="left"/>
      <w:pPr>
        <w:ind w:left="3600" w:hanging="360"/>
      </w:pPr>
    </w:lvl>
    <w:lvl w:ilvl="5" w:tplc="00D65928">
      <w:start w:val="1"/>
      <w:numFmt w:val="lowerRoman"/>
      <w:lvlText w:val="%6."/>
      <w:lvlJc w:val="right"/>
      <w:pPr>
        <w:ind w:left="4320" w:hanging="180"/>
      </w:pPr>
    </w:lvl>
    <w:lvl w:ilvl="6" w:tplc="A9B89DFA">
      <w:start w:val="1"/>
      <w:numFmt w:val="decimal"/>
      <w:lvlText w:val="%7."/>
      <w:lvlJc w:val="left"/>
      <w:pPr>
        <w:ind w:left="5040" w:hanging="360"/>
      </w:pPr>
    </w:lvl>
    <w:lvl w:ilvl="7" w:tplc="00B45D24">
      <w:start w:val="1"/>
      <w:numFmt w:val="lowerLetter"/>
      <w:lvlText w:val="%8."/>
      <w:lvlJc w:val="left"/>
      <w:pPr>
        <w:ind w:left="5760" w:hanging="360"/>
      </w:pPr>
    </w:lvl>
    <w:lvl w:ilvl="8" w:tplc="C2D29AF0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20DAA"/>
    <w:multiLevelType w:val="hybridMultilevel"/>
    <w:tmpl w:val="BD96B81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1030E6"/>
    <w:multiLevelType w:val="hybridMultilevel"/>
    <w:tmpl w:val="697AF2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1F46D3B"/>
    <w:multiLevelType w:val="hybridMultilevel"/>
    <w:tmpl w:val="971A3746"/>
    <w:lvl w:ilvl="0" w:tplc="C9FC41B4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cs="OpenSymbol"/>
      </w:rPr>
    </w:lvl>
    <w:lvl w:ilvl="1" w:tplc="E5F21078">
      <w:start w:val="1"/>
      <w:numFmt w:val="bullet"/>
      <w:lvlText w:val=""/>
      <w:lvlJc w:val="left"/>
      <w:pPr>
        <w:tabs>
          <w:tab w:val="num" w:pos="840"/>
        </w:tabs>
        <w:ind w:left="840" w:hanging="420"/>
      </w:pPr>
      <w:rPr>
        <w:rFonts w:ascii="Symbol" w:hAnsi="Symbol" w:cs="OpenSymbol"/>
      </w:rPr>
    </w:lvl>
    <w:lvl w:ilvl="2" w:tplc="0E30BB70">
      <w:start w:val="1"/>
      <w:numFmt w:val="bullet"/>
      <w:lvlText w:val=""/>
      <w:lvlJc w:val="left"/>
      <w:pPr>
        <w:tabs>
          <w:tab w:val="num" w:pos="1260"/>
        </w:tabs>
        <w:ind w:left="1260" w:hanging="420"/>
      </w:pPr>
      <w:rPr>
        <w:rFonts w:ascii="Symbol" w:hAnsi="Symbol" w:cs="OpenSymbol"/>
      </w:rPr>
    </w:lvl>
    <w:lvl w:ilvl="3" w:tplc="42787A18">
      <w:start w:val="1"/>
      <w:numFmt w:val="bullet"/>
      <w:lvlText w:val=""/>
      <w:lvlJc w:val="left"/>
      <w:pPr>
        <w:tabs>
          <w:tab w:val="num" w:pos="1680"/>
        </w:tabs>
        <w:ind w:left="1680" w:hanging="420"/>
      </w:pPr>
      <w:rPr>
        <w:rFonts w:ascii="Symbol" w:hAnsi="Symbol" w:cs="OpenSymbol"/>
      </w:rPr>
    </w:lvl>
    <w:lvl w:ilvl="4" w:tplc="8378215A">
      <w:start w:val="1"/>
      <w:numFmt w:val="bullet"/>
      <w:lvlText w:val=""/>
      <w:lvlJc w:val="left"/>
      <w:pPr>
        <w:tabs>
          <w:tab w:val="num" w:pos="2100"/>
        </w:tabs>
        <w:ind w:left="2100" w:hanging="420"/>
      </w:pPr>
      <w:rPr>
        <w:rFonts w:ascii="Symbol" w:hAnsi="Symbol" w:cs="OpenSymbol"/>
      </w:rPr>
    </w:lvl>
    <w:lvl w:ilvl="5" w:tplc="E7740120">
      <w:start w:val="1"/>
      <w:numFmt w:val="bullet"/>
      <w:lvlText w:val=""/>
      <w:lvlJc w:val="left"/>
      <w:pPr>
        <w:tabs>
          <w:tab w:val="num" w:pos="2520"/>
        </w:tabs>
        <w:ind w:left="2520" w:hanging="420"/>
      </w:pPr>
      <w:rPr>
        <w:rFonts w:ascii="Symbol" w:hAnsi="Symbol" w:cs="OpenSymbol"/>
      </w:rPr>
    </w:lvl>
    <w:lvl w:ilvl="6" w:tplc="9B5C947A">
      <w:start w:val="1"/>
      <w:numFmt w:val="bullet"/>
      <w:lvlText w:val=""/>
      <w:lvlJc w:val="left"/>
      <w:pPr>
        <w:tabs>
          <w:tab w:val="num" w:pos="2940"/>
        </w:tabs>
        <w:ind w:left="2940" w:hanging="420"/>
      </w:pPr>
      <w:rPr>
        <w:rFonts w:ascii="Symbol" w:hAnsi="Symbol" w:cs="OpenSymbol"/>
      </w:rPr>
    </w:lvl>
    <w:lvl w:ilvl="7" w:tplc="96001AEE">
      <w:start w:val="1"/>
      <w:numFmt w:val="bullet"/>
      <w:lvlText w:val=""/>
      <w:lvlJc w:val="left"/>
      <w:pPr>
        <w:tabs>
          <w:tab w:val="num" w:pos="3360"/>
        </w:tabs>
        <w:ind w:left="3360" w:hanging="420"/>
      </w:pPr>
      <w:rPr>
        <w:rFonts w:ascii="Symbol" w:hAnsi="Symbol" w:cs="OpenSymbol"/>
      </w:rPr>
    </w:lvl>
    <w:lvl w:ilvl="8" w:tplc="8A50A65A">
      <w:start w:val="1"/>
      <w:numFmt w:val="bullet"/>
      <w:lvlText w:val=""/>
      <w:lvlJc w:val="left"/>
      <w:pPr>
        <w:tabs>
          <w:tab w:val="num" w:pos="3780"/>
        </w:tabs>
        <w:ind w:left="3780" w:hanging="420"/>
      </w:pPr>
      <w:rPr>
        <w:rFonts w:ascii="Symbol" w:hAnsi="Symbol" w:cs="OpenSymbol"/>
      </w:rPr>
    </w:lvl>
  </w:abstractNum>
  <w:abstractNum w:abstractNumId="42">
    <w:nsid w:val="762407D5"/>
    <w:multiLevelType w:val="hybridMultilevel"/>
    <w:tmpl w:val="66FEB2AA"/>
    <w:lvl w:ilvl="0" w:tplc="9698C3A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A81180"/>
    <w:multiLevelType w:val="hybridMultilevel"/>
    <w:tmpl w:val="401CF91C"/>
    <w:lvl w:ilvl="0" w:tplc="31363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FA4F64">
      <w:start w:val="1"/>
      <w:numFmt w:val="lowerLetter"/>
      <w:lvlText w:val="%2."/>
      <w:lvlJc w:val="left"/>
      <w:pPr>
        <w:ind w:left="1440" w:hanging="360"/>
      </w:pPr>
    </w:lvl>
    <w:lvl w:ilvl="2" w:tplc="083E742C">
      <w:start w:val="1"/>
      <w:numFmt w:val="lowerRoman"/>
      <w:lvlText w:val="%3."/>
      <w:lvlJc w:val="right"/>
      <w:pPr>
        <w:ind w:left="2160" w:hanging="180"/>
      </w:pPr>
    </w:lvl>
    <w:lvl w:ilvl="3" w:tplc="3A6CAE26">
      <w:start w:val="1"/>
      <w:numFmt w:val="decimal"/>
      <w:lvlText w:val="%4."/>
      <w:lvlJc w:val="left"/>
      <w:pPr>
        <w:ind w:left="2880" w:hanging="360"/>
      </w:pPr>
    </w:lvl>
    <w:lvl w:ilvl="4" w:tplc="58869FAE">
      <w:start w:val="1"/>
      <w:numFmt w:val="lowerLetter"/>
      <w:lvlText w:val="%5."/>
      <w:lvlJc w:val="left"/>
      <w:pPr>
        <w:ind w:left="3600" w:hanging="360"/>
      </w:pPr>
    </w:lvl>
    <w:lvl w:ilvl="5" w:tplc="7FC674AA">
      <w:start w:val="1"/>
      <w:numFmt w:val="lowerRoman"/>
      <w:lvlText w:val="%6."/>
      <w:lvlJc w:val="right"/>
      <w:pPr>
        <w:ind w:left="4320" w:hanging="180"/>
      </w:pPr>
    </w:lvl>
    <w:lvl w:ilvl="6" w:tplc="F996739E">
      <w:start w:val="1"/>
      <w:numFmt w:val="decimal"/>
      <w:lvlText w:val="%7."/>
      <w:lvlJc w:val="left"/>
      <w:pPr>
        <w:ind w:left="5040" w:hanging="360"/>
      </w:pPr>
    </w:lvl>
    <w:lvl w:ilvl="7" w:tplc="DC740882">
      <w:start w:val="1"/>
      <w:numFmt w:val="lowerLetter"/>
      <w:lvlText w:val="%8."/>
      <w:lvlJc w:val="left"/>
      <w:pPr>
        <w:ind w:left="5760" w:hanging="360"/>
      </w:pPr>
    </w:lvl>
    <w:lvl w:ilvl="8" w:tplc="DC54FC1C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>
    <w:nsid w:val="7AC956D0"/>
    <w:multiLevelType w:val="hybridMultilevel"/>
    <w:tmpl w:val="5C861A1E"/>
    <w:lvl w:ilvl="0" w:tplc="78CA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DC710A">
      <w:start w:val="1"/>
      <w:numFmt w:val="lowerLetter"/>
      <w:lvlText w:val="%2."/>
      <w:lvlJc w:val="left"/>
      <w:pPr>
        <w:ind w:left="1440" w:hanging="360"/>
      </w:pPr>
    </w:lvl>
    <w:lvl w:ilvl="2" w:tplc="17D8F7B2">
      <w:start w:val="1"/>
      <w:numFmt w:val="lowerRoman"/>
      <w:lvlText w:val="%3."/>
      <w:lvlJc w:val="right"/>
      <w:pPr>
        <w:ind w:left="2160" w:hanging="180"/>
      </w:pPr>
    </w:lvl>
    <w:lvl w:ilvl="3" w:tplc="325E91DA">
      <w:start w:val="1"/>
      <w:numFmt w:val="decimal"/>
      <w:lvlText w:val="%4."/>
      <w:lvlJc w:val="left"/>
      <w:pPr>
        <w:ind w:left="2880" w:hanging="360"/>
      </w:pPr>
    </w:lvl>
    <w:lvl w:ilvl="4" w:tplc="E18C64C2">
      <w:start w:val="1"/>
      <w:numFmt w:val="lowerLetter"/>
      <w:lvlText w:val="%5."/>
      <w:lvlJc w:val="left"/>
      <w:pPr>
        <w:ind w:left="3600" w:hanging="360"/>
      </w:pPr>
    </w:lvl>
    <w:lvl w:ilvl="5" w:tplc="F1AC0D16">
      <w:start w:val="1"/>
      <w:numFmt w:val="lowerRoman"/>
      <w:lvlText w:val="%6."/>
      <w:lvlJc w:val="right"/>
      <w:pPr>
        <w:ind w:left="4320" w:hanging="180"/>
      </w:pPr>
    </w:lvl>
    <w:lvl w:ilvl="6" w:tplc="43D00C36">
      <w:start w:val="1"/>
      <w:numFmt w:val="decimal"/>
      <w:lvlText w:val="%7."/>
      <w:lvlJc w:val="left"/>
      <w:pPr>
        <w:ind w:left="5040" w:hanging="360"/>
      </w:pPr>
    </w:lvl>
    <w:lvl w:ilvl="7" w:tplc="F82AF3D2">
      <w:start w:val="1"/>
      <w:numFmt w:val="lowerLetter"/>
      <w:lvlText w:val="%8."/>
      <w:lvlJc w:val="left"/>
      <w:pPr>
        <w:ind w:left="5760" w:hanging="360"/>
      </w:pPr>
    </w:lvl>
    <w:lvl w:ilvl="8" w:tplc="4A74DC0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40"/>
  </w:num>
  <w:num w:numId="4">
    <w:abstractNumId w:val="30"/>
  </w:num>
  <w:num w:numId="5">
    <w:abstractNumId w:val="42"/>
  </w:num>
  <w:num w:numId="6">
    <w:abstractNumId w:val="13"/>
  </w:num>
  <w:num w:numId="7">
    <w:abstractNumId w:val="36"/>
  </w:num>
  <w:num w:numId="8">
    <w:abstractNumId w:val="14"/>
  </w:num>
  <w:num w:numId="9">
    <w:abstractNumId w:val="25"/>
  </w:num>
  <w:num w:numId="10">
    <w:abstractNumId w:val="22"/>
  </w:num>
  <w:num w:numId="11">
    <w:abstractNumId w:val="8"/>
  </w:num>
  <w:num w:numId="12">
    <w:abstractNumId w:val="39"/>
  </w:num>
  <w:num w:numId="13">
    <w:abstractNumId w:val="34"/>
  </w:num>
  <w:num w:numId="14">
    <w:abstractNumId w:val="15"/>
  </w:num>
  <w:num w:numId="15">
    <w:abstractNumId w:val="5"/>
  </w:num>
  <w:num w:numId="16">
    <w:abstractNumId w:val="35"/>
  </w:num>
  <w:num w:numId="17">
    <w:abstractNumId w:val="17"/>
  </w:num>
  <w:num w:numId="18">
    <w:abstractNumId w:val="45"/>
  </w:num>
  <w:num w:numId="19">
    <w:abstractNumId w:val="43"/>
  </w:num>
  <w:num w:numId="20">
    <w:abstractNumId w:val="6"/>
  </w:num>
  <w:num w:numId="21">
    <w:abstractNumId w:val="9"/>
  </w:num>
  <w:num w:numId="22">
    <w:abstractNumId w:val="31"/>
  </w:num>
  <w:num w:numId="23">
    <w:abstractNumId w:val="26"/>
  </w:num>
  <w:num w:numId="24">
    <w:abstractNumId w:val="28"/>
  </w:num>
  <w:num w:numId="25">
    <w:abstractNumId w:val="21"/>
  </w:num>
  <w:num w:numId="26">
    <w:abstractNumId w:val="41"/>
  </w:num>
  <w:num w:numId="27">
    <w:abstractNumId w:val="10"/>
  </w:num>
  <w:num w:numId="28">
    <w:abstractNumId w:val="18"/>
  </w:num>
  <w:num w:numId="29">
    <w:abstractNumId w:val="7"/>
  </w:num>
  <w:num w:numId="30">
    <w:abstractNumId w:val="4"/>
  </w:num>
  <w:num w:numId="31">
    <w:abstractNumId w:val="29"/>
  </w:num>
  <w:num w:numId="32">
    <w:abstractNumId w:val="38"/>
  </w:num>
  <w:num w:numId="33">
    <w:abstractNumId w:val="33"/>
  </w:num>
  <w:num w:numId="34">
    <w:abstractNumId w:val="12"/>
  </w:num>
  <w:num w:numId="35">
    <w:abstractNumId w:val="37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1"/>
  </w:num>
  <w:num w:numId="43">
    <w:abstractNumId w:val="3"/>
  </w:num>
  <w:num w:numId="44">
    <w:abstractNumId w:val="23"/>
  </w:num>
  <w:num w:numId="45">
    <w:abstractNumId w:val="19"/>
  </w:num>
  <w:num w:numId="46">
    <w:abstractNumId w:val="27"/>
  </w:num>
  <w:num w:numId="47">
    <w:abstractNumId w:val="16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AC"/>
    <w:rsid w:val="000014BA"/>
    <w:rsid w:val="00005718"/>
    <w:rsid w:val="000104E1"/>
    <w:rsid w:val="00043197"/>
    <w:rsid w:val="000431BF"/>
    <w:rsid w:val="00060247"/>
    <w:rsid w:val="00064FF5"/>
    <w:rsid w:val="00074EAC"/>
    <w:rsid w:val="00096E89"/>
    <w:rsid w:val="000A7F79"/>
    <w:rsid w:val="000D180B"/>
    <w:rsid w:val="000E2CF3"/>
    <w:rsid w:val="0011534E"/>
    <w:rsid w:val="001271AA"/>
    <w:rsid w:val="00144385"/>
    <w:rsid w:val="00147020"/>
    <w:rsid w:val="00182731"/>
    <w:rsid w:val="001A2587"/>
    <w:rsid w:val="001B1CC9"/>
    <w:rsid w:val="001C3AF9"/>
    <w:rsid w:val="001D089E"/>
    <w:rsid w:val="001F2512"/>
    <w:rsid w:val="002065B0"/>
    <w:rsid w:val="002329B1"/>
    <w:rsid w:val="00241901"/>
    <w:rsid w:val="00250D8D"/>
    <w:rsid w:val="00260CAB"/>
    <w:rsid w:val="00265FA7"/>
    <w:rsid w:val="00274FB8"/>
    <w:rsid w:val="00283FC9"/>
    <w:rsid w:val="00287419"/>
    <w:rsid w:val="00295FC4"/>
    <w:rsid w:val="002C077A"/>
    <w:rsid w:val="002C17E9"/>
    <w:rsid w:val="002C1F4A"/>
    <w:rsid w:val="002D0E14"/>
    <w:rsid w:val="002D6AB7"/>
    <w:rsid w:val="002E2079"/>
    <w:rsid w:val="002E4158"/>
    <w:rsid w:val="002E45AA"/>
    <w:rsid w:val="002F159F"/>
    <w:rsid w:val="00306358"/>
    <w:rsid w:val="00310482"/>
    <w:rsid w:val="00316B1D"/>
    <w:rsid w:val="003677AC"/>
    <w:rsid w:val="00373E1B"/>
    <w:rsid w:val="00375C66"/>
    <w:rsid w:val="00383F4C"/>
    <w:rsid w:val="00386A43"/>
    <w:rsid w:val="003A58A2"/>
    <w:rsid w:val="003B2441"/>
    <w:rsid w:val="003D17CD"/>
    <w:rsid w:val="003E1246"/>
    <w:rsid w:val="003E493D"/>
    <w:rsid w:val="003F60A8"/>
    <w:rsid w:val="00414795"/>
    <w:rsid w:val="004303CA"/>
    <w:rsid w:val="00442176"/>
    <w:rsid w:val="00446ADA"/>
    <w:rsid w:val="0045598D"/>
    <w:rsid w:val="00477055"/>
    <w:rsid w:val="00486428"/>
    <w:rsid w:val="004A395A"/>
    <w:rsid w:val="004C1217"/>
    <w:rsid w:val="004C2F4E"/>
    <w:rsid w:val="004D306E"/>
    <w:rsid w:val="00500784"/>
    <w:rsid w:val="00502C41"/>
    <w:rsid w:val="00520903"/>
    <w:rsid w:val="0052305B"/>
    <w:rsid w:val="005650F2"/>
    <w:rsid w:val="005720D8"/>
    <w:rsid w:val="00572393"/>
    <w:rsid w:val="0059135B"/>
    <w:rsid w:val="00597EBB"/>
    <w:rsid w:val="005A2D4E"/>
    <w:rsid w:val="005B1DE8"/>
    <w:rsid w:val="005B6FD9"/>
    <w:rsid w:val="005C44BD"/>
    <w:rsid w:val="0061356A"/>
    <w:rsid w:val="00620698"/>
    <w:rsid w:val="00637473"/>
    <w:rsid w:val="00657C87"/>
    <w:rsid w:val="00666B3B"/>
    <w:rsid w:val="00670ED3"/>
    <w:rsid w:val="0067481B"/>
    <w:rsid w:val="006A0E09"/>
    <w:rsid w:val="006A4C4A"/>
    <w:rsid w:val="006B13B9"/>
    <w:rsid w:val="006B7211"/>
    <w:rsid w:val="006C4ABF"/>
    <w:rsid w:val="006E4656"/>
    <w:rsid w:val="00712B78"/>
    <w:rsid w:val="00735F9C"/>
    <w:rsid w:val="00745FC7"/>
    <w:rsid w:val="00770DFB"/>
    <w:rsid w:val="0078144F"/>
    <w:rsid w:val="007A2264"/>
    <w:rsid w:val="007B00C4"/>
    <w:rsid w:val="007B53AB"/>
    <w:rsid w:val="007C3263"/>
    <w:rsid w:val="007C41B5"/>
    <w:rsid w:val="007C4472"/>
    <w:rsid w:val="007C7266"/>
    <w:rsid w:val="007D0195"/>
    <w:rsid w:val="007E3E6F"/>
    <w:rsid w:val="007E6539"/>
    <w:rsid w:val="007F7D1D"/>
    <w:rsid w:val="0081253A"/>
    <w:rsid w:val="00817C3D"/>
    <w:rsid w:val="00822646"/>
    <w:rsid w:val="0085341F"/>
    <w:rsid w:val="00855ADF"/>
    <w:rsid w:val="00860B84"/>
    <w:rsid w:val="00863B92"/>
    <w:rsid w:val="00880283"/>
    <w:rsid w:val="008B41CB"/>
    <w:rsid w:val="008C2D71"/>
    <w:rsid w:val="008D39E2"/>
    <w:rsid w:val="008F40F6"/>
    <w:rsid w:val="00901B5D"/>
    <w:rsid w:val="00933C28"/>
    <w:rsid w:val="00934C8E"/>
    <w:rsid w:val="009450EE"/>
    <w:rsid w:val="00947C2E"/>
    <w:rsid w:val="0098117F"/>
    <w:rsid w:val="00986CB0"/>
    <w:rsid w:val="009902A3"/>
    <w:rsid w:val="0099135D"/>
    <w:rsid w:val="00993858"/>
    <w:rsid w:val="00993C19"/>
    <w:rsid w:val="009C6685"/>
    <w:rsid w:val="009E1634"/>
    <w:rsid w:val="009E5922"/>
    <w:rsid w:val="00A065A5"/>
    <w:rsid w:val="00A220D7"/>
    <w:rsid w:val="00A249E2"/>
    <w:rsid w:val="00A40ADF"/>
    <w:rsid w:val="00A76DDE"/>
    <w:rsid w:val="00A813A0"/>
    <w:rsid w:val="00A83A0C"/>
    <w:rsid w:val="00A84440"/>
    <w:rsid w:val="00A84585"/>
    <w:rsid w:val="00A86ABF"/>
    <w:rsid w:val="00A913B2"/>
    <w:rsid w:val="00AA50E4"/>
    <w:rsid w:val="00AC5A46"/>
    <w:rsid w:val="00AD3212"/>
    <w:rsid w:val="00AD33F7"/>
    <w:rsid w:val="00AD5FDF"/>
    <w:rsid w:val="00AE14EA"/>
    <w:rsid w:val="00AE6412"/>
    <w:rsid w:val="00AF6B64"/>
    <w:rsid w:val="00B06363"/>
    <w:rsid w:val="00B06960"/>
    <w:rsid w:val="00B163A2"/>
    <w:rsid w:val="00B23445"/>
    <w:rsid w:val="00B61783"/>
    <w:rsid w:val="00B637A5"/>
    <w:rsid w:val="00B70B4E"/>
    <w:rsid w:val="00B94160"/>
    <w:rsid w:val="00B95326"/>
    <w:rsid w:val="00BA0C8A"/>
    <w:rsid w:val="00BA37EF"/>
    <w:rsid w:val="00BC73C4"/>
    <w:rsid w:val="00BD042C"/>
    <w:rsid w:val="00BD24EF"/>
    <w:rsid w:val="00C0300A"/>
    <w:rsid w:val="00C14C76"/>
    <w:rsid w:val="00C34AFA"/>
    <w:rsid w:val="00C36930"/>
    <w:rsid w:val="00C44B75"/>
    <w:rsid w:val="00C47189"/>
    <w:rsid w:val="00C83CC0"/>
    <w:rsid w:val="00C869C1"/>
    <w:rsid w:val="00C94CCE"/>
    <w:rsid w:val="00CA1517"/>
    <w:rsid w:val="00CA2A4A"/>
    <w:rsid w:val="00CA2A5E"/>
    <w:rsid w:val="00CB123A"/>
    <w:rsid w:val="00CD714C"/>
    <w:rsid w:val="00CE6BB3"/>
    <w:rsid w:val="00D033B5"/>
    <w:rsid w:val="00D34D93"/>
    <w:rsid w:val="00D50666"/>
    <w:rsid w:val="00D53C12"/>
    <w:rsid w:val="00D8425D"/>
    <w:rsid w:val="00D94F91"/>
    <w:rsid w:val="00D9792A"/>
    <w:rsid w:val="00DA1091"/>
    <w:rsid w:val="00DA2DAB"/>
    <w:rsid w:val="00DA45B9"/>
    <w:rsid w:val="00DA48AD"/>
    <w:rsid w:val="00DA776C"/>
    <w:rsid w:val="00DA7DB3"/>
    <w:rsid w:val="00DB4A1F"/>
    <w:rsid w:val="00DB6F23"/>
    <w:rsid w:val="00DD0EEB"/>
    <w:rsid w:val="00DF768F"/>
    <w:rsid w:val="00E00C0A"/>
    <w:rsid w:val="00E1715E"/>
    <w:rsid w:val="00E25572"/>
    <w:rsid w:val="00E26187"/>
    <w:rsid w:val="00E37534"/>
    <w:rsid w:val="00E63D38"/>
    <w:rsid w:val="00E85788"/>
    <w:rsid w:val="00E9113B"/>
    <w:rsid w:val="00EA0E36"/>
    <w:rsid w:val="00EB770E"/>
    <w:rsid w:val="00ED6A3D"/>
    <w:rsid w:val="00ED749D"/>
    <w:rsid w:val="00EF024C"/>
    <w:rsid w:val="00F10F11"/>
    <w:rsid w:val="00F135EE"/>
    <w:rsid w:val="00F206E1"/>
    <w:rsid w:val="00F54895"/>
    <w:rsid w:val="00F626F9"/>
    <w:rsid w:val="00F66E2E"/>
    <w:rsid w:val="00F77CA7"/>
    <w:rsid w:val="00F8576E"/>
    <w:rsid w:val="00F9788E"/>
    <w:rsid w:val="00FA3926"/>
    <w:rsid w:val="00FC4B36"/>
    <w:rsid w:val="00FD2F3F"/>
    <w:rsid w:val="00F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9EA22-0459-40A6-AF97-61464909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77A"/>
  </w:style>
  <w:style w:type="paragraph" w:styleId="1">
    <w:name w:val="heading 1"/>
    <w:basedOn w:val="a"/>
    <w:next w:val="a"/>
    <w:link w:val="10"/>
    <w:uiPriority w:val="9"/>
    <w:qFormat/>
    <w:rsid w:val="00274FB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274F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274F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274FB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274FB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274FB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ar-SA"/>
    </w:rPr>
  </w:style>
  <w:style w:type="paragraph" w:styleId="7">
    <w:name w:val="heading 7"/>
    <w:basedOn w:val="a"/>
    <w:next w:val="a"/>
    <w:link w:val="70"/>
    <w:unhideWhenUsed/>
    <w:qFormat/>
    <w:rsid w:val="00274FB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F8576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nhideWhenUsed/>
    <w:qFormat/>
    <w:rsid w:val="00274FB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74E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4E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1F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1F2512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45598D"/>
    <w:pPr>
      <w:ind w:left="720"/>
      <w:contextualSpacing/>
    </w:pPr>
  </w:style>
  <w:style w:type="character" w:customStyle="1" w:styleId="Absatz-Standardschriftart">
    <w:name w:val="Absatz-Standardschriftart"/>
    <w:rsid w:val="006A0E09"/>
  </w:style>
  <w:style w:type="paragraph" w:styleId="a7">
    <w:name w:val="No Spacing"/>
    <w:qFormat/>
    <w:rsid w:val="000E2C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rsid w:val="00283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F8576E"/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uiPriority w:val="9"/>
    <w:rsid w:val="00712B78"/>
    <w:rPr>
      <w:rFonts w:ascii="Arial" w:eastAsia="Arial" w:hAnsi="Arial" w:cs="Arial"/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4FB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274FB8"/>
    <w:rPr>
      <w:rFonts w:ascii="Arial" w:eastAsia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274FB8"/>
    <w:rPr>
      <w:rFonts w:ascii="Arial" w:eastAsia="Arial" w:hAnsi="Arial" w:cs="Arial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274FB8"/>
    <w:rPr>
      <w:rFonts w:ascii="Arial" w:eastAsia="Arial" w:hAnsi="Arial" w:cs="Arial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274FB8"/>
    <w:rPr>
      <w:rFonts w:ascii="Arial" w:eastAsia="Arial" w:hAnsi="Arial" w:cs="Arial"/>
      <w:b/>
      <w:bCs/>
      <w:i/>
      <w:iCs/>
      <w:lang w:eastAsia="ar-SA"/>
    </w:rPr>
  </w:style>
  <w:style w:type="character" w:customStyle="1" w:styleId="90">
    <w:name w:val="Заголовок 9 Знак"/>
    <w:basedOn w:val="a0"/>
    <w:link w:val="9"/>
    <w:rsid w:val="00274FB8"/>
    <w:rPr>
      <w:rFonts w:ascii="Arial" w:eastAsia="Arial" w:hAnsi="Arial" w:cs="Arial"/>
      <w:i/>
      <w:iCs/>
      <w:sz w:val="21"/>
      <w:szCs w:val="21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74FB8"/>
  </w:style>
  <w:style w:type="character" w:customStyle="1" w:styleId="Heading1Char">
    <w:name w:val="Heading 1 Char"/>
    <w:basedOn w:val="a0"/>
    <w:uiPriority w:val="9"/>
    <w:rsid w:val="00274F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74FB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274F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274F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274FB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274F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274F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274F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74FB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74FB8"/>
    <w:rPr>
      <w:sz w:val="24"/>
      <w:szCs w:val="24"/>
    </w:rPr>
  </w:style>
  <w:style w:type="character" w:customStyle="1" w:styleId="QuoteChar">
    <w:name w:val="Quote Char"/>
    <w:uiPriority w:val="29"/>
    <w:rsid w:val="00274FB8"/>
    <w:rPr>
      <w:i/>
    </w:rPr>
  </w:style>
  <w:style w:type="character" w:customStyle="1" w:styleId="IntenseQuoteChar">
    <w:name w:val="Intense Quote Char"/>
    <w:uiPriority w:val="30"/>
    <w:rsid w:val="00274FB8"/>
    <w:rPr>
      <w:i/>
    </w:rPr>
  </w:style>
  <w:style w:type="character" w:customStyle="1" w:styleId="FootnoteTextChar">
    <w:name w:val="Footnote Text Char"/>
    <w:uiPriority w:val="99"/>
    <w:rsid w:val="00274FB8"/>
    <w:rPr>
      <w:sz w:val="18"/>
    </w:rPr>
  </w:style>
  <w:style w:type="character" w:customStyle="1" w:styleId="EndnoteTextChar">
    <w:name w:val="Endnote Text Char"/>
    <w:uiPriority w:val="99"/>
    <w:rsid w:val="00274FB8"/>
    <w:rPr>
      <w:sz w:val="20"/>
    </w:rPr>
  </w:style>
  <w:style w:type="character" w:customStyle="1" w:styleId="a8">
    <w:name w:val="Название Знак"/>
    <w:basedOn w:val="a0"/>
    <w:link w:val="a9"/>
    <w:uiPriority w:val="10"/>
    <w:rsid w:val="00274FB8"/>
    <w:rPr>
      <w:sz w:val="48"/>
      <w:szCs w:val="48"/>
    </w:rPr>
  </w:style>
  <w:style w:type="character" w:customStyle="1" w:styleId="aa">
    <w:name w:val="Подзаголовок Знак"/>
    <w:basedOn w:val="a0"/>
    <w:link w:val="ab"/>
    <w:uiPriority w:val="11"/>
    <w:rsid w:val="00274FB8"/>
    <w:rPr>
      <w:sz w:val="24"/>
      <w:szCs w:val="24"/>
    </w:rPr>
  </w:style>
  <w:style w:type="paragraph" w:styleId="21">
    <w:name w:val="Quote"/>
    <w:basedOn w:val="a"/>
    <w:next w:val="a"/>
    <w:link w:val="22"/>
    <w:qFormat/>
    <w:rsid w:val="00274FB8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22">
    <w:name w:val="Цитата 2 Знак"/>
    <w:basedOn w:val="a0"/>
    <w:link w:val="21"/>
    <w:rsid w:val="00274FB8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paragraph" w:styleId="ac">
    <w:name w:val="Intense Quote"/>
    <w:basedOn w:val="a"/>
    <w:next w:val="a"/>
    <w:link w:val="ad"/>
    <w:qFormat/>
    <w:rsid w:val="00274F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ad">
    <w:name w:val="Выделенная цитата Знак"/>
    <w:basedOn w:val="a0"/>
    <w:link w:val="ac"/>
    <w:rsid w:val="00274FB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ar-SA"/>
    </w:rPr>
  </w:style>
  <w:style w:type="character" w:customStyle="1" w:styleId="HeaderChar">
    <w:name w:val="Header Char"/>
    <w:basedOn w:val="a0"/>
    <w:uiPriority w:val="99"/>
    <w:rsid w:val="00274FB8"/>
  </w:style>
  <w:style w:type="character" w:customStyle="1" w:styleId="FooterChar">
    <w:name w:val="Footer Char"/>
    <w:basedOn w:val="a0"/>
    <w:uiPriority w:val="99"/>
    <w:rsid w:val="00274FB8"/>
  </w:style>
  <w:style w:type="paragraph" w:customStyle="1" w:styleId="12">
    <w:name w:val="Название объекта1"/>
    <w:basedOn w:val="a"/>
    <w:next w:val="a"/>
    <w:unhideWhenUsed/>
    <w:qFormat/>
    <w:rsid w:val="00274FB8"/>
    <w:pPr>
      <w:spacing w:after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ar-SA"/>
    </w:rPr>
  </w:style>
  <w:style w:type="character" w:customStyle="1" w:styleId="CaptionChar">
    <w:name w:val="Caption Char"/>
    <w:uiPriority w:val="99"/>
    <w:rsid w:val="00274FB8"/>
  </w:style>
  <w:style w:type="table" w:customStyle="1" w:styleId="TableGridLight">
    <w:name w:val="Table Grid Light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rsid w:val="00274FB8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274FB8"/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styleId="af0">
    <w:name w:val="footnote reference"/>
    <w:basedOn w:val="a0"/>
    <w:uiPriority w:val="99"/>
    <w:unhideWhenUsed/>
    <w:rsid w:val="00274FB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74FB8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styleId="af3">
    <w:name w:val="endnote reference"/>
    <w:basedOn w:val="a0"/>
    <w:uiPriority w:val="99"/>
    <w:semiHidden/>
    <w:unhideWhenUsed/>
    <w:rsid w:val="00274FB8"/>
    <w:rPr>
      <w:vertAlign w:val="superscript"/>
    </w:rPr>
  </w:style>
  <w:style w:type="paragraph" w:styleId="13">
    <w:name w:val="toc 1"/>
    <w:basedOn w:val="a"/>
    <w:next w:val="a"/>
    <w:link w:val="14"/>
    <w:uiPriority w:val="39"/>
    <w:unhideWhenUsed/>
    <w:rsid w:val="00274FB8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toc 2"/>
    <w:basedOn w:val="a"/>
    <w:next w:val="a"/>
    <w:link w:val="24"/>
    <w:uiPriority w:val="39"/>
    <w:unhideWhenUsed/>
    <w:rsid w:val="00274FB8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toc 3"/>
    <w:basedOn w:val="a"/>
    <w:next w:val="a"/>
    <w:link w:val="33"/>
    <w:uiPriority w:val="39"/>
    <w:unhideWhenUsed/>
    <w:rsid w:val="00274FB8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2">
    <w:name w:val="toc 4"/>
    <w:basedOn w:val="a"/>
    <w:next w:val="a"/>
    <w:link w:val="43"/>
    <w:uiPriority w:val="39"/>
    <w:unhideWhenUsed/>
    <w:rsid w:val="00274FB8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2">
    <w:name w:val="toc 5"/>
    <w:basedOn w:val="a"/>
    <w:next w:val="a"/>
    <w:link w:val="53"/>
    <w:uiPriority w:val="39"/>
    <w:unhideWhenUsed/>
    <w:rsid w:val="00274FB8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1">
    <w:name w:val="toc 6"/>
    <w:basedOn w:val="a"/>
    <w:next w:val="a"/>
    <w:link w:val="62"/>
    <w:uiPriority w:val="39"/>
    <w:unhideWhenUsed/>
    <w:rsid w:val="00274FB8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71">
    <w:name w:val="toc 7"/>
    <w:basedOn w:val="a"/>
    <w:next w:val="a"/>
    <w:link w:val="72"/>
    <w:uiPriority w:val="39"/>
    <w:unhideWhenUsed/>
    <w:rsid w:val="00274FB8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1">
    <w:name w:val="toc 8"/>
    <w:basedOn w:val="a"/>
    <w:next w:val="a"/>
    <w:link w:val="82"/>
    <w:uiPriority w:val="39"/>
    <w:unhideWhenUsed/>
    <w:rsid w:val="00274FB8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1">
    <w:name w:val="toc 9"/>
    <w:basedOn w:val="a"/>
    <w:next w:val="a"/>
    <w:link w:val="92"/>
    <w:uiPriority w:val="39"/>
    <w:unhideWhenUsed/>
    <w:rsid w:val="00274FB8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TOC Heading"/>
    <w:uiPriority w:val="3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able of figures"/>
    <w:basedOn w:val="a"/>
    <w:next w:val="a"/>
    <w:uiPriority w:val="99"/>
    <w:unhideWhenUsed/>
    <w:rsid w:val="0027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шрифт абзаца1"/>
    <w:rsid w:val="00274FB8"/>
  </w:style>
  <w:style w:type="character" w:customStyle="1" w:styleId="af6">
    <w:name w:val="Маркеры"/>
    <w:rsid w:val="00274FB8"/>
    <w:rPr>
      <w:rFonts w:ascii="OpenSymbol" w:eastAsia="OpenSymbol" w:hAnsi="OpenSymbol" w:cs="OpenSymbol"/>
    </w:rPr>
  </w:style>
  <w:style w:type="paragraph" w:customStyle="1" w:styleId="af7">
    <w:name w:val="Заголовок"/>
    <w:basedOn w:val="a"/>
    <w:next w:val="af8"/>
    <w:rsid w:val="00274FB8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af9"/>
    <w:uiPriority w:val="99"/>
    <w:rsid w:val="00274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link w:val="af8"/>
    <w:uiPriority w:val="99"/>
    <w:rsid w:val="00274FB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List"/>
    <w:basedOn w:val="af8"/>
    <w:rsid w:val="00274FB8"/>
    <w:rPr>
      <w:rFonts w:cs="Tahoma"/>
    </w:rPr>
  </w:style>
  <w:style w:type="paragraph" w:customStyle="1" w:styleId="16">
    <w:name w:val="Название1"/>
    <w:basedOn w:val="a"/>
    <w:rsid w:val="00274FB8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9">
    <w:name w:val="Title"/>
    <w:basedOn w:val="a"/>
    <w:next w:val="ab"/>
    <w:link w:val="a8"/>
    <w:uiPriority w:val="10"/>
    <w:qFormat/>
    <w:rsid w:val="00274FB8"/>
    <w:pPr>
      <w:spacing w:after="0" w:line="240" w:lineRule="auto"/>
      <w:jc w:val="center"/>
    </w:pPr>
    <w:rPr>
      <w:sz w:val="48"/>
      <w:szCs w:val="48"/>
    </w:rPr>
  </w:style>
  <w:style w:type="character" w:customStyle="1" w:styleId="18">
    <w:name w:val="Название Знак1"/>
    <w:basedOn w:val="a0"/>
    <w:uiPriority w:val="10"/>
    <w:rsid w:val="0027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f8"/>
    <w:link w:val="aa"/>
    <w:uiPriority w:val="11"/>
    <w:qFormat/>
    <w:rsid w:val="00274FB8"/>
    <w:pPr>
      <w:spacing w:after="0" w:line="240" w:lineRule="auto"/>
      <w:jc w:val="center"/>
    </w:pPr>
    <w:rPr>
      <w:sz w:val="24"/>
      <w:szCs w:val="24"/>
    </w:rPr>
  </w:style>
  <w:style w:type="character" w:customStyle="1" w:styleId="19">
    <w:name w:val="Подзаголовок Знак1"/>
    <w:basedOn w:val="a0"/>
    <w:rsid w:val="00274FB8"/>
    <w:rPr>
      <w:rFonts w:eastAsiaTheme="minorEastAsia"/>
      <w:color w:val="5A5A5A" w:themeColor="text1" w:themeTint="A5"/>
      <w:spacing w:val="15"/>
    </w:rPr>
  </w:style>
  <w:style w:type="paragraph" w:customStyle="1" w:styleId="ConsPlusTitle">
    <w:name w:val="ConsPlusTitle"/>
    <w:rsid w:val="00274FB8"/>
    <w:pPr>
      <w:widowControl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274FB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274FB8"/>
    <w:pPr>
      <w:jc w:val="center"/>
    </w:pPr>
    <w:rPr>
      <w:b/>
      <w:bCs/>
    </w:rPr>
  </w:style>
  <w:style w:type="character" w:styleId="afd">
    <w:name w:val="Hyperlink"/>
    <w:unhideWhenUsed/>
    <w:rsid w:val="00274FB8"/>
    <w:rPr>
      <w:color w:val="0000FF"/>
      <w:u w:val="single"/>
    </w:rPr>
  </w:style>
  <w:style w:type="character" w:styleId="afe">
    <w:name w:val="FollowedHyperlink"/>
    <w:uiPriority w:val="99"/>
    <w:semiHidden/>
    <w:unhideWhenUsed/>
    <w:rsid w:val="00274FB8"/>
    <w:rPr>
      <w:color w:val="800080"/>
      <w:u w:val="single"/>
    </w:rPr>
  </w:style>
  <w:style w:type="paragraph" w:customStyle="1" w:styleId="xl65">
    <w:name w:val="xl65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74F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274FB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4F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Символ нумерации"/>
    <w:rsid w:val="00274FB8"/>
  </w:style>
  <w:style w:type="character" w:customStyle="1" w:styleId="25">
    <w:name w:val="Основной шрифт абзаца2"/>
    <w:rsid w:val="00274FB8"/>
  </w:style>
  <w:style w:type="paragraph" w:customStyle="1" w:styleId="ConsPlusDocList">
    <w:name w:val="ConsPlusDocList"/>
    <w:basedOn w:val="a"/>
    <w:rsid w:val="00274FB8"/>
    <w:pPr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xl64">
    <w:name w:val="xl64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74FB8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74F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7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74F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74F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74F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74FB8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74F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">
    <w:name w:val="Char Char"/>
    <w:basedOn w:val="a"/>
    <w:rsid w:val="00274F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274F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274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header"/>
    <w:basedOn w:val="a"/>
    <w:link w:val="aff2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Верхний колонтитул Знак"/>
    <w:basedOn w:val="a0"/>
    <w:link w:val="aff1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footer"/>
    <w:basedOn w:val="a"/>
    <w:link w:val="aff4"/>
    <w:uiPriority w:val="99"/>
    <w:unhideWhenUsed/>
    <w:rsid w:val="00274F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4">
    <w:name w:val="Нижний колонтитул Знак"/>
    <w:basedOn w:val="a0"/>
    <w:link w:val="aff3"/>
    <w:uiPriority w:val="99"/>
    <w:rsid w:val="00274F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color">
    <w:name w:val="highlightcolor"/>
    <w:basedOn w:val="a0"/>
    <w:rsid w:val="00274FB8"/>
  </w:style>
  <w:style w:type="character" w:styleId="aff5">
    <w:name w:val="Strong"/>
    <w:rsid w:val="00274FB8"/>
    <w:rPr>
      <w:b/>
      <w:bCs/>
    </w:rPr>
  </w:style>
  <w:style w:type="paragraph" w:customStyle="1" w:styleId="26">
    <w:name w:val="Гиперссылка2"/>
    <w:rsid w:val="00274FB8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aff6">
    <w:name w:val="Гипертекстовая ссылка"/>
    <w:basedOn w:val="a"/>
    <w:rsid w:val="00274FB8"/>
    <w:rPr>
      <w:rFonts w:ascii="Times New Roman" w:eastAsia="Times New Roman" w:hAnsi="Times New Roman" w:cs="Times New Roman"/>
      <w:color w:val="106BBE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274FB8"/>
    <w:pPr>
      <w:widowControl w:val="0"/>
      <w:spacing w:after="0" w:line="240" w:lineRule="auto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rsid w:val="00274FB8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customStyle="1" w:styleId="aff9">
    <w:name w:val="Цветовое выделение"/>
    <w:rsid w:val="00274FB8"/>
    <w:rPr>
      <w:rFonts w:eastAsia="Times New Roman" w:cs="Times New Roman"/>
      <w:b/>
      <w:color w:val="26282F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817C3D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81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HTML1">
    <w:name w:val="Стандартный HTML Знак1"/>
    <w:basedOn w:val="a0"/>
    <w:rsid w:val="00817C3D"/>
    <w:rPr>
      <w:rFonts w:ascii="Consolas" w:hAnsi="Consolas"/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ffa">
    <w:name w:val="annotation text"/>
    <w:basedOn w:val="a"/>
    <w:link w:val="1b"/>
    <w:uiPriority w:val="99"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fb">
    <w:name w:val="Текст примечания Знак"/>
    <w:basedOn w:val="a0"/>
    <w:uiPriority w:val="99"/>
    <w:rsid w:val="00817C3D"/>
    <w:rPr>
      <w:sz w:val="20"/>
      <w:szCs w:val="20"/>
    </w:rPr>
  </w:style>
  <w:style w:type="character" w:customStyle="1" w:styleId="1b">
    <w:name w:val="Текст примечания Знак1"/>
    <w:basedOn w:val="a0"/>
    <w:link w:val="affa"/>
    <w:uiPriority w:val="99"/>
    <w:locked/>
    <w:rsid w:val="00817C3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c">
    <w:name w:val="Верх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d">
    <w:name w:val="Нижний колонтитул Знак1"/>
    <w:basedOn w:val="a0"/>
    <w:rsid w:val="00817C3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uiPriority w:val="99"/>
    <w:locked/>
    <w:rsid w:val="00817C3D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ffc">
    <w:name w:val="Основной текст с отступом Знак"/>
    <w:basedOn w:val="a0"/>
    <w:link w:val="affd"/>
    <w:semiHidden/>
    <w:rsid w:val="00817C3D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fd">
    <w:name w:val="Body Text Indent"/>
    <w:basedOn w:val="a"/>
    <w:link w:val="affc"/>
    <w:semiHidden/>
    <w:unhideWhenUsed/>
    <w:rsid w:val="00817C3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1f">
    <w:name w:val="Основной текст с отступом Знак1"/>
    <w:basedOn w:val="a0"/>
    <w:rsid w:val="00817C3D"/>
  </w:style>
  <w:style w:type="character" w:customStyle="1" w:styleId="27">
    <w:name w:val="Основной текст 2 Знак"/>
    <w:basedOn w:val="a0"/>
    <w:link w:val="28"/>
    <w:semiHidden/>
    <w:rsid w:val="00817C3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8">
    <w:name w:val="Body Text 2"/>
    <w:basedOn w:val="a"/>
    <w:link w:val="27"/>
    <w:semiHidden/>
    <w:unhideWhenUsed/>
    <w:rsid w:val="00817C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11">
    <w:name w:val="Основной текст 2 Знак1"/>
    <w:basedOn w:val="a0"/>
    <w:uiPriority w:val="99"/>
    <w:semiHidden/>
    <w:rsid w:val="00817C3D"/>
  </w:style>
  <w:style w:type="character" w:customStyle="1" w:styleId="34">
    <w:name w:val="Основной текст 3 Знак"/>
    <w:basedOn w:val="a0"/>
    <w:link w:val="35"/>
    <w:semiHidden/>
    <w:rsid w:val="00817C3D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5">
    <w:name w:val="Body Text 3"/>
    <w:basedOn w:val="a"/>
    <w:link w:val="34"/>
    <w:semiHidden/>
    <w:unhideWhenUsed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character" w:customStyle="1" w:styleId="310">
    <w:name w:val="Основной текст 3 Знак1"/>
    <w:basedOn w:val="a0"/>
    <w:uiPriority w:val="99"/>
    <w:semiHidden/>
    <w:rsid w:val="00817C3D"/>
    <w:rPr>
      <w:sz w:val="16"/>
      <w:szCs w:val="16"/>
    </w:rPr>
  </w:style>
  <w:style w:type="character" w:customStyle="1" w:styleId="29">
    <w:name w:val="Основной текст с отступом 2 Знак"/>
    <w:basedOn w:val="a0"/>
    <w:link w:val="2a"/>
    <w:semiHidden/>
    <w:rsid w:val="00817C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a">
    <w:name w:val="Body Text Indent 2"/>
    <w:basedOn w:val="a"/>
    <w:link w:val="29"/>
    <w:semiHidden/>
    <w:unhideWhenUsed/>
    <w:rsid w:val="00817C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с отступом 2 Знак1"/>
    <w:basedOn w:val="a0"/>
    <w:uiPriority w:val="99"/>
    <w:semiHidden/>
    <w:rsid w:val="00817C3D"/>
  </w:style>
  <w:style w:type="character" w:customStyle="1" w:styleId="36">
    <w:name w:val="Основной текст с отступом 3 Знак"/>
    <w:basedOn w:val="a0"/>
    <w:link w:val="37"/>
    <w:semiHidden/>
    <w:rsid w:val="00817C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7">
    <w:name w:val="Body Text Indent 3"/>
    <w:basedOn w:val="a"/>
    <w:link w:val="36"/>
    <w:semiHidden/>
    <w:unhideWhenUsed/>
    <w:rsid w:val="00817C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0"/>
    <w:uiPriority w:val="99"/>
    <w:semiHidden/>
    <w:rsid w:val="00817C3D"/>
    <w:rPr>
      <w:sz w:val="16"/>
      <w:szCs w:val="16"/>
    </w:rPr>
  </w:style>
  <w:style w:type="character" w:customStyle="1" w:styleId="affe">
    <w:name w:val="Схема документа Знак"/>
    <w:basedOn w:val="a0"/>
    <w:link w:val="afff"/>
    <w:semiHidden/>
    <w:rsid w:val="00817C3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">
    <w:name w:val="Document Map"/>
    <w:basedOn w:val="a"/>
    <w:link w:val="affe"/>
    <w:semiHidden/>
    <w:unhideWhenUsed/>
    <w:rsid w:val="00817C3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1f0">
    <w:name w:val="Схема документа Знак1"/>
    <w:basedOn w:val="a0"/>
    <w:uiPriority w:val="99"/>
    <w:semiHidden/>
    <w:rsid w:val="00817C3D"/>
    <w:rPr>
      <w:rFonts w:ascii="Segoe UI" w:hAnsi="Segoe UI" w:cs="Segoe UI"/>
      <w:sz w:val="16"/>
      <w:szCs w:val="16"/>
    </w:rPr>
  </w:style>
  <w:style w:type="character" w:customStyle="1" w:styleId="1f1">
    <w:name w:val="Текст выноски Знак1"/>
    <w:basedOn w:val="a0"/>
    <w:rsid w:val="00817C3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817C3D"/>
    <w:rPr>
      <w:rFonts w:ascii="Calibri" w:eastAsia="Times New Roman" w:hAnsi="Calibri" w:cs="Calibri"/>
      <w:szCs w:val="20"/>
      <w:lang w:eastAsia="ru-RU"/>
    </w:rPr>
  </w:style>
  <w:style w:type="character" w:customStyle="1" w:styleId="1f2">
    <w:name w:val="Заголовок №1_"/>
    <w:link w:val="111"/>
    <w:locked/>
    <w:rsid w:val="00817C3D"/>
    <w:rPr>
      <w:b/>
      <w:bCs/>
      <w:sz w:val="26"/>
      <w:szCs w:val="26"/>
      <w:shd w:val="clear" w:color="auto" w:fill="FFFFFF"/>
    </w:rPr>
  </w:style>
  <w:style w:type="paragraph" w:customStyle="1" w:styleId="111">
    <w:name w:val="Заголовок №11"/>
    <w:basedOn w:val="a"/>
    <w:link w:val="1f2"/>
    <w:rsid w:val="00817C3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rsid w:val="00817C3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17C3D"/>
    <w:pPr>
      <w:suppressLineNumbers/>
    </w:pPr>
  </w:style>
  <w:style w:type="character" w:customStyle="1" w:styleId="2b">
    <w:name w:val="Основной текст (2)_"/>
    <w:link w:val="2c"/>
    <w:locked/>
    <w:rsid w:val="00817C3D"/>
    <w:rPr>
      <w:b/>
      <w:bCs/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817C3D"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character" w:customStyle="1" w:styleId="afff0">
    <w:name w:val="Основной текст_"/>
    <w:link w:val="2d"/>
    <w:locked/>
    <w:rsid w:val="00817C3D"/>
    <w:rPr>
      <w:sz w:val="29"/>
      <w:szCs w:val="29"/>
      <w:shd w:val="clear" w:color="auto" w:fill="FFFFFF"/>
    </w:rPr>
  </w:style>
  <w:style w:type="paragraph" w:customStyle="1" w:styleId="2d">
    <w:name w:val="Основной текст2"/>
    <w:basedOn w:val="a"/>
    <w:link w:val="afff0"/>
    <w:rsid w:val="00817C3D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character" w:customStyle="1" w:styleId="38">
    <w:name w:val="Основной текст (3)_"/>
    <w:link w:val="39"/>
    <w:locked/>
    <w:rsid w:val="00817C3D"/>
    <w:rPr>
      <w:b/>
      <w:bCs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817C3D"/>
    <w:pPr>
      <w:widowControl w:val="0"/>
      <w:shd w:val="clear" w:color="auto" w:fill="FFFFFF"/>
      <w:spacing w:after="0" w:line="250" w:lineRule="exact"/>
      <w:jc w:val="right"/>
    </w:pPr>
    <w:rPr>
      <w:b/>
      <w:bCs/>
      <w:sz w:val="21"/>
      <w:szCs w:val="21"/>
    </w:rPr>
  </w:style>
  <w:style w:type="character" w:customStyle="1" w:styleId="44">
    <w:name w:val="Основной текст (4)_"/>
    <w:link w:val="45"/>
    <w:locked/>
    <w:rsid w:val="00817C3D"/>
    <w:rPr>
      <w:b/>
      <w:bCs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817C3D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character" w:customStyle="1" w:styleId="54">
    <w:name w:val="Основной текст (5)_"/>
    <w:link w:val="55"/>
    <w:locked/>
    <w:rsid w:val="00817C3D"/>
    <w:rPr>
      <w:i/>
      <w:iCs/>
      <w:sz w:val="28"/>
      <w:szCs w:val="28"/>
      <w:shd w:val="clear" w:color="auto" w:fill="FFFFFF"/>
    </w:rPr>
  </w:style>
  <w:style w:type="paragraph" w:customStyle="1" w:styleId="55">
    <w:name w:val="Основной текст (5)"/>
    <w:basedOn w:val="a"/>
    <w:link w:val="54"/>
    <w:rsid w:val="00817C3D"/>
    <w:pPr>
      <w:widowControl w:val="0"/>
      <w:shd w:val="clear" w:color="auto" w:fill="FFFFFF"/>
      <w:spacing w:after="0" w:line="322" w:lineRule="exact"/>
      <w:jc w:val="both"/>
    </w:pPr>
    <w:rPr>
      <w:i/>
      <w:iCs/>
      <w:sz w:val="28"/>
      <w:szCs w:val="28"/>
    </w:rPr>
  </w:style>
  <w:style w:type="character" w:customStyle="1" w:styleId="2e">
    <w:name w:val="Подпись к картинке (2)_"/>
    <w:link w:val="2f"/>
    <w:locked/>
    <w:rsid w:val="00817C3D"/>
    <w:rPr>
      <w:b/>
      <w:bCs/>
      <w:sz w:val="27"/>
      <w:szCs w:val="27"/>
      <w:shd w:val="clear" w:color="auto" w:fill="FFFFFF"/>
    </w:rPr>
  </w:style>
  <w:style w:type="paragraph" w:customStyle="1" w:styleId="2f">
    <w:name w:val="Подпись к картинке (2)"/>
    <w:basedOn w:val="a"/>
    <w:link w:val="2e"/>
    <w:rsid w:val="00817C3D"/>
    <w:pPr>
      <w:widowControl w:val="0"/>
      <w:shd w:val="clear" w:color="auto" w:fill="FFFFFF"/>
      <w:spacing w:after="0" w:line="0" w:lineRule="atLeast"/>
    </w:pPr>
    <w:rPr>
      <w:b/>
      <w:bCs/>
      <w:sz w:val="27"/>
      <w:szCs w:val="27"/>
    </w:rPr>
  </w:style>
  <w:style w:type="character" w:customStyle="1" w:styleId="afff1">
    <w:name w:val="Сноска_"/>
    <w:link w:val="afff2"/>
    <w:locked/>
    <w:rsid w:val="00817C3D"/>
    <w:rPr>
      <w:spacing w:val="10"/>
      <w:shd w:val="clear" w:color="auto" w:fill="FFFFFF"/>
    </w:rPr>
  </w:style>
  <w:style w:type="paragraph" w:customStyle="1" w:styleId="afff2">
    <w:name w:val="Сноска"/>
    <w:basedOn w:val="a"/>
    <w:link w:val="afff1"/>
    <w:rsid w:val="00817C3D"/>
    <w:pPr>
      <w:widowControl w:val="0"/>
      <w:shd w:val="clear" w:color="auto" w:fill="FFFFFF"/>
      <w:spacing w:after="0" w:line="326" w:lineRule="exact"/>
      <w:jc w:val="both"/>
    </w:pPr>
    <w:rPr>
      <w:spacing w:val="10"/>
    </w:rPr>
  </w:style>
  <w:style w:type="character" w:customStyle="1" w:styleId="2f0">
    <w:name w:val="Заголовок №2_"/>
    <w:link w:val="2f1"/>
    <w:locked/>
    <w:rsid w:val="00817C3D"/>
    <w:rPr>
      <w:b/>
      <w:bCs/>
      <w:spacing w:val="20"/>
      <w:shd w:val="clear" w:color="auto" w:fill="FFFFFF"/>
    </w:rPr>
  </w:style>
  <w:style w:type="paragraph" w:customStyle="1" w:styleId="2f1">
    <w:name w:val="Заголовок №2"/>
    <w:basedOn w:val="a"/>
    <w:link w:val="2f0"/>
    <w:rsid w:val="00817C3D"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</w:rPr>
  </w:style>
  <w:style w:type="paragraph" w:customStyle="1" w:styleId="3a">
    <w:name w:val="Основной текст3"/>
    <w:basedOn w:val="a"/>
    <w:rsid w:val="00817C3D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 w:cs="Times New Roman"/>
      <w:color w:val="000000"/>
      <w:spacing w:val="10"/>
      <w:lang w:eastAsia="ru-RU"/>
    </w:rPr>
  </w:style>
  <w:style w:type="paragraph" w:customStyle="1" w:styleId="2f2">
    <w:name w:val="Название объекта2"/>
    <w:basedOn w:val="a"/>
    <w:next w:val="a"/>
    <w:rsid w:val="00817C3D"/>
    <w:pPr>
      <w:spacing w:before="120"/>
      <w:jc w:val="center"/>
    </w:pPr>
    <w:rPr>
      <w:rFonts w:ascii="Calibri" w:eastAsia="Times New Roman" w:hAnsi="Calibri" w:cs="Times New Roman"/>
      <w:sz w:val="36"/>
    </w:rPr>
  </w:style>
  <w:style w:type="paragraph" w:customStyle="1" w:styleId="western">
    <w:name w:val="western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">
    <w:name w:val="lst"/>
    <w:basedOn w:val="a"/>
    <w:rsid w:val="00817C3D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reformat">
    <w:name w:val="Preformat"/>
    <w:rsid w:val="00817C3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817C3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817C3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с отступом 21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ioaoa">
    <w:name w:val="Iniiaiie oaeno io?aoa"/>
    <w:rsid w:val="00817C3D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Содержимое врезки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12"/>
    <w:basedOn w:val="a"/>
    <w:uiPriority w:val="99"/>
    <w:rsid w:val="00817C3D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аголовок статьи"/>
    <w:basedOn w:val="a"/>
    <w:next w:val="a"/>
    <w:uiPriority w:val="99"/>
    <w:rsid w:val="00817C3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817C3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rmal">
    <w:name w:val="ConsNormal"/>
    <w:rsid w:val="00817C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817C3D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Основной текст с отступом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4">
    <w:name w:val="Основной текст 21"/>
    <w:basedOn w:val="a"/>
    <w:rsid w:val="00817C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4">
    <w:name w:val="Текст примечания1"/>
    <w:basedOn w:val="a"/>
    <w:rsid w:val="00817C3D"/>
    <w:pPr>
      <w:suppressAutoHyphens/>
      <w:spacing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312">
    <w:name w:val="Основной текст с отступом 31"/>
    <w:basedOn w:val="a"/>
    <w:rsid w:val="00817C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pj">
    <w:name w:val="pj"/>
    <w:basedOn w:val="a"/>
    <w:rsid w:val="0081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6">
    <w:name w:val="Указатель4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ar-SA"/>
    </w:rPr>
  </w:style>
  <w:style w:type="paragraph" w:customStyle="1" w:styleId="56">
    <w:name w:val="Название объекта5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47">
    <w:name w:val="Название объекта4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2f3">
    <w:name w:val="Указатель2"/>
    <w:basedOn w:val="a"/>
    <w:rsid w:val="00817C3D"/>
    <w:pPr>
      <w:suppressLineNumbers/>
      <w:spacing w:after="0" w:line="240" w:lineRule="auto"/>
    </w:pPr>
    <w:rPr>
      <w:rFonts w:ascii="PT Astra Serif" w:eastAsia="Times New Roman" w:hAnsi="PT Astra Serif" w:cs="Times New Roman"/>
      <w:sz w:val="24"/>
      <w:szCs w:val="24"/>
      <w:lang w:eastAsia="zh-CN"/>
    </w:rPr>
  </w:style>
  <w:style w:type="paragraph" w:customStyle="1" w:styleId="3c">
    <w:name w:val="Название объекта3"/>
    <w:basedOn w:val="a"/>
    <w:rsid w:val="00817C3D"/>
    <w:pPr>
      <w:suppressLineNumbers/>
      <w:spacing w:before="120" w:after="120" w:line="240" w:lineRule="auto"/>
    </w:pPr>
    <w:rPr>
      <w:rFonts w:ascii="PT Astra Serif" w:eastAsia="Times New Roman" w:hAnsi="PT Astra Serif" w:cs="Noto Sans Devanagari"/>
      <w:i/>
      <w:iCs/>
      <w:sz w:val="24"/>
      <w:szCs w:val="24"/>
      <w:lang w:eastAsia="zh-CN"/>
    </w:rPr>
  </w:style>
  <w:style w:type="paragraph" w:customStyle="1" w:styleId="313">
    <w:name w:val="Основной текст 31"/>
    <w:basedOn w:val="a"/>
    <w:rsid w:val="00817C3D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zh-CN"/>
    </w:rPr>
  </w:style>
  <w:style w:type="paragraph" w:customStyle="1" w:styleId="afff5">
    <w:name w:val="Колонтитул"/>
    <w:basedOn w:val="a"/>
    <w:rsid w:val="00817C3D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5">
    <w:name w:val="Заголовок таблицы ссылок1"/>
    <w:basedOn w:val="1"/>
    <w:next w:val="a"/>
    <w:rsid w:val="00817C3D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Cs w:val="28"/>
      <w:lang w:val="x-none" w:eastAsia="zh-CN"/>
    </w:rPr>
  </w:style>
  <w:style w:type="paragraph" w:customStyle="1" w:styleId="justppt">
    <w:name w:val="justppt"/>
    <w:basedOn w:val="a"/>
    <w:rsid w:val="00817C3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ff6">
    <w:name w:val="Subtle Emphasis"/>
    <w:qFormat/>
    <w:rsid w:val="00817C3D"/>
    <w:rPr>
      <w:i/>
      <w:iCs/>
      <w:color w:val="808080"/>
    </w:rPr>
  </w:style>
  <w:style w:type="character" w:styleId="afff7">
    <w:name w:val="Intense Emphasis"/>
    <w:qFormat/>
    <w:rsid w:val="00817C3D"/>
    <w:rPr>
      <w:b/>
      <w:bCs/>
      <w:i/>
      <w:iCs/>
      <w:color w:val="4F81BD"/>
    </w:rPr>
  </w:style>
  <w:style w:type="character" w:styleId="afff8">
    <w:name w:val="Subtle Reference"/>
    <w:qFormat/>
    <w:rsid w:val="00817C3D"/>
    <w:rPr>
      <w:smallCaps/>
      <w:color w:val="C0504D"/>
      <w:u w:val="single"/>
    </w:rPr>
  </w:style>
  <w:style w:type="character" w:styleId="afff9">
    <w:name w:val="Intense Reference"/>
    <w:qFormat/>
    <w:rsid w:val="00817C3D"/>
    <w:rPr>
      <w:b/>
      <w:bCs/>
      <w:smallCaps/>
      <w:color w:val="C0504D"/>
      <w:spacing w:val="5"/>
      <w:u w:val="single"/>
    </w:rPr>
  </w:style>
  <w:style w:type="character" w:styleId="afffa">
    <w:name w:val="Book Title"/>
    <w:qFormat/>
    <w:rsid w:val="00817C3D"/>
    <w:rPr>
      <w:b/>
      <w:bCs/>
      <w:smallCaps/>
      <w:spacing w:val="5"/>
    </w:rPr>
  </w:style>
  <w:style w:type="character" w:customStyle="1" w:styleId="1f6">
    <w:name w:val="Заголовок №1"/>
    <w:rsid w:val="00817C3D"/>
  </w:style>
  <w:style w:type="character" w:customStyle="1" w:styleId="afffb">
    <w:name w:val="Основной текст + Полужирный"/>
    <w:rsid w:val="00817C3D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f7">
    <w:name w:val="Основной текст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fc">
    <w:name w:val="Основной текст + Курсив"/>
    <w:aliases w:val="Интервал 0 pt Exact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7">
    <w:name w:val="Основной текст (5) + Не курсив"/>
    <w:rsid w:val="00817C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817C3D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817C3D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fd">
    <w:name w:val="Подпись к картинке_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fe">
    <w:name w:val="Подпись к картинке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817C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817C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817C3D"/>
  </w:style>
  <w:style w:type="character" w:customStyle="1" w:styleId="affff">
    <w:name w:val="Знак"/>
    <w:rsid w:val="00817C3D"/>
    <w:rPr>
      <w:sz w:val="16"/>
      <w:lang w:val="ru-RU" w:eastAsia="ru-RU"/>
    </w:rPr>
  </w:style>
  <w:style w:type="character" w:customStyle="1" w:styleId="blk">
    <w:name w:val="blk"/>
    <w:rsid w:val="00817C3D"/>
  </w:style>
  <w:style w:type="character" w:customStyle="1" w:styleId="WW8Num1z0">
    <w:name w:val="WW8Num1z0"/>
    <w:rsid w:val="00817C3D"/>
    <w:rPr>
      <w:rFonts w:ascii="Times New Roman" w:hAnsi="Times New Roman" w:cs="Times New Roman" w:hint="default"/>
    </w:rPr>
  </w:style>
  <w:style w:type="character" w:customStyle="1" w:styleId="WW8Num1z1">
    <w:name w:val="WW8Num1z1"/>
    <w:rsid w:val="00817C3D"/>
  </w:style>
  <w:style w:type="character" w:customStyle="1" w:styleId="WW8Num1z2">
    <w:name w:val="WW8Num1z2"/>
    <w:rsid w:val="00817C3D"/>
  </w:style>
  <w:style w:type="character" w:customStyle="1" w:styleId="WW8Num1z3">
    <w:name w:val="WW8Num1z3"/>
    <w:rsid w:val="00817C3D"/>
  </w:style>
  <w:style w:type="character" w:customStyle="1" w:styleId="WW8Num1z4">
    <w:name w:val="WW8Num1z4"/>
    <w:rsid w:val="00817C3D"/>
  </w:style>
  <w:style w:type="character" w:customStyle="1" w:styleId="WW8Num1z5">
    <w:name w:val="WW8Num1z5"/>
    <w:rsid w:val="00817C3D"/>
  </w:style>
  <w:style w:type="character" w:customStyle="1" w:styleId="WW8Num1z6">
    <w:name w:val="WW8Num1z6"/>
    <w:rsid w:val="00817C3D"/>
  </w:style>
  <w:style w:type="character" w:customStyle="1" w:styleId="WW8Num1z7">
    <w:name w:val="WW8Num1z7"/>
    <w:rsid w:val="00817C3D"/>
  </w:style>
  <w:style w:type="character" w:customStyle="1" w:styleId="WW8Num1z8">
    <w:name w:val="WW8Num1z8"/>
    <w:rsid w:val="00817C3D"/>
  </w:style>
  <w:style w:type="character" w:customStyle="1" w:styleId="WW8Num2z0">
    <w:name w:val="WW8Num2z0"/>
    <w:rsid w:val="00817C3D"/>
  </w:style>
  <w:style w:type="character" w:customStyle="1" w:styleId="WW8Num2z1">
    <w:name w:val="WW8Num2z1"/>
    <w:rsid w:val="00817C3D"/>
  </w:style>
  <w:style w:type="character" w:customStyle="1" w:styleId="WW8Num2z2">
    <w:name w:val="WW8Num2z2"/>
    <w:rsid w:val="00817C3D"/>
  </w:style>
  <w:style w:type="character" w:customStyle="1" w:styleId="WW8Num2z3">
    <w:name w:val="WW8Num2z3"/>
    <w:rsid w:val="00817C3D"/>
  </w:style>
  <w:style w:type="character" w:customStyle="1" w:styleId="WW8Num2z4">
    <w:name w:val="WW8Num2z4"/>
    <w:rsid w:val="00817C3D"/>
  </w:style>
  <w:style w:type="character" w:customStyle="1" w:styleId="WW8Num2z5">
    <w:name w:val="WW8Num2z5"/>
    <w:rsid w:val="00817C3D"/>
  </w:style>
  <w:style w:type="character" w:customStyle="1" w:styleId="WW8Num2z6">
    <w:name w:val="WW8Num2z6"/>
    <w:rsid w:val="00817C3D"/>
  </w:style>
  <w:style w:type="character" w:customStyle="1" w:styleId="WW8Num2z7">
    <w:name w:val="WW8Num2z7"/>
    <w:rsid w:val="00817C3D"/>
  </w:style>
  <w:style w:type="character" w:customStyle="1" w:styleId="WW8Num2z8">
    <w:name w:val="WW8Num2z8"/>
    <w:rsid w:val="00817C3D"/>
  </w:style>
  <w:style w:type="character" w:customStyle="1" w:styleId="WW8Num3z0">
    <w:name w:val="WW8Num3z0"/>
    <w:rsid w:val="00817C3D"/>
  </w:style>
  <w:style w:type="character" w:customStyle="1" w:styleId="WW8Num3z1">
    <w:name w:val="WW8Num3z1"/>
    <w:rsid w:val="00817C3D"/>
  </w:style>
  <w:style w:type="character" w:customStyle="1" w:styleId="WW8Num3z2">
    <w:name w:val="WW8Num3z2"/>
    <w:rsid w:val="00817C3D"/>
  </w:style>
  <w:style w:type="character" w:customStyle="1" w:styleId="WW8Num3z3">
    <w:name w:val="WW8Num3z3"/>
    <w:rsid w:val="00817C3D"/>
  </w:style>
  <w:style w:type="character" w:customStyle="1" w:styleId="WW8Num3z4">
    <w:name w:val="WW8Num3z4"/>
    <w:rsid w:val="00817C3D"/>
  </w:style>
  <w:style w:type="character" w:customStyle="1" w:styleId="WW8Num3z5">
    <w:name w:val="WW8Num3z5"/>
    <w:rsid w:val="00817C3D"/>
  </w:style>
  <w:style w:type="character" w:customStyle="1" w:styleId="WW8Num3z6">
    <w:name w:val="WW8Num3z6"/>
    <w:rsid w:val="00817C3D"/>
  </w:style>
  <w:style w:type="character" w:customStyle="1" w:styleId="WW8Num3z7">
    <w:name w:val="WW8Num3z7"/>
    <w:rsid w:val="00817C3D"/>
  </w:style>
  <w:style w:type="character" w:customStyle="1" w:styleId="WW8Num3z8">
    <w:name w:val="WW8Num3z8"/>
    <w:rsid w:val="00817C3D"/>
  </w:style>
  <w:style w:type="character" w:customStyle="1" w:styleId="WW8Num4z0">
    <w:name w:val="WW8Num4z0"/>
    <w:rsid w:val="00817C3D"/>
  </w:style>
  <w:style w:type="character" w:customStyle="1" w:styleId="WW8Num4z1">
    <w:name w:val="WW8Num4z1"/>
    <w:rsid w:val="00817C3D"/>
  </w:style>
  <w:style w:type="character" w:customStyle="1" w:styleId="WW8Num4z2">
    <w:name w:val="WW8Num4z2"/>
    <w:rsid w:val="00817C3D"/>
  </w:style>
  <w:style w:type="character" w:customStyle="1" w:styleId="WW8Num4z3">
    <w:name w:val="WW8Num4z3"/>
    <w:rsid w:val="00817C3D"/>
  </w:style>
  <w:style w:type="character" w:customStyle="1" w:styleId="WW8Num4z4">
    <w:name w:val="WW8Num4z4"/>
    <w:rsid w:val="00817C3D"/>
  </w:style>
  <w:style w:type="character" w:customStyle="1" w:styleId="WW8Num4z5">
    <w:name w:val="WW8Num4z5"/>
    <w:rsid w:val="00817C3D"/>
  </w:style>
  <w:style w:type="character" w:customStyle="1" w:styleId="WW8Num4z6">
    <w:name w:val="WW8Num4z6"/>
    <w:rsid w:val="00817C3D"/>
  </w:style>
  <w:style w:type="character" w:customStyle="1" w:styleId="WW8Num4z7">
    <w:name w:val="WW8Num4z7"/>
    <w:rsid w:val="00817C3D"/>
  </w:style>
  <w:style w:type="character" w:customStyle="1" w:styleId="WW8Num4z8">
    <w:name w:val="WW8Num4z8"/>
    <w:rsid w:val="00817C3D"/>
  </w:style>
  <w:style w:type="character" w:customStyle="1" w:styleId="WW8Num5z0">
    <w:name w:val="WW8Num5z0"/>
    <w:rsid w:val="00817C3D"/>
  </w:style>
  <w:style w:type="character" w:customStyle="1" w:styleId="WW8Num5z2">
    <w:name w:val="WW8Num5z2"/>
    <w:rsid w:val="00817C3D"/>
  </w:style>
  <w:style w:type="character" w:customStyle="1" w:styleId="WW8Num5z3">
    <w:name w:val="WW8Num5z3"/>
    <w:rsid w:val="00817C3D"/>
  </w:style>
  <w:style w:type="character" w:customStyle="1" w:styleId="WW8Num5z4">
    <w:name w:val="WW8Num5z4"/>
    <w:rsid w:val="00817C3D"/>
  </w:style>
  <w:style w:type="character" w:customStyle="1" w:styleId="WW8Num5z5">
    <w:name w:val="WW8Num5z5"/>
    <w:rsid w:val="00817C3D"/>
  </w:style>
  <w:style w:type="character" w:customStyle="1" w:styleId="WW8Num5z6">
    <w:name w:val="WW8Num5z6"/>
    <w:rsid w:val="00817C3D"/>
  </w:style>
  <w:style w:type="character" w:customStyle="1" w:styleId="WW8Num5z7">
    <w:name w:val="WW8Num5z7"/>
    <w:rsid w:val="00817C3D"/>
  </w:style>
  <w:style w:type="character" w:customStyle="1" w:styleId="WW8Num5z8">
    <w:name w:val="WW8Num5z8"/>
    <w:rsid w:val="00817C3D"/>
  </w:style>
  <w:style w:type="character" w:customStyle="1" w:styleId="BodyTextIndentChar">
    <w:name w:val="Body Text Indent Char"/>
    <w:rsid w:val="00817C3D"/>
    <w:rPr>
      <w:sz w:val="24"/>
      <w:szCs w:val="24"/>
      <w:lang w:val="ru-RU" w:bidi="ar-SA"/>
    </w:rPr>
  </w:style>
  <w:style w:type="character" w:customStyle="1" w:styleId="410">
    <w:name w:val="Заголовок 4 Знак1"/>
    <w:rsid w:val="00817C3D"/>
    <w:rPr>
      <w:sz w:val="28"/>
      <w:szCs w:val="28"/>
    </w:rPr>
  </w:style>
  <w:style w:type="character" w:customStyle="1" w:styleId="Bodytext">
    <w:name w:val="Body text_"/>
    <w:rsid w:val="00817C3D"/>
    <w:rPr>
      <w:sz w:val="27"/>
      <w:szCs w:val="27"/>
      <w:shd w:val="clear" w:color="auto" w:fill="FFFFFF"/>
    </w:rPr>
  </w:style>
  <w:style w:type="character" w:customStyle="1" w:styleId="1f8">
    <w:name w:val="Знак примечания1"/>
    <w:rsid w:val="00817C3D"/>
    <w:rPr>
      <w:sz w:val="16"/>
      <w:szCs w:val="16"/>
    </w:rPr>
  </w:style>
  <w:style w:type="character" w:customStyle="1" w:styleId="affff0">
    <w:name w:val="Обычный (веб) Знак"/>
    <w:link w:val="affff1"/>
    <w:uiPriority w:val="99"/>
    <w:rsid w:val="00817C3D"/>
    <w:rPr>
      <w:sz w:val="24"/>
    </w:rPr>
  </w:style>
  <w:style w:type="character" w:customStyle="1" w:styleId="affff2">
    <w:name w:val="Символ сноски"/>
    <w:rsid w:val="00817C3D"/>
    <w:rPr>
      <w:vertAlign w:val="superscript"/>
    </w:rPr>
  </w:style>
  <w:style w:type="character" w:customStyle="1" w:styleId="affff3">
    <w:name w:val="Символ концевой сноски"/>
    <w:rsid w:val="00817C3D"/>
    <w:rPr>
      <w:vertAlign w:val="superscript"/>
    </w:rPr>
  </w:style>
  <w:style w:type="character" w:customStyle="1" w:styleId="WW-">
    <w:name w:val="WW-Символ концевой сноски"/>
    <w:rsid w:val="00817C3D"/>
  </w:style>
  <w:style w:type="character" w:customStyle="1" w:styleId="ListLabel1">
    <w:name w:val="ListLabel 1"/>
    <w:rsid w:val="00817C3D"/>
    <w:rPr>
      <w:color w:val="0000FF"/>
    </w:rPr>
  </w:style>
  <w:style w:type="character" w:customStyle="1" w:styleId="s3">
    <w:name w:val="s3"/>
    <w:rsid w:val="00817C3D"/>
  </w:style>
  <w:style w:type="character" w:customStyle="1" w:styleId="58">
    <w:name w:val="Основной шрифт абзаца5"/>
    <w:rsid w:val="00817C3D"/>
  </w:style>
  <w:style w:type="character" w:customStyle="1" w:styleId="48">
    <w:name w:val="Основной шрифт абзаца4"/>
    <w:rsid w:val="00817C3D"/>
  </w:style>
  <w:style w:type="character" w:customStyle="1" w:styleId="3d">
    <w:name w:val="Основной шрифт абзаца3"/>
    <w:rsid w:val="00817C3D"/>
  </w:style>
  <w:style w:type="character" w:customStyle="1" w:styleId="blue">
    <w:name w:val="blue"/>
    <w:rsid w:val="00817C3D"/>
  </w:style>
  <w:style w:type="character" w:customStyle="1" w:styleId="affff4">
    <w:name w:val="Тема примечания Знак"/>
    <w:uiPriority w:val="99"/>
    <w:rsid w:val="00817C3D"/>
    <w:rPr>
      <w:b/>
      <w:bCs/>
      <w:lang w:eastAsia="zh-CN"/>
    </w:rPr>
  </w:style>
  <w:style w:type="character" w:customStyle="1" w:styleId="2f4">
    <w:name w:val="Основной текст Знак2"/>
    <w:rsid w:val="00817C3D"/>
    <w:rPr>
      <w:sz w:val="26"/>
      <w:szCs w:val="24"/>
      <w:lang w:eastAsia="zh-CN"/>
    </w:rPr>
  </w:style>
  <w:style w:type="character" w:customStyle="1" w:styleId="215">
    <w:name w:val="Цитата 2 Знак1"/>
    <w:rsid w:val="00817C3D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rsid w:val="00817C3D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paragraph" w:styleId="affff5">
    <w:name w:val="annotation subject"/>
    <w:basedOn w:val="affa"/>
    <w:next w:val="affa"/>
    <w:link w:val="1fa"/>
    <w:uiPriority w:val="99"/>
    <w:unhideWhenUsed/>
    <w:rsid w:val="00817C3D"/>
    <w:rPr>
      <w:b/>
      <w:bCs/>
      <w:lang w:val="ru-RU" w:eastAsia="ru-RU"/>
    </w:rPr>
  </w:style>
  <w:style w:type="character" w:customStyle="1" w:styleId="1fa">
    <w:name w:val="Тема примечания Знак1"/>
    <w:basedOn w:val="affb"/>
    <w:link w:val="affff5"/>
    <w:uiPriority w:val="99"/>
    <w:rsid w:val="00817C3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f6">
    <w:name w:val="caption"/>
    <w:basedOn w:val="a"/>
    <w:next w:val="a"/>
    <w:link w:val="affff7"/>
    <w:uiPriority w:val="35"/>
    <w:qFormat/>
    <w:rsid w:val="00817C3D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fff8">
    <w:name w:val="page number"/>
    <w:basedOn w:val="a0"/>
    <w:rsid w:val="00817C3D"/>
  </w:style>
  <w:style w:type="character" w:customStyle="1" w:styleId="1fb">
    <w:name w:val="Обычный1"/>
    <w:rsid w:val="00817C3D"/>
    <w:rPr>
      <w:rFonts w:ascii="Times New Roman" w:hAnsi="Times New Roman"/>
      <w:sz w:val="20"/>
    </w:rPr>
  </w:style>
  <w:style w:type="paragraph" w:customStyle="1" w:styleId="1fc">
    <w:name w:val="Знак сноски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24">
    <w:name w:val="Оглавление 2 Знак"/>
    <w:link w:val="2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3">
    <w:name w:val="Оглавление 4 Знак"/>
    <w:link w:val="4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817C3D"/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1fd">
    <w:name w:val="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62">
    <w:name w:val="Оглавление 6 Знак"/>
    <w:link w:val="6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2">
    <w:name w:val="Оглавление 7 Знак"/>
    <w:link w:val="7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oc10">
    <w:name w:val="toc 10"/>
    <w:rsid w:val="00817C3D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817C3D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f7">
    <w:name w:val="Название объекта Знак"/>
    <w:link w:val="affff6"/>
    <w:uiPriority w:val="35"/>
    <w:locked/>
    <w:rsid w:val="00817C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817C3D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e">
    <w:name w:val="Знак концевой сноски1"/>
    <w:rsid w:val="00817C3D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f">
    <w:name w:val="Просмотренная гиперссылка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33">
    <w:name w:val="Оглавление 3 Знак"/>
    <w:link w:val="3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otnote">
    <w:name w:val="Footnote"/>
    <w:basedOn w:val="a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4">
    <w:name w:val="Оглавление 1 Знак"/>
    <w:link w:val="13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817C3D"/>
  </w:style>
  <w:style w:type="paragraph" w:customStyle="1" w:styleId="HeaderandFooter">
    <w:name w:val="Header and Footer"/>
    <w:rsid w:val="00817C3D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17C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f0">
    <w:name w:val="Номер страницы1"/>
    <w:rsid w:val="00817C3D"/>
    <w:rPr>
      <w:rFonts w:ascii="Calibri" w:hAnsi="Calibri"/>
      <w:color w:val="000000"/>
      <w:szCs w:val="20"/>
      <w:lang w:eastAsia="ru-RU"/>
    </w:rPr>
  </w:style>
  <w:style w:type="character" w:customStyle="1" w:styleId="92">
    <w:name w:val="Оглавление 9 Знак"/>
    <w:link w:val="9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0">
    <w:name w:val="Колонтитул + 13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817C3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82">
    <w:name w:val="Оглавление 8 Знак"/>
    <w:link w:val="81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rsid w:val="00817C3D"/>
    <w:pPr>
      <w:widowControl w:val="0"/>
      <w:spacing w:after="0" w:line="240" w:lineRule="auto"/>
    </w:pPr>
    <w:rPr>
      <w:rFonts w:ascii="Trebuchet MS" w:eastAsia="Times New Roman" w:hAnsi="Trebuchet MS" w:cs="Times New Roman"/>
      <w:color w:val="000000"/>
      <w:szCs w:val="20"/>
      <w:lang w:eastAsia="ru-RU"/>
    </w:rPr>
  </w:style>
  <w:style w:type="character" w:customStyle="1" w:styleId="53">
    <w:name w:val="Оглавление 5 Знак"/>
    <w:link w:val="52"/>
    <w:uiPriority w:val="39"/>
    <w:locked/>
    <w:rsid w:val="00817C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1">
    <w:name w:val="Колонтитул + 131"/>
    <w:basedOn w:val="afff5"/>
    <w:rsid w:val="00817C3D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9">
    <w:name w:val="Красный стиль"/>
    <w:basedOn w:val="a"/>
    <w:rsid w:val="00817C3D"/>
    <w:pPr>
      <w:spacing w:after="0" w:line="240" w:lineRule="auto"/>
    </w:pPr>
    <w:rPr>
      <w:rFonts w:ascii="Arial" w:eastAsia="Times New Roman" w:hAnsi="Arial" w:cs="Times New Roman"/>
      <w:color w:val="00B252"/>
      <w:spacing w:val="-2"/>
      <w:sz w:val="16"/>
      <w:szCs w:val="20"/>
      <w:lang w:eastAsia="ru-RU"/>
    </w:rPr>
  </w:style>
  <w:style w:type="paragraph" w:customStyle="1" w:styleId="1ff1">
    <w:name w:val="Неразрешенное упоминание1"/>
    <w:rsid w:val="00817C3D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817C3D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f1">
    <w:name w:val="Normal (Web)"/>
    <w:basedOn w:val="a"/>
    <w:link w:val="affff0"/>
    <w:uiPriority w:val="99"/>
    <w:rsid w:val="00817C3D"/>
    <w:pPr>
      <w:spacing w:beforeAutospacing="1" w:after="0" w:afterAutospacing="1" w:line="240" w:lineRule="auto"/>
    </w:pPr>
    <w:rPr>
      <w:sz w:val="24"/>
    </w:rPr>
  </w:style>
  <w:style w:type="table" w:customStyle="1" w:styleId="TableNormal">
    <w:name w:val="Table Normal"/>
    <w:rsid w:val="00817C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2">
    <w:name w:val="Сетка таблицы1"/>
    <w:basedOn w:val="a1"/>
    <w:rsid w:val="00817C3D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7">
    <w:name w:val="WW8Num27"/>
    <w:basedOn w:val="a2"/>
    <w:rsid w:val="002C1F4A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4DDEF-B7C6-43B7-A6DB-1CF76B4E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44</Pages>
  <Words>7263</Words>
  <Characters>41402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Марова Е.В.</dc:creator>
  <cp:lastModifiedBy>Устинова М.Ю.</cp:lastModifiedBy>
  <cp:revision>3</cp:revision>
  <cp:lastPrinted>2024-10-01T05:57:00Z</cp:lastPrinted>
  <dcterms:created xsi:type="dcterms:W3CDTF">2025-04-02T13:33:00Z</dcterms:created>
  <dcterms:modified xsi:type="dcterms:W3CDTF">2025-04-02T13:38:00Z</dcterms:modified>
</cp:coreProperties>
</file>