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AAD" w:rsidRDefault="00122678">
      <w:pPr>
        <w:pStyle w:val="a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AD" w:rsidRDefault="00EC7AAD">
      <w:pPr>
        <w:pStyle w:val="a9"/>
        <w:jc w:val="left"/>
        <w:rPr>
          <w:b/>
          <w:bCs/>
          <w:sz w:val="22"/>
          <w:szCs w:val="22"/>
        </w:rPr>
      </w:pPr>
    </w:p>
    <w:p w:rsidR="00EC7AAD" w:rsidRDefault="00EC7AAD">
      <w:pPr>
        <w:pStyle w:val="a9"/>
        <w:jc w:val="left"/>
        <w:rPr>
          <w:sz w:val="16"/>
          <w:szCs w:val="16"/>
        </w:rPr>
      </w:pPr>
    </w:p>
    <w:p w:rsidR="00EC7AAD" w:rsidRDefault="00EC7AAD">
      <w:pPr>
        <w:jc w:val="center"/>
        <w:rPr>
          <w:sz w:val="20"/>
        </w:rPr>
      </w:pPr>
      <w:r>
        <w:rPr>
          <w:sz w:val="20"/>
        </w:rPr>
        <w:t xml:space="preserve">АДМИНИСТРАЦИЯ БЕЛОЗЕРСКОГО  МУНИЦИПАЛЬНОГО </w:t>
      </w:r>
      <w:r w:rsidR="00087D5E">
        <w:rPr>
          <w:sz w:val="20"/>
        </w:rPr>
        <w:t>ОКРУГА</w:t>
      </w:r>
      <w:r>
        <w:rPr>
          <w:sz w:val="20"/>
        </w:rPr>
        <w:t xml:space="preserve">  ВОЛОГОДСКОЙ  ОБЛ</w:t>
      </w:r>
      <w:r>
        <w:rPr>
          <w:sz w:val="20"/>
        </w:rPr>
        <w:t>А</w:t>
      </w:r>
      <w:r>
        <w:rPr>
          <w:sz w:val="20"/>
        </w:rPr>
        <w:t>СТИ</w:t>
      </w:r>
    </w:p>
    <w:p w:rsidR="00EC7AAD" w:rsidRDefault="00EC7AAD">
      <w:pPr>
        <w:jc w:val="center"/>
        <w:rPr>
          <w:b/>
          <w:bCs/>
          <w:sz w:val="36"/>
        </w:rPr>
      </w:pPr>
    </w:p>
    <w:p w:rsidR="00EC7AAD" w:rsidRPr="009C0A14" w:rsidRDefault="00EC7AAD">
      <w:pPr>
        <w:jc w:val="center"/>
        <w:rPr>
          <w:b/>
          <w:bCs/>
          <w:sz w:val="36"/>
          <w:szCs w:val="36"/>
        </w:rPr>
      </w:pPr>
      <w:r w:rsidRPr="009C0A14">
        <w:rPr>
          <w:b/>
          <w:bCs/>
          <w:sz w:val="36"/>
          <w:szCs w:val="36"/>
        </w:rPr>
        <w:t>П О С Т А Н О В Л Е Н И Е</w:t>
      </w:r>
    </w:p>
    <w:p w:rsidR="00B70B2E" w:rsidRPr="009C0A14" w:rsidRDefault="00B70B2E" w:rsidP="00B70B2E">
      <w:pPr>
        <w:jc w:val="center"/>
        <w:rPr>
          <w:b/>
          <w:bCs/>
          <w:sz w:val="36"/>
          <w:szCs w:val="20"/>
        </w:rPr>
      </w:pPr>
    </w:p>
    <w:p w:rsidR="00B70B2E" w:rsidRDefault="00B70B2E" w:rsidP="00B70B2E">
      <w:pPr>
        <w:jc w:val="center"/>
        <w:rPr>
          <w:sz w:val="32"/>
        </w:rPr>
      </w:pPr>
    </w:p>
    <w:p w:rsidR="00B70B2E" w:rsidRDefault="00B70B2E" w:rsidP="00B70B2E">
      <w:pPr>
        <w:jc w:val="both"/>
        <w:rPr>
          <w:sz w:val="28"/>
        </w:rPr>
      </w:pPr>
    </w:p>
    <w:p w:rsidR="00B70B2E" w:rsidRPr="0006640F" w:rsidRDefault="00BC454D" w:rsidP="00B70B2E">
      <w:pPr>
        <w:pStyle w:val="1"/>
        <w:rPr>
          <w:szCs w:val="28"/>
        </w:rPr>
      </w:pPr>
      <w:r>
        <w:rPr>
          <w:szCs w:val="28"/>
        </w:rPr>
        <w:t>От  11.09.2023</w:t>
      </w:r>
      <w:r w:rsidR="00EC1151">
        <w:rPr>
          <w:szCs w:val="28"/>
        </w:rPr>
        <w:t xml:space="preserve">  № </w:t>
      </w:r>
      <w:r>
        <w:rPr>
          <w:szCs w:val="28"/>
        </w:rPr>
        <w:t>1098</w:t>
      </w:r>
    </w:p>
    <w:p w:rsidR="00B70B2E" w:rsidRPr="0006640F" w:rsidRDefault="00B70B2E" w:rsidP="00B70B2E">
      <w:pPr>
        <w:rPr>
          <w:sz w:val="28"/>
          <w:szCs w:val="28"/>
        </w:rPr>
      </w:pPr>
    </w:p>
    <w:p w:rsidR="00B70B2E" w:rsidRPr="00C23FA6" w:rsidRDefault="00EB1F70" w:rsidP="00EB1F70">
      <w:pPr>
        <w:tabs>
          <w:tab w:val="left" w:pos="5529"/>
        </w:tabs>
        <w:suppressAutoHyphens/>
        <w:ind w:right="3825"/>
        <w:rPr>
          <w:sz w:val="28"/>
          <w:szCs w:val="28"/>
        </w:rPr>
      </w:pPr>
      <w:r w:rsidRPr="00C23FA6">
        <w:rPr>
          <w:sz w:val="28"/>
          <w:szCs w:val="28"/>
        </w:rPr>
        <w:t>О</w:t>
      </w:r>
      <w:r w:rsidR="00287CBA" w:rsidRPr="00C23FA6">
        <w:rPr>
          <w:sz w:val="28"/>
          <w:szCs w:val="28"/>
        </w:rPr>
        <w:t xml:space="preserve"> внесении изменений в постановление </w:t>
      </w:r>
    </w:p>
    <w:p w:rsidR="00287CBA" w:rsidRPr="00C23FA6" w:rsidRDefault="00287CBA" w:rsidP="00EB1F70">
      <w:pPr>
        <w:tabs>
          <w:tab w:val="left" w:pos="5529"/>
        </w:tabs>
        <w:suppressAutoHyphens/>
        <w:ind w:right="3825"/>
        <w:rPr>
          <w:sz w:val="28"/>
          <w:szCs w:val="28"/>
        </w:rPr>
      </w:pPr>
      <w:r w:rsidRPr="00C23FA6">
        <w:rPr>
          <w:sz w:val="28"/>
          <w:szCs w:val="28"/>
        </w:rPr>
        <w:t>администрации округа от 08.02.2023 №</w:t>
      </w:r>
      <w:r w:rsidR="00F97848" w:rsidRPr="00C23FA6">
        <w:rPr>
          <w:sz w:val="28"/>
          <w:szCs w:val="28"/>
        </w:rPr>
        <w:t xml:space="preserve"> </w:t>
      </w:r>
      <w:r w:rsidRPr="00C23FA6">
        <w:rPr>
          <w:sz w:val="28"/>
          <w:szCs w:val="28"/>
        </w:rPr>
        <w:t>166</w:t>
      </w:r>
    </w:p>
    <w:p w:rsidR="00EC5FAE" w:rsidRPr="00F50BDA" w:rsidRDefault="00EC5FAE" w:rsidP="00B70B2E">
      <w:pPr>
        <w:tabs>
          <w:tab w:val="left" w:pos="5040"/>
        </w:tabs>
        <w:suppressAutoHyphens/>
        <w:ind w:right="4400"/>
        <w:rPr>
          <w:sz w:val="26"/>
          <w:szCs w:val="26"/>
        </w:rPr>
      </w:pPr>
    </w:p>
    <w:p w:rsidR="00EC5FAE" w:rsidRPr="00180D91" w:rsidRDefault="00EC5FAE" w:rsidP="00B70B2E">
      <w:pPr>
        <w:tabs>
          <w:tab w:val="left" w:pos="5040"/>
        </w:tabs>
        <w:suppressAutoHyphens/>
        <w:ind w:right="4400"/>
      </w:pPr>
    </w:p>
    <w:p w:rsidR="003B3E18" w:rsidRDefault="00EC5FAE" w:rsidP="00F83B29">
      <w:pPr>
        <w:tabs>
          <w:tab w:val="left" w:pos="851"/>
          <w:tab w:val="left" w:pos="8647"/>
        </w:tabs>
        <w:suppressAutoHyphens/>
        <w:jc w:val="both"/>
      </w:pPr>
      <w:r w:rsidRPr="00180D91">
        <w:tab/>
      </w:r>
    </w:p>
    <w:p w:rsidR="00EC5FAE" w:rsidRPr="00C23FA6" w:rsidRDefault="003B3E18" w:rsidP="00F83B29">
      <w:pPr>
        <w:tabs>
          <w:tab w:val="left" w:pos="851"/>
          <w:tab w:val="left" w:pos="8647"/>
        </w:tabs>
        <w:suppressAutoHyphens/>
        <w:jc w:val="both"/>
        <w:rPr>
          <w:sz w:val="28"/>
          <w:szCs w:val="28"/>
        </w:rPr>
      </w:pPr>
      <w:r>
        <w:t xml:space="preserve">            </w:t>
      </w:r>
      <w:r w:rsidR="00EC5FAE" w:rsidRPr="00C23FA6">
        <w:rPr>
          <w:sz w:val="28"/>
          <w:szCs w:val="28"/>
        </w:rPr>
        <w:t xml:space="preserve">В </w:t>
      </w:r>
      <w:r w:rsidR="008C723B" w:rsidRPr="00C23FA6">
        <w:rPr>
          <w:sz w:val="28"/>
          <w:szCs w:val="28"/>
        </w:rPr>
        <w:t xml:space="preserve">соответствии с Бюджетным кодексом Российской Федерации, Федеральным законом от </w:t>
      </w:r>
      <w:r w:rsidR="00042B65" w:rsidRPr="00C23FA6">
        <w:rPr>
          <w:sz w:val="28"/>
          <w:szCs w:val="28"/>
        </w:rPr>
        <w:t>0</w:t>
      </w:r>
      <w:r w:rsidR="008C723B" w:rsidRPr="00C23FA6">
        <w:rPr>
          <w:sz w:val="28"/>
          <w:szCs w:val="28"/>
        </w:rPr>
        <w:t>6</w:t>
      </w:r>
      <w:r w:rsidR="00042B65" w:rsidRPr="00C23FA6">
        <w:rPr>
          <w:sz w:val="28"/>
          <w:szCs w:val="28"/>
        </w:rPr>
        <w:t>.10.</w:t>
      </w:r>
      <w:r w:rsidR="008C723B" w:rsidRPr="00C23FA6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1D4559" w:rsidRPr="001D4559">
        <w:rPr>
          <w:sz w:val="28"/>
          <w:szCs w:val="28"/>
        </w:rPr>
        <w:t>постановлением администрации Белозерского муниципального округа от 25.04.202</w:t>
      </w:r>
      <w:r w:rsidR="00D938F6">
        <w:rPr>
          <w:sz w:val="28"/>
          <w:szCs w:val="28"/>
        </w:rPr>
        <w:t xml:space="preserve">3 </w:t>
      </w:r>
      <w:r w:rsidR="001D4559" w:rsidRPr="001D4559">
        <w:rPr>
          <w:sz w:val="28"/>
          <w:szCs w:val="28"/>
        </w:rPr>
        <w:t>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</w:t>
      </w:r>
      <w:r w:rsidR="002748F1" w:rsidRPr="00C23FA6">
        <w:rPr>
          <w:sz w:val="28"/>
          <w:szCs w:val="28"/>
        </w:rPr>
        <w:t>,</w:t>
      </w:r>
      <w:r w:rsidR="00042B65" w:rsidRPr="00C23FA6">
        <w:rPr>
          <w:sz w:val="28"/>
          <w:szCs w:val="28"/>
        </w:rPr>
        <w:t xml:space="preserve"> </w:t>
      </w:r>
      <w:r w:rsidR="001D4559">
        <w:rPr>
          <w:sz w:val="28"/>
          <w:szCs w:val="28"/>
        </w:rPr>
        <w:t xml:space="preserve"> </w:t>
      </w:r>
      <w:r w:rsidR="001D4559" w:rsidRPr="001D4559">
        <w:rPr>
          <w:sz w:val="28"/>
          <w:szCs w:val="28"/>
        </w:rPr>
        <w:t xml:space="preserve">постановлением администрации Белозерского муниципального района </w:t>
      </w:r>
      <w:r w:rsidR="00042B65" w:rsidRPr="00C23FA6">
        <w:rPr>
          <w:sz w:val="28"/>
          <w:szCs w:val="28"/>
        </w:rPr>
        <w:t>от 17.10.2022 № 370 «Об утверждении Перечня муниципальных программ Белозерского муниципального округа на 2023-2027 годы»,</w:t>
      </w:r>
      <w:r w:rsidR="006D337E" w:rsidRPr="00C23FA6">
        <w:rPr>
          <w:sz w:val="28"/>
          <w:szCs w:val="28"/>
        </w:rPr>
        <w:t xml:space="preserve"> на основании Устава округа</w:t>
      </w:r>
    </w:p>
    <w:p w:rsidR="00EC5FAE" w:rsidRPr="00F50BDA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6"/>
          <w:szCs w:val="26"/>
        </w:rPr>
      </w:pPr>
      <w:r w:rsidRPr="00F50BDA">
        <w:rPr>
          <w:sz w:val="26"/>
          <w:szCs w:val="26"/>
        </w:rPr>
        <w:tab/>
      </w:r>
    </w:p>
    <w:p w:rsidR="00EC5FAE" w:rsidRPr="00C23FA6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F50BDA">
        <w:rPr>
          <w:sz w:val="26"/>
          <w:szCs w:val="26"/>
        </w:rPr>
        <w:tab/>
      </w:r>
      <w:r w:rsidRPr="00C23FA6">
        <w:rPr>
          <w:sz w:val="28"/>
          <w:szCs w:val="28"/>
        </w:rPr>
        <w:t>ПОСТАНОВЛЯЮ:</w:t>
      </w:r>
    </w:p>
    <w:p w:rsidR="002748F1" w:rsidRPr="00F50BDA" w:rsidRDefault="002748F1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6"/>
          <w:szCs w:val="26"/>
        </w:rPr>
      </w:pPr>
    </w:p>
    <w:p w:rsidR="00287CBA" w:rsidRPr="00C23FA6" w:rsidRDefault="00287CBA" w:rsidP="00EB1F70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23FA6">
        <w:rPr>
          <w:sz w:val="28"/>
          <w:szCs w:val="28"/>
        </w:rPr>
        <w:t xml:space="preserve"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</w:t>
      </w:r>
      <w:r w:rsidR="006F507A" w:rsidRPr="00C23FA6">
        <w:rPr>
          <w:sz w:val="28"/>
          <w:szCs w:val="28"/>
        </w:rPr>
        <w:t>постановлением администрации округа от 08.02.2023 № 166, следующие изменения:</w:t>
      </w:r>
    </w:p>
    <w:p w:rsidR="003B3E18" w:rsidRPr="00C23FA6" w:rsidRDefault="003B3E18" w:rsidP="003B3E18">
      <w:pPr>
        <w:ind w:left="851"/>
        <w:jc w:val="both"/>
        <w:rPr>
          <w:sz w:val="28"/>
          <w:szCs w:val="28"/>
        </w:rPr>
      </w:pPr>
    </w:p>
    <w:p w:rsidR="00D638F2" w:rsidRPr="00D638F2" w:rsidRDefault="00D638F2" w:rsidP="00D638F2">
      <w:pPr>
        <w:ind w:firstLine="709"/>
        <w:jc w:val="both"/>
        <w:rPr>
          <w:sz w:val="28"/>
          <w:szCs w:val="28"/>
        </w:rPr>
      </w:pPr>
      <w:r w:rsidRPr="00D638F2">
        <w:rPr>
          <w:sz w:val="28"/>
          <w:szCs w:val="28"/>
        </w:rPr>
        <w:t>1.2. В разделе 3 «Характеристика основных мероприятий муниципальной программы» добавить мероприяти</w:t>
      </w:r>
      <w:r w:rsidR="00784E53">
        <w:rPr>
          <w:sz w:val="28"/>
          <w:szCs w:val="28"/>
        </w:rPr>
        <w:t>е</w:t>
      </w:r>
      <w:r w:rsidRPr="00D638F2">
        <w:rPr>
          <w:sz w:val="28"/>
          <w:szCs w:val="28"/>
        </w:rPr>
        <w:t>:</w:t>
      </w:r>
    </w:p>
    <w:p w:rsidR="0091088D" w:rsidRPr="00D638F2" w:rsidRDefault="00D638F2" w:rsidP="00D638F2">
      <w:pPr>
        <w:ind w:firstLine="709"/>
        <w:jc w:val="both"/>
        <w:rPr>
          <w:sz w:val="28"/>
          <w:szCs w:val="28"/>
        </w:rPr>
      </w:pPr>
      <w:r w:rsidRPr="00D638F2">
        <w:rPr>
          <w:sz w:val="28"/>
          <w:szCs w:val="28"/>
        </w:rPr>
        <w:t xml:space="preserve">«- Обеспечение деятельности </w:t>
      </w:r>
      <w:r w:rsidR="00B15864">
        <w:rPr>
          <w:sz w:val="28"/>
          <w:szCs w:val="28"/>
        </w:rPr>
        <w:t>м</w:t>
      </w:r>
      <w:r w:rsidRPr="00D638F2">
        <w:rPr>
          <w:sz w:val="28"/>
          <w:szCs w:val="28"/>
        </w:rPr>
        <w:t>униципального казенного предприятия  Белозерского муниципального округа Вологодской области «Жилищно-коммунальное хозяйство»».</w:t>
      </w:r>
    </w:p>
    <w:p w:rsidR="00D638F2" w:rsidRPr="00F50BDA" w:rsidRDefault="00D638F2" w:rsidP="00D638F2">
      <w:pPr>
        <w:ind w:firstLine="709"/>
        <w:rPr>
          <w:sz w:val="26"/>
          <w:szCs w:val="26"/>
        </w:rPr>
      </w:pPr>
    </w:p>
    <w:p w:rsidR="00AB10EB" w:rsidRDefault="00AB10EB" w:rsidP="00AB10EB">
      <w:pPr>
        <w:ind w:firstLine="709"/>
        <w:jc w:val="both"/>
        <w:rPr>
          <w:sz w:val="28"/>
          <w:szCs w:val="28"/>
          <w:lang w:eastAsia="en-US"/>
        </w:rPr>
      </w:pPr>
      <w:r w:rsidRPr="00180D91">
        <w:t xml:space="preserve"> </w:t>
      </w:r>
      <w:r w:rsidRPr="00C23FA6">
        <w:rPr>
          <w:sz w:val="28"/>
          <w:szCs w:val="28"/>
        </w:rPr>
        <w:t>1.</w:t>
      </w:r>
      <w:r w:rsidR="0091088D" w:rsidRPr="00C23FA6">
        <w:rPr>
          <w:sz w:val="28"/>
          <w:szCs w:val="28"/>
        </w:rPr>
        <w:t>3</w:t>
      </w:r>
      <w:r w:rsidRPr="00C23FA6">
        <w:rPr>
          <w:sz w:val="28"/>
          <w:szCs w:val="28"/>
        </w:rPr>
        <w:t>. В разделе 4 «</w:t>
      </w:r>
      <w:r w:rsidRPr="00C23FA6">
        <w:rPr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таблицу 1 изложить в следующей редакции:</w:t>
      </w:r>
    </w:p>
    <w:p w:rsidR="00797378" w:rsidRDefault="00797378" w:rsidP="00AB10EB">
      <w:pPr>
        <w:ind w:firstLine="709"/>
        <w:jc w:val="both"/>
        <w:rPr>
          <w:sz w:val="28"/>
          <w:szCs w:val="28"/>
          <w:lang w:eastAsia="en-US"/>
        </w:rPr>
      </w:pPr>
    </w:p>
    <w:p w:rsidR="00797378" w:rsidRDefault="00797378" w:rsidP="00AB10EB">
      <w:pPr>
        <w:ind w:firstLine="709"/>
        <w:jc w:val="both"/>
        <w:rPr>
          <w:sz w:val="28"/>
          <w:szCs w:val="28"/>
          <w:lang w:eastAsia="en-US"/>
        </w:rPr>
      </w:pPr>
    </w:p>
    <w:p w:rsidR="00797378" w:rsidRDefault="00797378" w:rsidP="00AB10EB">
      <w:pPr>
        <w:ind w:firstLine="709"/>
        <w:jc w:val="both"/>
        <w:rPr>
          <w:sz w:val="28"/>
          <w:szCs w:val="28"/>
          <w:lang w:eastAsia="en-US"/>
        </w:rPr>
      </w:pPr>
    </w:p>
    <w:p w:rsidR="00AB10EB" w:rsidRPr="00C23FA6" w:rsidRDefault="00797378" w:rsidP="00AB10EB">
      <w:pPr>
        <w:ind w:firstLine="709"/>
        <w:jc w:val="both"/>
        <w:rPr>
          <w:sz w:val="28"/>
          <w:szCs w:val="28"/>
          <w:lang w:eastAsia="en-US"/>
        </w:rPr>
      </w:pPr>
      <w:r w:rsidRPr="00C23FA6">
        <w:rPr>
          <w:sz w:val="28"/>
          <w:szCs w:val="28"/>
          <w:lang w:eastAsia="en-US"/>
        </w:rPr>
        <w:lastRenderedPageBreak/>
        <w:t xml:space="preserve"> </w:t>
      </w:r>
      <w:r w:rsidR="00AB10EB" w:rsidRPr="00C23FA6">
        <w:rPr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AB10EB" w:rsidRPr="00C23FA6" w:rsidTr="00D02EAE">
        <w:trPr>
          <w:trHeight w:val="347"/>
        </w:trPr>
        <w:tc>
          <w:tcPr>
            <w:tcW w:w="7371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Финансирование (тыс. руб.)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vAlign w:val="center"/>
          </w:tcPr>
          <w:p w:rsidR="00AB10EB" w:rsidRPr="00C23FA6" w:rsidRDefault="00AB10EB" w:rsidP="000923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полномочий в части организации в границах </w:t>
            </w:r>
            <w:r w:rsidR="00092370" w:rsidRPr="00C23FA6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AB10EB" w:rsidRPr="00C23FA6" w:rsidRDefault="00AB10EB" w:rsidP="007B33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27</w:t>
            </w:r>
            <w:r w:rsidR="007B338B">
              <w:rPr>
                <w:b/>
                <w:bCs/>
                <w:color w:val="000000"/>
                <w:sz w:val="28"/>
                <w:szCs w:val="28"/>
              </w:rPr>
              <w:t> 649,80</w:t>
            </w:r>
          </w:p>
        </w:tc>
      </w:tr>
      <w:tr w:rsidR="00AB10EB" w:rsidRPr="00C23FA6" w:rsidTr="00D02EAE">
        <w:trPr>
          <w:trHeight w:val="112"/>
        </w:trPr>
        <w:tc>
          <w:tcPr>
            <w:tcW w:w="7371" w:type="dxa"/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2 100,00</w:t>
            </w:r>
          </w:p>
        </w:tc>
      </w:tr>
      <w:tr w:rsidR="00AB10EB" w:rsidRPr="00C23FA6" w:rsidTr="00D02EAE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60 000,00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водоочистных сооружений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водоочистных сооружений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546931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46931">
              <w:rPr>
                <w:b/>
                <w:bCs/>
                <w:color w:val="000000"/>
                <w:sz w:val="28"/>
                <w:szCs w:val="28"/>
              </w:rPr>
              <w:t>Ремонт водопроводных и канализационных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183651" w:rsidP="007B33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205 </w:t>
            </w:r>
            <w:r w:rsidR="007B338B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="0054693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Реконструкция водопроводных сетей  по ул.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Коммунистическая г.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D938F6" w:rsidP="0054693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189 9</w:t>
            </w:r>
            <w:r w:rsidR="00183651">
              <w:rPr>
                <w:bCs/>
                <w:color w:val="000000"/>
                <w:sz w:val="28"/>
                <w:szCs w:val="28"/>
              </w:rPr>
              <w:t>30</w:t>
            </w:r>
            <w:r w:rsidR="00546931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F50BDA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 xml:space="preserve">Ремонт водопроводных сетей на территории </w:t>
            </w:r>
            <w:r w:rsidR="00F50BDA" w:rsidRPr="00C23FA6">
              <w:rPr>
                <w:color w:val="000000"/>
                <w:sz w:val="28"/>
                <w:szCs w:val="28"/>
              </w:rPr>
              <w:t>населенных пунктов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16 000,00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C20F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824DA" w:rsidRPr="00C23FA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20F09" w:rsidRPr="00C23FA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>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35 000,00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E20AA1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</w:t>
            </w:r>
            <w:r w:rsidR="00AB10EB" w:rsidRPr="00C23FA6">
              <w:rPr>
                <w:color w:val="000000"/>
                <w:sz w:val="28"/>
                <w:szCs w:val="28"/>
              </w:rPr>
              <w:t>емонт централизованной системы водоотведения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="00AB10EB" w:rsidRPr="00C23FA6">
              <w:rPr>
                <w:color w:val="000000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системы водоотведения с.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22 000,00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 w:rsidR="005D099D" w:rsidRPr="00C23F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48 500,00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900,00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546931" w:rsidP="00D938F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D938F6">
              <w:rPr>
                <w:b/>
                <w:bCs/>
                <w:color w:val="000000"/>
                <w:sz w:val="28"/>
                <w:szCs w:val="28"/>
              </w:rPr>
              <w:t> 301</w:t>
            </w:r>
            <w:r w:rsidR="00AB10EB" w:rsidRPr="00C23FA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D938F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AB10EB" w:rsidRPr="00C23FA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022EEE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E" w:rsidRPr="00C23FA6" w:rsidRDefault="00546931" w:rsidP="00D02EAE">
            <w:pPr>
              <w:rPr>
                <w:b/>
                <w:sz w:val="28"/>
                <w:szCs w:val="28"/>
              </w:rPr>
            </w:pPr>
            <w:r w:rsidRPr="00546931">
              <w:rPr>
                <w:b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E" w:rsidRPr="00C23FA6" w:rsidRDefault="00022EEE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190,00</w:t>
            </w:r>
          </w:p>
        </w:tc>
      </w:tr>
      <w:tr w:rsidR="00546931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546931" w:rsidRDefault="00546931" w:rsidP="00D02EAE">
            <w:pPr>
              <w:rPr>
                <w:sz w:val="28"/>
                <w:szCs w:val="28"/>
              </w:rPr>
            </w:pPr>
            <w:r w:rsidRPr="00546931">
              <w:rPr>
                <w:sz w:val="28"/>
                <w:szCs w:val="28"/>
              </w:rPr>
              <w:t>Строительство и проведение работ по обустройству общественного колодца в д. Большие Краснова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183651" w:rsidRDefault="00546931" w:rsidP="00784E5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83651">
              <w:rPr>
                <w:bCs/>
                <w:color w:val="000000"/>
                <w:sz w:val="28"/>
                <w:szCs w:val="28"/>
              </w:rPr>
              <w:t>11</w:t>
            </w:r>
            <w:r w:rsidR="00784E53">
              <w:rPr>
                <w:bCs/>
                <w:color w:val="000000"/>
                <w:sz w:val="28"/>
                <w:szCs w:val="28"/>
              </w:rPr>
              <w:t>9</w:t>
            </w:r>
            <w:r w:rsidRPr="00183651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1088D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D" w:rsidRPr="00546931" w:rsidRDefault="00797378" w:rsidP="00D02EAE">
            <w:pPr>
              <w:rPr>
                <w:sz w:val="28"/>
                <w:szCs w:val="28"/>
              </w:rPr>
            </w:pPr>
            <w:r w:rsidRPr="00797378">
              <w:rPr>
                <w:sz w:val="28"/>
                <w:szCs w:val="28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D" w:rsidRPr="00183651" w:rsidRDefault="00784E53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</w:t>
            </w:r>
            <w:r w:rsidR="00546931" w:rsidRPr="00183651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D638F2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F2" w:rsidRPr="00546931" w:rsidRDefault="00D638F2" w:rsidP="00B15864">
            <w:pPr>
              <w:rPr>
                <w:sz w:val="28"/>
                <w:szCs w:val="28"/>
              </w:rPr>
            </w:pPr>
            <w:r w:rsidRPr="00D638F2">
              <w:rPr>
                <w:b/>
                <w:sz w:val="28"/>
                <w:szCs w:val="28"/>
              </w:rPr>
              <w:t>Обеспечение 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5864">
              <w:rPr>
                <w:b/>
                <w:sz w:val="28"/>
                <w:szCs w:val="28"/>
              </w:rPr>
              <w:t>м</w:t>
            </w:r>
            <w:r w:rsidRPr="00D638F2">
              <w:rPr>
                <w:b/>
                <w:sz w:val="28"/>
                <w:szCs w:val="28"/>
              </w:rPr>
              <w:t>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F2" w:rsidRPr="00D638F2" w:rsidRDefault="0034659A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528,20</w:t>
            </w:r>
          </w:p>
        </w:tc>
      </w:tr>
    </w:tbl>
    <w:p w:rsidR="00AB10EB" w:rsidRPr="00C23FA6" w:rsidRDefault="00AB10EB" w:rsidP="00AB10EB">
      <w:pPr>
        <w:ind w:firstLine="709"/>
        <w:jc w:val="right"/>
        <w:rPr>
          <w:sz w:val="28"/>
          <w:szCs w:val="28"/>
        </w:rPr>
      </w:pPr>
      <w:r w:rsidRPr="00C23FA6">
        <w:rPr>
          <w:sz w:val="28"/>
          <w:szCs w:val="28"/>
        </w:rPr>
        <w:t>».</w:t>
      </w:r>
    </w:p>
    <w:p w:rsidR="00D02EAE" w:rsidRPr="00C23FA6" w:rsidRDefault="00F33860" w:rsidP="007973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A4D82">
        <w:rPr>
          <w:sz w:val="28"/>
          <w:szCs w:val="28"/>
        </w:rPr>
        <w:t xml:space="preserve">  </w:t>
      </w:r>
      <w:r w:rsidR="003F6CBE" w:rsidRPr="00C23FA6">
        <w:rPr>
          <w:sz w:val="28"/>
          <w:szCs w:val="28"/>
        </w:rPr>
        <w:t>1.</w:t>
      </w:r>
      <w:r w:rsidR="00797378">
        <w:rPr>
          <w:sz w:val="28"/>
          <w:szCs w:val="28"/>
        </w:rPr>
        <w:t>4</w:t>
      </w:r>
      <w:r w:rsidR="003F6CBE" w:rsidRPr="00C23FA6">
        <w:rPr>
          <w:sz w:val="28"/>
          <w:szCs w:val="28"/>
        </w:rPr>
        <w:t xml:space="preserve">.  </w:t>
      </w:r>
      <w:r w:rsidR="00D02EAE" w:rsidRPr="00C23FA6">
        <w:rPr>
          <w:sz w:val="28"/>
          <w:szCs w:val="28"/>
        </w:rPr>
        <w:t>Приложени</w:t>
      </w:r>
      <w:r w:rsidR="00D938F6">
        <w:rPr>
          <w:sz w:val="28"/>
          <w:szCs w:val="28"/>
        </w:rPr>
        <w:t>е</w:t>
      </w:r>
      <w:r w:rsidR="00D02EAE" w:rsidRPr="00C23FA6">
        <w:rPr>
          <w:sz w:val="28"/>
          <w:szCs w:val="28"/>
        </w:rPr>
        <w:t xml:space="preserve"> 3 изложить в новой редакции согласн</w:t>
      </w:r>
      <w:r w:rsidR="00606FDA" w:rsidRPr="00C23FA6">
        <w:rPr>
          <w:sz w:val="28"/>
          <w:szCs w:val="28"/>
        </w:rPr>
        <w:t xml:space="preserve">о приложению </w:t>
      </w:r>
      <w:r w:rsidR="00092370" w:rsidRPr="00C23FA6">
        <w:rPr>
          <w:sz w:val="28"/>
          <w:szCs w:val="28"/>
        </w:rPr>
        <w:t>3</w:t>
      </w:r>
      <w:r w:rsidR="00D02EAE" w:rsidRPr="00C23FA6">
        <w:rPr>
          <w:sz w:val="28"/>
          <w:szCs w:val="28"/>
        </w:rPr>
        <w:t xml:space="preserve"> к настоящему постановлению.</w:t>
      </w:r>
    </w:p>
    <w:p w:rsidR="00EB1F70" w:rsidRPr="00C23FA6" w:rsidRDefault="00EB1F70" w:rsidP="00EB1F70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23FA6">
        <w:rPr>
          <w:sz w:val="28"/>
          <w:szCs w:val="28"/>
        </w:rPr>
        <w:t xml:space="preserve">Настоящее постановление подлежит </w:t>
      </w:r>
      <w:r w:rsidR="00B15864" w:rsidRPr="00B15864">
        <w:rPr>
          <w:sz w:val="28"/>
          <w:szCs w:val="28"/>
        </w:rPr>
        <w:t>официальному опубликованию в газете «Белозерье»</w:t>
      </w:r>
      <w:r w:rsidR="00B15864">
        <w:rPr>
          <w:sz w:val="28"/>
          <w:szCs w:val="28"/>
        </w:rPr>
        <w:t xml:space="preserve"> и </w:t>
      </w:r>
      <w:r w:rsidRPr="00C23FA6">
        <w:rPr>
          <w:sz w:val="28"/>
          <w:szCs w:val="28"/>
        </w:rPr>
        <w:t>размеще</w:t>
      </w:r>
      <w:r w:rsidR="00042B65" w:rsidRPr="00C23FA6">
        <w:rPr>
          <w:sz w:val="28"/>
          <w:szCs w:val="28"/>
        </w:rPr>
        <w:t>нию</w:t>
      </w:r>
      <w:r w:rsidRPr="00C23FA6">
        <w:rPr>
          <w:sz w:val="28"/>
          <w:szCs w:val="28"/>
        </w:rPr>
        <w:t xml:space="preserve"> на официальном сайте Белозерского муниципального </w:t>
      </w:r>
      <w:r w:rsidR="00042B65" w:rsidRPr="00C23FA6">
        <w:rPr>
          <w:sz w:val="28"/>
          <w:szCs w:val="28"/>
        </w:rPr>
        <w:t>округа</w:t>
      </w:r>
      <w:r w:rsidRPr="00C23FA6">
        <w:rPr>
          <w:sz w:val="28"/>
          <w:szCs w:val="28"/>
        </w:rPr>
        <w:t xml:space="preserve"> в информационно-телекоммуникац</w:t>
      </w:r>
      <w:r w:rsidR="00B41561" w:rsidRPr="00C23FA6">
        <w:rPr>
          <w:sz w:val="28"/>
          <w:szCs w:val="28"/>
        </w:rPr>
        <w:t>ионной сети «Интернет»</w:t>
      </w:r>
      <w:r w:rsidR="00D02EAE" w:rsidRPr="00C23FA6">
        <w:rPr>
          <w:sz w:val="28"/>
          <w:szCs w:val="28"/>
        </w:rPr>
        <w:t>.</w:t>
      </w:r>
    </w:p>
    <w:p w:rsidR="00410BA0" w:rsidRPr="00180D91" w:rsidRDefault="001A4D82" w:rsidP="001A4D82">
      <w:pPr>
        <w:ind w:left="851"/>
        <w:jc w:val="both"/>
      </w:pPr>
      <w:r>
        <w:rPr>
          <w:sz w:val="28"/>
          <w:szCs w:val="28"/>
        </w:rPr>
        <w:t xml:space="preserve">3. </w:t>
      </w:r>
      <w:r w:rsidR="00410BA0" w:rsidRPr="00C23FA6">
        <w:rPr>
          <w:sz w:val="28"/>
          <w:szCs w:val="28"/>
        </w:rPr>
        <w:t xml:space="preserve">Контроль за исполнением настоящего постановления </w:t>
      </w:r>
      <w:r w:rsidR="00F902A2" w:rsidRPr="00C23FA6">
        <w:rPr>
          <w:sz w:val="28"/>
          <w:szCs w:val="28"/>
        </w:rPr>
        <w:t>оставляю за собой</w:t>
      </w:r>
      <w:r w:rsidR="00410BA0" w:rsidRPr="00180D91">
        <w:t>.</w:t>
      </w:r>
    </w:p>
    <w:p w:rsidR="00D02C63" w:rsidRPr="0006640F" w:rsidRDefault="00B70B2E" w:rsidP="00F83B29">
      <w:pPr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06640F">
        <w:rPr>
          <w:sz w:val="28"/>
          <w:szCs w:val="28"/>
        </w:rPr>
        <w:tab/>
      </w:r>
    </w:p>
    <w:p w:rsidR="00551D1A" w:rsidRDefault="00551D1A" w:rsidP="00DB4607">
      <w:pPr>
        <w:rPr>
          <w:b/>
          <w:sz w:val="28"/>
          <w:szCs w:val="28"/>
        </w:rPr>
      </w:pPr>
    </w:p>
    <w:p w:rsidR="00797378" w:rsidRDefault="00797378" w:rsidP="00DB4607">
      <w:pPr>
        <w:rPr>
          <w:b/>
          <w:sz w:val="28"/>
          <w:szCs w:val="28"/>
        </w:rPr>
      </w:pPr>
    </w:p>
    <w:p w:rsidR="00606FDA" w:rsidRDefault="00087D5E" w:rsidP="00DB4607">
      <w:pPr>
        <w:rPr>
          <w:b/>
          <w:sz w:val="28"/>
          <w:szCs w:val="28"/>
        </w:rPr>
        <w:sectPr w:rsidR="00606FDA" w:rsidSect="00EB1F70">
          <w:pgSz w:w="11906" w:h="16838"/>
          <w:pgMar w:top="709" w:right="851" w:bottom="709" w:left="156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Глава округа                                                                                     Д.А. Соловьев</w:t>
      </w:r>
    </w:p>
    <w:p w:rsidR="003F6CBE" w:rsidRPr="003F6CBE" w:rsidRDefault="003F6CBE" w:rsidP="003F6CBE">
      <w:pPr>
        <w:jc w:val="right"/>
      </w:pPr>
      <w:r>
        <w:lastRenderedPageBreak/>
        <w:t>Приложение 3</w:t>
      </w:r>
      <w:r w:rsidRPr="003F6CBE">
        <w:t xml:space="preserve"> к постановлению</w:t>
      </w:r>
    </w:p>
    <w:p w:rsidR="003F6CBE" w:rsidRPr="003F6CBE" w:rsidRDefault="003F6CBE" w:rsidP="003F6CBE">
      <w:pPr>
        <w:jc w:val="right"/>
      </w:pPr>
      <w:r w:rsidRPr="003F6CBE">
        <w:t>администрации округа</w:t>
      </w:r>
    </w:p>
    <w:p w:rsidR="003F6CBE" w:rsidRPr="003F6CBE" w:rsidRDefault="0075193B" w:rsidP="003F6CBE">
      <w:pPr>
        <w:jc w:val="right"/>
      </w:pPr>
      <w:r>
        <w:t>от 11.09.2023</w:t>
      </w:r>
      <w:r w:rsidR="00EC1151">
        <w:t xml:space="preserve"> </w:t>
      </w:r>
      <w:r>
        <w:t>№ 1098</w:t>
      </w:r>
    </w:p>
    <w:p w:rsidR="003F6CBE" w:rsidRPr="003F6CBE" w:rsidRDefault="003F6CBE" w:rsidP="003F6CBE">
      <w:pPr>
        <w:jc w:val="right"/>
      </w:pPr>
      <w:r w:rsidRPr="003F6CBE">
        <w:t xml:space="preserve"> </w:t>
      </w:r>
      <w:r w:rsidR="005C111B">
        <w:t>«</w:t>
      </w:r>
      <w:r>
        <w:t>Приложение 3 к</w:t>
      </w:r>
      <w:r w:rsidRPr="003F6CBE">
        <w:t xml:space="preserve"> Программе</w:t>
      </w:r>
    </w:p>
    <w:p w:rsidR="003F6CBE" w:rsidRPr="003F6CBE" w:rsidRDefault="003F6CBE" w:rsidP="003F6CBE">
      <w:pPr>
        <w:jc w:val="right"/>
      </w:pPr>
      <w:r w:rsidRPr="003F6CBE">
        <w:t xml:space="preserve"> «Развитие систем коммунальной </w:t>
      </w:r>
    </w:p>
    <w:p w:rsidR="003F6CBE" w:rsidRPr="003F6CBE" w:rsidRDefault="003F6CBE" w:rsidP="003F6CBE">
      <w:pPr>
        <w:jc w:val="right"/>
      </w:pPr>
      <w:r w:rsidRPr="003F6CBE">
        <w:t xml:space="preserve">инфраструктуры и энергосбережение </w:t>
      </w:r>
    </w:p>
    <w:p w:rsidR="003F6CBE" w:rsidRPr="003F6CBE" w:rsidRDefault="003F6CBE" w:rsidP="003F6CBE">
      <w:pPr>
        <w:jc w:val="right"/>
      </w:pPr>
      <w:r w:rsidRPr="003F6CBE">
        <w:t xml:space="preserve"> в Белозерском муниципальном округе</w:t>
      </w:r>
    </w:p>
    <w:p w:rsidR="003F6CBE" w:rsidRPr="003F6CBE" w:rsidRDefault="003F6CBE" w:rsidP="003F6CBE">
      <w:pPr>
        <w:jc w:val="right"/>
      </w:pPr>
      <w:r w:rsidRPr="003F6CBE">
        <w:t xml:space="preserve"> на 2023-2027 годы»</w:t>
      </w:r>
    </w:p>
    <w:p w:rsidR="00606FDA" w:rsidRDefault="00606FDA" w:rsidP="003F6CBE">
      <w:pPr>
        <w:rPr>
          <w:sz w:val="28"/>
          <w:szCs w:val="28"/>
        </w:rPr>
      </w:pPr>
    </w:p>
    <w:p w:rsidR="00606FDA" w:rsidRDefault="00606FDA" w:rsidP="00606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Программы  </w:t>
      </w:r>
      <w:r w:rsidRPr="00802520">
        <w:rPr>
          <w:sz w:val="28"/>
          <w:szCs w:val="28"/>
        </w:rPr>
        <w:t>«Развитие систем коммунальной инфраструктуры и энергосбережение в Белозерском муниципальном округе на 2023-2027 годы»</w:t>
      </w:r>
      <w:r>
        <w:rPr>
          <w:sz w:val="28"/>
          <w:szCs w:val="28"/>
        </w:rPr>
        <w:t xml:space="preserve">  </w:t>
      </w: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  <w:r w:rsidRPr="003A4182">
        <w:rPr>
          <w:sz w:val="28"/>
          <w:szCs w:val="28"/>
        </w:rPr>
        <w:t>на 20</w:t>
      </w:r>
      <w:r>
        <w:rPr>
          <w:sz w:val="28"/>
          <w:szCs w:val="28"/>
        </w:rPr>
        <w:t>23 год  и плановый период 2024-2025 г.г.</w:t>
      </w: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</w:p>
    <w:tbl>
      <w:tblPr>
        <w:tblW w:w="15309" w:type="dxa"/>
        <w:tblInd w:w="5" w:type="dxa"/>
        <w:tblLayout w:type="fixed"/>
        <w:tblCellMar>
          <w:top w:w="75" w:type="dxa"/>
          <w:left w:w="0" w:type="dxa"/>
          <w:bottom w:w="75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1275"/>
        <w:gridCol w:w="1276"/>
        <w:gridCol w:w="2125"/>
        <w:gridCol w:w="1277"/>
        <w:gridCol w:w="1276"/>
        <w:gridCol w:w="1417"/>
      </w:tblGrid>
      <w:tr w:rsidR="00606FDA" w:rsidRPr="003A4182" w:rsidTr="00E20AA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Наименование основных</w:t>
            </w:r>
          </w:p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606FDA" w:rsidRPr="003A4182" w:rsidTr="00E20AA1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</w:tr>
      <w:tr w:rsidR="00606FDA" w:rsidRPr="003A4182" w:rsidTr="00E20AA1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092370">
            <w:pPr>
              <w:rPr>
                <w:b/>
              </w:rPr>
            </w:pPr>
            <w:r w:rsidRPr="00676690">
              <w:rPr>
                <w:b/>
              </w:rPr>
              <w:t xml:space="preserve">Осуществление полномочий в части организации в границах </w:t>
            </w:r>
            <w:r w:rsidR="00092370">
              <w:rPr>
                <w:b/>
              </w:rPr>
              <w:t>округа</w:t>
            </w:r>
            <w:r w:rsidRPr="00676690">
              <w:rPr>
                <w:b/>
              </w:rPr>
      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484C4F" w:rsidP="005C111B">
            <w:pPr>
              <w:rPr>
                <w:b/>
              </w:rPr>
            </w:pPr>
            <w:r w:rsidRPr="00484C4F">
              <w:rPr>
                <w:b/>
              </w:rPr>
              <w:t>Первый заместитель главы округа</w:t>
            </w:r>
            <w:r>
              <w:rPr>
                <w:b/>
              </w:rPr>
              <w:t>,</w:t>
            </w:r>
            <w:r w:rsidRPr="00484C4F">
              <w:rPr>
                <w:b/>
              </w:rPr>
              <w:t xml:space="preserve"> </w:t>
            </w:r>
            <w:r w:rsidR="00606FDA">
              <w:rPr>
                <w:b/>
              </w:rPr>
              <w:t>Начальники территориальных управлений</w:t>
            </w:r>
            <w:r w:rsidR="00092370">
              <w:rPr>
                <w:b/>
              </w:rPr>
              <w:t xml:space="preserve">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bCs/>
              </w:rPr>
              <w:t xml:space="preserve">Обеспечение устойчивого и качественного </w:t>
            </w:r>
            <w:r w:rsidRPr="00676690">
              <w:t>электро-, тепло-, газо- и водоснабжения населения,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B658B0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3 649,8</w:t>
            </w:r>
            <w:r w:rsidR="00F902A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0 </w:t>
            </w:r>
          </w:p>
        </w:tc>
      </w:tr>
      <w:tr w:rsidR="00606FDA" w:rsidRPr="003A4182" w:rsidTr="00E20AA1">
        <w:trPr>
          <w:trHeight w:val="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«Белозерское»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F97848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902A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7</w:t>
            </w:r>
            <w:r w:rsidR="00F97848">
              <w:rPr>
                <w:rFonts w:eastAsia="Calibri"/>
                <w:lang w:eastAsia="en-US"/>
              </w:rPr>
              <w:t>50</w:t>
            </w:r>
            <w:r w:rsidR="00F902A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«Восточное»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B658B0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1 063</w:t>
            </w:r>
            <w:r w:rsidR="00F902A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«Западное»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«Западное»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808</w:t>
            </w:r>
            <w:r w:rsidR="00F902A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84C4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Pr="00676690" w:rsidRDefault="00484C4F" w:rsidP="005C111B">
            <w:pPr>
              <w:jc w:val="center"/>
            </w:pPr>
            <w: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r w:rsidRPr="00484C4F">
              <w:t>Администрация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484C4F" w:rsidRDefault="00484C4F" w:rsidP="005C111B">
            <w:r w:rsidRPr="00484C4F">
              <w:t>Первый заместитель главы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318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 xml:space="preserve">Разработка программы комплексного развития систем </w:t>
            </w:r>
            <w:r w:rsidRPr="00676690">
              <w:lastRenderedPageBreak/>
              <w:t>коммунальной инфраструктуры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программы энергосбережения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Ремонт водоочистных сооружений д.</w:t>
            </w:r>
            <w:r w:rsidR="00F902A2">
              <w:t xml:space="preserve"> </w:t>
            </w:r>
            <w:r w:rsidRPr="00676690"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250F02" w:rsidRDefault="00606FDA" w:rsidP="005C111B">
            <w:pPr>
              <w:autoSpaceDN w:val="0"/>
              <w:adjustRightInd w:val="0"/>
              <w:jc w:val="both"/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экспертиза проектно-сметной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Проведение ремонта водоочистных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Ремонт водоочистных сооружений д.</w:t>
            </w:r>
            <w:r w:rsidR="00F902A2">
              <w:t xml:space="preserve"> </w:t>
            </w:r>
            <w:r w:rsidRPr="00676690"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r w:rsidRPr="00676690">
              <w:t xml:space="preserve">Разработка проектно-сметной документации </w:t>
            </w:r>
          </w:p>
          <w:p w:rsidR="00A24DC4" w:rsidRPr="00676690" w:rsidRDefault="00A24DC4" w:rsidP="005C11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DC4" w:rsidRPr="00676690" w:rsidRDefault="00606FDA" w:rsidP="00985ED5">
            <w:r w:rsidRPr="00676690"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9D4AEC" w:rsidP="005C111B">
            <w:pPr>
              <w:rPr>
                <w:b/>
              </w:rPr>
            </w:pPr>
            <w:r w:rsidRPr="009D4AEC">
              <w:rPr>
                <w:b/>
              </w:rPr>
              <w:t>Ремонт водопроводных и канализационных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F902A2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142 380,0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83AB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>Реконструкция водопроводных сетей  по ул.</w:t>
            </w:r>
            <w:r>
              <w:t xml:space="preserve"> </w:t>
            </w:r>
            <w:r w:rsidRPr="00676690">
              <w:t>Коммунистическая г.</w:t>
            </w:r>
            <w:r>
              <w:t xml:space="preserve"> </w:t>
            </w:r>
            <w:r w:rsidRPr="00676690">
              <w:t>Белозерск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autoSpaceDN w:val="0"/>
              <w:adjustRightInd w:val="0"/>
              <w:jc w:val="both"/>
              <w:rPr>
                <w:u w:val="single"/>
              </w:rPr>
            </w:pPr>
            <w:r>
              <w:t xml:space="preserve">Начальник территориального управления </w:t>
            </w:r>
            <w:r w:rsidRPr="00676690"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54 410,0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 xml:space="preserve">Проведение археологических изысканий и госэкспертизы сметы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F67A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 xml:space="preserve">Проведение работ по реконструкции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883ABF" w:rsidRDefault="00883ABF" w:rsidP="00883ABF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54 410,0</w:t>
            </w:r>
          </w:p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F67A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F50BDA">
            <w:r w:rsidRPr="00883ABF">
              <w:t>Ремонт канализационных сетей по ул. Коммунистическая, Галаничева, Фрунзе</w:t>
            </w:r>
            <w:r>
              <w:t xml:space="preserve">, Луначарского </w:t>
            </w:r>
            <w:r w:rsidRPr="00883ABF">
              <w:t xml:space="preserve"> г. Белозерска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F50BD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87 970,</w:t>
            </w: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B658B0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jc w:val="center"/>
            </w:pPr>
            <w: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883ABF" w:rsidP="00F50BDA">
            <w:r w:rsidRPr="00883ABF">
              <w:t>Ремонт водопроводных сетей на территории населенных пунктов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Default="00883ABF" w:rsidP="00F50BDA">
            <w:r w:rsidRPr="00883ABF">
              <w:t>Руководители территориальных управлений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902A2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  <w:r w:rsidR="00606FDA">
              <w:rPr>
                <w:rFonts w:eastAsia="Calibri"/>
                <w:b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 xml:space="preserve">Разработка проектов зон санитарной охраны, проведение экспертизы, получение разрешительной документации </w:t>
            </w:r>
            <w:r w:rsidRPr="00676690">
              <w:lastRenderedPageBreak/>
              <w:t>на источники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Проведение работ по обустройству зон санитарной охраны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902A2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606FDA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4" w:rsidRDefault="00A24DC4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A24DC4" w:rsidRDefault="00A24DC4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</w:tr>
      <w:tr w:rsidR="00606FDA" w:rsidRPr="00AE51C9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50B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Р</w:t>
            </w:r>
            <w:r w:rsidR="00606FDA" w:rsidRPr="00676690">
              <w:t>емонт централизованной системы водоотведения</w:t>
            </w:r>
            <w:r w:rsidR="00A24DC4">
              <w:t xml:space="preserve">             </w:t>
            </w:r>
            <w:r w:rsidR="00606FDA" w:rsidRPr="00676690">
              <w:t xml:space="preserve"> д.</w:t>
            </w:r>
            <w:r w:rsidR="00A24DC4">
              <w:t xml:space="preserve"> </w:t>
            </w:r>
            <w:r w:rsidR="00606FDA" w:rsidRPr="00676690"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570DC9">
            <w:r w:rsidRPr="00676690">
              <w:t xml:space="preserve">Разработка сметной документации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022EEE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Ремонт системы водоотведения с.</w:t>
            </w:r>
            <w:r w:rsidR="00A24DC4">
              <w:rPr>
                <w:rFonts w:eastAsia="Calibri"/>
                <w:lang w:eastAsia="en-US"/>
              </w:rPr>
              <w:t xml:space="preserve"> </w:t>
            </w:r>
            <w:r w:rsidRPr="00676690">
              <w:rPr>
                <w:rFonts w:eastAsia="Calibri"/>
                <w:lang w:eastAsia="en-US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</w:tr>
      <w:tr w:rsidR="00606FDA" w:rsidRPr="00617B3C" w:rsidTr="00E20AA1">
        <w:trPr>
          <w:trHeight w:val="2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Установка модульной котельной мощностью 0,4 мВт для отопления жилищного фонда с.</w:t>
            </w:r>
            <w:r w:rsidR="00A24DC4">
              <w:rPr>
                <w:b/>
              </w:rPr>
              <w:t xml:space="preserve"> </w:t>
            </w:r>
            <w:r w:rsidRPr="00676690">
              <w:rPr>
                <w:b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>лавы округа, Начальник территориального управления</w:t>
            </w:r>
            <w:r w:rsidR="00F50BDA">
              <w:rPr>
                <w:b/>
              </w:rPr>
              <w:t xml:space="preserve"> </w:t>
            </w:r>
            <w:r w:rsidRPr="00250F02">
              <w:rPr>
                <w:b/>
              </w:rPr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70DC9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lastRenderedPageBreak/>
              <w:t>7</w:t>
            </w:r>
            <w:r w:rsidR="00606FDA" w:rsidRPr="00676690"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 xml:space="preserve">Разработка ПСД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7</w:t>
            </w:r>
            <w:r w:rsidR="00606FDA" w:rsidRPr="00676690"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>Проведение работ по установке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1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70DC9" w:rsidRPr="00676690" w:rsidRDefault="00570DC9" w:rsidP="005C111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70DC9">
            <w:pPr>
              <w:jc w:val="center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  <w:bCs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pPr>
              <w:rPr>
                <w:b/>
              </w:rPr>
            </w:pPr>
            <w:r w:rsidRPr="00676690">
              <w:rPr>
                <w:b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883ABF" w:rsidP="00D938F6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 </w:t>
            </w:r>
            <w:r w:rsidR="00D938F6">
              <w:rPr>
                <w:rFonts w:eastAsia="Calibri"/>
                <w:b/>
                <w:lang w:eastAsia="en-US"/>
              </w:rPr>
              <w:t>301</w:t>
            </w:r>
            <w:r w:rsidR="00F902A2">
              <w:rPr>
                <w:rFonts w:eastAsia="Calibri"/>
                <w:b/>
                <w:lang w:eastAsia="en-US"/>
              </w:rPr>
              <w:t>,</w:t>
            </w:r>
            <w:r w:rsidR="00D938F6">
              <w:rPr>
                <w:rFonts w:eastAsia="Calibri"/>
                <w:b/>
                <w:lang w:eastAsia="en-US"/>
              </w:rPr>
              <w:t>8</w:t>
            </w:r>
            <w:r w:rsidR="00F902A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FDA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>
              <w:rPr>
                <w:b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Начальник территориального управления </w:t>
            </w:r>
            <w:r w:rsidRPr="00250F02">
              <w:rPr>
                <w:b/>
              </w:rPr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center"/>
              <w:rPr>
                <w:b/>
                <w:bCs/>
              </w:rPr>
            </w:pPr>
            <w:r w:rsidRPr="00676690">
              <w:rPr>
                <w:b/>
                <w:bCs/>
              </w:rPr>
              <w:t>Обеспечение устойчивого и качественного водоснабжения</w:t>
            </w:r>
            <w:r>
              <w:rPr>
                <w:b/>
                <w:bCs/>
              </w:rPr>
              <w:t xml:space="preserve">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200</w:t>
            </w:r>
            <w:r w:rsidR="00F902A2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F97848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883ABF" w:rsidP="005C111B">
            <w:pPr>
              <w:rPr>
                <w:b/>
              </w:rPr>
            </w:pPr>
            <w:r w:rsidRPr="00883ABF">
              <w:rPr>
                <w:b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autoSpaceDN w:val="0"/>
              <w:adjustRightInd w:val="0"/>
              <w:jc w:val="both"/>
              <w:rPr>
                <w:b/>
              </w:rPr>
            </w:pPr>
            <w:r w:rsidRPr="00F97848">
              <w:rPr>
                <w:b/>
              </w:rPr>
              <w:t>Первый заместитель главы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676690" w:rsidRDefault="00F97848" w:rsidP="005C111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883ABF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883ABF">
              <w:rPr>
                <w:rFonts w:eastAsia="Calibri"/>
                <w:b/>
                <w:lang w:eastAsia="en-US"/>
              </w:rPr>
              <w:t>90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97848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022EEE">
            <w:pPr>
              <w:jc w:val="center"/>
            </w:pPr>
            <w:r>
              <w:t>1</w:t>
            </w:r>
            <w:r w:rsidR="00022EEE">
              <w:t>1</w:t>
            </w:r>
            <w: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883ABF" w:rsidP="005C111B">
            <w:r w:rsidRPr="00883ABF">
              <w:t>Строительство и проведение работ по обустройству общественного колодца в д. Большие Краснова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676690" w:rsidRDefault="00F97848" w:rsidP="005C111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EB2169" w:rsidP="00784E53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784E53">
              <w:rPr>
                <w:rFonts w:eastAsia="Calibri"/>
                <w:lang w:eastAsia="en-US"/>
              </w:rPr>
              <w:t>9</w:t>
            </w:r>
            <w:r w:rsidR="00F97848" w:rsidRPr="00F978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0</w:t>
            </w:r>
          </w:p>
        </w:tc>
      </w:tr>
      <w:tr w:rsidR="001A4D82" w:rsidRPr="00C72077" w:rsidTr="00EB2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883ABF" w:rsidP="001A4D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883ABF" w:rsidP="001A4D8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1A4D8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2A69B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2A69B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1A4D8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784E53" w:rsidP="00EB21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  <w:r w:rsidR="00EB2169" w:rsidRPr="00883ABF">
              <w:rPr>
                <w:bCs/>
                <w:color w:val="000000"/>
              </w:rPr>
              <w:t>,0</w:t>
            </w:r>
          </w:p>
          <w:p w:rsidR="00EB2169" w:rsidRDefault="00EB2169" w:rsidP="00EB21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EB2169" w:rsidP="00EB2169">
            <w:pPr>
              <w:jc w:val="right"/>
              <w:rPr>
                <w:bCs/>
                <w:color w:val="000000"/>
              </w:rPr>
            </w:pPr>
            <w:r w:rsidRPr="00883ABF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EB2169" w:rsidP="005C111B">
            <w:pPr>
              <w:jc w:val="right"/>
              <w:rPr>
                <w:bCs/>
                <w:color w:val="000000"/>
              </w:rPr>
            </w:pPr>
            <w:r w:rsidRPr="00883ABF">
              <w:rPr>
                <w:bCs/>
                <w:color w:val="000000"/>
              </w:rPr>
              <w:t>0</w:t>
            </w:r>
          </w:p>
          <w:p w:rsidR="00EB2169" w:rsidRPr="00883ABF" w:rsidRDefault="00EB2169" w:rsidP="005C111B">
            <w:pPr>
              <w:jc w:val="right"/>
              <w:rPr>
                <w:bCs/>
                <w:color w:val="000000"/>
              </w:rPr>
            </w:pPr>
          </w:p>
        </w:tc>
      </w:tr>
      <w:tr w:rsidR="00D638F2" w:rsidRPr="00C72077" w:rsidTr="00EB2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Pr="00D638F2" w:rsidRDefault="00D638F2" w:rsidP="001A4D82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D638F2"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D638F2" w:rsidRDefault="00D638F2" w:rsidP="00B15864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D638F2">
              <w:rPr>
                <w:rFonts w:eastAsia="Calibri"/>
                <w:b/>
                <w:lang w:eastAsia="en-US"/>
              </w:rPr>
              <w:t xml:space="preserve">Обеспечение деятельности </w:t>
            </w:r>
            <w:r w:rsidR="00B15864">
              <w:rPr>
                <w:rFonts w:eastAsia="Calibri"/>
                <w:b/>
                <w:lang w:eastAsia="en-US"/>
              </w:rPr>
              <w:t>м</w:t>
            </w:r>
            <w:r w:rsidRPr="00D638F2">
              <w:rPr>
                <w:rFonts w:eastAsia="Calibri"/>
                <w:b/>
                <w:lang w:eastAsia="en-US"/>
              </w:rPr>
              <w:t>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C72077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D638F2">
              <w:rPr>
                <w:rFonts w:eastAsia="Calibri"/>
                <w:b/>
                <w:lang w:eastAsia="en-US"/>
              </w:rPr>
              <w:t>Первый заместитель главы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784E53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784E5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784E53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784E5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784E53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784E53" w:rsidRDefault="00CB1E49" w:rsidP="00EB21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Pr="00883ABF" w:rsidRDefault="00D638F2" w:rsidP="00EB21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Pr="00883ABF" w:rsidRDefault="00D638F2" w:rsidP="005C111B">
            <w:pPr>
              <w:jc w:val="right"/>
              <w:rPr>
                <w:bCs/>
                <w:color w:val="000000"/>
              </w:rPr>
            </w:pPr>
          </w:p>
        </w:tc>
      </w:tr>
      <w:tr w:rsidR="00D638F2" w:rsidRPr="00C72077" w:rsidTr="00EB2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Default="00D638F2" w:rsidP="001A4D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</w:t>
            </w:r>
            <w:r w:rsidR="00CB1E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883ABF" w:rsidRDefault="00D638F2" w:rsidP="001A4D8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638F2">
              <w:rPr>
                <w:rFonts w:eastAsia="Calibri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C72077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883ABF" w:rsidRDefault="00D638F2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883ABF" w:rsidRDefault="00D638F2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C72077" w:rsidRDefault="00D638F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8F2" w:rsidRPr="00883ABF" w:rsidRDefault="00CB1E49" w:rsidP="00EB21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  <w:r w:rsidR="00784E53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Pr="00883ABF" w:rsidRDefault="00D638F2" w:rsidP="00EB21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2" w:rsidRPr="00883ABF" w:rsidRDefault="00D638F2" w:rsidP="005C111B">
            <w:pPr>
              <w:jc w:val="right"/>
              <w:rPr>
                <w:bCs/>
                <w:color w:val="000000"/>
              </w:rPr>
            </w:pPr>
          </w:p>
        </w:tc>
      </w:tr>
      <w:tr w:rsidR="00CB1E49" w:rsidRPr="00C72077" w:rsidTr="00EB2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9" w:rsidRDefault="00CB1E49" w:rsidP="001A4D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Pr="00D638F2" w:rsidRDefault="00CB1E49" w:rsidP="001A4D82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Pr="00C72077" w:rsidRDefault="00CB1E49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Default="00CB1E49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Default="00CB1E49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Pr="00C72077" w:rsidRDefault="00CB1E49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E49" w:rsidRDefault="00CB1E49" w:rsidP="00EB21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178,2</w:t>
            </w:r>
          </w:p>
          <w:p w:rsidR="00CB1E49" w:rsidRDefault="00CB1E49" w:rsidP="00EB21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9" w:rsidRPr="00883ABF" w:rsidRDefault="00CB1E49" w:rsidP="00EB21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49" w:rsidRPr="00883ABF" w:rsidRDefault="00CB1E49" w:rsidP="005C111B">
            <w:pPr>
              <w:jc w:val="right"/>
              <w:rPr>
                <w:bCs/>
                <w:color w:val="000000"/>
              </w:rPr>
            </w:pPr>
          </w:p>
        </w:tc>
      </w:tr>
      <w:tr w:rsidR="00606FDA" w:rsidRPr="00C72077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C72077">
              <w:rPr>
                <w:rFonts w:eastAsia="Calibri"/>
                <w:b/>
                <w:lang w:eastAsia="en-US"/>
              </w:rPr>
              <w:t>ИТОГО</w:t>
            </w:r>
            <w:r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C72077" w:rsidRDefault="00D938F6" w:rsidP="00F97848">
            <w:pPr>
              <w:jc w:val="right"/>
              <w:rPr>
                <w:b/>
                <w:bCs/>
                <w:color w:val="000000"/>
              </w:rPr>
            </w:pPr>
            <w:r w:rsidRPr="00D938F6">
              <w:rPr>
                <w:b/>
                <w:bCs/>
                <w:color w:val="000000"/>
              </w:rPr>
              <w:t>7 837,80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Pr="00C72077" w:rsidRDefault="00742A31" w:rsidP="00742A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142 380,</w:t>
            </w:r>
            <w:r w:rsidR="00606FDA" w:rsidRPr="00C72077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72077" w:rsidRDefault="00606FDA" w:rsidP="005C111B">
            <w:pPr>
              <w:jc w:val="right"/>
              <w:rPr>
                <w:b/>
                <w:bCs/>
                <w:color w:val="000000"/>
              </w:rPr>
            </w:pPr>
            <w:r w:rsidRPr="00C72077">
              <w:rPr>
                <w:b/>
                <w:bCs/>
                <w:color w:val="000000"/>
              </w:rPr>
              <w:t>0</w:t>
            </w:r>
          </w:p>
        </w:tc>
      </w:tr>
    </w:tbl>
    <w:p w:rsidR="00606FDA" w:rsidRDefault="00606FDA" w:rsidP="00606FDA">
      <w:pPr>
        <w:jc w:val="both"/>
        <w:rPr>
          <w:sz w:val="28"/>
          <w:szCs w:val="28"/>
        </w:rPr>
      </w:pPr>
    </w:p>
    <w:p w:rsidR="00606FDA" w:rsidRPr="00606FDA" w:rsidRDefault="00606FDA" w:rsidP="00606FDA">
      <w:pPr>
        <w:jc w:val="right"/>
        <w:rPr>
          <w:sz w:val="28"/>
          <w:szCs w:val="28"/>
        </w:rPr>
      </w:pPr>
    </w:p>
    <w:sectPr w:rsidR="00606FDA" w:rsidRPr="00606FDA" w:rsidSect="00606FDA">
      <w:pgSz w:w="16838" w:h="11906" w:orient="landscape"/>
      <w:pgMar w:top="1560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619B9"/>
    <w:multiLevelType w:val="multilevel"/>
    <w:tmpl w:val="52A61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533AF6"/>
    <w:multiLevelType w:val="hybridMultilevel"/>
    <w:tmpl w:val="6EB6B36E"/>
    <w:lvl w:ilvl="0" w:tplc="032AA51E">
      <w:start w:val="6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E4A"/>
    <w:multiLevelType w:val="multilevel"/>
    <w:tmpl w:val="1B922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E84575"/>
    <w:multiLevelType w:val="hybridMultilevel"/>
    <w:tmpl w:val="CA1420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0453A3B"/>
    <w:multiLevelType w:val="hybridMultilevel"/>
    <w:tmpl w:val="87E268BA"/>
    <w:lvl w:ilvl="0" w:tplc="6A2221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C6D37"/>
    <w:multiLevelType w:val="hybridMultilevel"/>
    <w:tmpl w:val="5942D67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26485252"/>
    <w:multiLevelType w:val="hybridMultilevel"/>
    <w:tmpl w:val="AE940C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0C3FB2"/>
    <w:multiLevelType w:val="hybridMultilevel"/>
    <w:tmpl w:val="05804224"/>
    <w:lvl w:ilvl="0" w:tplc="74762BE2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7D2"/>
    <w:multiLevelType w:val="hybridMultilevel"/>
    <w:tmpl w:val="3AFE7404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6077181"/>
    <w:multiLevelType w:val="hybridMultilevel"/>
    <w:tmpl w:val="5F084686"/>
    <w:lvl w:ilvl="0" w:tplc="7D28DEDA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B958072C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A56C4E"/>
    <w:multiLevelType w:val="multilevel"/>
    <w:tmpl w:val="971C92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13">
    <w:nsid w:val="381F402B"/>
    <w:multiLevelType w:val="hybridMultilevel"/>
    <w:tmpl w:val="47B66654"/>
    <w:lvl w:ilvl="0" w:tplc="9F9CA78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C54E4"/>
    <w:multiLevelType w:val="hybridMultilevel"/>
    <w:tmpl w:val="E544EAD8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88C1187"/>
    <w:multiLevelType w:val="hybridMultilevel"/>
    <w:tmpl w:val="BB6A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C58A9"/>
    <w:multiLevelType w:val="multilevel"/>
    <w:tmpl w:val="1F9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4AC7797C"/>
    <w:multiLevelType w:val="hybridMultilevel"/>
    <w:tmpl w:val="CD9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6518B"/>
    <w:multiLevelType w:val="multilevel"/>
    <w:tmpl w:val="F5B4AB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BDA751E"/>
    <w:multiLevelType w:val="hybridMultilevel"/>
    <w:tmpl w:val="587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44665"/>
    <w:multiLevelType w:val="hybridMultilevel"/>
    <w:tmpl w:val="6EB0F722"/>
    <w:lvl w:ilvl="0" w:tplc="7B26E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D027A44"/>
    <w:multiLevelType w:val="hybridMultilevel"/>
    <w:tmpl w:val="B93E1E3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FF41016"/>
    <w:multiLevelType w:val="multilevel"/>
    <w:tmpl w:val="BA141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23"/>
  </w:num>
  <w:num w:numId="8">
    <w:abstractNumId w:val="16"/>
  </w:num>
  <w:num w:numId="9">
    <w:abstractNumId w:val="20"/>
  </w:num>
  <w:num w:numId="10">
    <w:abstractNumId w:val="15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8"/>
  </w:num>
  <w:num w:numId="16">
    <w:abstractNumId w:val="22"/>
  </w:num>
  <w:num w:numId="17">
    <w:abstractNumId w:val="7"/>
  </w:num>
  <w:num w:numId="18">
    <w:abstractNumId w:val="5"/>
  </w:num>
  <w:num w:numId="19">
    <w:abstractNumId w:val="4"/>
  </w:num>
  <w:num w:numId="20">
    <w:abstractNumId w:val="19"/>
  </w:num>
  <w:num w:numId="21">
    <w:abstractNumId w:val="17"/>
  </w:num>
  <w:num w:numId="22">
    <w:abstractNumId w:val="9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B"/>
    <w:rsid w:val="00022EEE"/>
    <w:rsid w:val="000319B7"/>
    <w:rsid w:val="00032C91"/>
    <w:rsid w:val="0003604C"/>
    <w:rsid w:val="00042B65"/>
    <w:rsid w:val="000479BD"/>
    <w:rsid w:val="0006623C"/>
    <w:rsid w:val="0006640F"/>
    <w:rsid w:val="00087D5E"/>
    <w:rsid w:val="00091F3F"/>
    <w:rsid w:val="00092370"/>
    <w:rsid w:val="000A0E30"/>
    <w:rsid w:val="000C6CEB"/>
    <w:rsid w:val="00101679"/>
    <w:rsid w:val="00102D98"/>
    <w:rsid w:val="00122678"/>
    <w:rsid w:val="00130CFE"/>
    <w:rsid w:val="00150B20"/>
    <w:rsid w:val="00150C94"/>
    <w:rsid w:val="001513CE"/>
    <w:rsid w:val="00154C69"/>
    <w:rsid w:val="00180D91"/>
    <w:rsid w:val="00183651"/>
    <w:rsid w:val="001A4D82"/>
    <w:rsid w:val="001A69B0"/>
    <w:rsid w:val="001D4559"/>
    <w:rsid w:val="00225017"/>
    <w:rsid w:val="00243F6A"/>
    <w:rsid w:val="002528A5"/>
    <w:rsid w:val="00261C81"/>
    <w:rsid w:val="00263B2C"/>
    <w:rsid w:val="00265638"/>
    <w:rsid w:val="002748F1"/>
    <w:rsid w:val="00287CBA"/>
    <w:rsid w:val="002A69B8"/>
    <w:rsid w:val="002C7B6B"/>
    <w:rsid w:val="002E384A"/>
    <w:rsid w:val="00306D2E"/>
    <w:rsid w:val="0031375D"/>
    <w:rsid w:val="003171C6"/>
    <w:rsid w:val="0034001D"/>
    <w:rsid w:val="0034659A"/>
    <w:rsid w:val="0034745B"/>
    <w:rsid w:val="00372964"/>
    <w:rsid w:val="00380921"/>
    <w:rsid w:val="003A2705"/>
    <w:rsid w:val="003B3E18"/>
    <w:rsid w:val="003F6CBE"/>
    <w:rsid w:val="00410102"/>
    <w:rsid w:val="00410BA0"/>
    <w:rsid w:val="00426036"/>
    <w:rsid w:val="0043169A"/>
    <w:rsid w:val="00472842"/>
    <w:rsid w:val="00484C4F"/>
    <w:rsid w:val="004C08F8"/>
    <w:rsid w:val="004D1E9C"/>
    <w:rsid w:val="004E496A"/>
    <w:rsid w:val="004F011B"/>
    <w:rsid w:val="004F0C30"/>
    <w:rsid w:val="005330B0"/>
    <w:rsid w:val="00546931"/>
    <w:rsid w:val="00551D1A"/>
    <w:rsid w:val="00567958"/>
    <w:rsid w:val="00570DC9"/>
    <w:rsid w:val="00576758"/>
    <w:rsid w:val="005824DA"/>
    <w:rsid w:val="00586D35"/>
    <w:rsid w:val="005B67EA"/>
    <w:rsid w:val="005B7A46"/>
    <w:rsid w:val="005C111B"/>
    <w:rsid w:val="005C2C03"/>
    <w:rsid w:val="005D099D"/>
    <w:rsid w:val="005D17DB"/>
    <w:rsid w:val="005F1275"/>
    <w:rsid w:val="00606FDA"/>
    <w:rsid w:val="006101DA"/>
    <w:rsid w:val="00631DDA"/>
    <w:rsid w:val="00645B8C"/>
    <w:rsid w:val="0065153B"/>
    <w:rsid w:val="0065726E"/>
    <w:rsid w:val="006648E2"/>
    <w:rsid w:val="00666720"/>
    <w:rsid w:val="00670410"/>
    <w:rsid w:val="00687DED"/>
    <w:rsid w:val="00693720"/>
    <w:rsid w:val="006945DD"/>
    <w:rsid w:val="006C24C2"/>
    <w:rsid w:val="006D337E"/>
    <w:rsid w:val="006F507A"/>
    <w:rsid w:val="007162C9"/>
    <w:rsid w:val="0072123C"/>
    <w:rsid w:val="007335A1"/>
    <w:rsid w:val="0073612B"/>
    <w:rsid w:val="00737C9C"/>
    <w:rsid w:val="00742A31"/>
    <w:rsid w:val="0075193B"/>
    <w:rsid w:val="00776E4F"/>
    <w:rsid w:val="00784E53"/>
    <w:rsid w:val="00785981"/>
    <w:rsid w:val="00787C95"/>
    <w:rsid w:val="00793738"/>
    <w:rsid w:val="00794BA7"/>
    <w:rsid w:val="00797378"/>
    <w:rsid w:val="007A5D97"/>
    <w:rsid w:val="007B338B"/>
    <w:rsid w:val="007D438B"/>
    <w:rsid w:val="00803F71"/>
    <w:rsid w:val="00822AA3"/>
    <w:rsid w:val="0084318F"/>
    <w:rsid w:val="00850145"/>
    <w:rsid w:val="00883ABF"/>
    <w:rsid w:val="00896B74"/>
    <w:rsid w:val="008B6224"/>
    <w:rsid w:val="008B76C9"/>
    <w:rsid w:val="008C723B"/>
    <w:rsid w:val="008D7590"/>
    <w:rsid w:val="00906E46"/>
    <w:rsid w:val="0091088D"/>
    <w:rsid w:val="009440BB"/>
    <w:rsid w:val="00960DDD"/>
    <w:rsid w:val="0096470F"/>
    <w:rsid w:val="009655EB"/>
    <w:rsid w:val="00985ED5"/>
    <w:rsid w:val="009C0A14"/>
    <w:rsid w:val="009C5F04"/>
    <w:rsid w:val="009D4AEC"/>
    <w:rsid w:val="00A24DC4"/>
    <w:rsid w:val="00A375EA"/>
    <w:rsid w:val="00A424EA"/>
    <w:rsid w:val="00A578A5"/>
    <w:rsid w:val="00A618F2"/>
    <w:rsid w:val="00A933A5"/>
    <w:rsid w:val="00A95DDB"/>
    <w:rsid w:val="00AB10EB"/>
    <w:rsid w:val="00B15864"/>
    <w:rsid w:val="00B23B6B"/>
    <w:rsid w:val="00B41561"/>
    <w:rsid w:val="00B44DD5"/>
    <w:rsid w:val="00B5419A"/>
    <w:rsid w:val="00B60F95"/>
    <w:rsid w:val="00B658B0"/>
    <w:rsid w:val="00B70B2E"/>
    <w:rsid w:val="00B86353"/>
    <w:rsid w:val="00B90D38"/>
    <w:rsid w:val="00BC454D"/>
    <w:rsid w:val="00BC54E3"/>
    <w:rsid w:val="00BC71EC"/>
    <w:rsid w:val="00C1347D"/>
    <w:rsid w:val="00C20F09"/>
    <w:rsid w:val="00C23A7B"/>
    <w:rsid w:val="00C23FA6"/>
    <w:rsid w:val="00C91D52"/>
    <w:rsid w:val="00CB1E49"/>
    <w:rsid w:val="00CE4403"/>
    <w:rsid w:val="00D02C63"/>
    <w:rsid w:val="00D02EAE"/>
    <w:rsid w:val="00D30C29"/>
    <w:rsid w:val="00D36FCD"/>
    <w:rsid w:val="00D418F4"/>
    <w:rsid w:val="00D638F2"/>
    <w:rsid w:val="00D65BF4"/>
    <w:rsid w:val="00D908FC"/>
    <w:rsid w:val="00D938F6"/>
    <w:rsid w:val="00D967F1"/>
    <w:rsid w:val="00DB4607"/>
    <w:rsid w:val="00E042AD"/>
    <w:rsid w:val="00E055DA"/>
    <w:rsid w:val="00E20AA1"/>
    <w:rsid w:val="00E36D35"/>
    <w:rsid w:val="00E6170E"/>
    <w:rsid w:val="00E61BB1"/>
    <w:rsid w:val="00E7753C"/>
    <w:rsid w:val="00E85F26"/>
    <w:rsid w:val="00E86D2D"/>
    <w:rsid w:val="00EB1F70"/>
    <w:rsid w:val="00EB2169"/>
    <w:rsid w:val="00EC1151"/>
    <w:rsid w:val="00EC5FAE"/>
    <w:rsid w:val="00EC7AAD"/>
    <w:rsid w:val="00F008E4"/>
    <w:rsid w:val="00F132BA"/>
    <w:rsid w:val="00F33860"/>
    <w:rsid w:val="00F351E9"/>
    <w:rsid w:val="00F36000"/>
    <w:rsid w:val="00F451FF"/>
    <w:rsid w:val="00F50BDA"/>
    <w:rsid w:val="00F66150"/>
    <w:rsid w:val="00F67A14"/>
    <w:rsid w:val="00F83B29"/>
    <w:rsid w:val="00F8704F"/>
    <w:rsid w:val="00F87918"/>
    <w:rsid w:val="00F902A2"/>
    <w:rsid w:val="00F90994"/>
    <w:rsid w:val="00F95D78"/>
    <w:rsid w:val="00F97848"/>
    <w:rsid w:val="00FD0CBF"/>
    <w:rsid w:val="00FE1E64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72842"/>
    <w:pPr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728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B829-494D-4DB6-AF4D-BFB86036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2</cp:revision>
  <cp:lastPrinted>2023-07-18T07:49:00Z</cp:lastPrinted>
  <dcterms:created xsi:type="dcterms:W3CDTF">2023-09-13T05:30:00Z</dcterms:created>
  <dcterms:modified xsi:type="dcterms:W3CDTF">2023-09-13T05:30:00Z</dcterms:modified>
</cp:coreProperties>
</file>