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\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AAB29B6" wp14:editId="136C13F2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AD" w:rsidRDefault="004277AD" w:rsidP="004277AD">
      <w:pPr>
        <w:pStyle w:val="a3"/>
        <w:rPr>
          <w:b w:val="0"/>
          <w:sz w:val="20"/>
          <w:szCs w:val="20"/>
        </w:rPr>
      </w:pPr>
    </w:p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АДМИНИСТРАЦИЯ  БЕЛОЗЕРСКОГО  МУНИЦИПАЛЬНОГО  ОКРУГА  ВОЛОГОДСКОЙ ОБЛАСТИ</w:t>
      </w:r>
    </w:p>
    <w:p w:rsidR="004277AD" w:rsidRDefault="004277AD" w:rsidP="004277AD">
      <w:pPr>
        <w:pStyle w:val="a3"/>
      </w:pPr>
    </w:p>
    <w:p w:rsidR="004277AD" w:rsidRDefault="004277AD" w:rsidP="004277AD">
      <w:pPr>
        <w:pStyle w:val="a3"/>
      </w:pPr>
      <w:r>
        <w:t>П О С Т А Н О В Л Е Н И Е</w:t>
      </w:r>
    </w:p>
    <w:p w:rsidR="004277AD" w:rsidRPr="00C12CD0" w:rsidRDefault="004277AD" w:rsidP="004277AD">
      <w:pPr>
        <w:jc w:val="both"/>
        <w:rPr>
          <w:sz w:val="28"/>
          <w:szCs w:val="28"/>
        </w:rPr>
      </w:pPr>
    </w:p>
    <w:p w:rsidR="004277AD" w:rsidRPr="00A25B60" w:rsidRDefault="004277AD" w:rsidP="004277AD">
      <w:pPr>
        <w:jc w:val="both"/>
        <w:rPr>
          <w:sz w:val="16"/>
          <w:szCs w:val="16"/>
        </w:rPr>
      </w:pPr>
    </w:p>
    <w:p w:rsidR="004277AD" w:rsidRDefault="009130BB" w:rsidP="004277AD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14.09.2023  № 1111</w:t>
      </w:r>
      <w:bookmarkStart w:id="0" w:name="_GoBack"/>
      <w:bookmarkEnd w:id="0"/>
    </w:p>
    <w:p w:rsidR="004277AD" w:rsidRDefault="004277AD" w:rsidP="004277AD">
      <w:pPr>
        <w:jc w:val="both"/>
        <w:rPr>
          <w:sz w:val="28"/>
          <w:szCs w:val="28"/>
        </w:rPr>
      </w:pPr>
    </w:p>
    <w:p w:rsidR="00756FB8" w:rsidRDefault="00756FB8" w:rsidP="00756F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813C0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отопительного</w:t>
      </w:r>
      <w:proofErr w:type="gramEnd"/>
      <w:r>
        <w:rPr>
          <w:sz w:val="28"/>
          <w:szCs w:val="28"/>
        </w:rPr>
        <w:t xml:space="preserve"> 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периода 202</w:t>
      </w:r>
      <w:r w:rsidR="00E813C0">
        <w:rPr>
          <w:sz w:val="28"/>
          <w:szCs w:val="28"/>
        </w:rPr>
        <w:t>3</w:t>
      </w:r>
      <w:r w:rsidR="00E56A5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E813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</w:t>
      </w:r>
    </w:p>
    <w:p w:rsidR="004277AD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</w:p>
    <w:p w:rsidR="004277AD" w:rsidRPr="00A25B60" w:rsidRDefault="004277AD" w:rsidP="004277AD">
      <w:pPr>
        <w:ind w:right="5395"/>
        <w:jc w:val="both"/>
        <w:rPr>
          <w:sz w:val="16"/>
          <w:szCs w:val="16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</w:t>
      </w:r>
      <w:r w:rsidR="004D092C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5 раздела 2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</w:t>
      </w:r>
      <w:r w:rsidR="001D3BA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D3BAC">
        <w:rPr>
          <w:sz w:val="28"/>
          <w:szCs w:val="28"/>
        </w:rPr>
        <w:t>.05.</w:t>
      </w:r>
      <w:r>
        <w:rPr>
          <w:sz w:val="28"/>
          <w:szCs w:val="28"/>
        </w:rPr>
        <w:t xml:space="preserve">2011 № 354,  Уставом </w:t>
      </w:r>
      <w:r w:rsidR="00E56A5A" w:rsidRPr="001C653E">
        <w:rPr>
          <w:color w:val="000000"/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, в связи с установлением среднесуточной температуры наружного воздуха </w:t>
      </w:r>
      <w:r w:rsidR="00E813C0">
        <w:rPr>
          <w:sz w:val="28"/>
          <w:szCs w:val="28"/>
        </w:rPr>
        <w:t xml:space="preserve">ниже </w:t>
      </w:r>
      <w:r w:rsidR="00C323B0">
        <w:rPr>
          <w:sz w:val="28"/>
          <w:szCs w:val="28"/>
        </w:rPr>
        <w:t xml:space="preserve">плюс 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градусов Цельсия в течение 5 суток подряд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3C0">
        <w:rPr>
          <w:sz w:val="28"/>
          <w:szCs w:val="28"/>
        </w:rPr>
        <w:t>Нача</w:t>
      </w:r>
      <w:r>
        <w:rPr>
          <w:sz w:val="28"/>
          <w:szCs w:val="28"/>
        </w:rPr>
        <w:t>ть отопительный период 202</w:t>
      </w:r>
      <w:r w:rsidR="00E813C0">
        <w:rPr>
          <w:sz w:val="28"/>
          <w:szCs w:val="28"/>
        </w:rPr>
        <w:t>3</w:t>
      </w:r>
      <w:r w:rsidR="00E56A5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E813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Белозерского муниципального округа </w:t>
      </w:r>
      <w:r w:rsidR="00E56A5A">
        <w:rPr>
          <w:sz w:val="28"/>
          <w:szCs w:val="28"/>
        </w:rPr>
        <w:t xml:space="preserve">с </w:t>
      </w:r>
      <w:r w:rsidR="00643381">
        <w:rPr>
          <w:sz w:val="28"/>
          <w:szCs w:val="28"/>
        </w:rPr>
        <w:t>2</w:t>
      </w:r>
      <w:r w:rsidR="002A45C2">
        <w:rPr>
          <w:sz w:val="28"/>
          <w:szCs w:val="28"/>
        </w:rPr>
        <w:t>1</w:t>
      </w:r>
      <w:r w:rsidR="00E813C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 года.</w:t>
      </w:r>
    </w:p>
    <w:p w:rsidR="004277AD" w:rsidRPr="007D21C9" w:rsidRDefault="00756FB8" w:rsidP="00756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77AD">
        <w:rPr>
          <w:sz w:val="28"/>
          <w:szCs w:val="28"/>
        </w:rPr>
        <w:t xml:space="preserve">Настоящее постановление подлежит опубликованию </w:t>
      </w:r>
      <w:r w:rsidR="004277AD">
        <w:rPr>
          <w:rFonts w:eastAsia="font95"/>
          <w:sz w:val="28"/>
          <w:szCs w:val="28"/>
          <w:lang w:bidi="ru-RU"/>
        </w:rPr>
        <w:t>в газете «Белозерье»</w:t>
      </w:r>
      <w:r w:rsidR="004277AD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4277AD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1D3BAC">
        <w:rPr>
          <w:rFonts w:eastAsia="font95"/>
          <w:sz w:val="28"/>
          <w:szCs w:val="28"/>
          <w:lang w:bidi="ru-RU"/>
        </w:rPr>
        <w:t xml:space="preserve">Белозерского </w:t>
      </w:r>
      <w:r w:rsidR="004277AD" w:rsidRPr="00AE0780">
        <w:rPr>
          <w:sz w:val="28"/>
          <w:szCs w:val="28"/>
        </w:rPr>
        <w:t>муниципального о</w:t>
      </w:r>
      <w:r w:rsidR="001D3BAC">
        <w:rPr>
          <w:sz w:val="28"/>
          <w:szCs w:val="28"/>
        </w:rPr>
        <w:t>круга</w:t>
      </w:r>
      <w:r w:rsidR="004277AD" w:rsidRPr="00AE0780">
        <w:rPr>
          <w:sz w:val="28"/>
          <w:szCs w:val="28"/>
        </w:rPr>
        <w:t xml:space="preserve"> </w:t>
      </w:r>
      <w:r w:rsidR="004277AD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4277AD" w:rsidRPr="007D21C9">
        <w:rPr>
          <w:sz w:val="28"/>
          <w:szCs w:val="28"/>
        </w:rPr>
        <w:t>.</w:t>
      </w: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E813C0" w:rsidP="00F0645C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           </w:t>
      </w:r>
      <w:r w:rsidR="004277AD" w:rsidRPr="00910681">
        <w:rPr>
          <w:rStyle w:val="3"/>
          <w:rFonts w:ascii="Times New Roman" w:hAnsi="Times New Roman" w:cs="Times New Roman"/>
          <w:sz w:val="28"/>
          <w:szCs w:val="28"/>
        </w:rPr>
        <w:t>Глава округа</w:t>
      </w:r>
      <w:r w:rsidR="001D3BAC">
        <w:rPr>
          <w:rStyle w:val="3"/>
          <w:rFonts w:ascii="Times New Roman" w:hAnsi="Times New Roman" w:cs="Times New Roman"/>
          <w:sz w:val="28"/>
          <w:szCs w:val="28"/>
        </w:rPr>
        <w:t>:</w:t>
      </w:r>
      <w:r w:rsidR="004277AD"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 </w:t>
      </w:r>
      <w:r w:rsidR="004277AD"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</w:t>
      </w:r>
      <w:r w:rsidR="004277AD">
        <w:rPr>
          <w:rStyle w:val="3"/>
          <w:rFonts w:ascii="Times New Roman" w:hAnsi="Times New Roman" w:cs="Times New Roman"/>
          <w:sz w:val="28"/>
          <w:szCs w:val="28"/>
        </w:rPr>
        <w:t xml:space="preserve">      </w:t>
      </w:r>
      <w:r w:rsidR="004277AD"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Д.А. Соловьев</w:t>
      </w:r>
    </w:p>
    <w:sectPr w:rsidR="004277AD" w:rsidSect="001D3B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D"/>
    <w:rsid w:val="0015178D"/>
    <w:rsid w:val="001574CE"/>
    <w:rsid w:val="001D3BAC"/>
    <w:rsid w:val="00273293"/>
    <w:rsid w:val="002A45C2"/>
    <w:rsid w:val="004277AD"/>
    <w:rsid w:val="004D092C"/>
    <w:rsid w:val="00643381"/>
    <w:rsid w:val="00740799"/>
    <w:rsid w:val="00756FB8"/>
    <w:rsid w:val="009130BB"/>
    <w:rsid w:val="00C323B0"/>
    <w:rsid w:val="00D13BCF"/>
    <w:rsid w:val="00D34BA1"/>
    <w:rsid w:val="00E56A5A"/>
    <w:rsid w:val="00E813C0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Сазонова Т.Л.</cp:lastModifiedBy>
  <cp:revision>14</cp:revision>
  <cp:lastPrinted>2023-09-13T06:01:00Z</cp:lastPrinted>
  <dcterms:created xsi:type="dcterms:W3CDTF">2023-04-26T06:28:00Z</dcterms:created>
  <dcterms:modified xsi:type="dcterms:W3CDTF">2023-09-15T07:36:00Z</dcterms:modified>
</cp:coreProperties>
</file>