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B9" w:rsidRPr="000905B9" w:rsidRDefault="000E6876" w:rsidP="000905B9">
      <w:pPr>
        <w:pStyle w:val="a4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36245" cy="531495"/>
            <wp:effectExtent l="0" t="0" r="1905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7" t="-117" r="-157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B9" w:rsidRPr="000905B9" w:rsidRDefault="000905B9" w:rsidP="000905B9">
      <w:pPr>
        <w:pStyle w:val="a4"/>
        <w:rPr>
          <w:b w:val="0"/>
          <w:bCs w:val="0"/>
          <w:sz w:val="28"/>
          <w:szCs w:val="28"/>
        </w:rPr>
      </w:pPr>
    </w:p>
    <w:p w:rsidR="000905B9" w:rsidRDefault="000905B9" w:rsidP="0039640E">
      <w:pPr>
        <w:pStyle w:val="a4"/>
        <w:rPr>
          <w:b w:val="0"/>
          <w:bCs w:val="0"/>
          <w:sz w:val="20"/>
          <w:szCs w:val="20"/>
        </w:rPr>
      </w:pPr>
      <w:r w:rsidRPr="00BC24B3">
        <w:rPr>
          <w:b w:val="0"/>
          <w:bCs w:val="0"/>
          <w:sz w:val="20"/>
          <w:szCs w:val="20"/>
        </w:rPr>
        <w:t>АДМИНИСТРАЦИЯ БЕЛОЗЕРСКОГО МУНИЦИПАЛЬ</w:t>
      </w:r>
      <w:r w:rsidR="0039640E">
        <w:rPr>
          <w:b w:val="0"/>
          <w:bCs w:val="0"/>
          <w:sz w:val="20"/>
          <w:szCs w:val="20"/>
        </w:rPr>
        <w:t xml:space="preserve">НОГО </w:t>
      </w:r>
      <w:r w:rsidR="002D7430">
        <w:rPr>
          <w:b w:val="0"/>
          <w:bCs w:val="0"/>
          <w:sz w:val="20"/>
          <w:szCs w:val="20"/>
        </w:rPr>
        <w:t>ОКРУГА</w:t>
      </w:r>
      <w:r w:rsidR="0039640E">
        <w:rPr>
          <w:b w:val="0"/>
          <w:bCs w:val="0"/>
          <w:sz w:val="20"/>
          <w:szCs w:val="20"/>
        </w:rPr>
        <w:t xml:space="preserve"> ВОЛОГОДСКОЙ ОБЛАСТИ</w:t>
      </w:r>
    </w:p>
    <w:p w:rsidR="0039640E" w:rsidRDefault="0039640E" w:rsidP="0039640E">
      <w:pPr>
        <w:pStyle w:val="a4"/>
        <w:rPr>
          <w:b w:val="0"/>
          <w:bCs w:val="0"/>
          <w:sz w:val="20"/>
          <w:szCs w:val="20"/>
        </w:rPr>
      </w:pPr>
    </w:p>
    <w:p w:rsidR="0039640E" w:rsidRPr="0039640E" w:rsidRDefault="0039640E" w:rsidP="0039640E">
      <w:pPr>
        <w:pStyle w:val="a4"/>
        <w:rPr>
          <w:b w:val="0"/>
          <w:bCs w:val="0"/>
          <w:sz w:val="20"/>
          <w:szCs w:val="20"/>
        </w:rPr>
      </w:pPr>
    </w:p>
    <w:p w:rsidR="000905B9" w:rsidRPr="000905B9" w:rsidRDefault="000905B9" w:rsidP="000905B9">
      <w:pPr>
        <w:pStyle w:val="a6"/>
        <w:rPr>
          <w:rFonts w:ascii="Times New Roman" w:hAnsi="Times New Roman" w:cs="Times New Roman"/>
          <w:b/>
          <w:i w:val="0"/>
          <w:sz w:val="36"/>
          <w:szCs w:val="36"/>
        </w:rPr>
      </w:pPr>
      <w:r w:rsidRPr="000905B9">
        <w:rPr>
          <w:rFonts w:ascii="Times New Roman" w:hAnsi="Times New Roman" w:cs="Times New Roman"/>
          <w:b/>
          <w:i w:val="0"/>
          <w:sz w:val="36"/>
          <w:szCs w:val="36"/>
        </w:rPr>
        <w:t>П О С Т А Н О В Л Е Н И Е</w:t>
      </w:r>
    </w:p>
    <w:p w:rsidR="000905B9" w:rsidRPr="000905B9" w:rsidRDefault="000905B9" w:rsidP="000905B9">
      <w:pPr>
        <w:pStyle w:val="1"/>
        <w:widowControl/>
        <w:numPr>
          <w:ilvl w:val="0"/>
          <w:numId w:val="5"/>
        </w:numPr>
        <w:suppressAutoHyphens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05B9" w:rsidRPr="000905B9" w:rsidRDefault="000905B9" w:rsidP="000905B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905B9" w:rsidRPr="000905B9" w:rsidRDefault="000905B9" w:rsidP="000905B9">
      <w:pPr>
        <w:pStyle w:val="1"/>
        <w:widowControl/>
        <w:numPr>
          <w:ilvl w:val="0"/>
          <w:numId w:val="5"/>
        </w:numPr>
        <w:suppressAutoHyphens w:val="0"/>
        <w:rPr>
          <w:rFonts w:ascii="Times New Roman" w:hAnsi="Times New Roman"/>
          <w:sz w:val="28"/>
          <w:szCs w:val="28"/>
        </w:rPr>
      </w:pPr>
      <w:r w:rsidRPr="000905B9">
        <w:rPr>
          <w:rFonts w:ascii="Times New Roman" w:hAnsi="Times New Roman"/>
          <w:sz w:val="28"/>
          <w:szCs w:val="28"/>
        </w:rPr>
        <w:t xml:space="preserve">От  </w:t>
      </w:r>
      <w:r w:rsidR="000F53F0">
        <w:rPr>
          <w:rFonts w:ascii="Times New Roman" w:hAnsi="Times New Roman"/>
          <w:sz w:val="28"/>
          <w:szCs w:val="28"/>
        </w:rPr>
        <w:t xml:space="preserve">28.09.2023 </w:t>
      </w:r>
      <w:r w:rsidR="00D74A5F">
        <w:rPr>
          <w:rFonts w:ascii="Times New Roman" w:hAnsi="Times New Roman"/>
          <w:sz w:val="28"/>
          <w:szCs w:val="28"/>
        </w:rPr>
        <w:t xml:space="preserve"> </w:t>
      </w:r>
      <w:r w:rsidR="00146C78">
        <w:rPr>
          <w:rFonts w:ascii="Times New Roman" w:hAnsi="Times New Roman"/>
          <w:sz w:val="28"/>
          <w:szCs w:val="28"/>
        </w:rPr>
        <w:t xml:space="preserve"> </w:t>
      </w:r>
      <w:r w:rsidRPr="000905B9">
        <w:rPr>
          <w:rFonts w:ascii="Times New Roman" w:hAnsi="Times New Roman"/>
          <w:sz w:val="28"/>
          <w:szCs w:val="28"/>
        </w:rPr>
        <w:t xml:space="preserve">№ </w:t>
      </w:r>
      <w:r w:rsidR="000F53F0">
        <w:rPr>
          <w:rFonts w:ascii="Times New Roman" w:hAnsi="Times New Roman"/>
          <w:sz w:val="28"/>
          <w:szCs w:val="28"/>
        </w:rPr>
        <w:t>1172</w:t>
      </w:r>
    </w:p>
    <w:p w:rsidR="000905B9" w:rsidRDefault="000905B9" w:rsidP="000905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C78" w:rsidRPr="000905B9" w:rsidRDefault="00146C78" w:rsidP="000905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C78" w:rsidRDefault="00146C78" w:rsidP="00F928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2F6CEC">
        <w:rPr>
          <w:rFonts w:ascii="Times New Roman" w:hAnsi="Times New Roman"/>
          <w:sz w:val="28"/>
          <w:szCs w:val="28"/>
        </w:rPr>
        <w:t xml:space="preserve">внесении </w:t>
      </w:r>
      <w:r w:rsidR="00AB7C77">
        <w:rPr>
          <w:rFonts w:ascii="Times New Roman" w:hAnsi="Times New Roman"/>
          <w:sz w:val="28"/>
          <w:szCs w:val="28"/>
        </w:rPr>
        <w:t>изменени</w:t>
      </w:r>
      <w:r w:rsidR="002B6DF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F9283F" w:rsidRPr="00F9283F" w:rsidRDefault="00146C78" w:rsidP="00F9283F">
      <w:pPr>
        <w:jc w:val="both"/>
        <w:rPr>
          <w:rFonts w:ascii="Times New Roman" w:hAnsi="Times New Roman"/>
          <w:sz w:val="28"/>
          <w:szCs w:val="28"/>
        </w:rPr>
      </w:pPr>
      <w:r w:rsidRPr="00F9283F">
        <w:rPr>
          <w:rFonts w:ascii="Times New Roman" w:hAnsi="Times New Roman"/>
          <w:sz w:val="28"/>
          <w:szCs w:val="28"/>
        </w:rPr>
        <w:t>администрации района</w:t>
      </w:r>
    </w:p>
    <w:p w:rsidR="00F9283F" w:rsidRPr="00F9283F" w:rsidRDefault="00F9283F" w:rsidP="0039640E">
      <w:pPr>
        <w:jc w:val="both"/>
        <w:rPr>
          <w:rFonts w:ascii="Times New Roman" w:hAnsi="Times New Roman"/>
          <w:sz w:val="28"/>
          <w:szCs w:val="28"/>
        </w:rPr>
      </w:pPr>
      <w:r w:rsidRPr="00F9283F">
        <w:rPr>
          <w:rFonts w:ascii="Times New Roman" w:hAnsi="Times New Roman"/>
          <w:sz w:val="28"/>
          <w:szCs w:val="28"/>
        </w:rPr>
        <w:t xml:space="preserve">от </w:t>
      </w:r>
      <w:r w:rsidR="002D7430">
        <w:rPr>
          <w:rFonts w:ascii="Times New Roman" w:hAnsi="Times New Roman"/>
          <w:sz w:val="28"/>
          <w:szCs w:val="28"/>
        </w:rPr>
        <w:t>06.12.2022</w:t>
      </w:r>
      <w:r w:rsidRPr="00F9283F">
        <w:rPr>
          <w:rFonts w:ascii="Times New Roman" w:hAnsi="Times New Roman"/>
          <w:sz w:val="28"/>
          <w:szCs w:val="28"/>
        </w:rPr>
        <w:t xml:space="preserve"> №</w:t>
      </w:r>
      <w:r w:rsidR="00264687">
        <w:rPr>
          <w:rFonts w:ascii="Times New Roman" w:hAnsi="Times New Roman"/>
          <w:sz w:val="28"/>
          <w:szCs w:val="28"/>
        </w:rPr>
        <w:t xml:space="preserve"> </w:t>
      </w:r>
      <w:r w:rsidR="002D7430">
        <w:rPr>
          <w:rFonts w:ascii="Times New Roman" w:hAnsi="Times New Roman"/>
          <w:sz w:val="28"/>
          <w:szCs w:val="28"/>
        </w:rPr>
        <w:t>456</w:t>
      </w:r>
    </w:p>
    <w:p w:rsidR="00F9283F" w:rsidRPr="00F9283F" w:rsidRDefault="00F9283F" w:rsidP="00F928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83F" w:rsidRPr="00F9283F" w:rsidRDefault="00F9283F" w:rsidP="00F928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283F">
        <w:rPr>
          <w:rFonts w:ascii="Times New Roman" w:hAnsi="Times New Roman"/>
          <w:sz w:val="28"/>
          <w:szCs w:val="28"/>
        </w:rPr>
        <w:t>ПОСТАНОВЛЯЮ:</w:t>
      </w:r>
    </w:p>
    <w:p w:rsidR="000E49FE" w:rsidRDefault="000E49FE" w:rsidP="000E49FE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</w:p>
    <w:p w:rsidR="002E32E0" w:rsidRDefault="002B6DF6" w:rsidP="002B6DF6">
      <w:pPr>
        <w:pStyle w:val="aa"/>
        <w:autoSpaceDE w:val="0"/>
        <w:autoSpaceDN w:val="0"/>
        <w:adjustRightInd w:val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E32E0">
        <w:rPr>
          <w:rFonts w:ascii="Times New Roman" w:hAnsi="Times New Roman"/>
          <w:sz w:val="28"/>
          <w:szCs w:val="28"/>
        </w:rPr>
        <w:t>Вн</w:t>
      </w:r>
      <w:r w:rsidR="002E32E0" w:rsidRPr="0064762A">
        <w:rPr>
          <w:rFonts w:ascii="Times New Roman" w:hAnsi="Times New Roman"/>
          <w:sz w:val="28"/>
          <w:szCs w:val="28"/>
        </w:rPr>
        <w:t xml:space="preserve">ести в муниципальную программу «Организация отдыха и занятости детей Белозерского муниципального </w:t>
      </w:r>
      <w:r w:rsidR="002D7430">
        <w:rPr>
          <w:rFonts w:ascii="Times New Roman" w:hAnsi="Times New Roman"/>
          <w:sz w:val="28"/>
          <w:szCs w:val="28"/>
        </w:rPr>
        <w:t>округа</w:t>
      </w:r>
      <w:r w:rsidR="002E32E0" w:rsidRPr="0064762A">
        <w:rPr>
          <w:rFonts w:ascii="Times New Roman" w:hAnsi="Times New Roman"/>
          <w:sz w:val="28"/>
          <w:szCs w:val="28"/>
        </w:rPr>
        <w:t xml:space="preserve"> в каникулярное время на 202</w:t>
      </w:r>
      <w:r w:rsidR="002D7430">
        <w:rPr>
          <w:rFonts w:ascii="Times New Roman" w:hAnsi="Times New Roman"/>
          <w:sz w:val="28"/>
          <w:szCs w:val="28"/>
        </w:rPr>
        <w:t>3</w:t>
      </w:r>
      <w:r w:rsidR="002E32E0" w:rsidRPr="0064762A">
        <w:rPr>
          <w:rFonts w:ascii="Times New Roman" w:hAnsi="Times New Roman"/>
          <w:sz w:val="28"/>
          <w:szCs w:val="28"/>
        </w:rPr>
        <w:t>-202</w:t>
      </w:r>
      <w:r w:rsidR="002D7430">
        <w:rPr>
          <w:rFonts w:ascii="Times New Roman" w:hAnsi="Times New Roman"/>
          <w:sz w:val="28"/>
          <w:szCs w:val="28"/>
        </w:rPr>
        <w:t>7</w:t>
      </w:r>
      <w:r w:rsidR="002E32E0" w:rsidRPr="0064762A">
        <w:rPr>
          <w:rFonts w:ascii="Times New Roman" w:hAnsi="Times New Roman"/>
          <w:sz w:val="28"/>
          <w:szCs w:val="28"/>
        </w:rPr>
        <w:t xml:space="preserve"> годы», утверждённую постановлением администрации района от </w:t>
      </w:r>
      <w:r w:rsidR="002D7430">
        <w:rPr>
          <w:rFonts w:ascii="Times New Roman" w:hAnsi="Times New Roman"/>
          <w:sz w:val="28"/>
          <w:szCs w:val="28"/>
        </w:rPr>
        <w:t>06.12.2022</w:t>
      </w:r>
      <w:r w:rsidR="002E32E0" w:rsidRPr="0064762A">
        <w:rPr>
          <w:rFonts w:ascii="Times New Roman" w:hAnsi="Times New Roman"/>
          <w:sz w:val="28"/>
          <w:szCs w:val="28"/>
        </w:rPr>
        <w:t xml:space="preserve"> № </w:t>
      </w:r>
      <w:r w:rsidR="002D7430">
        <w:rPr>
          <w:rFonts w:ascii="Times New Roman" w:hAnsi="Times New Roman"/>
          <w:sz w:val="28"/>
          <w:szCs w:val="28"/>
        </w:rPr>
        <w:t>456</w:t>
      </w:r>
      <w:r w:rsidR="002E32E0" w:rsidRPr="0064762A">
        <w:rPr>
          <w:rFonts w:ascii="Times New Roman" w:hAnsi="Times New Roman"/>
          <w:sz w:val="28"/>
          <w:szCs w:val="28"/>
        </w:rPr>
        <w:t xml:space="preserve"> </w:t>
      </w:r>
      <w:r w:rsidR="00AB7C77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</w:t>
      </w:r>
      <w:r w:rsidR="002E32E0" w:rsidRPr="0064762A">
        <w:rPr>
          <w:rFonts w:ascii="Times New Roman" w:hAnsi="Times New Roman"/>
          <w:sz w:val="28"/>
          <w:szCs w:val="28"/>
        </w:rPr>
        <w:t>, изложив Приложение 4 «План реализации муниципальной программы на 202</w:t>
      </w:r>
      <w:r w:rsidR="002D7430">
        <w:rPr>
          <w:rFonts w:ascii="Times New Roman" w:hAnsi="Times New Roman"/>
          <w:sz w:val="28"/>
          <w:szCs w:val="28"/>
        </w:rPr>
        <w:t>3</w:t>
      </w:r>
      <w:r w:rsidR="002E32E0" w:rsidRPr="0064762A">
        <w:rPr>
          <w:rFonts w:ascii="Times New Roman" w:hAnsi="Times New Roman"/>
          <w:sz w:val="28"/>
          <w:szCs w:val="28"/>
        </w:rPr>
        <w:t>-202</w:t>
      </w:r>
      <w:r w:rsidR="002D7430">
        <w:rPr>
          <w:rFonts w:ascii="Times New Roman" w:hAnsi="Times New Roman"/>
          <w:sz w:val="28"/>
          <w:szCs w:val="28"/>
        </w:rPr>
        <w:t>5</w:t>
      </w:r>
      <w:r w:rsidR="002E32E0" w:rsidRPr="0064762A">
        <w:rPr>
          <w:rFonts w:ascii="Times New Roman" w:hAnsi="Times New Roman"/>
          <w:sz w:val="28"/>
          <w:szCs w:val="28"/>
        </w:rPr>
        <w:t xml:space="preserve"> годы» в новой редакции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2E32E0" w:rsidRPr="0064762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="002E32E0" w:rsidRPr="0064762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B6DF6" w:rsidRDefault="002B6DF6" w:rsidP="00204A80">
      <w:pPr>
        <w:pStyle w:val="aa"/>
        <w:numPr>
          <w:ilvl w:val="0"/>
          <w:numId w:val="8"/>
        </w:num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</w:t>
      </w:r>
      <w:r w:rsidR="00E63413">
        <w:rPr>
          <w:rFonts w:ascii="Times New Roman" w:hAnsi="Times New Roman"/>
          <w:sz w:val="28"/>
          <w:szCs w:val="28"/>
        </w:rPr>
        <w:t xml:space="preserve"> </w:t>
      </w:r>
      <w:r w:rsidR="00A0156E">
        <w:rPr>
          <w:rFonts w:ascii="Times New Roman" w:hAnsi="Times New Roman"/>
          <w:sz w:val="28"/>
          <w:szCs w:val="28"/>
        </w:rPr>
        <w:t xml:space="preserve">официальному опубликованию в газете «Белозерье» и </w:t>
      </w:r>
      <w:r w:rsidR="00204A80" w:rsidRPr="006215DD">
        <w:rPr>
          <w:rFonts w:ascii="Times New Roman" w:hAnsi="Times New Roman"/>
          <w:sz w:val="27"/>
          <w:szCs w:val="27"/>
        </w:rPr>
        <w:t>размещению на официальном сайте администрации Белозерского муниципального округа в информационно-коммуникационной сети  «Интернет»</w:t>
      </w:r>
      <w:r w:rsidR="00204A80" w:rsidRPr="006215DD">
        <w:rPr>
          <w:rFonts w:ascii="Times New Roman" w:hAnsi="Times New Roman"/>
          <w:sz w:val="28"/>
          <w:szCs w:val="28"/>
        </w:rPr>
        <w:t>.</w:t>
      </w:r>
    </w:p>
    <w:p w:rsidR="00F9283F" w:rsidRDefault="00F9283F" w:rsidP="00430F1A">
      <w:pPr>
        <w:jc w:val="both"/>
        <w:rPr>
          <w:rFonts w:ascii="Times New Roman" w:hAnsi="Times New Roman"/>
          <w:sz w:val="28"/>
          <w:szCs w:val="28"/>
        </w:rPr>
      </w:pPr>
    </w:p>
    <w:p w:rsidR="002E32E0" w:rsidRDefault="002E32E0" w:rsidP="00430F1A">
      <w:pPr>
        <w:jc w:val="both"/>
        <w:rPr>
          <w:rFonts w:ascii="Times New Roman" w:hAnsi="Times New Roman"/>
          <w:sz w:val="28"/>
          <w:szCs w:val="28"/>
        </w:rPr>
      </w:pPr>
    </w:p>
    <w:p w:rsidR="002E32E0" w:rsidRPr="00430F1A" w:rsidRDefault="002E32E0" w:rsidP="00430F1A">
      <w:pPr>
        <w:jc w:val="both"/>
        <w:rPr>
          <w:rFonts w:ascii="Times New Roman" w:hAnsi="Times New Roman"/>
          <w:sz w:val="28"/>
          <w:szCs w:val="28"/>
        </w:rPr>
      </w:pPr>
    </w:p>
    <w:p w:rsidR="00DD5E0E" w:rsidRPr="00AD4518" w:rsidRDefault="00823593" w:rsidP="00992B90">
      <w:pPr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DD5E0E" w:rsidRPr="00AD45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       Глава округа:                  </w:t>
      </w:r>
      <w:r w:rsidR="00AB7C77">
        <w:rPr>
          <w:rFonts w:ascii="Times New Roman" w:hAnsi="Times New Roman"/>
          <w:b/>
          <w:sz w:val="28"/>
          <w:szCs w:val="28"/>
        </w:rPr>
        <w:t xml:space="preserve"> </w:t>
      </w:r>
      <w:r w:rsidR="00BC24B3">
        <w:rPr>
          <w:rFonts w:ascii="Times New Roman" w:hAnsi="Times New Roman"/>
          <w:b/>
          <w:sz w:val="28"/>
          <w:szCs w:val="28"/>
        </w:rPr>
        <w:t xml:space="preserve"> </w:t>
      </w:r>
      <w:r w:rsidR="000905B9" w:rsidRPr="000905B9">
        <w:rPr>
          <w:rFonts w:ascii="Times New Roman" w:hAnsi="Times New Roman"/>
          <w:b/>
          <w:sz w:val="28"/>
          <w:szCs w:val="28"/>
        </w:rPr>
        <w:t>Д.А.</w:t>
      </w:r>
      <w:r w:rsidR="00992B90">
        <w:rPr>
          <w:rFonts w:ascii="Times New Roman" w:hAnsi="Times New Roman"/>
          <w:b/>
          <w:sz w:val="28"/>
          <w:szCs w:val="28"/>
        </w:rPr>
        <w:t xml:space="preserve"> </w:t>
      </w:r>
      <w:r w:rsidR="000905B9" w:rsidRPr="000905B9">
        <w:rPr>
          <w:rFonts w:ascii="Times New Roman" w:hAnsi="Times New Roman"/>
          <w:b/>
          <w:sz w:val="28"/>
          <w:szCs w:val="28"/>
        </w:rPr>
        <w:t>Соловьев</w:t>
      </w:r>
      <w:r w:rsidR="000905B9">
        <w:rPr>
          <w:sz w:val="28"/>
          <w:szCs w:val="28"/>
        </w:rPr>
        <w:t xml:space="preserve">  </w:t>
      </w:r>
      <w:r w:rsidR="002E32E0">
        <w:rPr>
          <w:sz w:val="28"/>
          <w:szCs w:val="28"/>
        </w:rPr>
        <w:t xml:space="preserve"> </w:t>
      </w:r>
    </w:p>
    <w:p w:rsidR="009976C1" w:rsidRDefault="009976C1" w:rsidP="009976C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9283F" w:rsidRPr="00F9283F" w:rsidRDefault="00F9283F" w:rsidP="00F9283F">
      <w:pPr>
        <w:jc w:val="right"/>
        <w:rPr>
          <w:rFonts w:ascii="Times New Roman" w:hAnsi="Times New Roman"/>
          <w:sz w:val="28"/>
          <w:szCs w:val="28"/>
        </w:rPr>
      </w:pPr>
      <w:r w:rsidRPr="00F9283F">
        <w:rPr>
          <w:rFonts w:ascii="Times New Roman" w:hAnsi="Times New Roman"/>
          <w:sz w:val="28"/>
          <w:szCs w:val="28"/>
        </w:rPr>
        <w:t xml:space="preserve">Приложение </w:t>
      </w:r>
      <w:r w:rsidR="00017E12">
        <w:rPr>
          <w:rFonts w:ascii="Times New Roman" w:hAnsi="Times New Roman"/>
          <w:sz w:val="28"/>
          <w:szCs w:val="28"/>
        </w:rPr>
        <w:t xml:space="preserve"> </w:t>
      </w:r>
      <w:r w:rsidRPr="00F9283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9283F" w:rsidRPr="00F9283F" w:rsidRDefault="00F9283F" w:rsidP="00F9283F">
      <w:pPr>
        <w:jc w:val="center"/>
        <w:rPr>
          <w:rFonts w:ascii="Times New Roman" w:hAnsi="Times New Roman"/>
        </w:rPr>
      </w:pPr>
      <w:r w:rsidRPr="00F928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017E12">
        <w:rPr>
          <w:rFonts w:ascii="Times New Roman" w:hAnsi="Times New Roman"/>
          <w:sz w:val="28"/>
          <w:szCs w:val="28"/>
        </w:rPr>
        <w:t xml:space="preserve">      </w:t>
      </w:r>
      <w:r w:rsidR="000D33BC">
        <w:rPr>
          <w:rFonts w:ascii="Times New Roman" w:hAnsi="Times New Roman"/>
          <w:sz w:val="28"/>
          <w:szCs w:val="28"/>
        </w:rPr>
        <w:t xml:space="preserve">  </w:t>
      </w:r>
      <w:r w:rsidRPr="00F9283F">
        <w:rPr>
          <w:rFonts w:ascii="Times New Roman" w:hAnsi="Times New Roman"/>
          <w:sz w:val="28"/>
          <w:szCs w:val="28"/>
        </w:rPr>
        <w:t xml:space="preserve">администрации </w:t>
      </w:r>
      <w:r w:rsidR="00204A80">
        <w:rPr>
          <w:rFonts w:ascii="Times New Roman" w:hAnsi="Times New Roman"/>
          <w:sz w:val="28"/>
          <w:szCs w:val="28"/>
        </w:rPr>
        <w:t>округа</w:t>
      </w:r>
    </w:p>
    <w:p w:rsidR="00F9283F" w:rsidRPr="00F9283F" w:rsidRDefault="00F9283F" w:rsidP="00F9283F">
      <w:pPr>
        <w:pStyle w:val="1"/>
        <w:widowControl/>
        <w:tabs>
          <w:tab w:val="clear" w:pos="735"/>
        </w:tabs>
        <w:suppressAutoHyphens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17E12">
        <w:rPr>
          <w:rFonts w:ascii="Times New Roman" w:hAnsi="Times New Roman"/>
          <w:sz w:val="28"/>
          <w:szCs w:val="28"/>
        </w:rPr>
        <w:t xml:space="preserve">                   </w:t>
      </w:r>
      <w:r w:rsidR="000D33BC">
        <w:rPr>
          <w:rFonts w:ascii="Times New Roman" w:hAnsi="Times New Roman"/>
          <w:sz w:val="28"/>
          <w:szCs w:val="28"/>
        </w:rPr>
        <w:t xml:space="preserve">      </w:t>
      </w:r>
      <w:r w:rsidR="00204A80">
        <w:rPr>
          <w:rFonts w:ascii="Times New Roman" w:hAnsi="Times New Roman"/>
          <w:sz w:val="28"/>
          <w:szCs w:val="28"/>
        </w:rPr>
        <w:t xml:space="preserve">от </w:t>
      </w:r>
      <w:r w:rsidR="00F44E07">
        <w:rPr>
          <w:rFonts w:ascii="Times New Roman" w:hAnsi="Times New Roman"/>
          <w:sz w:val="28"/>
          <w:szCs w:val="28"/>
        </w:rPr>
        <w:t>28.09.2023</w:t>
      </w:r>
      <w:r w:rsidR="00146C78">
        <w:rPr>
          <w:rFonts w:ascii="Times New Roman" w:hAnsi="Times New Roman"/>
          <w:sz w:val="28"/>
          <w:szCs w:val="28"/>
        </w:rPr>
        <w:t xml:space="preserve"> </w:t>
      </w:r>
      <w:r w:rsidR="00F44E07">
        <w:rPr>
          <w:rFonts w:ascii="Times New Roman" w:hAnsi="Times New Roman"/>
          <w:sz w:val="28"/>
          <w:szCs w:val="28"/>
        </w:rPr>
        <w:t>№ 1172</w:t>
      </w:r>
    </w:p>
    <w:p w:rsidR="00F9283F" w:rsidRPr="00F9283F" w:rsidRDefault="00F9283F" w:rsidP="00F928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283F" w:rsidRPr="00F9283F" w:rsidRDefault="009976C1" w:rsidP="009976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017E12">
        <w:rPr>
          <w:rFonts w:ascii="Times New Roman" w:hAnsi="Times New Roman"/>
          <w:sz w:val="28"/>
          <w:szCs w:val="28"/>
        </w:rPr>
        <w:t xml:space="preserve">                           «</w:t>
      </w:r>
      <w:r w:rsidR="00F9283F" w:rsidRPr="00F9283F">
        <w:rPr>
          <w:rFonts w:ascii="Times New Roman" w:hAnsi="Times New Roman"/>
          <w:sz w:val="28"/>
          <w:szCs w:val="28"/>
        </w:rPr>
        <w:t xml:space="preserve">Приложение </w:t>
      </w:r>
      <w:r w:rsidR="00F9283F">
        <w:rPr>
          <w:rFonts w:ascii="Times New Roman" w:hAnsi="Times New Roman"/>
          <w:sz w:val="28"/>
          <w:szCs w:val="28"/>
        </w:rPr>
        <w:t>4</w:t>
      </w:r>
    </w:p>
    <w:p w:rsidR="00F9283F" w:rsidRPr="00F9283F" w:rsidRDefault="00017E12" w:rsidP="00017E1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F9283F" w:rsidRPr="00F9283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D5E0E" w:rsidRDefault="00DD5E0E" w:rsidP="009D68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C621E" w:rsidRPr="000905B9" w:rsidRDefault="00DD5E0E" w:rsidP="003C62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муниципальной</w:t>
      </w:r>
      <w:r w:rsidR="003C621E">
        <w:rPr>
          <w:rFonts w:ascii="Times New Roman" w:hAnsi="Times New Roman"/>
          <w:sz w:val="28"/>
          <w:szCs w:val="28"/>
        </w:rPr>
        <w:t xml:space="preserve"> программы</w:t>
      </w:r>
      <w:r w:rsidR="00F9283F">
        <w:rPr>
          <w:rFonts w:ascii="Times New Roman" w:hAnsi="Times New Roman"/>
          <w:sz w:val="28"/>
          <w:szCs w:val="28"/>
        </w:rPr>
        <w:t xml:space="preserve"> </w:t>
      </w:r>
      <w:r w:rsidR="00584528">
        <w:rPr>
          <w:rFonts w:ascii="Times New Roman" w:hAnsi="Times New Roman"/>
          <w:sz w:val="28"/>
          <w:szCs w:val="28"/>
        </w:rPr>
        <w:t>на 202</w:t>
      </w:r>
      <w:r w:rsidR="001669F9">
        <w:rPr>
          <w:rFonts w:ascii="Times New Roman" w:hAnsi="Times New Roman"/>
          <w:sz w:val="28"/>
          <w:szCs w:val="28"/>
        </w:rPr>
        <w:t>3</w:t>
      </w:r>
      <w:r w:rsidR="00584528">
        <w:rPr>
          <w:rFonts w:ascii="Times New Roman" w:hAnsi="Times New Roman"/>
          <w:sz w:val="28"/>
          <w:szCs w:val="28"/>
        </w:rPr>
        <w:t>-202</w:t>
      </w:r>
      <w:r w:rsidR="001669F9">
        <w:rPr>
          <w:rFonts w:ascii="Times New Roman" w:hAnsi="Times New Roman"/>
          <w:sz w:val="28"/>
          <w:szCs w:val="28"/>
        </w:rPr>
        <w:t>5</w:t>
      </w:r>
      <w:r w:rsidR="00584528">
        <w:rPr>
          <w:rFonts w:ascii="Times New Roman" w:hAnsi="Times New Roman"/>
          <w:sz w:val="28"/>
          <w:szCs w:val="28"/>
        </w:rPr>
        <w:t xml:space="preserve"> годы</w:t>
      </w:r>
    </w:p>
    <w:p w:rsidR="00DD5E0E" w:rsidRDefault="00DD5E0E" w:rsidP="003C62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1975"/>
        <w:gridCol w:w="1199"/>
        <w:gridCol w:w="1074"/>
        <w:gridCol w:w="3389"/>
        <w:gridCol w:w="1065"/>
        <w:gridCol w:w="992"/>
        <w:gridCol w:w="1130"/>
      </w:tblGrid>
      <w:tr w:rsidR="00E24AF8" w:rsidTr="004272D6">
        <w:trPr>
          <w:trHeight w:val="321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  <w:r w:rsidR="00584528">
              <w:rPr>
                <w:rFonts w:ascii="Times New Roman" w:hAnsi="Times New Roman"/>
                <w:sz w:val="24"/>
              </w:rPr>
              <w:t xml:space="preserve"> (ФИО, должность)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Default="00F35FF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3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F1" w:rsidRDefault="00F35FF1" w:rsidP="00B32394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(тыс. руб.) по годам</w:t>
            </w:r>
          </w:p>
        </w:tc>
      </w:tr>
      <w:tr w:rsidR="00E24AF8" w:rsidTr="004272D6">
        <w:trPr>
          <w:trHeight w:val="317"/>
        </w:trPr>
        <w:tc>
          <w:tcPr>
            <w:tcW w:w="40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4AF8" w:rsidTr="004272D6">
        <w:trPr>
          <w:trHeight w:val="264"/>
        </w:trPr>
        <w:tc>
          <w:tcPr>
            <w:tcW w:w="4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6F266D" w:rsidRDefault="00F35FF1" w:rsidP="006F2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F266D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6F266D" w:rsidRDefault="00F35FF1" w:rsidP="006F2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F266D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6F266D" w:rsidRDefault="00F35FF1" w:rsidP="006F2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F266D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</w:tr>
      <w:tr w:rsidR="00E24AF8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Pr="00F35FF1" w:rsidRDefault="00F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Pr="00F35FF1" w:rsidRDefault="00F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Pr="00F35FF1" w:rsidRDefault="00F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F35FF1" w:rsidRDefault="00F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Pr="00F35FF1" w:rsidRDefault="00F35FF1" w:rsidP="004264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F35FF1" w:rsidRDefault="00F35FF1" w:rsidP="004264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F35FF1" w:rsidRDefault="00F35FF1" w:rsidP="004264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F35FF1" w:rsidRDefault="00F35FF1" w:rsidP="004264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E24AF8" w:rsidTr="004272D6">
        <w:trPr>
          <w:trHeight w:val="60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Default="00F35FF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264BD">
              <w:rPr>
                <w:rFonts w:ascii="Times New Roman" w:hAnsi="Times New Roman"/>
                <w:sz w:val="24"/>
              </w:rPr>
              <w:t xml:space="preserve">Основное мероприятие 1: </w:t>
            </w:r>
          </w:p>
          <w:p w:rsidR="00B32394" w:rsidRDefault="00F35FF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4264BD">
              <w:rPr>
                <w:rFonts w:ascii="Times New Roman" w:hAnsi="Times New Roman"/>
                <w:b/>
                <w:bCs/>
                <w:sz w:val="24"/>
              </w:rPr>
              <w:t xml:space="preserve">Организационное и </w:t>
            </w:r>
            <w:r w:rsidR="00B32394"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Pr="004264BD">
              <w:rPr>
                <w:rFonts w:ascii="Times New Roman" w:hAnsi="Times New Roman"/>
                <w:b/>
                <w:bCs/>
                <w:sz w:val="24"/>
              </w:rPr>
              <w:t>нформационно</w:t>
            </w:r>
          </w:p>
          <w:p w:rsidR="00B32394" w:rsidRDefault="00F35FF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4264BD">
              <w:rPr>
                <w:rFonts w:ascii="Times New Roman" w:hAnsi="Times New Roman"/>
                <w:b/>
                <w:bCs/>
                <w:sz w:val="24"/>
              </w:rPr>
              <w:t>-методическое обеспечение отдыха</w:t>
            </w:r>
          </w:p>
          <w:p w:rsidR="00F35FF1" w:rsidRPr="004264BD" w:rsidRDefault="00F35FF1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264BD">
              <w:rPr>
                <w:rFonts w:ascii="Times New Roman" w:hAnsi="Times New Roman"/>
                <w:b/>
                <w:bCs/>
                <w:sz w:val="24"/>
              </w:rPr>
              <w:t xml:space="preserve"> и оздоровления детей  в каникулярное время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F35FF1" w:rsidRDefault="00F35FF1" w:rsidP="00B32394">
            <w:pPr>
              <w:jc w:val="center"/>
              <w:rPr>
                <w:b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F35FF1" w:rsidRDefault="00F35FF1" w:rsidP="00B32394">
            <w:pPr>
              <w:jc w:val="center"/>
              <w:rPr>
                <w:b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Pr="00F35FF1" w:rsidRDefault="00F35FF1" w:rsidP="00B32394">
            <w:pPr>
              <w:jc w:val="center"/>
              <w:rPr>
                <w:b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FF1" w:rsidRDefault="00F35FF1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35FF1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Default="006F266D" w:rsidP="006F2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Default="008868E1" w:rsidP="006F2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F266D">
              <w:rPr>
                <w:rFonts w:ascii="Times New Roman" w:hAnsi="Times New Roman"/>
                <w:b/>
                <w:sz w:val="24"/>
              </w:rPr>
              <w:t>5</w:t>
            </w:r>
            <w:r w:rsidR="00F35FF1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F1" w:rsidRDefault="008868E1" w:rsidP="006F2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F266D">
              <w:rPr>
                <w:rFonts w:ascii="Times New Roman" w:hAnsi="Times New Roman"/>
                <w:b/>
                <w:sz w:val="24"/>
              </w:rPr>
              <w:t>5</w:t>
            </w:r>
            <w:r w:rsidR="00F35FF1">
              <w:rPr>
                <w:rFonts w:ascii="Times New Roman" w:hAnsi="Times New Roman"/>
                <w:b/>
                <w:sz w:val="24"/>
              </w:rPr>
              <w:t>,0</w:t>
            </w:r>
          </w:p>
        </w:tc>
      </w:tr>
      <w:tr w:rsidR="00E24AF8" w:rsidTr="00DE5BB7">
        <w:trPr>
          <w:trHeight w:val="73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4AF8" w:rsidRDefault="00E24AF8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 Организация работы постоянной районной межведомственной комиссии по организации отдыха, оздоровления и занятости детей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4AF8" w:rsidRDefault="00E5680F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С.Г., заместитель начальника управления образования</w:t>
            </w:r>
            <w:r w:rsidR="00823593">
              <w:rPr>
                <w:rFonts w:ascii="Times New Roman" w:hAnsi="Times New Roman"/>
                <w:sz w:val="24"/>
              </w:rPr>
              <w:t xml:space="preserve"> администрации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4AF8" w:rsidRDefault="00E24AF8" w:rsidP="00E37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6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8" w:rsidRDefault="00E24AF8" w:rsidP="00E37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6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4AF8" w:rsidRDefault="00E24AF8" w:rsidP="00E24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Оперативное решение вопросов по организации отдыха, оздоровления и занятости детей и подростков, осуще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ствление контроля за соблюдением прав и законных интересов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4AF8" w:rsidRPr="00823593" w:rsidRDefault="00E24AF8" w:rsidP="00E24AF8">
            <w:pPr>
              <w:jc w:val="center"/>
              <w:rPr>
                <w:rFonts w:ascii="Times New Roman" w:hAnsi="Times New Roman"/>
                <w:sz w:val="24"/>
              </w:rPr>
            </w:pPr>
            <w:r w:rsidRPr="0082359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8" w:rsidRPr="00823593" w:rsidRDefault="00E24AF8" w:rsidP="00E24AF8">
            <w:pPr>
              <w:jc w:val="center"/>
              <w:rPr>
                <w:rFonts w:ascii="Times New Roman" w:hAnsi="Times New Roman"/>
                <w:sz w:val="24"/>
              </w:rPr>
            </w:pPr>
            <w:r w:rsidRPr="0082359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8" w:rsidRPr="00823593" w:rsidRDefault="00E24AF8" w:rsidP="00E24AF8">
            <w:pPr>
              <w:jc w:val="center"/>
              <w:rPr>
                <w:rFonts w:ascii="Times New Roman" w:hAnsi="Times New Roman"/>
                <w:sz w:val="24"/>
              </w:rPr>
            </w:pPr>
            <w:r w:rsidRPr="0082359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 Подготовка нормативных документов, регламентирующих организацию отдыха детей, их оздоровления и занятости в каникулярное время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E37600" w:rsidRDefault="00E37600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«КЦСОН Белозерского района» (по согласованию)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24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Совершенствование нормативно-правовой базы организации отдыха, оздоровления и занятости детей и подростков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823593" w:rsidRDefault="00E37600" w:rsidP="00E24AF8">
            <w:pPr>
              <w:jc w:val="center"/>
              <w:rPr>
                <w:rFonts w:ascii="Times New Roman" w:hAnsi="Times New Roman"/>
                <w:sz w:val="24"/>
              </w:rPr>
            </w:pPr>
            <w:r w:rsidRPr="0082359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823593" w:rsidRDefault="00E37600" w:rsidP="00E24AF8">
            <w:pPr>
              <w:jc w:val="center"/>
              <w:rPr>
                <w:rFonts w:ascii="Times New Roman" w:hAnsi="Times New Roman"/>
                <w:sz w:val="24"/>
              </w:rPr>
            </w:pPr>
            <w:r w:rsidRPr="0082359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823593" w:rsidRDefault="00E37600" w:rsidP="00E24AF8">
            <w:pPr>
              <w:jc w:val="center"/>
              <w:rPr>
                <w:rFonts w:ascii="Times New Roman" w:hAnsi="Times New Roman"/>
                <w:sz w:val="24"/>
              </w:rPr>
            </w:pPr>
            <w:r w:rsidRPr="0082359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37600" w:rsidTr="004272D6">
        <w:trPr>
          <w:trHeight w:val="59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Проведение семинаров, совещаний по вопросам организации отдыха и оздоровления детей в каникулярный период (для руководителей оздоровительных учреждений)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204A80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E37600" w:rsidRDefault="00E37600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E37600" w:rsidRDefault="00E37600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«КЦСОН Белозерского района» (по согласованию)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24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Повышение профессиональной компетенции орга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низаторов детского отдыха, руководи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телей и работников учреждений отдыха и оздоровления детей; успешное проведение оздоровительной кампании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24AF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E24AF8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E24AF8">
            <w:pPr>
              <w:jc w:val="center"/>
            </w:pPr>
            <w:r>
              <w:t>0,0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E24AF8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1.4. Освещение в средствах массовой информации вопросов подготовки и проведения оздоровительных кампаний</w:t>
            </w:r>
          </w:p>
          <w:p w:rsidR="00E37600" w:rsidRDefault="00E37600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24AF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 образования</w:t>
            </w:r>
            <w:r w:rsidR="00204A80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  БУСО ВО «КЦСОН Белозерского района» (по согласованию),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24AF8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населения</w:t>
            </w:r>
          </w:p>
          <w:p w:rsidR="00E37600" w:rsidRDefault="00E37600" w:rsidP="00E24AF8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об 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отдыха,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оздоровления</w:t>
            </w:r>
          </w:p>
          <w:p w:rsidR="00E37600" w:rsidRDefault="00E37600" w:rsidP="00E24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и занятости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2E32E0" w:rsidRDefault="00E37600" w:rsidP="00E24AF8">
            <w:pPr>
              <w:jc w:val="center"/>
              <w:rPr>
                <w:rFonts w:ascii="Times New Roman" w:hAnsi="Times New Roman"/>
                <w:sz w:val="24"/>
              </w:rPr>
            </w:pPr>
            <w:r w:rsidRPr="002E32E0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E24AF8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E24AF8">
            <w:pPr>
              <w:jc w:val="center"/>
            </w:pPr>
            <w:r>
              <w:t>0,0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823593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 Проведение смотра-конкурса организаций отдыха детей и их оздоровления «Горизонты лета»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 образования</w:t>
            </w:r>
            <w:r w:rsidR="00204A80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  БУСО ВО «КЦСОН Белозерского района» (по согласованию)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Совершенствование форм и содержания отдыха и оздоровле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ния детей; улучшение организации отдыха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2E32E0" w:rsidRDefault="00E37600" w:rsidP="006F26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6F266D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823593" w:rsidRDefault="00E37600" w:rsidP="006F266D">
            <w:pPr>
              <w:jc w:val="center"/>
              <w:rPr>
                <w:rFonts w:ascii="Times New Roman" w:hAnsi="Times New Roman"/>
                <w:sz w:val="24"/>
              </w:rPr>
            </w:pPr>
            <w:r w:rsidRPr="00823593"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1.6. Предоставление отчетности о ходе и результатах организации отдыха и оздоровления детей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Организации отдыха и оздоровления детей, созданные на базе учреждений </w:t>
            </w:r>
            <w:r w:rsidR="00204A80">
              <w:rPr>
                <w:rFonts w:ascii="Times New Roman" w:hAnsi="Times New Roman"/>
                <w:bCs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организации, учреждения культуры и спорта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деятельности организаций </w:t>
            </w:r>
            <w:r>
              <w:rPr>
                <w:rFonts w:ascii="Times New Roman" w:hAnsi="Times New Roman"/>
                <w:bCs/>
                <w:sz w:val="24"/>
              </w:rPr>
              <w:t xml:space="preserve">отдыха и оздоровления детей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jc w:val="center"/>
            </w:pPr>
            <w: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jc w:val="center"/>
            </w:pPr>
            <w:r>
              <w:t>0,0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 Подведение итогов оздоровительной кампании за текущий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образования </w:t>
            </w:r>
            <w:r w:rsidR="00204A80">
              <w:rPr>
                <w:rFonts w:ascii="Times New Roman" w:hAnsi="Times New Roman"/>
                <w:sz w:val="24"/>
              </w:rPr>
              <w:t>администрации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эффективности</w:t>
            </w:r>
          </w:p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оздоровительной кампании за текущий год, постановка задач на следующий 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jc w:val="center"/>
            </w:pPr>
            <w: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jc w:val="center"/>
            </w:pPr>
            <w:r>
              <w:t>0,0</w:t>
            </w:r>
          </w:p>
        </w:tc>
      </w:tr>
      <w:tr w:rsidR="00E24AF8" w:rsidTr="004272D6"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B32394" w:rsidP="00B32394">
            <w:pPr>
              <w:autoSpaceDE w:val="0"/>
              <w:autoSpaceDN w:val="0"/>
              <w:adjustRightInd w:val="0"/>
              <w:ind w:left="3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2: </w:t>
            </w:r>
            <w:r>
              <w:rPr>
                <w:rStyle w:val="100"/>
                <w:rFonts w:eastAsia="Arial Unicode MS"/>
                <w:sz w:val="24"/>
              </w:rPr>
              <w:t xml:space="preserve">Сохранение и развитие системы организаций отдыха и оздоровления детей,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их материально-техническое оснащение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B32394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174013" w:rsidP="00A56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A56E9C">
              <w:rPr>
                <w:rFonts w:ascii="Times New Roman" w:hAnsi="Times New Roman"/>
                <w:b/>
                <w:sz w:val="24"/>
              </w:rPr>
              <w:t>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4" w:rsidRDefault="008868E1" w:rsidP="006F2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F266D">
              <w:rPr>
                <w:rFonts w:ascii="Times New Roman" w:hAnsi="Times New Roman"/>
                <w:b/>
                <w:sz w:val="24"/>
              </w:rPr>
              <w:t>33</w:t>
            </w:r>
            <w:r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4" w:rsidRDefault="008868E1" w:rsidP="006F2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F266D">
              <w:rPr>
                <w:rFonts w:ascii="Times New Roman" w:hAnsi="Times New Roman"/>
                <w:b/>
                <w:sz w:val="24"/>
              </w:rPr>
              <w:t>33</w:t>
            </w:r>
            <w:r>
              <w:rPr>
                <w:rFonts w:ascii="Times New Roman" w:hAnsi="Times New Roman"/>
                <w:b/>
                <w:sz w:val="24"/>
              </w:rPr>
              <w:t>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823593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 Материально - технической оснащений организаций отдыха и оздоровления, </w:t>
            </w:r>
            <w:r>
              <w:rPr>
                <w:rFonts w:ascii="Times New Roman" w:hAnsi="Times New Roman"/>
                <w:bCs/>
                <w:sz w:val="24"/>
              </w:rPr>
              <w:t xml:space="preserve">созданных на базе учреждений </w:t>
            </w:r>
            <w:r w:rsidR="00823593">
              <w:rPr>
                <w:rFonts w:ascii="Times New Roman" w:hAnsi="Times New Roman"/>
                <w:bCs/>
                <w:sz w:val="24"/>
              </w:rPr>
              <w:t>округа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204A80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 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Укрепление материально – технической базы учреждения; создание благоприятных условий для отдыха и оздоровления детей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62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62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62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204A80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Приобретение спортивного инвентаря и оборудования организациям отдыха и оздоровления, </w:t>
            </w:r>
            <w:r>
              <w:rPr>
                <w:rFonts w:ascii="Times New Roman" w:hAnsi="Times New Roman"/>
                <w:bCs/>
                <w:sz w:val="24"/>
              </w:rPr>
              <w:t xml:space="preserve">созданных на базе учреждений </w:t>
            </w:r>
            <w:r w:rsidR="00204A80">
              <w:rPr>
                <w:rFonts w:ascii="Times New Roman" w:hAnsi="Times New Roman"/>
                <w:bCs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204A80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 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Укрепление материально – технической базы учреждения; создание благоприятных условий для отдыха и оздоровления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983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2.3. Оплата труда работников оздоровительных лагерей дневного пребывания детей, созданных на базе дошкольных образовательных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A56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204A80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A56E9C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униципальные дошкольные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оздоровительных лагерей дневного пребывания на базе дошкольных образовательных учреждений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A56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56E9C">
              <w:rPr>
                <w:rFonts w:ascii="Times New Roman" w:hAnsi="Times New Roman"/>
                <w:sz w:val="24"/>
              </w:rPr>
              <w:t>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E37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E37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133,0</w:t>
            </w:r>
          </w:p>
        </w:tc>
      </w:tr>
      <w:tr w:rsidR="00E24AF8" w:rsidTr="004272D6"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B32394" w:rsidP="00B32394">
            <w:pPr>
              <w:autoSpaceDE w:val="0"/>
              <w:autoSpaceDN w:val="0"/>
              <w:adjustRightInd w:val="0"/>
              <w:ind w:left="364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sz w:val="24"/>
              </w:rPr>
              <w:t>Основное мероприятие 3:</w:t>
            </w:r>
            <w:r>
              <w:rPr>
                <w:rStyle w:val="100"/>
                <w:rFonts w:eastAsia="Arial Unicode MS"/>
                <w:sz w:val="24"/>
              </w:rPr>
              <w:t xml:space="preserve"> Обеспечение благоприятных и безопасных условий для отдыха и оздоровления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B32394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5D1E1F" w:rsidP="005D1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4" w:rsidRDefault="00E37600" w:rsidP="001B5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1B5437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4" w:rsidRDefault="00E37600" w:rsidP="001B5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1B5437">
              <w:rPr>
                <w:rFonts w:ascii="Times New Roman" w:hAnsi="Times New Roman"/>
                <w:b/>
                <w:sz w:val="24"/>
              </w:rPr>
              <w:t>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5446A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3.1. Подготовка организаций отдыха и оздоровления, в том числе:</w:t>
            </w:r>
          </w:p>
          <w:p w:rsidR="00E37600" w:rsidRDefault="00E37600" w:rsidP="00E5446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 xml:space="preserve">получение заключения </w:t>
            </w:r>
            <w:r>
              <w:rPr>
                <w:sz w:val="24"/>
                <w:szCs w:val="24"/>
              </w:rPr>
              <w:t>Роспотребнадзора об отдыхе и оздоровлении детей в детском оздоровительном учреждении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;</w:t>
            </w:r>
          </w:p>
          <w:p w:rsidR="00E37600" w:rsidRDefault="00E37600" w:rsidP="00E5446A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-проведение дезинсекцион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softHyphen/>
              <w:t>ных и дезинфекционных мероприятий, акарицидных обработок территорий, дератизационных обработок территории и помещений;</w:t>
            </w:r>
          </w:p>
          <w:p w:rsidR="00E37600" w:rsidRDefault="00E37600" w:rsidP="00E5446A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- вакцинация сотрудников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организации отдыха и оздоровления детей, прохождение обследования на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COVID</w:t>
            </w:r>
            <w:r w:rsidRPr="009F0B41">
              <w:rPr>
                <w:rFonts w:ascii="Times New Roman" w:hAnsi="Times New Roman"/>
                <w:bCs/>
                <w:sz w:val="24"/>
              </w:rPr>
              <w:t>-19</w:t>
            </w:r>
            <w:r>
              <w:rPr>
                <w:rFonts w:ascii="Times New Roman" w:hAnsi="Times New Roman"/>
                <w:bCs/>
                <w:sz w:val="24"/>
              </w:rPr>
              <w:t xml:space="preserve"> и норо-, рота</w:t>
            </w:r>
            <w:r w:rsidR="00E03351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="00E03351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и других вирусных возбудителей кишечных инфекций (по мере необходимости)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5446A">
            <w:r w:rsidRPr="00B57035">
              <w:rPr>
                <w:rFonts w:ascii="Times New Roman" w:hAnsi="Times New Roman"/>
                <w:sz w:val="24"/>
              </w:rPr>
              <w:t>Павлова С.Г., заместитель начальника управления образования</w:t>
            </w:r>
            <w:r w:rsidR="00823593">
              <w:rPr>
                <w:rFonts w:ascii="Times New Roman" w:hAnsi="Times New Roman"/>
                <w:sz w:val="24"/>
              </w:rPr>
              <w:t xml:space="preserve"> администрации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E5446A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О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  <w:t>беспечение безопасности жизни и здоровья детей в организациях отдыха и оздоровления; создание благоприятных условий для отдыха и оздоровления детей и подростков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5D1E1F" w:rsidP="005D1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24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886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5446A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 Прохождение медицинских осмотров, гигиенического обучения персонала, направляемого в организации отдыха детей и их оздоровления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5446A">
            <w:r w:rsidRPr="00B57035">
              <w:rPr>
                <w:rFonts w:ascii="Times New Roman" w:hAnsi="Times New Roman"/>
                <w:sz w:val="24"/>
              </w:rPr>
              <w:t>Павлова С.Г., заместитель начальника управления образования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E673E8">
              <w:rPr>
                <w:rFonts w:ascii="Times New Roman" w:hAnsi="Times New Roman"/>
                <w:sz w:val="24"/>
              </w:rPr>
              <w:lastRenderedPageBreak/>
              <w:t>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E544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оздание благоприятных условий для отдыха и оздоровления детей и подростков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37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A8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A8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37600" w:rsidTr="004272D6">
        <w:trPr>
          <w:trHeight w:val="63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3.3. Проведение противоклещевой обработки на территории размещения детских оздоровительных лагерей в летний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С.Г., заместитель начальника управления образования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Style w:val="100"/>
                <w:rFonts w:eastAsia="Arial Unicode MS"/>
                <w:b w:val="0"/>
                <w:bCs w:val="0"/>
                <w:spacing w:val="2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О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беспечение безопасности жизни и здоровья детей </w:t>
            </w:r>
            <w:r w:rsidR="00E37600">
              <w:rPr>
                <w:rFonts w:ascii="Times New Roman" w:hAnsi="Times New Roman"/>
                <w:bCs/>
                <w:sz w:val="24"/>
              </w:rPr>
              <w:t>организациях отдыха и оздоровления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28724D" w:rsidRDefault="005D1E1F" w:rsidP="001B5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37600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A8587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28724D" w:rsidRDefault="00E37600" w:rsidP="00A85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5F1A95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3.4. </w:t>
            </w:r>
            <w:r>
              <w:rPr>
                <w:rFonts w:ascii="Times New Roman" w:hAnsi="Times New Roman"/>
                <w:sz w:val="24"/>
              </w:rPr>
              <w:t xml:space="preserve">Приемка  оздоровительных  </w:t>
            </w:r>
            <w:r>
              <w:rPr>
                <w:rFonts w:ascii="Times New Roman" w:eastAsia="Times New Roman CYR" w:hAnsi="Times New Roman"/>
                <w:sz w:val="24"/>
              </w:rPr>
              <w:t xml:space="preserve">лагерей с дневным пребыванием, созданных   на базе  учреждений </w:t>
            </w:r>
            <w:r w:rsidR="005F1A95">
              <w:rPr>
                <w:rFonts w:ascii="Times New Roman" w:eastAsia="Times New Roman CYR" w:hAnsi="Times New Roman"/>
                <w:sz w:val="24"/>
              </w:rPr>
              <w:t>округ</w:t>
            </w:r>
            <w:r>
              <w:rPr>
                <w:rFonts w:ascii="Times New Roman" w:eastAsia="Times New Roman CYR" w:hAnsi="Times New Roman"/>
                <w:sz w:val="24"/>
              </w:rPr>
              <w:t xml:space="preserve">а  </w:t>
            </w:r>
            <w:r>
              <w:rPr>
                <w:rFonts w:ascii="Times New Roman" w:hAnsi="Times New Roman"/>
                <w:sz w:val="24"/>
              </w:rPr>
              <w:t>к началу оздоровительной кампании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Павлова С.Г., заместитель начальника управления образования </w:t>
            </w:r>
            <w:r w:rsidR="00E673E8">
              <w:rPr>
                <w:rFonts w:ascii="Times New Roman" w:hAnsi="Times New Roman"/>
                <w:sz w:val="24"/>
              </w:rPr>
              <w:t>администрации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оздание безопасных и благоприятных условий для отдыха и оздоровления детей</w:t>
            </w:r>
            <w:r w:rsidR="00E37600"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37600" w:rsidTr="009D6888">
        <w:trPr>
          <w:trHeight w:val="182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3.5. Обеспечение соблюдения санитарно-противоэпиде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 xml:space="preserve">мического режима при деятельности </w:t>
            </w:r>
            <w:r>
              <w:rPr>
                <w:rFonts w:ascii="Times New Roman" w:hAnsi="Times New Roman"/>
                <w:bCs/>
                <w:sz w:val="24"/>
              </w:rPr>
              <w:t>организаций отдыха и оздоровления детей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С.Г., заместитель начальника управления образования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О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беспечение безопасности жизни и здоровья детей </w:t>
            </w:r>
            <w:r w:rsidR="00E37600">
              <w:rPr>
                <w:rFonts w:ascii="Times New Roman" w:hAnsi="Times New Roman"/>
                <w:bCs/>
                <w:sz w:val="24"/>
              </w:rPr>
              <w:t>организациях отдыха и оздоровления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3.6. Обеспечение охраны общественного порядка в местах отдыха детей и подростков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МВД России «Белозерский» (по согласованию)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О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беспечение безопасности жизни и здоровья детей </w:t>
            </w:r>
            <w:r w:rsidR="00E37600">
              <w:rPr>
                <w:rFonts w:ascii="Times New Roman" w:hAnsi="Times New Roman"/>
                <w:bCs/>
                <w:sz w:val="24"/>
              </w:rPr>
              <w:t>организациях отдыха и оздоровления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 Профилактика и предупреждение  ДТП в период оздоровительной кампании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МВД России «Белозерский» (по согласованию),</w:t>
            </w:r>
          </w:p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организации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отдыха и оздоровления детей, соз</w:t>
            </w:r>
            <w:r w:rsidR="00E673E8">
              <w:rPr>
                <w:rFonts w:ascii="Times New Roman" w:hAnsi="Times New Roman"/>
                <w:bCs/>
                <w:sz w:val="24"/>
              </w:rPr>
              <w:t>данных на базе учреждений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О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беспечение безопасности жизни и здоровья детей </w:t>
            </w:r>
            <w:r w:rsidR="00E37600">
              <w:rPr>
                <w:rFonts w:ascii="Times New Roman" w:hAnsi="Times New Roman"/>
                <w:bCs/>
                <w:sz w:val="24"/>
              </w:rPr>
              <w:t>организациях отдыха и оздоровления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24AF8" w:rsidTr="004272D6"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394" w:rsidRPr="00505E2B" w:rsidRDefault="00B32394" w:rsidP="00B32394">
            <w:pPr>
              <w:ind w:left="5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Основное мероприятие 4: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Организация отдыха и оздоровления детей, в том числе предоставление мер социальной поддержки </w:t>
            </w:r>
            <w:r>
              <w:rPr>
                <w:rFonts w:ascii="Times New Roman" w:hAnsi="Times New Roman"/>
                <w:b/>
                <w:sz w:val="24"/>
              </w:rPr>
              <w:t>по обеспечению отдыха и оздоровления отдельных категорий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Default="00B32394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2394" w:rsidRPr="009D3C52" w:rsidRDefault="008A19FD" w:rsidP="00411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411BE2">
              <w:rPr>
                <w:rFonts w:ascii="Times New Roman" w:hAnsi="Times New Roman"/>
                <w:b/>
                <w:sz w:val="24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4" w:rsidRDefault="001522AC" w:rsidP="00E37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E37600">
              <w:rPr>
                <w:rFonts w:ascii="Times New Roman" w:hAnsi="Times New Roman"/>
                <w:b/>
                <w:sz w:val="24"/>
              </w:rPr>
              <w:t>19,7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4" w:rsidRDefault="001522AC" w:rsidP="00E376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E37600">
              <w:rPr>
                <w:rFonts w:ascii="Times New Roman" w:hAnsi="Times New Roman"/>
                <w:b/>
                <w:sz w:val="24"/>
              </w:rPr>
              <w:t>19,7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9D3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4.1.Функционирование лагерей дневного пребывания, организованных на базе учреждений </w:t>
            </w:r>
            <w:r w:rsidR="009D3C52"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, в том числе профильных смен и лагеря труда и отдыха, палаточных лагерей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E37600" w:rsidRDefault="00E37600" w:rsidP="000E49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«КЦСОН Белозерского района» (по согласованию), </w:t>
            </w:r>
            <w:r>
              <w:rPr>
                <w:rFonts w:ascii="Times New Roman" w:hAnsi="Times New Roman"/>
                <w:bCs/>
                <w:sz w:val="24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О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беспечение организованным отдыхом детей в возрасте от 6 до 18 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823593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 Возмещение расходов, связанных с подвозом продуктов и приготовлением пищи в оздоровительных лагерях с дневным пребыванием детей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«КЦСОН Белозерского района» (по согласованию), </w:t>
            </w:r>
            <w:r>
              <w:rPr>
                <w:rFonts w:ascii="Times New Roman" w:hAnsi="Times New Roman"/>
                <w:bCs/>
                <w:sz w:val="24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E37600">
              <w:rPr>
                <w:rFonts w:ascii="Times New Roman" w:hAnsi="Times New Roman"/>
                <w:sz w:val="24"/>
              </w:rPr>
              <w:t>величение охвата детей,  организованными формами отдыха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411BE2" w:rsidP="00411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9D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</w:t>
            </w:r>
            <w:r w:rsidR="009D3C5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9D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</w:t>
            </w:r>
            <w:r w:rsidR="009D3C52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673E8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4.3. Оплата доли стоимости путевок в оздоровительные лагеря с дневным пребыванием для детей работников  муниципальных бюджетных учреждений,  муниципальных унитарных предприятий в случае отсутствия средств у данных предприятий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«КЦСОН Белозерского района» (по согласованию), </w:t>
            </w:r>
            <w:r>
              <w:rPr>
                <w:rFonts w:ascii="Times New Roman" w:hAnsi="Times New Roman"/>
                <w:bCs/>
                <w:sz w:val="24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E37600">
              <w:rPr>
                <w:rFonts w:ascii="Times New Roman" w:hAnsi="Times New Roman"/>
                <w:sz w:val="24"/>
              </w:rPr>
              <w:t>величение охвата детей,  организованными формами отдыха; материальная поддержка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411BE2" w:rsidP="009D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9D3C52" w:rsidP="009D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9D3C52" w:rsidP="009D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30,7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 Оплата доли стоимости путевок и родительской платы в оздоровительные лагеря с дневным пребыванием для детей, находящихся в трудной жизненной ситуации, родители которых оба безработные;</w:t>
            </w:r>
          </w:p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детей из семей мобилизованных граждан (мать, отец, братья, сёстры)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«КЦСОН Белозерского района» (по согласованию), </w:t>
            </w:r>
            <w:r>
              <w:rPr>
                <w:rFonts w:ascii="Times New Roman" w:hAnsi="Times New Roman"/>
                <w:bCs/>
                <w:sz w:val="24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E37600">
              <w:rPr>
                <w:rFonts w:ascii="Times New Roman" w:hAnsi="Times New Roman"/>
                <w:sz w:val="24"/>
              </w:rPr>
              <w:t xml:space="preserve">величение охвата детей, находящихся в трудной жизненной ситуации, организованными формами отдыха; материальная поддержка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411BE2" w:rsidP="00411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9D3C52" w:rsidP="009D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9D3C52" w:rsidP="009D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 Оплата труда подростков 14 – 18 лет, занятых в лагере труда и отдыха с </w:t>
            </w:r>
          </w:p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дневным пребыванием для подростков 14-18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БУСО ВО</w:t>
            </w:r>
          </w:p>
          <w:p w:rsidR="00E37600" w:rsidRDefault="00E37600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«КЦСОН Белозерского района» (по согласованию),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муниципальные образовательные учреждения, директор МУ «Горзаказчик»</w:t>
            </w:r>
            <w:r>
              <w:rPr>
                <w:rFonts w:ascii="Times New Roman" w:hAnsi="Times New Roman"/>
                <w:sz w:val="24"/>
              </w:rPr>
              <w:t xml:space="preserve"> (по согласованию)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У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величение временной занятости подростков; профилактика правонарушений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9D3C52" w:rsidP="009D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9D3C52" w:rsidP="009D3C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9D3C52" w:rsidP="009D3C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 w:rsidR="00E37600" w:rsidTr="004272D6">
        <w:trPr>
          <w:trHeight w:val="103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4.6. Проведение фестиваля оздоровительных </w:t>
            </w:r>
          </w:p>
          <w:p w:rsidR="00E37600" w:rsidRDefault="00E37600" w:rsidP="00B32394">
            <w:pPr>
              <w:pStyle w:val="ab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лагерей «Солнечный круг»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6E4A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образования </w:t>
            </w:r>
            <w:r w:rsidR="006E4ADE">
              <w:rPr>
                <w:rFonts w:ascii="Times New Roman" w:hAnsi="Times New Roman"/>
                <w:sz w:val="24"/>
              </w:rPr>
              <w:t>администрации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овершенствование форм и содержания отдыха детей; улучшение организации досуга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9D3C52" w:rsidP="002E3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37600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9D3C52" w:rsidP="00287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E37600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9D3C52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E3760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 Организация малозатратных форм отдыха: массовые мероприятия, спортивные соревнования, туристско-краеведческие маршруты, походы, слёты, учебно – тренировочные сборы, экскурсии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 w:rsidR="00E03351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E37600" w:rsidRDefault="00E37600" w:rsidP="00E03351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БУСО ВО «КЦСОН Белозерского района» (по согласованию), </w:t>
            </w:r>
            <w:r>
              <w:rPr>
                <w:rFonts w:ascii="Times New Roman" w:hAnsi="Times New Roman"/>
                <w:bCs/>
                <w:sz w:val="24"/>
              </w:rPr>
              <w:t xml:space="preserve">муниципальные образовательные учреждения, </w:t>
            </w:r>
            <w:r>
              <w:rPr>
                <w:rFonts w:ascii="Times New Roman" w:hAnsi="Times New Roman"/>
                <w:sz w:val="24"/>
              </w:rPr>
              <w:t>отдел культуры, спорта, туризма и молодежной политики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B15C5">
              <w:rPr>
                <w:rFonts w:ascii="Times New Roman" w:hAnsi="Times New Roman"/>
                <w:sz w:val="24"/>
              </w:rPr>
              <w:t xml:space="preserve">МУ </w:t>
            </w:r>
            <w:r w:rsidR="00E03351">
              <w:rPr>
                <w:rFonts w:ascii="Times New Roman" w:hAnsi="Times New Roman"/>
                <w:sz w:val="24"/>
              </w:rPr>
              <w:t xml:space="preserve">ДО </w:t>
            </w:r>
            <w:r w:rsidRPr="000B15C5">
              <w:rPr>
                <w:rFonts w:ascii="Times New Roman" w:hAnsi="Times New Roman"/>
                <w:sz w:val="24"/>
              </w:rPr>
              <w:t>«Белозерская спортивная школа»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Style w:val="100"/>
                <w:rFonts w:eastAsia="Arial Unicode MS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У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величение охвата детей, различными формами отдыха; совершенствование системы работы с одаренными деть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ми; развитие эффек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тивных форм отдыха и оздоровления детей</w:t>
            </w:r>
          </w:p>
          <w:p w:rsidR="00E37600" w:rsidRDefault="00E37600" w:rsidP="00B32394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9D3C52" w:rsidP="009D3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9D3C52" w:rsidP="009D3C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9D3C52" w:rsidP="009D3C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75,0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4.8. Организация культурно - </w:t>
            </w:r>
            <w:r>
              <w:rPr>
                <w:rFonts w:ascii="Times New Roman" w:hAnsi="Times New Roman"/>
                <w:sz w:val="24"/>
              </w:rPr>
              <w:lastRenderedPageBreak/>
              <w:t>досуговой деятельности детей, посещающих оздоровительные лагеря с дневным пребыванием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культуры, </w:t>
            </w:r>
            <w:r>
              <w:rPr>
                <w:rFonts w:ascii="Times New Roman" w:hAnsi="Times New Roman"/>
                <w:sz w:val="24"/>
              </w:rPr>
              <w:lastRenderedPageBreak/>
              <w:t>спорта, туризма и молодежной политики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С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 xml:space="preserve">овершенствование форм и 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lastRenderedPageBreak/>
              <w:t>содержания отдыха детей; улучшение организации досуга детей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37600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lastRenderedPageBreak/>
              <w:t>4.9. Проведение комплекса мероприятий по предуп</w:t>
            </w: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реждению асоциальных явлений в детской и подростковой среде,  профилактика правонарушений среди несовершеннолетних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E03351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образования </w:t>
            </w:r>
            <w:r w:rsidR="00E03351"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, отдел культуры, спорта, туризма и молодежной политики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организации отдыха и оздоровления детей, созданных на базе учреждений </w:t>
            </w:r>
            <w:r w:rsidR="00E03351">
              <w:rPr>
                <w:rFonts w:ascii="Times New Roman" w:hAnsi="Times New Roman"/>
                <w:bCs/>
                <w:sz w:val="24"/>
              </w:rPr>
              <w:t>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AA0BB5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П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t>рофилактика асоциального поведения у детей и подростков; пропаганда здорового образа жизни; пресечение право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нарушений несовер</w:t>
            </w:r>
            <w:r w:rsidR="00E37600">
              <w:rPr>
                <w:rStyle w:val="100"/>
                <w:rFonts w:eastAsia="Arial Unicode MS"/>
                <w:b w:val="0"/>
                <w:bCs w:val="0"/>
                <w:spacing w:val="2"/>
                <w:sz w:val="24"/>
              </w:rPr>
              <w:softHyphen/>
              <w:t>шеннолетних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24AF8" w:rsidTr="004272D6"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F23" w:rsidRPr="00505E2B" w:rsidRDefault="00623F23" w:rsidP="00B32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b/>
                <w:sz w:val="24"/>
                <w:lang w:eastAsia="en-US"/>
              </w:rPr>
              <w:t>Основное мероприятие 5: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505E2B">
              <w:rPr>
                <w:rFonts w:ascii="Times New Roman" w:hAnsi="Times New Roman"/>
                <w:b/>
                <w:sz w:val="24"/>
                <w:lang w:eastAsia="en-US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F23" w:rsidRPr="00505E2B" w:rsidRDefault="00623F23" w:rsidP="00B32394">
            <w:pPr>
              <w:autoSpaceDE w:val="0"/>
              <w:autoSpaceDN w:val="0"/>
              <w:adjustRightInd w:val="0"/>
              <w:jc w:val="center"/>
              <w:rPr>
                <w:rStyle w:val="100"/>
                <w:rFonts w:eastAsia="Arial Unicode MS"/>
                <w:sz w:val="24"/>
                <w:szCs w:val="24"/>
              </w:rPr>
            </w:pPr>
            <w:r w:rsidRPr="00505E2B">
              <w:rPr>
                <w:rStyle w:val="100"/>
                <w:rFonts w:eastAsia="Arial Unicode MS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3F23" w:rsidRPr="00505E2B" w:rsidRDefault="00411BE2" w:rsidP="00411B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23" w:rsidRPr="00505E2B" w:rsidRDefault="009D3C52" w:rsidP="009D3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280,0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23" w:rsidRPr="00505E2B" w:rsidRDefault="009D3C52" w:rsidP="009D3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280,0</w:t>
            </w:r>
          </w:p>
        </w:tc>
      </w:tr>
      <w:tr w:rsidR="00E37600" w:rsidRPr="00505E2B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5F1A95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t>5.1. Рассмотрение вопросов трудовой занятости несовершеннолетних граждан в возрасте от 14 до 18 лет на заседаниях</w:t>
            </w:r>
            <w:r w:rsidRPr="00505E2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 xml:space="preserve">постоянной </w:t>
            </w:r>
            <w:r w:rsidR="005F1A95">
              <w:rPr>
                <w:rFonts w:ascii="Times New Roman" w:hAnsi="Times New Roman"/>
                <w:sz w:val="24"/>
                <w:lang w:eastAsia="en-US"/>
              </w:rPr>
              <w:t>муниципальной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 xml:space="preserve"> межведомственной комиссии по организации отдыха, оздор</w:t>
            </w:r>
            <w:r w:rsidR="00E673E8">
              <w:rPr>
                <w:rFonts w:ascii="Times New Roman" w:hAnsi="Times New Roman"/>
                <w:sz w:val="24"/>
                <w:lang w:eastAsia="en-US"/>
              </w:rPr>
              <w:t xml:space="preserve">овления и занятости детей и КДН и 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 xml:space="preserve">ЗП, совещаниях руководителей образовательных 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lastRenderedPageBreak/>
              <w:t>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9D6888">
            <w:pPr>
              <w:pStyle w:val="ab"/>
              <w:snapToGrid w:val="0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>Межведомственная комиссия, КДН и ЗП, управление образования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 xml:space="preserve">, </w:t>
            </w:r>
            <w:r w:rsidR="00E673E8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 xml:space="preserve">тделение занятости </w:t>
            </w:r>
            <w:r w:rsidR="00E673E8">
              <w:rPr>
                <w:rFonts w:ascii="Times New Roman" w:hAnsi="Times New Roman"/>
                <w:sz w:val="24"/>
                <w:lang w:eastAsia="en-US"/>
              </w:rPr>
              <w:t xml:space="preserve">населения по </w:t>
            </w:r>
            <w:r w:rsidR="00E673E8">
              <w:rPr>
                <w:rFonts w:ascii="Times New Roman" w:hAnsi="Times New Roman"/>
                <w:sz w:val="24"/>
                <w:lang w:eastAsia="en-US"/>
              </w:rPr>
              <w:lastRenderedPageBreak/>
              <w:t>Белозерскому округу  КУ ВО «Ц</w:t>
            </w:r>
            <w:r w:rsidR="009D6888">
              <w:rPr>
                <w:rFonts w:ascii="Times New Roman" w:hAnsi="Times New Roman"/>
                <w:sz w:val="24"/>
                <w:lang w:eastAsia="en-US"/>
              </w:rPr>
              <w:t>ЗН</w:t>
            </w:r>
            <w:r w:rsidR="00E673E8">
              <w:rPr>
                <w:rFonts w:ascii="Times New Roman" w:hAnsi="Times New Roman"/>
                <w:sz w:val="24"/>
                <w:lang w:eastAsia="en-US"/>
              </w:rPr>
              <w:t xml:space="preserve"> Вологодской области»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Pr="00054AC8" w:rsidRDefault="00E37600" w:rsidP="00AA0BB5">
            <w:pPr>
              <w:pStyle w:val="a3"/>
              <w:spacing w:before="0" w:after="0"/>
              <w:rPr>
                <w:rStyle w:val="100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eastAsia="en-US"/>
              </w:rPr>
            </w:pPr>
            <w:r w:rsidRPr="00505E2B">
              <w:rPr>
                <w:rFonts w:cs="Times New Roman"/>
                <w:lang w:eastAsia="en-US"/>
              </w:rPr>
              <w:t>Обеспечение квалифицированного подхода исполнителей мероприятий Программы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Pr="00505E2B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  <w:p w:rsidR="00E37600" w:rsidRPr="00505E2B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</w:tr>
      <w:tr w:rsidR="00E37600" w:rsidRPr="00505E2B" w:rsidTr="004272D6">
        <w:trPr>
          <w:trHeight w:val="46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lastRenderedPageBreak/>
              <w:t>5.2. Анализ рынка труда по созданию временных рабочих мест для трудоустройства несовершеннолетних в возрасте от 14до 18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9D6888">
            <w:pPr>
              <w:pStyle w:val="ab"/>
              <w:snapToGrid w:val="0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>Межведомственная комиссия, управление образования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 xml:space="preserve">, </w:t>
            </w:r>
            <w:r w:rsidR="009D6888">
              <w:rPr>
                <w:rFonts w:ascii="Times New Roman" w:hAnsi="Times New Roman"/>
                <w:bCs/>
                <w:sz w:val="24"/>
                <w:lang w:eastAsia="en-US"/>
              </w:rPr>
              <w:t>О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 xml:space="preserve">тделение занятости населения по Белозерскому </w:t>
            </w:r>
            <w:r w:rsidR="00E673E8">
              <w:rPr>
                <w:rFonts w:ascii="Times New Roman" w:hAnsi="Times New Roman"/>
                <w:sz w:val="24"/>
                <w:lang w:eastAsia="en-US"/>
              </w:rPr>
              <w:t>округу  КУ ВО «Ц</w:t>
            </w:r>
            <w:r w:rsidR="009D6888">
              <w:rPr>
                <w:rFonts w:ascii="Times New Roman" w:hAnsi="Times New Roman"/>
                <w:sz w:val="24"/>
                <w:lang w:eastAsia="en-US"/>
              </w:rPr>
              <w:t xml:space="preserve">ЗН </w:t>
            </w:r>
            <w:r w:rsidR="00E673E8">
              <w:rPr>
                <w:rFonts w:ascii="Times New Roman" w:hAnsi="Times New Roman"/>
                <w:sz w:val="24"/>
                <w:lang w:eastAsia="en-US"/>
              </w:rPr>
              <w:t xml:space="preserve"> Вологодской области»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AA0BB5">
            <w:pPr>
              <w:pStyle w:val="a3"/>
              <w:spacing w:before="0" w:after="0"/>
              <w:rPr>
                <w:rStyle w:val="100"/>
                <w:sz w:val="24"/>
                <w:szCs w:val="24"/>
              </w:rPr>
            </w:pPr>
            <w:r w:rsidRPr="00505E2B">
              <w:rPr>
                <w:rFonts w:cs="Times New Roman"/>
                <w:lang w:eastAsia="en-US"/>
              </w:rPr>
              <w:t>Обеспечение численности участников временных работ не менее 35 человек на условиях социальной поддержки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Pr="00505E2B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37600" w:rsidRPr="00505E2B" w:rsidTr="009D6888">
        <w:trPr>
          <w:trHeight w:val="191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BC7D9B">
            <w:pPr>
              <w:pStyle w:val="a3"/>
              <w:spacing w:before="0" w:after="0"/>
              <w:rPr>
                <w:rStyle w:val="100"/>
              </w:rPr>
            </w:pPr>
            <w:r w:rsidRPr="00505E2B">
              <w:rPr>
                <w:rFonts w:cs="Times New Roman"/>
                <w:lang w:eastAsia="en-US"/>
              </w:rPr>
              <w:t xml:space="preserve">5.3. Опрос, анкетирование несовершеннолетних граждан из числа учащихся общеобразовательных учреждений </w:t>
            </w:r>
            <w:r w:rsidR="00BC7D9B">
              <w:rPr>
                <w:rFonts w:cs="Times New Roman"/>
                <w:lang w:eastAsia="en-US"/>
              </w:rPr>
              <w:t>округа</w:t>
            </w:r>
            <w:r w:rsidRPr="00505E2B">
              <w:rPr>
                <w:rFonts w:cs="Times New Roman"/>
                <w:lang w:eastAsia="en-US"/>
              </w:rPr>
              <w:t xml:space="preserve"> по выявлению желающих получить временную работу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BC7D9B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B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B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BC7D9B">
            <w:pPr>
              <w:pStyle w:val="a3"/>
              <w:spacing w:before="0" w:after="0"/>
              <w:rPr>
                <w:rStyle w:val="100"/>
                <w:rFonts w:eastAsia="Arial Unicode MS"/>
                <w:sz w:val="24"/>
                <w:szCs w:val="24"/>
              </w:rPr>
            </w:pPr>
            <w:r w:rsidRPr="00505E2B">
              <w:rPr>
                <w:rFonts w:cs="Times New Roman"/>
                <w:lang w:eastAsia="en-US"/>
              </w:rPr>
              <w:t xml:space="preserve">Определение спроса на временные рабочие места со стороны несовершеннолетних граждан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Pr="00505E2B" w:rsidRDefault="00E37600" w:rsidP="00BC7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E37600" w:rsidP="00BC7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E37600" w:rsidP="00BC7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</w:tr>
      <w:tr w:rsidR="00E37600" w:rsidRPr="00505E2B" w:rsidTr="00BC7D9B">
        <w:trPr>
          <w:trHeight w:val="2917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6888" w:rsidRPr="00505E2B" w:rsidRDefault="00E37600" w:rsidP="00BC7D9B">
            <w:pPr>
              <w:pStyle w:val="a3"/>
              <w:spacing w:before="0" w:after="0"/>
              <w:jc w:val="both"/>
              <w:rPr>
                <w:rFonts w:cs="Times New Roman"/>
                <w:lang w:eastAsia="en-US"/>
              </w:rPr>
            </w:pPr>
            <w:r w:rsidRPr="00505E2B">
              <w:rPr>
                <w:rFonts w:cs="Times New Roman"/>
                <w:lang w:eastAsia="en-US"/>
              </w:rPr>
              <w:lastRenderedPageBreak/>
              <w:t>5.4. Организация временного трудоустройства несовершеннолетних граждан с предоставлением социальной поддержки в виде выплаты заработной платы, а также компенсации затрат работодателя на страхование, начисления на оплату труда в муниципал</w:t>
            </w:r>
            <w:r w:rsidR="009D6888">
              <w:rPr>
                <w:rFonts w:cs="Times New Roman"/>
                <w:lang w:eastAsia="en-US"/>
              </w:rPr>
              <w:t>ьных образовательных учреждения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>муниципальные образовательные учреждения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Pr="001C3276" w:rsidRDefault="00E37600" w:rsidP="00AA0BB5">
            <w:pPr>
              <w:pStyle w:val="a3"/>
              <w:spacing w:before="0" w:after="0"/>
              <w:rPr>
                <w:rStyle w:val="100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eastAsia="en-US"/>
              </w:rPr>
            </w:pPr>
            <w:r w:rsidRPr="00505E2B">
              <w:rPr>
                <w:rFonts w:cs="Times New Roman"/>
                <w:lang w:eastAsia="en-US"/>
              </w:rPr>
              <w:t>Обеспечение участия не менее 35 несовершеннолетних граждан во временных работах н</w:t>
            </w:r>
            <w:r>
              <w:rPr>
                <w:rFonts w:cs="Times New Roman"/>
                <w:lang w:eastAsia="en-US"/>
              </w:rPr>
              <w:t>а условиях социальной поддержки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BC7D9B" w:rsidP="00BC7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975ECF" w:rsidP="00975E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280,0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975ECF" w:rsidP="00E033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280,0</w:t>
            </w:r>
          </w:p>
        </w:tc>
      </w:tr>
      <w:tr w:rsidR="00E37600" w:rsidRPr="00505E2B" w:rsidTr="004272D6">
        <w:trPr>
          <w:trHeight w:val="60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B32394">
            <w:pPr>
              <w:pStyle w:val="ab"/>
              <w:snapToGrid w:val="0"/>
              <w:jc w:val="both"/>
              <w:rPr>
                <w:rStyle w:val="100"/>
                <w:rFonts w:eastAsia="Arial Unicode MS"/>
                <w:sz w:val="24"/>
              </w:rPr>
            </w:pPr>
            <w:r w:rsidRPr="00505E2B">
              <w:rPr>
                <w:rStyle w:val="100"/>
                <w:rFonts w:eastAsia="Arial Unicode MS"/>
                <w:b w:val="0"/>
                <w:sz w:val="24"/>
                <w:lang w:eastAsia="en-US"/>
              </w:rPr>
              <w:t>5.5. Обеспечение временной занятости</w:t>
            </w:r>
            <w:r w:rsidRPr="00505E2B">
              <w:rPr>
                <w:rStyle w:val="100"/>
                <w:rFonts w:eastAsia="Arial Unicode MS"/>
                <w:sz w:val="24"/>
                <w:lang w:eastAsia="en-US"/>
              </w:rPr>
              <w:t xml:space="preserve"> 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>несовершеннолетних, состоящих на различных профилактических учетах, в трудовых бригадах; взаимодействие субъектов профилактики по организации трудовой занятости подростков группы «риска»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B3239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С</w:t>
            </w:r>
            <w:r w:rsidRPr="00505E2B">
              <w:rPr>
                <w:rFonts w:ascii="Times New Roman" w:hAnsi="Times New Roman"/>
                <w:bCs/>
                <w:sz w:val="24"/>
                <w:lang w:eastAsia="en-US"/>
              </w:rPr>
              <w:t>убъекты профилактики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0B15C5">
            <w:pPr>
              <w:autoSpaceDE w:val="0"/>
              <w:autoSpaceDN w:val="0"/>
              <w:adjustRightInd w:val="0"/>
              <w:rPr>
                <w:rStyle w:val="100"/>
                <w:rFonts w:eastAsia="Arial Unicode MS"/>
                <w:sz w:val="24"/>
                <w:szCs w:val="24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t xml:space="preserve">Охват  временной занятостью подростков </w:t>
            </w:r>
            <w:r>
              <w:rPr>
                <w:rFonts w:ascii="Times New Roman" w:hAnsi="Times New Roman"/>
                <w:sz w:val="24"/>
                <w:lang w:eastAsia="en-US"/>
              </w:rPr>
              <w:t>«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>группы риска»  с целью профилактики правонарушений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Pr="00505E2B" w:rsidRDefault="00E37600" w:rsidP="00E2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</w:tr>
      <w:tr w:rsidR="00E37600" w:rsidRPr="00505E2B" w:rsidTr="004272D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B32394">
            <w:pPr>
              <w:pStyle w:val="ab"/>
              <w:snapToGrid w:val="0"/>
              <w:jc w:val="both"/>
              <w:rPr>
                <w:rStyle w:val="100"/>
                <w:rFonts w:eastAsia="Arial Unicode MS"/>
                <w:sz w:val="24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t>5.6. Мониторинг занятости несовершеннолетних граждан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9D6888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t>управление образования</w:t>
            </w:r>
            <w:r w:rsidR="00E673E8">
              <w:rPr>
                <w:rFonts w:ascii="Times New Roman" w:hAnsi="Times New Roman"/>
                <w:sz w:val="24"/>
              </w:rPr>
              <w:t xml:space="preserve"> администрации округа</w:t>
            </w:r>
            <w:r w:rsidRPr="00505E2B">
              <w:rPr>
                <w:rFonts w:ascii="Times New Roman" w:hAnsi="Times New Roman"/>
                <w:sz w:val="24"/>
                <w:lang w:eastAsia="en-US"/>
              </w:rPr>
              <w:t>,</w:t>
            </w:r>
            <w:r w:rsidR="00E673E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BC7D9B">
              <w:rPr>
                <w:rFonts w:ascii="Times New Roman" w:hAnsi="Times New Roman"/>
                <w:sz w:val="24"/>
              </w:rPr>
              <w:t>о</w:t>
            </w:r>
            <w:r w:rsidRPr="000E49FE">
              <w:rPr>
                <w:rFonts w:ascii="Times New Roman" w:hAnsi="Times New Roman"/>
                <w:sz w:val="24"/>
              </w:rPr>
              <w:t xml:space="preserve">тделение занятости населения по Белозерскому </w:t>
            </w:r>
            <w:r w:rsidR="00E673E8">
              <w:rPr>
                <w:rFonts w:ascii="Times New Roman" w:hAnsi="Times New Roman"/>
                <w:sz w:val="24"/>
                <w:lang w:eastAsia="en-US"/>
              </w:rPr>
              <w:t>округу  КУ ВО «Ц</w:t>
            </w:r>
            <w:r w:rsidR="009D6888">
              <w:rPr>
                <w:rFonts w:ascii="Times New Roman" w:hAnsi="Times New Roman"/>
                <w:sz w:val="24"/>
                <w:lang w:eastAsia="en-US"/>
              </w:rPr>
              <w:t>ЗН</w:t>
            </w:r>
            <w:r w:rsidR="00E673E8">
              <w:rPr>
                <w:rFonts w:ascii="Times New Roman" w:hAnsi="Times New Roman"/>
                <w:sz w:val="24"/>
                <w:lang w:eastAsia="en-US"/>
              </w:rPr>
              <w:t xml:space="preserve"> Вологодской области»</w:t>
            </w:r>
            <w:r w:rsidR="00E673E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Default="00E37600" w:rsidP="00C4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600" w:rsidRPr="00505E2B" w:rsidRDefault="00E37600" w:rsidP="00B32394">
            <w:pPr>
              <w:autoSpaceDE w:val="0"/>
              <w:autoSpaceDN w:val="0"/>
              <w:adjustRightInd w:val="0"/>
              <w:rPr>
                <w:rStyle w:val="100"/>
                <w:rFonts w:eastAsia="Arial Unicode MS"/>
                <w:sz w:val="24"/>
                <w:szCs w:val="24"/>
              </w:rPr>
            </w:pPr>
            <w:r w:rsidRPr="00505E2B">
              <w:rPr>
                <w:rFonts w:ascii="Times New Roman" w:hAnsi="Times New Roman"/>
                <w:sz w:val="24"/>
                <w:lang w:eastAsia="en-US"/>
              </w:rPr>
              <w:t>Использование в дальнейшем результатов мониторинга при планировании организации занятости несовершеннолетних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00" w:rsidRPr="00505E2B" w:rsidRDefault="00E37600" w:rsidP="00E2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0" w:rsidRPr="00505E2B" w:rsidRDefault="00E37600" w:rsidP="00B3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0,0</w:t>
            </w:r>
          </w:p>
        </w:tc>
      </w:tr>
      <w:tr w:rsidR="00E24AF8" w:rsidTr="004272D6">
        <w:tc>
          <w:tcPr>
            <w:tcW w:w="1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F23" w:rsidRDefault="00623F23" w:rsidP="00B323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F23" w:rsidRDefault="00975ECF" w:rsidP="00E03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 w:rsidR="00DD22E5">
              <w:rPr>
                <w:rFonts w:ascii="Times New Roman" w:hAnsi="Times New Roman"/>
                <w:b/>
                <w:sz w:val="24"/>
              </w:rPr>
              <w:t>5</w:t>
            </w:r>
            <w:r w:rsidR="00B27EB5">
              <w:rPr>
                <w:rFonts w:ascii="Times New Roman" w:hAnsi="Times New Roman"/>
                <w:b/>
                <w:sz w:val="24"/>
              </w:rPr>
              <w:t>5</w:t>
            </w:r>
            <w:r w:rsidR="00DD22E5">
              <w:rPr>
                <w:rFonts w:ascii="Times New Roman" w:hAnsi="Times New Roman"/>
                <w:b/>
                <w:sz w:val="24"/>
              </w:rPr>
              <w:t>,</w:t>
            </w:r>
            <w:r w:rsidR="00E03351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23" w:rsidRDefault="00975ECF" w:rsidP="00E03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  <w:r w:rsidR="00623F23">
              <w:rPr>
                <w:rFonts w:ascii="Times New Roman" w:hAnsi="Times New Roman"/>
                <w:b/>
                <w:sz w:val="24"/>
              </w:rPr>
              <w:t>5,</w:t>
            </w:r>
            <w:r w:rsidR="00E03351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23" w:rsidRDefault="00975ECF" w:rsidP="00E03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  <w:r w:rsidR="000B15C5">
              <w:rPr>
                <w:rFonts w:ascii="Times New Roman" w:hAnsi="Times New Roman"/>
                <w:b/>
                <w:sz w:val="24"/>
              </w:rPr>
              <w:t>5,</w:t>
            </w:r>
            <w:r w:rsidR="00E03351"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</w:tbl>
    <w:p w:rsidR="001A0B0B" w:rsidRPr="00AF1BC5" w:rsidRDefault="00AF1BC5" w:rsidP="00AF1B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CD6822">
        <w:rPr>
          <w:rFonts w:ascii="Times New Roman" w:hAnsi="Times New Roman"/>
          <w:sz w:val="28"/>
          <w:szCs w:val="28"/>
        </w:rPr>
        <w:t>.</w:t>
      </w:r>
    </w:p>
    <w:sectPr w:rsidR="001A0B0B" w:rsidRPr="00AF1BC5" w:rsidSect="0064762A">
      <w:pgSz w:w="16838" w:h="11906" w:orient="landscape"/>
      <w:pgMar w:top="142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93" w:rsidRDefault="00E76E93" w:rsidP="001E627F">
      <w:r>
        <w:separator/>
      </w:r>
    </w:p>
  </w:endnote>
  <w:endnote w:type="continuationSeparator" w:id="0">
    <w:p w:rsidR="00E76E93" w:rsidRDefault="00E76E93" w:rsidP="001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C1" w:rsidRDefault="009976C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C1" w:rsidRDefault="009976C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C1" w:rsidRDefault="009976C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93" w:rsidRDefault="00E76E93" w:rsidP="001E627F">
      <w:r>
        <w:separator/>
      </w:r>
    </w:p>
  </w:footnote>
  <w:footnote w:type="continuationSeparator" w:id="0">
    <w:p w:rsidR="00E76E93" w:rsidRDefault="00E76E93" w:rsidP="001E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C1" w:rsidRDefault="009976C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C1" w:rsidRDefault="009976C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C1" w:rsidRDefault="009976C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  <w:b w:val="0"/>
        <w:bCs w:val="0"/>
        <w:sz w:val="28"/>
        <w:szCs w:val="3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  <w:b w:val="0"/>
        <w:bCs w:val="0"/>
        <w:sz w:val="28"/>
        <w:szCs w:val="3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  <w:b w:val="0"/>
        <w:bCs w:val="0"/>
        <w:sz w:val="28"/>
        <w:szCs w:val="3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067318D0"/>
    <w:multiLevelType w:val="hybridMultilevel"/>
    <w:tmpl w:val="8FC4FECE"/>
    <w:lvl w:ilvl="0" w:tplc="45960BF8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C24760C"/>
    <w:multiLevelType w:val="multilevel"/>
    <w:tmpl w:val="DDFA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CE60187"/>
    <w:multiLevelType w:val="multilevel"/>
    <w:tmpl w:val="ACBA0306"/>
    <w:lvl w:ilvl="0">
      <w:start w:val="1"/>
      <w:numFmt w:val="decimal"/>
      <w:lvlText w:val="%1."/>
      <w:lvlJc w:val="left"/>
      <w:pPr>
        <w:ind w:left="705" w:hanging="48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5">
    <w:nsid w:val="4B5B13FB"/>
    <w:multiLevelType w:val="hybridMultilevel"/>
    <w:tmpl w:val="B9E620B6"/>
    <w:lvl w:ilvl="0" w:tplc="8B56E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244F7"/>
    <w:multiLevelType w:val="hybridMultilevel"/>
    <w:tmpl w:val="3D263D22"/>
    <w:lvl w:ilvl="0" w:tplc="4EA6BD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903E2C"/>
    <w:multiLevelType w:val="multilevel"/>
    <w:tmpl w:val="A1E6A5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8E"/>
    <w:rsid w:val="00017E12"/>
    <w:rsid w:val="00022932"/>
    <w:rsid w:val="00026BBB"/>
    <w:rsid w:val="000355B1"/>
    <w:rsid w:val="00054AC8"/>
    <w:rsid w:val="000554F8"/>
    <w:rsid w:val="0007642A"/>
    <w:rsid w:val="000905B9"/>
    <w:rsid w:val="000A2097"/>
    <w:rsid w:val="000B15C5"/>
    <w:rsid w:val="000B7148"/>
    <w:rsid w:val="000C2B48"/>
    <w:rsid w:val="000D33BC"/>
    <w:rsid w:val="000D5750"/>
    <w:rsid w:val="000D7BF6"/>
    <w:rsid w:val="000E1458"/>
    <w:rsid w:val="000E49FE"/>
    <w:rsid w:val="000E6876"/>
    <w:rsid w:val="000F4A0A"/>
    <w:rsid w:val="000F53F0"/>
    <w:rsid w:val="00104AF3"/>
    <w:rsid w:val="00146C78"/>
    <w:rsid w:val="001503B3"/>
    <w:rsid w:val="001522AC"/>
    <w:rsid w:val="001528F1"/>
    <w:rsid w:val="001575DC"/>
    <w:rsid w:val="00164127"/>
    <w:rsid w:val="001669F9"/>
    <w:rsid w:val="00174013"/>
    <w:rsid w:val="001954F7"/>
    <w:rsid w:val="001A0B0B"/>
    <w:rsid w:val="001B5437"/>
    <w:rsid w:val="001C3276"/>
    <w:rsid w:val="001E627F"/>
    <w:rsid w:val="00204A80"/>
    <w:rsid w:val="00216843"/>
    <w:rsid w:val="00225566"/>
    <w:rsid w:val="00260E44"/>
    <w:rsid w:val="00264687"/>
    <w:rsid w:val="002650E9"/>
    <w:rsid w:val="0028724D"/>
    <w:rsid w:val="00297AAA"/>
    <w:rsid w:val="002A0F26"/>
    <w:rsid w:val="002B6DF6"/>
    <w:rsid w:val="002C105C"/>
    <w:rsid w:val="002C2F05"/>
    <w:rsid w:val="002D7430"/>
    <w:rsid w:val="002D7BDD"/>
    <w:rsid w:val="002E32E0"/>
    <w:rsid w:val="002E5C79"/>
    <w:rsid w:val="002F034B"/>
    <w:rsid w:val="002F5CAE"/>
    <w:rsid w:val="002F6CEC"/>
    <w:rsid w:val="00304EAC"/>
    <w:rsid w:val="00312552"/>
    <w:rsid w:val="00317229"/>
    <w:rsid w:val="00317B34"/>
    <w:rsid w:val="0032648E"/>
    <w:rsid w:val="00334BE8"/>
    <w:rsid w:val="00360EF5"/>
    <w:rsid w:val="0037147A"/>
    <w:rsid w:val="00390EC5"/>
    <w:rsid w:val="00395944"/>
    <w:rsid w:val="0039640E"/>
    <w:rsid w:val="00396C79"/>
    <w:rsid w:val="003A0EA5"/>
    <w:rsid w:val="003A2865"/>
    <w:rsid w:val="003A50F4"/>
    <w:rsid w:val="003B0E6C"/>
    <w:rsid w:val="003B2069"/>
    <w:rsid w:val="003C621E"/>
    <w:rsid w:val="003D3092"/>
    <w:rsid w:val="003E278D"/>
    <w:rsid w:val="003F33D9"/>
    <w:rsid w:val="00411A82"/>
    <w:rsid w:val="00411BE2"/>
    <w:rsid w:val="004264BD"/>
    <w:rsid w:val="004272D6"/>
    <w:rsid w:val="00430F1A"/>
    <w:rsid w:val="00450446"/>
    <w:rsid w:val="00453A8A"/>
    <w:rsid w:val="00460EE2"/>
    <w:rsid w:val="00466DC0"/>
    <w:rsid w:val="00492A17"/>
    <w:rsid w:val="004C3132"/>
    <w:rsid w:val="004C6564"/>
    <w:rsid w:val="004C7BFE"/>
    <w:rsid w:val="004E091A"/>
    <w:rsid w:val="004E4053"/>
    <w:rsid w:val="004E6FCB"/>
    <w:rsid w:val="00505E2B"/>
    <w:rsid w:val="00535356"/>
    <w:rsid w:val="0055198C"/>
    <w:rsid w:val="0058399B"/>
    <w:rsid w:val="00584528"/>
    <w:rsid w:val="005878E4"/>
    <w:rsid w:val="005966C7"/>
    <w:rsid w:val="005C3698"/>
    <w:rsid w:val="005C50AB"/>
    <w:rsid w:val="005C5416"/>
    <w:rsid w:val="005D1E1F"/>
    <w:rsid w:val="005D5A85"/>
    <w:rsid w:val="005F1A95"/>
    <w:rsid w:val="005F74C4"/>
    <w:rsid w:val="00603498"/>
    <w:rsid w:val="00604A55"/>
    <w:rsid w:val="00604D2D"/>
    <w:rsid w:val="00604FD7"/>
    <w:rsid w:val="00621D02"/>
    <w:rsid w:val="00623F23"/>
    <w:rsid w:val="00637F4C"/>
    <w:rsid w:val="0064762A"/>
    <w:rsid w:val="00652D11"/>
    <w:rsid w:val="006559EF"/>
    <w:rsid w:val="00656F57"/>
    <w:rsid w:val="00673B86"/>
    <w:rsid w:val="00676195"/>
    <w:rsid w:val="006A372E"/>
    <w:rsid w:val="006A7477"/>
    <w:rsid w:val="006E4ADE"/>
    <w:rsid w:val="006F25E3"/>
    <w:rsid w:val="006F266D"/>
    <w:rsid w:val="00702A01"/>
    <w:rsid w:val="0071464B"/>
    <w:rsid w:val="007337FE"/>
    <w:rsid w:val="0074319A"/>
    <w:rsid w:val="00743CD9"/>
    <w:rsid w:val="007442C9"/>
    <w:rsid w:val="00746599"/>
    <w:rsid w:val="00751B1A"/>
    <w:rsid w:val="00752FBB"/>
    <w:rsid w:val="0077180E"/>
    <w:rsid w:val="0078795C"/>
    <w:rsid w:val="007928A7"/>
    <w:rsid w:val="007B42AB"/>
    <w:rsid w:val="007C39BD"/>
    <w:rsid w:val="007C3DF2"/>
    <w:rsid w:val="007C7A13"/>
    <w:rsid w:val="007F77C5"/>
    <w:rsid w:val="008008B2"/>
    <w:rsid w:val="00806C8D"/>
    <w:rsid w:val="00814359"/>
    <w:rsid w:val="00823593"/>
    <w:rsid w:val="00837A79"/>
    <w:rsid w:val="00857280"/>
    <w:rsid w:val="008868E1"/>
    <w:rsid w:val="00890914"/>
    <w:rsid w:val="008A19FD"/>
    <w:rsid w:val="008D2959"/>
    <w:rsid w:val="008E344D"/>
    <w:rsid w:val="008F31CE"/>
    <w:rsid w:val="008F3717"/>
    <w:rsid w:val="0092519A"/>
    <w:rsid w:val="00951BA1"/>
    <w:rsid w:val="009531BE"/>
    <w:rsid w:val="00975ECF"/>
    <w:rsid w:val="0097722E"/>
    <w:rsid w:val="00983342"/>
    <w:rsid w:val="00983900"/>
    <w:rsid w:val="00992B90"/>
    <w:rsid w:val="009941DC"/>
    <w:rsid w:val="00994AEB"/>
    <w:rsid w:val="00996A5B"/>
    <w:rsid w:val="009976C1"/>
    <w:rsid w:val="009A2E08"/>
    <w:rsid w:val="009C7AB3"/>
    <w:rsid w:val="009D3C52"/>
    <w:rsid w:val="009D6888"/>
    <w:rsid w:val="009F0B41"/>
    <w:rsid w:val="009F312C"/>
    <w:rsid w:val="00A0156E"/>
    <w:rsid w:val="00A472A2"/>
    <w:rsid w:val="00A56E9C"/>
    <w:rsid w:val="00A71B22"/>
    <w:rsid w:val="00A748D1"/>
    <w:rsid w:val="00A80937"/>
    <w:rsid w:val="00A85874"/>
    <w:rsid w:val="00AA0BB5"/>
    <w:rsid w:val="00AB3B22"/>
    <w:rsid w:val="00AB7C77"/>
    <w:rsid w:val="00AC4C32"/>
    <w:rsid w:val="00AD4518"/>
    <w:rsid w:val="00AD6711"/>
    <w:rsid w:val="00AE00E5"/>
    <w:rsid w:val="00AF1BC5"/>
    <w:rsid w:val="00B001C0"/>
    <w:rsid w:val="00B27EB5"/>
    <w:rsid w:val="00B30BA8"/>
    <w:rsid w:val="00B32394"/>
    <w:rsid w:val="00B506AA"/>
    <w:rsid w:val="00B53C07"/>
    <w:rsid w:val="00B82937"/>
    <w:rsid w:val="00B90B59"/>
    <w:rsid w:val="00BA7B39"/>
    <w:rsid w:val="00BB03AB"/>
    <w:rsid w:val="00BC24B3"/>
    <w:rsid w:val="00BC7D9B"/>
    <w:rsid w:val="00C24001"/>
    <w:rsid w:val="00C2469A"/>
    <w:rsid w:val="00C24C8E"/>
    <w:rsid w:val="00C41950"/>
    <w:rsid w:val="00C42846"/>
    <w:rsid w:val="00C5444D"/>
    <w:rsid w:val="00CA2663"/>
    <w:rsid w:val="00CB4504"/>
    <w:rsid w:val="00CC5E98"/>
    <w:rsid w:val="00CD6822"/>
    <w:rsid w:val="00CD6EEE"/>
    <w:rsid w:val="00D0635D"/>
    <w:rsid w:val="00D20181"/>
    <w:rsid w:val="00D26E07"/>
    <w:rsid w:val="00D30F4D"/>
    <w:rsid w:val="00D324B8"/>
    <w:rsid w:val="00D54021"/>
    <w:rsid w:val="00D74A5F"/>
    <w:rsid w:val="00D901D1"/>
    <w:rsid w:val="00D94E5E"/>
    <w:rsid w:val="00DC7EF5"/>
    <w:rsid w:val="00DD22E5"/>
    <w:rsid w:val="00DD25F6"/>
    <w:rsid w:val="00DD4FF5"/>
    <w:rsid w:val="00DD5E0E"/>
    <w:rsid w:val="00DE5BB7"/>
    <w:rsid w:val="00DE6979"/>
    <w:rsid w:val="00E03351"/>
    <w:rsid w:val="00E16AB4"/>
    <w:rsid w:val="00E24AF8"/>
    <w:rsid w:val="00E25776"/>
    <w:rsid w:val="00E37600"/>
    <w:rsid w:val="00E43DD1"/>
    <w:rsid w:val="00E5446A"/>
    <w:rsid w:val="00E544AE"/>
    <w:rsid w:val="00E5680F"/>
    <w:rsid w:val="00E63413"/>
    <w:rsid w:val="00E673E8"/>
    <w:rsid w:val="00E71C9D"/>
    <w:rsid w:val="00E7603E"/>
    <w:rsid w:val="00E76E93"/>
    <w:rsid w:val="00E94ACB"/>
    <w:rsid w:val="00EA29E5"/>
    <w:rsid w:val="00EB3198"/>
    <w:rsid w:val="00EC6C0E"/>
    <w:rsid w:val="00EE610A"/>
    <w:rsid w:val="00EE63FE"/>
    <w:rsid w:val="00F35FF1"/>
    <w:rsid w:val="00F44E07"/>
    <w:rsid w:val="00F52330"/>
    <w:rsid w:val="00F572F9"/>
    <w:rsid w:val="00F80D32"/>
    <w:rsid w:val="00F9283F"/>
    <w:rsid w:val="00FA0546"/>
    <w:rsid w:val="00FA703D"/>
    <w:rsid w:val="00FA740D"/>
    <w:rsid w:val="00FB7DE6"/>
    <w:rsid w:val="00FC242C"/>
    <w:rsid w:val="00FC7848"/>
    <w:rsid w:val="00FE1C89"/>
    <w:rsid w:val="00FF2DFB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0E"/>
    <w:pPr>
      <w:widowControl w:val="0"/>
      <w:suppressAutoHyphens/>
    </w:pPr>
    <w:rPr>
      <w:rFonts w:ascii="Arial" w:eastAsia="Arial Unicode MS" w:hAnsi="Arial"/>
      <w:kern w:val="2"/>
      <w:szCs w:val="24"/>
    </w:rPr>
  </w:style>
  <w:style w:type="paragraph" w:styleId="1">
    <w:name w:val="heading 1"/>
    <w:basedOn w:val="a"/>
    <w:next w:val="a"/>
    <w:link w:val="10"/>
    <w:qFormat/>
    <w:rsid w:val="00DD5E0E"/>
    <w:pPr>
      <w:keepNext/>
      <w:tabs>
        <w:tab w:val="num" w:pos="735"/>
      </w:tabs>
      <w:ind w:left="735" w:hanging="360"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77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5E0E"/>
    <w:rPr>
      <w:rFonts w:ascii="Arial" w:eastAsia="Arial Unicode MS" w:hAnsi="Arial" w:cs="Times New Roman"/>
      <w:kern w:val="2"/>
      <w:sz w:val="32"/>
      <w:szCs w:val="24"/>
      <w:lang w:eastAsia="ru-RU"/>
    </w:rPr>
  </w:style>
  <w:style w:type="paragraph" w:styleId="a3">
    <w:name w:val="Normal (Web)"/>
    <w:basedOn w:val="a"/>
    <w:unhideWhenUsed/>
    <w:rsid w:val="00DD5E0E"/>
    <w:pPr>
      <w:widowControl/>
      <w:suppressAutoHyphens w:val="0"/>
      <w:spacing w:before="280" w:after="280"/>
    </w:pPr>
    <w:rPr>
      <w:rFonts w:ascii="Times New Roman" w:eastAsia="Times New Roman" w:hAnsi="Times New Roman" w:cs="Calibri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DD5E0E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36"/>
      <w:szCs w:val="36"/>
    </w:rPr>
  </w:style>
  <w:style w:type="character" w:customStyle="1" w:styleId="a5">
    <w:name w:val="Название Знак"/>
    <w:link w:val="a4"/>
    <w:uiPriority w:val="99"/>
    <w:rsid w:val="00DD5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Subtitle"/>
    <w:basedOn w:val="a"/>
    <w:next w:val="a7"/>
    <w:link w:val="a8"/>
    <w:qFormat/>
    <w:rsid w:val="00DD5E0E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8">
    <w:name w:val="Подзаголовок Знак"/>
    <w:link w:val="a6"/>
    <w:rsid w:val="00DD5E0E"/>
    <w:rPr>
      <w:rFonts w:ascii="Arial" w:eastAsia="Arial Unicode MS" w:hAnsi="Arial" w:cs="Tahoma"/>
      <w:i/>
      <w:iCs/>
      <w:kern w:val="2"/>
      <w:sz w:val="28"/>
      <w:szCs w:val="28"/>
      <w:lang w:eastAsia="ru-RU"/>
    </w:rPr>
  </w:style>
  <w:style w:type="paragraph" w:styleId="a9">
    <w:name w:val="No Spacing"/>
    <w:uiPriority w:val="1"/>
    <w:qFormat/>
    <w:rsid w:val="00DD5E0E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DD5E0E"/>
    <w:pPr>
      <w:ind w:left="720"/>
      <w:contextualSpacing/>
    </w:pPr>
  </w:style>
  <w:style w:type="paragraph" w:customStyle="1" w:styleId="ab">
    <w:name w:val="Содержимое таблицы"/>
    <w:basedOn w:val="a"/>
    <w:uiPriority w:val="99"/>
    <w:rsid w:val="00DD5E0E"/>
    <w:pPr>
      <w:suppressLineNumbers/>
    </w:pPr>
  </w:style>
  <w:style w:type="character" w:customStyle="1" w:styleId="ac">
    <w:name w:val="Основной текст_"/>
    <w:link w:val="31"/>
    <w:locked/>
    <w:rsid w:val="00DD5E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DD5E0E"/>
    <w:pPr>
      <w:shd w:val="clear" w:color="auto" w:fill="FFFFFF"/>
      <w:suppressAutoHyphens w:val="0"/>
      <w:spacing w:before="6060" w:after="60" w:line="0" w:lineRule="atLeast"/>
      <w:ind w:hanging="360"/>
      <w:jc w:val="center"/>
    </w:pPr>
    <w:rPr>
      <w:rFonts w:ascii="Times New Roman" w:eastAsia="Times New Roman" w:hAnsi="Times New Roman"/>
      <w:kern w:val="0"/>
      <w:sz w:val="26"/>
      <w:szCs w:val="26"/>
      <w:lang w:eastAsia="en-US"/>
    </w:rPr>
  </w:style>
  <w:style w:type="character" w:customStyle="1" w:styleId="100">
    <w:name w:val="Основной текст + 10"/>
    <w:aliases w:val="5 pt,Интервал 0 pt"/>
    <w:rsid w:val="00DD5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7">
    <w:name w:val="Body Text"/>
    <w:basedOn w:val="a"/>
    <w:link w:val="ad"/>
    <w:uiPriority w:val="99"/>
    <w:unhideWhenUsed/>
    <w:rsid w:val="00DD5E0E"/>
    <w:pPr>
      <w:spacing w:after="120"/>
    </w:pPr>
  </w:style>
  <w:style w:type="character" w:customStyle="1" w:styleId="ad">
    <w:name w:val="Основной текст Знак"/>
    <w:link w:val="a7"/>
    <w:uiPriority w:val="99"/>
    <w:rsid w:val="00DD5E0E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2A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92A17"/>
    <w:rPr>
      <w:rFonts w:ascii="Segoe UI" w:eastAsia="Arial Unicode MS" w:hAnsi="Segoe UI" w:cs="Segoe UI"/>
      <w:kern w:val="2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1E6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E627F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E6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1E627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6A7477"/>
    <w:rPr>
      <w:rFonts w:ascii="Calibri Light" w:eastAsia="Times New Roman" w:hAnsi="Calibri Light" w:cs="Times New Roman"/>
      <w:color w:val="1F4D78"/>
      <w:kern w:val="2"/>
      <w:sz w:val="24"/>
      <w:szCs w:val="24"/>
      <w:lang w:eastAsia="ru-RU"/>
    </w:rPr>
  </w:style>
  <w:style w:type="character" w:styleId="af4">
    <w:name w:val="Hyperlink"/>
    <w:uiPriority w:val="99"/>
    <w:semiHidden/>
    <w:unhideWhenUsed/>
    <w:rsid w:val="00A80937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qFormat/>
    <w:rsid w:val="00F9283F"/>
    <w:pPr>
      <w:suppressAutoHyphens w:val="0"/>
      <w:jc w:val="both"/>
    </w:pPr>
    <w:rPr>
      <w:rFonts w:ascii="Arial;Arial" w:eastAsia="Times New Roman" w:hAnsi="Arial;Arial" w:cs="Arial;Arial"/>
      <w:kern w:val="0"/>
      <w:sz w:val="24"/>
      <w:lang w:eastAsia="zh-CN"/>
    </w:rPr>
  </w:style>
  <w:style w:type="paragraph" w:customStyle="1" w:styleId="ConsPlusCell">
    <w:name w:val="ConsPlusCell"/>
    <w:qFormat/>
    <w:rsid w:val="00F9283F"/>
    <w:pPr>
      <w:widowControl w:val="0"/>
    </w:pPr>
    <w:rPr>
      <w:rFonts w:ascii="Arial;Arial" w:eastAsia="Times New Roman" w:hAnsi="Arial;Arial" w:cs="Arial;Arial"/>
      <w:lang w:eastAsia="zh-CN"/>
    </w:rPr>
  </w:style>
  <w:style w:type="paragraph" w:customStyle="1" w:styleId="ConsPlusNormal">
    <w:name w:val="ConsPlusNormal"/>
    <w:qFormat/>
    <w:rsid w:val="00F9283F"/>
    <w:pPr>
      <w:widowControl w:val="0"/>
    </w:pPr>
    <w:rPr>
      <w:rFonts w:ascii="Arial;Arial" w:eastAsia="Times New Roman" w:hAnsi="Arial;Arial" w:cs="Arial;Arial"/>
      <w:lang w:eastAsia="zh-CN"/>
    </w:rPr>
  </w:style>
  <w:style w:type="paragraph" w:customStyle="1" w:styleId="11">
    <w:name w:val="Абзац списка1"/>
    <w:basedOn w:val="a"/>
    <w:uiPriority w:val="34"/>
    <w:qFormat/>
    <w:rsid w:val="00F9283F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0E"/>
    <w:pPr>
      <w:widowControl w:val="0"/>
      <w:suppressAutoHyphens/>
    </w:pPr>
    <w:rPr>
      <w:rFonts w:ascii="Arial" w:eastAsia="Arial Unicode MS" w:hAnsi="Arial"/>
      <w:kern w:val="2"/>
      <w:szCs w:val="24"/>
    </w:rPr>
  </w:style>
  <w:style w:type="paragraph" w:styleId="1">
    <w:name w:val="heading 1"/>
    <w:basedOn w:val="a"/>
    <w:next w:val="a"/>
    <w:link w:val="10"/>
    <w:qFormat/>
    <w:rsid w:val="00DD5E0E"/>
    <w:pPr>
      <w:keepNext/>
      <w:tabs>
        <w:tab w:val="num" w:pos="735"/>
      </w:tabs>
      <w:ind w:left="735" w:hanging="360"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77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5E0E"/>
    <w:rPr>
      <w:rFonts w:ascii="Arial" w:eastAsia="Arial Unicode MS" w:hAnsi="Arial" w:cs="Times New Roman"/>
      <w:kern w:val="2"/>
      <w:sz w:val="32"/>
      <w:szCs w:val="24"/>
      <w:lang w:eastAsia="ru-RU"/>
    </w:rPr>
  </w:style>
  <w:style w:type="paragraph" w:styleId="a3">
    <w:name w:val="Normal (Web)"/>
    <w:basedOn w:val="a"/>
    <w:unhideWhenUsed/>
    <w:rsid w:val="00DD5E0E"/>
    <w:pPr>
      <w:widowControl/>
      <w:suppressAutoHyphens w:val="0"/>
      <w:spacing w:before="280" w:after="280"/>
    </w:pPr>
    <w:rPr>
      <w:rFonts w:ascii="Times New Roman" w:eastAsia="Times New Roman" w:hAnsi="Times New Roman" w:cs="Calibri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DD5E0E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36"/>
      <w:szCs w:val="36"/>
    </w:rPr>
  </w:style>
  <w:style w:type="character" w:customStyle="1" w:styleId="a5">
    <w:name w:val="Название Знак"/>
    <w:link w:val="a4"/>
    <w:uiPriority w:val="99"/>
    <w:rsid w:val="00DD5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Subtitle"/>
    <w:basedOn w:val="a"/>
    <w:next w:val="a7"/>
    <w:link w:val="a8"/>
    <w:qFormat/>
    <w:rsid w:val="00DD5E0E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8">
    <w:name w:val="Подзаголовок Знак"/>
    <w:link w:val="a6"/>
    <w:rsid w:val="00DD5E0E"/>
    <w:rPr>
      <w:rFonts w:ascii="Arial" w:eastAsia="Arial Unicode MS" w:hAnsi="Arial" w:cs="Tahoma"/>
      <w:i/>
      <w:iCs/>
      <w:kern w:val="2"/>
      <w:sz w:val="28"/>
      <w:szCs w:val="28"/>
      <w:lang w:eastAsia="ru-RU"/>
    </w:rPr>
  </w:style>
  <w:style w:type="paragraph" w:styleId="a9">
    <w:name w:val="No Spacing"/>
    <w:uiPriority w:val="1"/>
    <w:qFormat/>
    <w:rsid w:val="00DD5E0E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DD5E0E"/>
    <w:pPr>
      <w:ind w:left="720"/>
      <w:contextualSpacing/>
    </w:pPr>
  </w:style>
  <w:style w:type="paragraph" w:customStyle="1" w:styleId="ab">
    <w:name w:val="Содержимое таблицы"/>
    <w:basedOn w:val="a"/>
    <w:uiPriority w:val="99"/>
    <w:rsid w:val="00DD5E0E"/>
    <w:pPr>
      <w:suppressLineNumbers/>
    </w:pPr>
  </w:style>
  <w:style w:type="character" w:customStyle="1" w:styleId="ac">
    <w:name w:val="Основной текст_"/>
    <w:link w:val="31"/>
    <w:locked/>
    <w:rsid w:val="00DD5E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DD5E0E"/>
    <w:pPr>
      <w:shd w:val="clear" w:color="auto" w:fill="FFFFFF"/>
      <w:suppressAutoHyphens w:val="0"/>
      <w:spacing w:before="6060" w:after="60" w:line="0" w:lineRule="atLeast"/>
      <w:ind w:hanging="360"/>
      <w:jc w:val="center"/>
    </w:pPr>
    <w:rPr>
      <w:rFonts w:ascii="Times New Roman" w:eastAsia="Times New Roman" w:hAnsi="Times New Roman"/>
      <w:kern w:val="0"/>
      <w:sz w:val="26"/>
      <w:szCs w:val="26"/>
      <w:lang w:eastAsia="en-US"/>
    </w:rPr>
  </w:style>
  <w:style w:type="character" w:customStyle="1" w:styleId="100">
    <w:name w:val="Основной текст + 10"/>
    <w:aliases w:val="5 pt,Интервал 0 pt"/>
    <w:rsid w:val="00DD5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7">
    <w:name w:val="Body Text"/>
    <w:basedOn w:val="a"/>
    <w:link w:val="ad"/>
    <w:uiPriority w:val="99"/>
    <w:unhideWhenUsed/>
    <w:rsid w:val="00DD5E0E"/>
    <w:pPr>
      <w:spacing w:after="120"/>
    </w:pPr>
  </w:style>
  <w:style w:type="character" w:customStyle="1" w:styleId="ad">
    <w:name w:val="Основной текст Знак"/>
    <w:link w:val="a7"/>
    <w:uiPriority w:val="99"/>
    <w:rsid w:val="00DD5E0E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2A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92A17"/>
    <w:rPr>
      <w:rFonts w:ascii="Segoe UI" w:eastAsia="Arial Unicode MS" w:hAnsi="Segoe UI" w:cs="Segoe UI"/>
      <w:kern w:val="2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1E6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E627F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E6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1E627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6A7477"/>
    <w:rPr>
      <w:rFonts w:ascii="Calibri Light" w:eastAsia="Times New Roman" w:hAnsi="Calibri Light" w:cs="Times New Roman"/>
      <w:color w:val="1F4D78"/>
      <w:kern w:val="2"/>
      <w:sz w:val="24"/>
      <w:szCs w:val="24"/>
      <w:lang w:eastAsia="ru-RU"/>
    </w:rPr>
  </w:style>
  <w:style w:type="character" w:styleId="af4">
    <w:name w:val="Hyperlink"/>
    <w:uiPriority w:val="99"/>
    <w:semiHidden/>
    <w:unhideWhenUsed/>
    <w:rsid w:val="00A80937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qFormat/>
    <w:rsid w:val="00F9283F"/>
    <w:pPr>
      <w:suppressAutoHyphens w:val="0"/>
      <w:jc w:val="both"/>
    </w:pPr>
    <w:rPr>
      <w:rFonts w:ascii="Arial;Arial" w:eastAsia="Times New Roman" w:hAnsi="Arial;Arial" w:cs="Arial;Arial"/>
      <w:kern w:val="0"/>
      <w:sz w:val="24"/>
      <w:lang w:eastAsia="zh-CN"/>
    </w:rPr>
  </w:style>
  <w:style w:type="paragraph" w:customStyle="1" w:styleId="ConsPlusCell">
    <w:name w:val="ConsPlusCell"/>
    <w:qFormat/>
    <w:rsid w:val="00F9283F"/>
    <w:pPr>
      <w:widowControl w:val="0"/>
    </w:pPr>
    <w:rPr>
      <w:rFonts w:ascii="Arial;Arial" w:eastAsia="Times New Roman" w:hAnsi="Arial;Arial" w:cs="Arial;Arial"/>
      <w:lang w:eastAsia="zh-CN"/>
    </w:rPr>
  </w:style>
  <w:style w:type="paragraph" w:customStyle="1" w:styleId="ConsPlusNormal">
    <w:name w:val="ConsPlusNormal"/>
    <w:qFormat/>
    <w:rsid w:val="00F9283F"/>
    <w:pPr>
      <w:widowControl w:val="0"/>
    </w:pPr>
    <w:rPr>
      <w:rFonts w:ascii="Arial;Arial" w:eastAsia="Times New Roman" w:hAnsi="Arial;Arial" w:cs="Arial;Arial"/>
      <w:lang w:eastAsia="zh-CN"/>
    </w:rPr>
  </w:style>
  <w:style w:type="paragraph" w:customStyle="1" w:styleId="11">
    <w:name w:val="Абзац списка1"/>
    <w:basedOn w:val="a"/>
    <w:uiPriority w:val="34"/>
    <w:qFormat/>
    <w:rsid w:val="00F9283F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Орлов М.А.</cp:lastModifiedBy>
  <cp:revision>2</cp:revision>
  <cp:lastPrinted>2023-05-30T13:05:00Z</cp:lastPrinted>
  <dcterms:created xsi:type="dcterms:W3CDTF">2023-10-02T09:22:00Z</dcterms:created>
  <dcterms:modified xsi:type="dcterms:W3CDTF">2023-10-02T09:22:00Z</dcterms:modified>
</cp:coreProperties>
</file>