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FBA" w:rsidRDefault="00952FBA" w:rsidP="00952FBA">
      <w:pPr>
        <w:pStyle w:val="a3"/>
        <w:rPr>
          <w:b w:val="0"/>
          <w:bCs w:val="0"/>
          <w:sz w:val="22"/>
          <w:szCs w:val="22"/>
          <w:lang w:val="en-US"/>
        </w:rPr>
      </w:pPr>
      <w:r>
        <w:rPr>
          <w:b w:val="0"/>
          <w:bCs w:val="0"/>
          <w:noProof/>
          <w:sz w:val="20"/>
          <w:lang w:eastAsia="ru-RU"/>
        </w:rPr>
        <w:drawing>
          <wp:inline distT="0" distB="0" distL="0" distR="0">
            <wp:extent cx="400050" cy="5429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42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2FBA" w:rsidRDefault="00952FBA" w:rsidP="00952FBA">
      <w:pPr>
        <w:pStyle w:val="a3"/>
        <w:rPr>
          <w:b w:val="0"/>
          <w:bCs w:val="0"/>
          <w:sz w:val="22"/>
          <w:szCs w:val="22"/>
          <w:lang w:val="en-US"/>
        </w:rPr>
      </w:pPr>
    </w:p>
    <w:p w:rsidR="00952FBA" w:rsidRDefault="00952FBA" w:rsidP="00952FBA">
      <w:pPr>
        <w:pStyle w:val="a3"/>
        <w:rPr>
          <w:b w:val="0"/>
          <w:bCs w:val="0"/>
          <w:sz w:val="22"/>
          <w:szCs w:val="22"/>
          <w:lang w:val="en-US"/>
        </w:rPr>
      </w:pPr>
    </w:p>
    <w:p w:rsidR="00952FBA" w:rsidRDefault="00952FBA" w:rsidP="00952FBA">
      <w:pPr>
        <w:pStyle w:val="a3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АДМИНИСТРАЦИЯ БЕЛОЗЕРСКОГО МУНИЦИПАЛЬНОГО ОКРУГА ВОЛОГОДСКОЙ ОБЛАСТИ</w:t>
      </w:r>
    </w:p>
    <w:p w:rsidR="00952FBA" w:rsidRDefault="00952FBA" w:rsidP="00952FBA">
      <w:pPr>
        <w:pStyle w:val="a3"/>
      </w:pPr>
    </w:p>
    <w:p w:rsidR="00952FBA" w:rsidRDefault="00952FBA" w:rsidP="00952FBA">
      <w:pPr>
        <w:pStyle w:val="a3"/>
      </w:pPr>
      <w:proofErr w:type="gramStart"/>
      <w:r>
        <w:t>П</w:t>
      </w:r>
      <w:proofErr w:type="gramEnd"/>
      <w:r>
        <w:t xml:space="preserve"> О С Т А Н О В Л Е Н И Е</w:t>
      </w:r>
    </w:p>
    <w:p w:rsidR="00952FBA" w:rsidRDefault="00952FBA" w:rsidP="00952FBA">
      <w:pPr>
        <w:jc w:val="center"/>
        <w:rPr>
          <w:b/>
          <w:bCs/>
          <w:sz w:val="36"/>
        </w:rPr>
      </w:pPr>
    </w:p>
    <w:p w:rsidR="00952FBA" w:rsidRPr="00C01F17" w:rsidRDefault="00952FBA" w:rsidP="00952FBA">
      <w:pPr>
        <w:jc w:val="center"/>
        <w:rPr>
          <w:sz w:val="28"/>
        </w:rPr>
      </w:pPr>
    </w:p>
    <w:p w:rsidR="00952FBA" w:rsidRDefault="00454ED8" w:rsidP="00952FBA">
      <w:pPr>
        <w:pStyle w:val="1"/>
        <w:rPr>
          <w:sz w:val="28"/>
        </w:rPr>
      </w:pPr>
      <w:r>
        <w:rPr>
          <w:sz w:val="28"/>
        </w:rPr>
        <w:t>От 15.09.2025 № 1187</w:t>
      </w:r>
      <w:bookmarkStart w:id="0" w:name="_GoBack"/>
      <w:bookmarkEnd w:id="0"/>
    </w:p>
    <w:p w:rsidR="00952FBA" w:rsidRPr="009B0DA0" w:rsidRDefault="00952FBA" w:rsidP="00952FBA"/>
    <w:p w:rsidR="00952FBA" w:rsidRDefault="00622C49" w:rsidP="00952FBA">
      <w:pPr>
        <w:ind w:right="4725"/>
        <w:jc w:val="both"/>
        <w:rPr>
          <w:sz w:val="28"/>
          <w:szCs w:val="28"/>
        </w:rPr>
      </w:pPr>
      <w:r>
        <w:rPr>
          <w:sz w:val="28"/>
          <w:szCs w:val="28"/>
        </w:rPr>
        <w:t>О внесении  изменений в постановление</w:t>
      </w:r>
      <w:r w:rsidR="00952FBA">
        <w:rPr>
          <w:sz w:val="28"/>
          <w:szCs w:val="28"/>
        </w:rPr>
        <w:t xml:space="preserve"> администрации округа </w:t>
      </w:r>
    </w:p>
    <w:p w:rsidR="00952FBA" w:rsidRDefault="00952FBA" w:rsidP="00952FBA">
      <w:pPr>
        <w:ind w:right="4725"/>
        <w:jc w:val="both"/>
        <w:rPr>
          <w:sz w:val="28"/>
          <w:szCs w:val="28"/>
        </w:rPr>
      </w:pPr>
      <w:r>
        <w:rPr>
          <w:sz w:val="28"/>
          <w:szCs w:val="28"/>
        </w:rPr>
        <w:t>от 22.05.2023 №646</w:t>
      </w:r>
    </w:p>
    <w:p w:rsidR="00952FBA" w:rsidRDefault="00952FBA" w:rsidP="00952FBA">
      <w:pPr>
        <w:rPr>
          <w:sz w:val="28"/>
          <w:szCs w:val="28"/>
        </w:rPr>
      </w:pPr>
    </w:p>
    <w:p w:rsidR="006965F9" w:rsidRDefault="006965F9" w:rsidP="00952FBA">
      <w:pPr>
        <w:rPr>
          <w:sz w:val="28"/>
          <w:szCs w:val="28"/>
        </w:rPr>
      </w:pPr>
    </w:p>
    <w:p w:rsidR="00952FBA" w:rsidRDefault="00952FBA" w:rsidP="00952FBA"/>
    <w:p w:rsidR="00952FBA" w:rsidRDefault="00952FBA" w:rsidP="00952FBA">
      <w:pPr>
        <w:rPr>
          <w:sz w:val="28"/>
          <w:szCs w:val="28"/>
        </w:rPr>
      </w:pPr>
      <w:r>
        <w:rPr>
          <w:sz w:val="28"/>
          <w:szCs w:val="28"/>
        </w:rPr>
        <w:tab/>
        <w:t>ПОСТАНОВЛЯЮ:</w:t>
      </w:r>
    </w:p>
    <w:p w:rsidR="00952FBA" w:rsidRDefault="00952FBA" w:rsidP="00952FBA">
      <w:pPr>
        <w:rPr>
          <w:sz w:val="28"/>
          <w:szCs w:val="28"/>
        </w:rPr>
      </w:pPr>
    </w:p>
    <w:p w:rsidR="00952FBA" w:rsidRDefault="007D3C79" w:rsidP="00952FB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52FBA">
        <w:rPr>
          <w:sz w:val="28"/>
          <w:szCs w:val="28"/>
        </w:rPr>
        <w:t>1. Внести в постановление администрации округа от 22.05.2023 №646 «О п</w:t>
      </w:r>
      <w:r w:rsidR="00FC1649">
        <w:rPr>
          <w:sz w:val="28"/>
          <w:szCs w:val="28"/>
        </w:rPr>
        <w:t>о</w:t>
      </w:r>
      <w:r w:rsidR="00952FBA">
        <w:rPr>
          <w:sz w:val="28"/>
          <w:szCs w:val="28"/>
        </w:rPr>
        <w:t xml:space="preserve">рядке создания и организации системы внутреннего обеспечения соответствия требованиям </w:t>
      </w:r>
      <w:r w:rsidR="009B6E93">
        <w:rPr>
          <w:sz w:val="28"/>
          <w:szCs w:val="28"/>
        </w:rPr>
        <w:t>антимонопольного законодательства деятельности администрации Белозерского муниципального округа Вологодской области» (дале</w:t>
      </w:r>
      <w:proofErr w:type="gramStart"/>
      <w:r w:rsidR="009B6E93">
        <w:rPr>
          <w:sz w:val="28"/>
          <w:szCs w:val="28"/>
        </w:rPr>
        <w:t>е-</w:t>
      </w:r>
      <w:proofErr w:type="gramEnd"/>
      <w:r w:rsidR="009B6E93">
        <w:rPr>
          <w:sz w:val="28"/>
          <w:szCs w:val="28"/>
        </w:rPr>
        <w:t xml:space="preserve"> Порядок)</w:t>
      </w:r>
      <w:r w:rsidR="0086648D">
        <w:rPr>
          <w:sz w:val="28"/>
          <w:szCs w:val="28"/>
        </w:rPr>
        <w:t xml:space="preserve"> </w:t>
      </w:r>
      <w:r w:rsidR="00FC1649">
        <w:rPr>
          <w:sz w:val="28"/>
          <w:szCs w:val="28"/>
        </w:rPr>
        <w:t xml:space="preserve">следующие </w:t>
      </w:r>
      <w:r w:rsidR="00622C49">
        <w:rPr>
          <w:sz w:val="28"/>
          <w:szCs w:val="28"/>
        </w:rPr>
        <w:t xml:space="preserve"> изм</w:t>
      </w:r>
      <w:r w:rsidR="00B17D75">
        <w:rPr>
          <w:sz w:val="28"/>
          <w:szCs w:val="28"/>
        </w:rPr>
        <w:t>енения</w:t>
      </w:r>
      <w:r w:rsidR="002D7DA5">
        <w:rPr>
          <w:sz w:val="28"/>
          <w:szCs w:val="28"/>
        </w:rPr>
        <w:t>:</w:t>
      </w:r>
    </w:p>
    <w:p w:rsidR="00952FBA" w:rsidRDefault="000A5036" w:rsidP="00C965B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D7DA5">
        <w:rPr>
          <w:sz w:val="28"/>
          <w:szCs w:val="28"/>
        </w:rPr>
        <w:t>1.</w:t>
      </w:r>
      <w:r w:rsidR="00FC1649">
        <w:rPr>
          <w:sz w:val="28"/>
          <w:szCs w:val="28"/>
        </w:rPr>
        <w:t>1. П</w:t>
      </w:r>
      <w:r w:rsidR="002D7DA5">
        <w:rPr>
          <w:sz w:val="28"/>
          <w:szCs w:val="28"/>
        </w:rPr>
        <w:t>ункт 4.5</w:t>
      </w:r>
      <w:r w:rsidR="00622C49">
        <w:rPr>
          <w:sz w:val="28"/>
          <w:szCs w:val="28"/>
        </w:rPr>
        <w:t>.</w:t>
      </w:r>
      <w:r w:rsidR="002D7DA5">
        <w:rPr>
          <w:sz w:val="28"/>
          <w:szCs w:val="28"/>
        </w:rPr>
        <w:t xml:space="preserve"> раздела </w:t>
      </w:r>
      <w:r w:rsidR="002D7DA5">
        <w:rPr>
          <w:sz w:val="28"/>
          <w:szCs w:val="28"/>
          <w:lang w:val="en-US"/>
        </w:rPr>
        <w:t>IV</w:t>
      </w:r>
      <w:r w:rsidR="002D7DA5">
        <w:rPr>
          <w:sz w:val="28"/>
          <w:szCs w:val="28"/>
        </w:rPr>
        <w:t xml:space="preserve"> «Выявление и оценке рисков нарушения антимонопольного законодательства»</w:t>
      </w:r>
      <w:r>
        <w:rPr>
          <w:sz w:val="28"/>
          <w:szCs w:val="28"/>
        </w:rPr>
        <w:t xml:space="preserve">, </w:t>
      </w:r>
      <w:r w:rsidR="00C965B2">
        <w:rPr>
          <w:sz w:val="28"/>
          <w:szCs w:val="28"/>
        </w:rPr>
        <w:t>изложи</w:t>
      </w:r>
      <w:r w:rsidR="0086648D">
        <w:rPr>
          <w:sz w:val="28"/>
          <w:szCs w:val="28"/>
        </w:rPr>
        <w:t>ть</w:t>
      </w:r>
      <w:r w:rsidR="00C965B2">
        <w:rPr>
          <w:sz w:val="28"/>
          <w:szCs w:val="28"/>
        </w:rPr>
        <w:t xml:space="preserve"> в </w:t>
      </w:r>
      <w:r w:rsidR="00622C49">
        <w:rPr>
          <w:sz w:val="28"/>
          <w:szCs w:val="28"/>
        </w:rPr>
        <w:t>следующей</w:t>
      </w:r>
      <w:r w:rsidR="00C965B2">
        <w:rPr>
          <w:sz w:val="28"/>
          <w:szCs w:val="28"/>
        </w:rPr>
        <w:t xml:space="preserve"> редакции</w:t>
      </w:r>
      <w:r>
        <w:rPr>
          <w:sz w:val="28"/>
          <w:szCs w:val="28"/>
        </w:rPr>
        <w:t>:</w:t>
      </w:r>
    </w:p>
    <w:p w:rsidR="007D3C79" w:rsidRPr="007D3C79" w:rsidRDefault="00622C49" w:rsidP="007D3C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 </w:t>
      </w:r>
      <w:r w:rsidR="007D3C79" w:rsidRPr="007D3C79">
        <w:rPr>
          <w:sz w:val="28"/>
          <w:szCs w:val="28"/>
        </w:rPr>
        <w:t>4.5. При выявлении рисков нарушения антимонопольного законодательства уполномоченным должностным лицом проводится оценка таких рисков с учетом следующих показателей:</w:t>
      </w:r>
    </w:p>
    <w:p w:rsidR="007D3C79" w:rsidRPr="007D3C79" w:rsidRDefault="007D3C79" w:rsidP="007D3C79">
      <w:pPr>
        <w:jc w:val="both"/>
        <w:rPr>
          <w:sz w:val="28"/>
          <w:szCs w:val="28"/>
        </w:rPr>
      </w:pPr>
      <w:r w:rsidRPr="007D3C79">
        <w:rPr>
          <w:sz w:val="28"/>
          <w:szCs w:val="28"/>
        </w:rPr>
        <w:t xml:space="preserve">4.5.1.  </w:t>
      </w:r>
      <w:proofErr w:type="spellStart"/>
      <w:r w:rsidRPr="007D3C79">
        <w:rPr>
          <w:sz w:val="28"/>
          <w:szCs w:val="28"/>
        </w:rPr>
        <w:t>Кн</w:t>
      </w:r>
      <w:proofErr w:type="spellEnd"/>
      <w:r w:rsidRPr="007D3C79">
        <w:rPr>
          <w:sz w:val="28"/>
          <w:szCs w:val="28"/>
        </w:rPr>
        <w:t xml:space="preserve"> - количество нарушений антимонопольного законодательства со стороны администрации округа в отчетном периоде.</w:t>
      </w:r>
    </w:p>
    <w:p w:rsidR="007D3C79" w:rsidRDefault="007D3C79" w:rsidP="007D3C79">
      <w:pPr>
        <w:jc w:val="both"/>
        <w:rPr>
          <w:sz w:val="28"/>
          <w:szCs w:val="28"/>
        </w:rPr>
      </w:pPr>
      <w:r w:rsidRPr="007D3C79">
        <w:rPr>
          <w:sz w:val="28"/>
          <w:szCs w:val="28"/>
        </w:rPr>
        <w:tab/>
        <w:t xml:space="preserve">4.5.2.  </w:t>
      </w:r>
      <w:proofErr w:type="spellStart"/>
      <w:r w:rsidRPr="007D3C79">
        <w:rPr>
          <w:sz w:val="28"/>
          <w:szCs w:val="28"/>
        </w:rPr>
        <w:t>Днпа</w:t>
      </w:r>
      <w:proofErr w:type="spellEnd"/>
      <w:r w:rsidRPr="007D3C79">
        <w:rPr>
          <w:sz w:val="28"/>
          <w:szCs w:val="28"/>
        </w:rPr>
        <w:t xml:space="preserve"> - доля нормативных правовых актов администрации окру-га, в которых антимонопольным органом выявлены риски нарушения </w:t>
      </w:r>
      <w:proofErr w:type="gramStart"/>
      <w:r w:rsidRPr="007D3C79">
        <w:rPr>
          <w:sz w:val="28"/>
          <w:szCs w:val="28"/>
        </w:rPr>
        <w:t>анти-монопольного</w:t>
      </w:r>
      <w:proofErr w:type="gramEnd"/>
      <w:r w:rsidRPr="007D3C79">
        <w:rPr>
          <w:sz w:val="28"/>
          <w:szCs w:val="28"/>
        </w:rPr>
        <w:t xml:space="preserve"> законодательства в отчетном </w:t>
      </w:r>
      <w:r w:rsidR="00622C49">
        <w:rPr>
          <w:sz w:val="28"/>
          <w:szCs w:val="28"/>
        </w:rPr>
        <w:t>периоде.»</w:t>
      </w:r>
    </w:p>
    <w:p w:rsidR="000A5036" w:rsidRDefault="000A5036" w:rsidP="00C965B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965B2">
        <w:rPr>
          <w:sz w:val="28"/>
          <w:szCs w:val="28"/>
        </w:rPr>
        <w:t>1.</w:t>
      </w:r>
      <w:r w:rsidR="007D3C79">
        <w:rPr>
          <w:sz w:val="28"/>
          <w:szCs w:val="28"/>
        </w:rPr>
        <w:t>2.</w:t>
      </w:r>
      <w:r w:rsidR="00622C49">
        <w:rPr>
          <w:sz w:val="28"/>
          <w:szCs w:val="28"/>
        </w:rPr>
        <w:t>Р</w:t>
      </w:r>
      <w:r w:rsidR="00D04B84">
        <w:rPr>
          <w:sz w:val="28"/>
          <w:szCs w:val="28"/>
        </w:rPr>
        <w:t>аздел</w:t>
      </w:r>
      <w:r w:rsidR="00C965B2">
        <w:rPr>
          <w:sz w:val="28"/>
          <w:szCs w:val="28"/>
        </w:rPr>
        <w:t xml:space="preserve"> </w:t>
      </w:r>
      <w:r w:rsidR="00C965B2">
        <w:rPr>
          <w:sz w:val="28"/>
          <w:szCs w:val="28"/>
          <w:lang w:val="en-US"/>
        </w:rPr>
        <w:t>VI</w:t>
      </w:r>
      <w:r w:rsidR="00C965B2" w:rsidRPr="00C965B2">
        <w:t xml:space="preserve"> </w:t>
      </w:r>
      <w:r w:rsidR="00C965B2">
        <w:t>«</w:t>
      </w:r>
      <w:r w:rsidR="00C965B2" w:rsidRPr="00C965B2">
        <w:rPr>
          <w:sz w:val="28"/>
          <w:szCs w:val="28"/>
        </w:rPr>
        <w:t>Клю</w:t>
      </w:r>
      <w:r w:rsidR="00C965B2">
        <w:rPr>
          <w:sz w:val="28"/>
          <w:szCs w:val="28"/>
        </w:rPr>
        <w:t xml:space="preserve">чевые показатели эффективности  </w:t>
      </w:r>
      <w:proofErr w:type="gramStart"/>
      <w:r w:rsidR="00C965B2" w:rsidRPr="00C965B2">
        <w:rPr>
          <w:sz w:val="28"/>
          <w:szCs w:val="28"/>
        </w:rPr>
        <w:t>антимонопольного</w:t>
      </w:r>
      <w:proofErr w:type="gramEnd"/>
      <w:r w:rsidR="00C965B2" w:rsidRPr="00C965B2">
        <w:rPr>
          <w:sz w:val="28"/>
          <w:szCs w:val="28"/>
        </w:rPr>
        <w:t xml:space="preserve"> </w:t>
      </w:r>
      <w:proofErr w:type="spellStart"/>
      <w:r w:rsidR="00C965B2" w:rsidRPr="00C965B2">
        <w:rPr>
          <w:sz w:val="28"/>
          <w:szCs w:val="28"/>
        </w:rPr>
        <w:t>комплаенса</w:t>
      </w:r>
      <w:proofErr w:type="spellEnd"/>
      <w:r w:rsidR="0086648D">
        <w:rPr>
          <w:sz w:val="28"/>
          <w:szCs w:val="28"/>
        </w:rPr>
        <w:t>» изложить</w:t>
      </w:r>
      <w:r w:rsidR="00D04B84">
        <w:rPr>
          <w:sz w:val="28"/>
          <w:szCs w:val="28"/>
        </w:rPr>
        <w:t xml:space="preserve"> в </w:t>
      </w:r>
      <w:r w:rsidR="00622C49">
        <w:rPr>
          <w:sz w:val="28"/>
          <w:szCs w:val="28"/>
        </w:rPr>
        <w:t xml:space="preserve">следующей </w:t>
      </w:r>
      <w:r w:rsidR="00D04B84">
        <w:rPr>
          <w:sz w:val="28"/>
          <w:szCs w:val="28"/>
        </w:rPr>
        <w:t>редакции:</w:t>
      </w:r>
    </w:p>
    <w:p w:rsidR="00622C49" w:rsidRPr="00622C49" w:rsidRDefault="00622C49" w:rsidP="00622C49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622C49">
        <w:rPr>
          <w:sz w:val="28"/>
          <w:szCs w:val="28"/>
        </w:rPr>
        <w:t xml:space="preserve">VI. Ключевые показатели эффективности </w:t>
      </w:r>
    </w:p>
    <w:p w:rsidR="00622C49" w:rsidRDefault="00622C49" w:rsidP="00622C49">
      <w:pPr>
        <w:jc w:val="center"/>
        <w:rPr>
          <w:sz w:val="28"/>
          <w:szCs w:val="28"/>
        </w:rPr>
      </w:pPr>
      <w:r w:rsidRPr="00622C49">
        <w:rPr>
          <w:sz w:val="28"/>
          <w:szCs w:val="28"/>
        </w:rPr>
        <w:t xml:space="preserve">антимонопольного </w:t>
      </w:r>
      <w:proofErr w:type="spellStart"/>
      <w:r w:rsidRPr="00622C49">
        <w:rPr>
          <w:sz w:val="28"/>
          <w:szCs w:val="28"/>
        </w:rPr>
        <w:t>комплаенса</w:t>
      </w:r>
      <w:proofErr w:type="spellEnd"/>
    </w:p>
    <w:p w:rsidR="006965F9" w:rsidRPr="006965F9" w:rsidRDefault="006965F9" w:rsidP="006965F9">
      <w:pPr>
        <w:autoSpaceDE w:val="0"/>
        <w:autoSpaceDN w:val="0"/>
        <w:adjustRightInd w:val="0"/>
        <w:ind w:firstLine="539"/>
        <w:jc w:val="both"/>
        <w:rPr>
          <w:rFonts w:eastAsia="Arial Unicode MS"/>
          <w:sz w:val="28"/>
          <w:szCs w:val="28"/>
          <w:lang w:eastAsia="ru-RU"/>
        </w:rPr>
      </w:pPr>
      <w:r w:rsidRPr="006965F9">
        <w:rPr>
          <w:sz w:val="28"/>
          <w:szCs w:val="28"/>
        </w:rPr>
        <w:t>6.1.</w:t>
      </w:r>
      <w:r w:rsidRPr="006965F9">
        <w:rPr>
          <w:sz w:val="28"/>
          <w:szCs w:val="28"/>
        </w:rPr>
        <w:tab/>
      </w:r>
      <w:r w:rsidRPr="006965F9">
        <w:rPr>
          <w:rFonts w:eastAsia="Arial Unicode MS"/>
          <w:sz w:val="28"/>
          <w:szCs w:val="28"/>
          <w:lang w:eastAsia="ru-RU"/>
        </w:rPr>
        <w:t xml:space="preserve">Установление и оценка достижения ключевых показателей эффективности антимонопольного </w:t>
      </w:r>
      <w:proofErr w:type="spellStart"/>
      <w:r w:rsidRPr="006965F9">
        <w:rPr>
          <w:rFonts w:eastAsia="Arial Unicode MS"/>
          <w:sz w:val="28"/>
          <w:szCs w:val="28"/>
          <w:lang w:eastAsia="ru-RU"/>
        </w:rPr>
        <w:t>комплаенса</w:t>
      </w:r>
      <w:proofErr w:type="spellEnd"/>
      <w:r w:rsidRPr="006965F9">
        <w:rPr>
          <w:rFonts w:eastAsia="Arial Unicode MS"/>
          <w:sz w:val="28"/>
          <w:szCs w:val="28"/>
          <w:lang w:eastAsia="ru-RU"/>
        </w:rPr>
        <w:t xml:space="preserve"> представляют собой часть системы внутреннего контроля, в процессе которой происходит оценка качества работы (работоспособности) системы управления </w:t>
      </w:r>
      <w:proofErr w:type="spellStart"/>
      <w:r w:rsidRPr="006965F9">
        <w:rPr>
          <w:rFonts w:eastAsia="Arial Unicode MS"/>
          <w:sz w:val="28"/>
          <w:szCs w:val="28"/>
          <w:lang w:eastAsia="ru-RU"/>
        </w:rPr>
        <w:t>комплаенс</w:t>
      </w:r>
      <w:proofErr w:type="spellEnd"/>
      <w:r w:rsidRPr="006965F9">
        <w:rPr>
          <w:rFonts w:eastAsia="Arial Unicode MS"/>
          <w:sz w:val="28"/>
          <w:szCs w:val="28"/>
          <w:lang w:eastAsia="ru-RU"/>
        </w:rPr>
        <w:t>-рисками в течение отчетного периода. Под отчетным периодом понимается календарный год.</w:t>
      </w:r>
    </w:p>
    <w:p w:rsidR="006965F9" w:rsidRPr="006965F9" w:rsidRDefault="006965F9" w:rsidP="006965F9">
      <w:pPr>
        <w:autoSpaceDE w:val="0"/>
        <w:autoSpaceDN w:val="0"/>
        <w:adjustRightInd w:val="0"/>
        <w:ind w:firstLine="539"/>
        <w:jc w:val="both"/>
        <w:rPr>
          <w:rFonts w:eastAsia="Arial Unicode MS"/>
          <w:sz w:val="28"/>
          <w:szCs w:val="28"/>
          <w:lang w:eastAsia="ru-RU"/>
        </w:rPr>
      </w:pPr>
      <w:r w:rsidRPr="006965F9">
        <w:rPr>
          <w:sz w:val="28"/>
          <w:szCs w:val="28"/>
        </w:rPr>
        <w:t>6.2.</w:t>
      </w:r>
      <w:r w:rsidRPr="006965F9">
        <w:rPr>
          <w:sz w:val="28"/>
          <w:szCs w:val="28"/>
        </w:rPr>
        <w:tab/>
      </w:r>
      <w:r w:rsidRPr="006965F9">
        <w:rPr>
          <w:rFonts w:eastAsia="Arial Unicode MS"/>
          <w:sz w:val="28"/>
          <w:szCs w:val="28"/>
          <w:lang w:eastAsia="ru-RU"/>
        </w:rPr>
        <w:t>Ключевые</w:t>
      </w:r>
      <w:r w:rsidRPr="006965F9">
        <w:rPr>
          <w:rFonts w:eastAsia="Arial Unicode MS"/>
          <w:sz w:val="28"/>
          <w:szCs w:val="28"/>
          <w:lang w:eastAsia="ru-RU"/>
        </w:rPr>
        <w:tab/>
        <w:t>показатели</w:t>
      </w:r>
      <w:r w:rsidRPr="006965F9">
        <w:rPr>
          <w:rFonts w:eastAsia="Arial Unicode MS"/>
          <w:sz w:val="28"/>
          <w:szCs w:val="28"/>
          <w:lang w:eastAsia="ru-RU"/>
        </w:rPr>
        <w:tab/>
        <w:t>эффективности</w:t>
      </w:r>
      <w:r w:rsidRPr="006965F9">
        <w:rPr>
          <w:rFonts w:eastAsia="Arial Unicode MS"/>
          <w:sz w:val="28"/>
          <w:szCs w:val="28"/>
          <w:lang w:eastAsia="ru-RU"/>
        </w:rPr>
        <w:tab/>
        <w:t xml:space="preserve">антимонопольного </w:t>
      </w:r>
      <w:proofErr w:type="spellStart"/>
      <w:r w:rsidRPr="006965F9">
        <w:rPr>
          <w:rFonts w:eastAsia="Arial Unicode MS"/>
          <w:sz w:val="28"/>
          <w:szCs w:val="28"/>
          <w:lang w:eastAsia="ru-RU"/>
        </w:rPr>
        <w:t>комплаенса</w:t>
      </w:r>
      <w:proofErr w:type="spellEnd"/>
      <w:r w:rsidRPr="006965F9">
        <w:rPr>
          <w:rFonts w:eastAsia="Arial Unicode MS"/>
          <w:sz w:val="28"/>
          <w:szCs w:val="28"/>
          <w:lang w:eastAsia="ru-RU"/>
        </w:rPr>
        <w:t xml:space="preserve"> устанавливаются для администрации округа в целом.</w:t>
      </w:r>
    </w:p>
    <w:p w:rsidR="006965F9" w:rsidRPr="006965F9" w:rsidRDefault="006965F9" w:rsidP="006965F9">
      <w:pPr>
        <w:autoSpaceDE w:val="0"/>
        <w:autoSpaceDN w:val="0"/>
        <w:adjustRightInd w:val="0"/>
        <w:ind w:firstLine="539"/>
        <w:jc w:val="both"/>
        <w:rPr>
          <w:rFonts w:eastAsia="Arial Unicode MS"/>
          <w:sz w:val="28"/>
          <w:szCs w:val="28"/>
          <w:lang w:eastAsia="ru-RU"/>
        </w:rPr>
      </w:pPr>
      <w:r w:rsidRPr="006965F9">
        <w:rPr>
          <w:rFonts w:eastAsia="Arial Unicode MS"/>
          <w:sz w:val="28"/>
          <w:szCs w:val="28"/>
          <w:lang w:eastAsia="ru-RU"/>
        </w:rPr>
        <w:lastRenderedPageBreak/>
        <w:t xml:space="preserve">Показатель рассчитывается по формуле: </w:t>
      </w:r>
      <w:proofErr w:type="spellStart"/>
      <w:r w:rsidRPr="006965F9">
        <w:rPr>
          <w:rFonts w:eastAsia="Arial Unicode MS"/>
          <w:sz w:val="28"/>
          <w:szCs w:val="28"/>
          <w:lang w:eastAsia="ru-RU"/>
        </w:rPr>
        <w:t>Кн</w:t>
      </w:r>
      <w:proofErr w:type="spellEnd"/>
      <w:r w:rsidRPr="006965F9">
        <w:rPr>
          <w:rFonts w:eastAsia="Arial Unicode MS"/>
          <w:sz w:val="28"/>
          <w:szCs w:val="28"/>
          <w:lang w:eastAsia="ru-RU"/>
        </w:rPr>
        <w:t xml:space="preserve"> = </w:t>
      </w:r>
      <w:proofErr w:type="spellStart"/>
      <w:r w:rsidRPr="006965F9">
        <w:rPr>
          <w:rFonts w:eastAsia="Arial Unicode MS"/>
          <w:sz w:val="28"/>
          <w:szCs w:val="28"/>
          <w:lang w:eastAsia="ru-RU"/>
        </w:rPr>
        <w:t>Квад</w:t>
      </w:r>
      <w:proofErr w:type="spellEnd"/>
      <w:r w:rsidRPr="006965F9">
        <w:rPr>
          <w:rFonts w:eastAsia="Arial Unicode MS"/>
          <w:sz w:val="28"/>
          <w:szCs w:val="28"/>
          <w:lang w:eastAsia="ru-RU"/>
        </w:rPr>
        <w:t xml:space="preserve"> + </w:t>
      </w:r>
      <w:proofErr w:type="spellStart"/>
      <w:r w:rsidRPr="006965F9">
        <w:rPr>
          <w:rFonts w:eastAsia="Arial Unicode MS"/>
          <w:sz w:val="28"/>
          <w:szCs w:val="28"/>
          <w:lang w:eastAsia="ru-RU"/>
        </w:rPr>
        <w:t>Кп</w:t>
      </w:r>
      <w:proofErr w:type="spellEnd"/>
      <w:r w:rsidRPr="006965F9">
        <w:rPr>
          <w:rFonts w:eastAsia="Arial Unicode MS"/>
          <w:sz w:val="28"/>
          <w:szCs w:val="28"/>
          <w:lang w:eastAsia="ru-RU"/>
        </w:rPr>
        <w:t xml:space="preserve"> + </w:t>
      </w:r>
      <w:proofErr w:type="spellStart"/>
      <w:r w:rsidRPr="006965F9">
        <w:rPr>
          <w:rFonts w:eastAsia="Arial Unicode MS"/>
          <w:sz w:val="28"/>
          <w:szCs w:val="28"/>
          <w:lang w:eastAsia="ru-RU"/>
        </w:rPr>
        <w:t>Кпон</w:t>
      </w:r>
      <w:proofErr w:type="spellEnd"/>
      <w:r w:rsidRPr="006965F9">
        <w:rPr>
          <w:rFonts w:eastAsia="Arial Unicode MS"/>
          <w:sz w:val="28"/>
          <w:szCs w:val="28"/>
          <w:lang w:eastAsia="ru-RU"/>
        </w:rPr>
        <w:t xml:space="preserve">, где: • </w:t>
      </w:r>
      <w:r w:rsidRPr="006965F9">
        <w:rPr>
          <w:rFonts w:eastAsia="Arial Unicode MS"/>
          <w:sz w:val="28"/>
          <w:szCs w:val="28"/>
          <w:lang w:eastAsia="ru-RU"/>
        </w:rPr>
        <w:tab/>
      </w:r>
      <w:proofErr w:type="spellStart"/>
      <w:r w:rsidRPr="006965F9">
        <w:rPr>
          <w:rFonts w:eastAsia="Arial Unicode MS"/>
          <w:sz w:val="28"/>
          <w:szCs w:val="28"/>
          <w:lang w:eastAsia="ru-RU"/>
        </w:rPr>
        <w:t>Кн</w:t>
      </w:r>
      <w:proofErr w:type="spellEnd"/>
      <w:r w:rsidRPr="006965F9">
        <w:rPr>
          <w:rFonts w:eastAsia="Arial Unicode MS"/>
          <w:sz w:val="28"/>
          <w:szCs w:val="28"/>
          <w:lang w:eastAsia="ru-RU"/>
        </w:rPr>
        <w:t xml:space="preserve"> - количество нарушений антимонопольного законодательства со стороны администрации округа в отчетном периоде;</w:t>
      </w:r>
    </w:p>
    <w:p w:rsidR="006965F9" w:rsidRPr="006965F9" w:rsidRDefault="006965F9" w:rsidP="006965F9">
      <w:pPr>
        <w:autoSpaceDE w:val="0"/>
        <w:autoSpaceDN w:val="0"/>
        <w:adjustRightInd w:val="0"/>
        <w:ind w:firstLine="539"/>
        <w:jc w:val="both"/>
        <w:rPr>
          <w:rFonts w:eastAsia="Arial Unicode MS"/>
          <w:sz w:val="28"/>
          <w:szCs w:val="28"/>
          <w:lang w:eastAsia="ru-RU"/>
        </w:rPr>
      </w:pPr>
      <w:r w:rsidRPr="006965F9">
        <w:rPr>
          <w:rFonts w:eastAsia="Arial Unicode MS"/>
          <w:sz w:val="28"/>
          <w:szCs w:val="28"/>
          <w:lang w:eastAsia="ru-RU"/>
        </w:rPr>
        <w:t xml:space="preserve"> </w:t>
      </w:r>
      <w:proofErr w:type="spellStart"/>
      <w:r w:rsidRPr="006965F9">
        <w:rPr>
          <w:rFonts w:eastAsia="Arial Unicode MS"/>
          <w:sz w:val="28"/>
          <w:szCs w:val="28"/>
          <w:lang w:eastAsia="ru-RU"/>
        </w:rPr>
        <w:t>Квад</w:t>
      </w:r>
      <w:proofErr w:type="spellEnd"/>
      <w:r w:rsidRPr="006965F9">
        <w:rPr>
          <w:rFonts w:eastAsia="Arial Unicode MS"/>
          <w:sz w:val="28"/>
          <w:szCs w:val="28"/>
          <w:lang w:eastAsia="ru-RU"/>
        </w:rPr>
        <w:t xml:space="preserve"> - количество возбужденных антимонопольным органом в отношении администрации округа антимонопольных дел в отчетном периоде;</w:t>
      </w:r>
    </w:p>
    <w:p w:rsidR="006965F9" w:rsidRPr="006965F9" w:rsidRDefault="006965F9" w:rsidP="006965F9">
      <w:pPr>
        <w:autoSpaceDE w:val="0"/>
        <w:autoSpaceDN w:val="0"/>
        <w:adjustRightInd w:val="0"/>
        <w:ind w:firstLine="539"/>
        <w:jc w:val="both"/>
        <w:rPr>
          <w:rFonts w:eastAsia="Arial Unicode MS"/>
          <w:sz w:val="28"/>
          <w:szCs w:val="28"/>
          <w:lang w:eastAsia="ru-RU"/>
        </w:rPr>
      </w:pPr>
      <w:r w:rsidRPr="006965F9">
        <w:rPr>
          <w:rFonts w:eastAsia="Arial Unicode MS"/>
          <w:sz w:val="28"/>
          <w:szCs w:val="28"/>
          <w:lang w:eastAsia="ru-RU"/>
        </w:rPr>
        <w:t xml:space="preserve"> </w:t>
      </w:r>
      <w:proofErr w:type="spellStart"/>
      <w:r w:rsidRPr="006965F9">
        <w:rPr>
          <w:rFonts w:eastAsia="Arial Unicode MS"/>
          <w:sz w:val="28"/>
          <w:szCs w:val="28"/>
          <w:lang w:eastAsia="ru-RU"/>
        </w:rPr>
        <w:t>Кп</w:t>
      </w:r>
      <w:proofErr w:type="spellEnd"/>
      <w:r w:rsidRPr="006965F9">
        <w:rPr>
          <w:rFonts w:eastAsia="Arial Unicode MS"/>
          <w:sz w:val="28"/>
          <w:szCs w:val="28"/>
          <w:lang w:eastAsia="ru-RU"/>
        </w:rPr>
        <w:t xml:space="preserve"> - количество выданных антимонопольным органом администрации округа предупреждений о прекращении действий (бездействий), об отмене или изменении актов, которые содержат признаки нарушения антимонопольного законодательства либо об устранении причин и условий, способствующих возникновению такого нарушения, и о принятии мер по устранению последствий такого нарушения в отчетном периоде;</w:t>
      </w:r>
    </w:p>
    <w:p w:rsidR="006965F9" w:rsidRPr="006965F9" w:rsidRDefault="006965F9" w:rsidP="006965F9">
      <w:pPr>
        <w:autoSpaceDE w:val="0"/>
        <w:autoSpaceDN w:val="0"/>
        <w:adjustRightInd w:val="0"/>
        <w:ind w:firstLine="539"/>
        <w:jc w:val="both"/>
        <w:rPr>
          <w:rFonts w:eastAsia="Arial Unicode MS"/>
          <w:sz w:val="28"/>
          <w:szCs w:val="28"/>
          <w:lang w:eastAsia="ru-RU"/>
        </w:rPr>
      </w:pPr>
      <w:r w:rsidRPr="006965F9">
        <w:rPr>
          <w:rFonts w:eastAsia="Arial Unicode MS"/>
          <w:sz w:val="28"/>
          <w:szCs w:val="28"/>
          <w:lang w:eastAsia="ru-RU"/>
        </w:rPr>
        <w:t xml:space="preserve"> </w:t>
      </w:r>
      <w:proofErr w:type="spellStart"/>
      <w:r w:rsidRPr="006965F9">
        <w:rPr>
          <w:rFonts w:eastAsia="Arial Unicode MS"/>
          <w:sz w:val="28"/>
          <w:szCs w:val="28"/>
          <w:lang w:eastAsia="ru-RU"/>
        </w:rPr>
        <w:t>Кпон</w:t>
      </w:r>
      <w:proofErr w:type="spellEnd"/>
      <w:r w:rsidRPr="006965F9">
        <w:rPr>
          <w:rFonts w:eastAsia="Arial Unicode MS"/>
          <w:sz w:val="28"/>
          <w:szCs w:val="28"/>
          <w:lang w:eastAsia="ru-RU"/>
        </w:rPr>
        <w:t xml:space="preserve"> - количество направленных антимонопольным органом администрации округа предостережений о недопустимости совершении действий, которые могут привести к нарушению антимонопольного законодательства в отчетном периоде</w:t>
      </w:r>
    </w:p>
    <w:p w:rsidR="006965F9" w:rsidRPr="006965F9" w:rsidRDefault="006965F9" w:rsidP="006965F9">
      <w:pPr>
        <w:autoSpaceDE w:val="0"/>
        <w:autoSpaceDN w:val="0"/>
        <w:adjustRightInd w:val="0"/>
        <w:ind w:firstLine="539"/>
        <w:jc w:val="both"/>
        <w:rPr>
          <w:rFonts w:eastAsia="Arial Unicode MS"/>
          <w:sz w:val="28"/>
          <w:szCs w:val="28"/>
          <w:lang w:eastAsia="ru-RU"/>
        </w:rPr>
      </w:pPr>
      <w:r w:rsidRPr="006965F9">
        <w:rPr>
          <w:rFonts w:eastAsia="Arial Unicode MS"/>
          <w:sz w:val="28"/>
          <w:szCs w:val="28"/>
          <w:lang w:eastAsia="ru-RU"/>
        </w:rPr>
        <w:t>6.3.</w:t>
      </w:r>
      <w:r w:rsidRPr="006965F9">
        <w:rPr>
          <w:rFonts w:eastAsia="Arial Unicode MS"/>
          <w:sz w:val="28"/>
          <w:szCs w:val="28"/>
          <w:lang w:eastAsia="ru-RU"/>
        </w:rPr>
        <w:tab/>
        <w:t>Ключевые</w:t>
      </w:r>
      <w:r w:rsidRPr="006965F9">
        <w:rPr>
          <w:rFonts w:eastAsia="Arial Unicode MS"/>
          <w:sz w:val="28"/>
          <w:szCs w:val="28"/>
          <w:lang w:eastAsia="ru-RU"/>
        </w:rPr>
        <w:tab/>
        <w:t>показатели</w:t>
      </w:r>
      <w:r w:rsidRPr="006965F9">
        <w:rPr>
          <w:rFonts w:eastAsia="Arial Unicode MS"/>
          <w:sz w:val="28"/>
          <w:szCs w:val="28"/>
          <w:lang w:eastAsia="ru-RU"/>
        </w:rPr>
        <w:tab/>
        <w:t>эффективности</w:t>
      </w:r>
      <w:r w:rsidRPr="006965F9">
        <w:rPr>
          <w:rFonts w:eastAsia="Arial Unicode MS"/>
          <w:sz w:val="28"/>
          <w:szCs w:val="28"/>
          <w:lang w:eastAsia="ru-RU"/>
        </w:rPr>
        <w:tab/>
        <w:t xml:space="preserve">антимонопольного </w:t>
      </w:r>
      <w:proofErr w:type="spellStart"/>
      <w:r w:rsidRPr="006965F9">
        <w:rPr>
          <w:rFonts w:eastAsia="Arial Unicode MS"/>
          <w:sz w:val="28"/>
          <w:szCs w:val="28"/>
          <w:lang w:eastAsia="ru-RU"/>
        </w:rPr>
        <w:t>комплаенса</w:t>
      </w:r>
      <w:proofErr w:type="spellEnd"/>
      <w:r w:rsidRPr="006965F9">
        <w:rPr>
          <w:rFonts w:eastAsia="Arial Unicode MS"/>
          <w:sz w:val="28"/>
          <w:szCs w:val="28"/>
          <w:lang w:eastAsia="ru-RU"/>
        </w:rPr>
        <w:t xml:space="preserve"> представляют собой количественные характеристики работы (работоспособности) системы управления </w:t>
      </w:r>
      <w:proofErr w:type="spellStart"/>
      <w:r w:rsidRPr="006965F9">
        <w:rPr>
          <w:rFonts w:eastAsia="Arial Unicode MS"/>
          <w:sz w:val="28"/>
          <w:szCs w:val="28"/>
          <w:lang w:eastAsia="ru-RU"/>
        </w:rPr>
        <w:t>комплаенс</w:t>
      </w:r>
      <w:proofErr w:type="spellEnd"/>
      <w:r w:rsidRPr="006965F9">
        <w:rPr>
          <w:rFonts w:eastAsia="Arial Unicode MS"/>
          <w:sz w:val="28"/>
          <w:szCs w:val="28"/>
          <w:lang w:eastAsia="ru-RU"/>
        </w:rPr>
        <w:t>-рисками. Такие количественные значения (параметры) могут быть выражены как в абсолютных значениях (единицы, штуки), так и в относительных значениях (проценты, коэффициенты).</w:t>
      </w:r>
    </w:p>
    <w:p w:rsidR="006965F9" w:rsidRPr="006965F9" w:rsidRDefault="006965F9" w:rsidP="006965F9">
      <w:pPr>
        <w:autoSpaceDE w:val="0"/>
        <w:autoSpaceDN w:val="0"/>
        <w:adjustRightInd w:val="0"/>
        <w:ind w:firstLine="539"/>
        <w:jc w:val="both"/>
        <w:rPr>
          <w:rFonts w:eastAsia="Arial Unicode MS"/>
          <w:sz w:val="28"/>
          <w:szCs w:val="28"/>
          <w:lang w:eastAsia="ru-RU"/>
        </w:rPr>
      </w:pPr>
      <w:r w:rsidRPr="006965F9">
        <w:rPr>
          <w:rFonts w:eastAsia="Arial Unicode MS"/>
          <w:sz w:val="28"/>
          <w:szCs w:val="28"/>
          <w:lang w:eastAsia="ru-RU"/>
        </w:rPr>
        <w:t xml:space="preserve">Показатель рассчитывается по формуле: </w:t>
      </w:r>
      <w:proofErr w:type="spellStart"/>
      <w:r w:rsidRPr="006965F9">
        <w:rPr>
          <w:rFonts w:eastAsia="Arial Unicode MS"/>
          <w:sz w:val="28"/>
          <w:szCs w:val="28"/>
          <w:lang w:eastAsia="ru-RU"/>
        </w:rPr>
        <w:t>Днпа</w:t>
      </w:r>
      <w:proofErr w:type="spellEnd"/>
      <w:r w:rsidRPr="006965F9">
        <w:rPr>
          <w:rFonts w:eastAsia="Arial Unicode MS"/>
          <w:sz w:val="28"/>
          <w:szCs w:val="28"/>
          <w:lang w:eastAsia="ru-RU"/>
        </w:rPr>
        <w:t xml:space="preserve"> =Кноп/</w:t>
      </w:r>
      <w:proofErr w:type="spellStart"/>
      <w:r w:rsidRPr="006965F9">
        <w:rPr>
          <w:rFonts w:eastAsia="Arial Unicode MS"/>
          <w:sz w:val="28"/>
          <w:szCs w:val="28"/>
          <w:lang w:eastAsia="ru-RU"/>
        </w:rPr>
        <w:t>Кпнпа</w:t>
      </w:r>
      <w:proofErr w:type="spellEnd"/>
      <w:r w:rsidRPr="006965F9">
        <w:rPr>
          <w:rFonts w:eastAsia="Arial Unicode MS"/>
          <w:sz w:val="28"/>
          <w:szCs w:val="28"/>
          <w:lang w:eastAsia="ru-RU"/>
        </w:rPr>
        <w:t xml:space="preserve">*100%, где: </w:t>
      </w:r>
      <w:r w:rsidRPr="006965F9">
        <w:rPr>
          <w:rFonts w:eastAsia="Arial Unicode MS"/>
          <w:sz w:val="28"/>
          <w:szCs w:val="28"/>
          <w:lang w:eastAsia="ru-RU"/>
        </w:rPr>
        <w:tab/>
      </w:r>
      <w:proofErr w:type="spellStart"/>
      <w:r w:rsidRPr="006965F9">
        <w:rPr>
          <w:rFonts w:eastAsia="Arial Unicode MS"/>
          <w:sz w:val="28"/>
          <w:szCs w:val="28"/>
          <w:lang w:eastAsia="ru-RU"/>
        </w:rPr>
        <w:t>Днпа</w:t>
      </w:r>
      <w:proofErr w:type="spellEnd"/>
      <w:r w:rsidRPr="006965F9">
        <w:rPr>
          <w:rFonts w:eastAsia="Arial Unicode MS"/>
          <w:sz w:val="28"/>
          <w:szCs w:val="28"/>
          <w:lang w:eastAsia="ru-RU"/>
        </w:rPr>
        <w:t xml:space="preserve"> - доля нормативных правовых актов администрации округа, в которых антимонопольным органом выявлены риски нарушения антимонопольного законодательства в отчетном периоде; </w:t>
      </w:r>
    </w:p>
    <w:p w:rsidR="006965F9" w:rsidRPr="006965F9" w:rsidRDefault="006965F9" w:rsidP="006965F9">
      <w:pPr>
        <w:autoSpaceDE w:val="0"/>
        <w:autoSpaceDN w:val="0"/>
        <w:adjustRightInd w:val="0"/>
        <w:ind w:firstLine="539"/>
        <w:jc w:val="both"/>
        <w:rPr>
          <w:rFonts w:eastAsia="Arial Unicode MS"/>
          <w:sz w:val="28"/>
          <w:szCs w:val="28"/>
          <w:lang w:eastAsia="ru-RU"/>
        </w:rPr>
      </w:pPr>
      <w:r w:rsidRPr="006965F9">
        <w:rPr>
          <w:rFonts w:eastAsia="Arial Unicode MS"/>
          <w:sz w:val="28"/>
          <w:szCs w:val="28"/>
          <w:lang w:eastAsia="ru-RU"/>
        </w:rPr>
        <w:t xml:space="preserve">Кноп - количество нормативных правовых актов администрации округа, в которых антимонопольным органом выявлены нарушения антимонопольного законодательства в отчетном периоде; </w:t>
      </w:r>
    </w:p>
    <w:p w:rsidR="006965F9" w:rsidRPr="006965F9" w:rsidRDefault="006965F9" w:rsidP="006965F9">
      <w:pPr>
        <w:autoSpaceDE w:val="0"/>
        <w:autoSpaceDN w:val="0"/>
        <w:adjustRightInd w:val="0"/>
        <w:ind w:firstLine="539"/>
        <w:jc w:val="both"/>
        <w:rPr>
          <w:rFonts w:eastAsia="Arial Unicode MS"/>
          <w:sz w:val="28"/>
          <w:szCs w:val="28"/>
          <w:lang w:eastAsia="ru-RU"/>
        </w:rPr>
      </w:pPr>
      <w:proofErr w:type="spellStart"/>
      <w:r w:rsidRPr="006965F9">
        <w:rPr>
          <w:rFonts w:eastAsia="Arial Unicode MS"/>
          <w:sz w:val="28"/>
          <w:szCs w:val="28"/>
          <w:lang w:eastAsia="ru-RU"/>
        </w:rPr>
        <w:t>Клнпа</w:t>
      </w:r>
      <w:proofErr w:type="spellEnd"/>
      <w:r w:rsidRPr="006965F9">
        <w:rPr>
          <w:rFonts w:eastAsia="Arial Unicode MS"/>
          <w:sz w:val="28"/>
          <w:szCs w:val="28"/>
          <w:lang w:eastAsia="ru-RU"/>
        </w:rPr>
        <w:t xml:space="preserve"> - общее количество нормативных правовых актов</w:t>
      </w:r>
    </w:p>
    <w:p w:rsidR="006965F9" w:rsidRPr="006965F9" w:rsidRDefault="006965F9" w:rsidP="006965F9">
      <w:pPr>
        <w:autoSpaceDE w:val="0"/>
        <w:autoSpaceDN w:val="0"/>
        <w:adjustRightInd w:val="0"/>
        <w:ind w:firstLine="539"/>
        <w:jc w:val="both"/>
        <w:rPr>
          <w:rFonts w:eastAsia="Arial Unicode MS"/>
          <w:sz w:val="28"/>
          <w:szCs w:val="28"/>
          <w:lang w:eastAsia="ru-RU"/>
        </w:rPr>
      </w:pPr>
      <w:r w:rsidRPr="006965F9">
        <w:rPr>
          <w:rFonts w:eastAsia="Arial Unicode MS"/>
          <w:sz w:val="28"/>
          <w:szCs w:val="28"/>
          <w:lang w:eastAsia="ru-RU"/>
        </w:rPr>
        <w:t>6.4.</w:t>
      </w:r>
      <w:r w:rsidRPr="006965F9">
        <w:rPr>
          <w:rFonts w:eastAsia="Arial Unicode MS"/>
          <w:sz w:val="28"/>
          <w:szCs w:val="28"/>
          <w:lang w:eastAsia="ru-RU"/>
        </w:rPr>
        <w:tab/>
        <w:t>Ключевые</w:t>
      </w:r>
      <w:r w:rsidRPr="006965F9">
        <w:rPr>
          <w:rFonts w:eastAsia="Arial Unicode MS"/>
          <w:sz w:val="28"/>
          <w:szCs w:val="28"/>
          <w:lang w:eastAsia="ru-RU"/>
        </w:rPr>
        <w:tab/>
        <w:t>показатели</w:t>
      </w:r>
      <w:r w:rsidRPr="006965F9">
        <w:rPr>
          <w:rFonts w:eastAsia="Arial Unicode MS"/>
          <w:sz w:val="28"/>
          <w:szCs w:val="28"/>
          <w:lang w:eastAsia="ru-RU"/>
        </w:rPr>
        <w:tab/>
        <w:t>эффективности</w:t>
      </w:r>
      <w:r w:rsidRPr="006965F9">
        <w:rPr>
          <w:rFonts w:eastAsia="Arial Unicode MS"/>
          <w:sz w:val="28"/>
          <w:szCs w:val="28"/>
          <w:lang w:eastAsia="ru-RU"/>
        </w:rPr>
        <w:tab/>
        <w:t xml:space="preserve">антимонопольного </w:t>
      </w:r>
      <w:proofErr w:type="spellStart"/>
      <w:r w:rsidRPr="006965F9">
        <w:rPr>
          <w:rFonts w:eastAsia="Arial Unicode MS"/>
          <w:sz w:val="28"/>
          <w:szCs w:val="28"/>
          <w:lang w:eastAsia="ru-RU"/>
        </w:rPr>
        <w:t>комплаенса</w:t>
      </w:r>
      <w:proofErr w:type="spellEnd"/>
      <w:r w:rsidRPr="006965F9">
        <w:rPr>
          <w:rFonts w:eastAsia="Arial Unicode MS"/>
          <w:sz w:val="28"/>
          <w:szCs w:val="28"/>
          <w:lang w:eastAsia="ru-RU"/>
        </w:rPr>
        <w:t xml:space="preserve"> разрабатываются уполномоченным должностным лицом и утверждаются главой округа на отчетный год ежегодно в срок не позднее 1 мая отчетного года.</w:t>
      </w:r>
    </w:p>
    <w:p w:rsidR="006965F9" w:rsidRDefault="006965F9" w:rsidP="006965F9">
      <w:pPr>
        <w:autoSpaceDE w:val="0"/>
        <w:autoSpaceDN w:val="0"/>
        <w:adjustRightInd w:val="0"/>
        <w:ind w:firstLine="539"/>
        <w:jc w:val="both"/>
        <w:rPr>
          <w:rFonts w:eastAsia="Arial Unicode MS"/>
          <w:sz w:val="28"/>
          <w:szCs w:val="28"/>
          <w:lang w:eastAsia="ru-RU"/>
        </w:rPr>
      </w:pPr>
      <w:r w:rsidRPr="006965F9">
        <w:rPr>
          <w:rFonts w:eastAsia="Arial Unicode MS"/>
          <w:sz w:val="28"/>
          <w:szCs w:val="28"/>
          <w:lang w:eastAsia="ru-RU"/>
        </w:rPr>
        <w:t>6.5.</w:t>
      </w:r>
      <w:r w:rsidRPr="006965F9">
        <w:rPr>
          <w:rFonts w:eastAsia="Arial Unicode MS"/>
          <w:sz w:val="28"/>
          <w:szCs w:val="28"/>
          <w:lang w:eastAsia="ru-RU"/>
        </w:rPr>
        <w:tab/>
        <w:t xml:space="preserve">Комиссия ежегодно проводит оценку достижения ключевых показателей эффективности антимонопольного </w:t>
      </w:r>
      <w:proofErr w:type="spellStart"/>
      <w:r w:rsidRPr="006965F9">
        <w:rPr>
          <w:rFonts w:eastAsia="Arial Unicode MS"/>
          <w:sz w:val="28"/>
          <w:szCs w:val="28"/>
          <w:lang w:eastAsia="ru-RU"/>
        </w:rPr>
        <w:t>комплаенса</w:t>
      </w:r>
      <w:proofErr w:type="spellEnd"/>
      <w:r w:rsidRPr="006965F9">
        <w:rPr>
          <w:rFonts w:eastAsia="Arial Unicode MS"/>
          <w:sz w:val="28"/>
          <w:szCs w:val="28"/>
          <w:lang w:eastAsia="ru-RU"/>
        </w:rPr>
        <w:t xml:space="preserve">. Информация о достижении ключевых показателей эффективности </w:t>
      </w:r>
      <w:proofErr w:type="gramStart"/>
      <w:r w:rsidRPr="006965F9">
        <w:rPr>
          <w:rFonts w:eastAsia="Arial Unicode MS"/>
          <w:sz w:val="28"/>
          <w:szCs w:val="28"/>
          <w:lang w:eastAsia="ru-RU"/>
        </w:rPr>
        <w:t>антимонопольного</w:t>
      </w:r>
      <w:proofErr w:type="gramEnd"/>
      <w:r w:rsidRPr="006965F9">
        <w:rPr>
          <w:rFonts w:eastAsia="Arial Unicode MS"/>
          <w:sz w:val="28"/>
          <w:szCs w:val="28"/>
          <w:lang w:eastAsia="ru-RU"/>
        </w:rPr>
        <w:t xml:space="preserve"> </w:t>
      </w:r>
      <w:proofErr w:type="spellStart"/>
      <w:r w:rsidRPr="006965F9">
        <w:rPr>
          <w:rFonts w:eastAsia="Arial Unicode MS"/>
          <w:sz w:val="28"/>
          <w:szCs w:val="28"/>
          <w:lang w:eastAsia="ru-RU"/>
        </w:rPr>
        <w:t>комплаенса</w:t>
      </w:r>
      <w:proofErr w:type="spellEnd"/>
      <w:r w:rsidRPr="006965F9">
        <w:rPr>
          <w:rFonts w:eastAsia="Arial Unicode MS"/>
          <w:sz w:val="28"/>
          <w:szCs w:val="28"/>
          <w:lang w:eastAsia="ru-RU"/>
        </w:rPr>
        <w:t xml:space="preserve"> включается в доклад об антимонопольном </w:t>
      </w:r>
      <w:proofErr w:type="spellStart"/>
      <w:r w:rsidRPr="006965F9">
        <w:rPr>
          <w:rFonts w:eastAsia="Arial Unicode MS"/>
          <w:sz w:val="28"/>
          <w:szCs w:val="28"/>
          <w:lang w:eastAsia="ru-RU"/>
        </w:rPr>
        <w:t>комплаенсе</w:t>
      </w:r>
      <w:proofErr w:type="spellEnd"/>
      <w:r w:rsidRPr="006965F9">
        <w:rPr>
          <w:rFonts w:eastAsia="Arial Unicode MS"/>
          <w:sz w:val="28"/>
          <w:szCs w:val="28"/>
          <w:lang w:eastAsia="ru-RU"/>
        </w:rPr>
        <w:t>.</w:t>
      </w:r>
    </w:p>
    <w:p w:rsidR="006965F9" w:rsidRPr="006965F9" w:rsidRDefault="006965F9" w:rsidP="006965F9">
      <w:pPr>
        <w:autoSpaceDE w:val="0"/>
        <w:autoSpaceDN w:val="0"/>
        <w:adjustRightInd w:val="0"/>
        <w:ind w:firstLine="539"/>
        <w:jc w:val="both"/>
        <w:rPr>
          <w:rFonts w:eastAsia="Arial Unicode MS"/>
          <w:sz w:val="28"/>
          <w:szCs w:val="28"/>
          <w:lang w:eastAsia="ru-RU"/>
        </w:rPr>
      </w:pPr>
    </w:p>
    <w:p w:rsidR="006965F9" w:rsidRPr="006965F9" w:rsidRDefault="006965F9" w:rsidP="006965F9">
      <w:pPr>
        <w:autoSpaceDE w:val="0"/>
        <w:autoSpaceDN w:val="0"/>
        <w:adjustRightInd w:val="0"/>
        <w:ind w:firstLine="539"/>
        <w:jc w:val="both"/>
        <w:rPr>
          <w:rFonts w:eastAsia="Arial Unicode MS"/>
          <w:sz w:val="28"/>
          <w:szCs w:val="28"/>
          <w:lang w:eastAsia="ru-RU"/>
        </w:rPr>
      </w:pPr>
      <w:r w:rsidRPr="006965F9">
        <w:rPr>
          <w:rFonts w:eastAsia="Arial Unicode MS"/>
          <w:color w:val="000000"/>
          <w:sz w:val="28"/>
          <w:szCs w:val="28"/>
          <w:lang w:eastAsia="ru-RU" w:bidi="ru-RU"/>
        </w:rPr>
        <w:t>Количество нарушений антимонопольного законодательства со стороны администрации</w:t>
      </w:r>
      <w:r w:rsidR="00622C49">
        <w:rPr>
          <w:rFonts w:eastAsia="Arial Unicode MS"/>
          <w:color w:val="000000"/>
          <w:sz w:val="28"/>
          <w:szCs w:val="28"/>
          <w:lang w:eastAsia="ru-RU" w:bidi="ru-RU"/>
        </w:rPr>
        <w:t xml:space="preserve"> округа</w:t>
      </w:r>
      <w:r w:rsidRPr="006965F9">
        <w:rPr>
          <w:rFonts w:eastAsia="Arial Unicode MS"/>
          <w:color w:val="000000"/>
          <w:sz w:val="28"/>
          <w:szCs w:val="28"/>
          <w:lang w:eastAsia="ru-RU" w:bidi="ru-RU"/>
        </w:rPr>
        <w:t xml:space="preserve"> в отчетном периоде</w:t>
      </w:r>
    </w:p>
    <w:tbl>
      <w:tblPr>
        <w:tblW w:w="936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70"/>
        <w:gridCol w:w="7796"/>
      </w:tblGrid>
      <w:tr w:rsidR="006965F9" w:rsidRPr="006965F9" w:rsidTr="00B813DD">
        <w:trPr>
          <w:trHeight w:hRule="exact" w:val="95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965F9" w:rsidRPr="006965F9" w:rsidRDefault="006965F9" w:rsidP="006965F9">
            <w:pPr>
              <w:widowControl w:val="0"/>
              <w:tabs>
                <w:tab w:val="left" w:pos="1380"/>
                <w:tab w:val="left" w:pos="2910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</w:pPr>
            <w:r w:rsidRPr="006965F9"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  <w:t>Уровень риска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65F9" w:rsidRPr="006965F9" w:rsidRDefault="006965F9" w:rsidP="006965F9">
            <w:pPr>
              <w:widowControl w:val="0"/>
              <w:tabs>
                <w:tab w:val="left" w:pos="1380"/>
                <w:tab w:val="left" w:pos="2910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</w:pPr>
            <w:r w:rsidRPr="006965F9"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  <w:t>Количество нарушений антимонопольного законодательства со стороны администрации в отчетном периоде</w:t>
            </w:r>
          </w:p>
        </w:tc>
      </w:tr>
      <w:tr w:rsidR="006965F9" w:rsidRPr="006965F9" w:rsidTr="00B813DD">
        <w:trPr>
          <w:trHeight w:hRule="exact" w:val="644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65F9" w:rsidRPr="006965F9" w:rsidRDefault="006965F9" w:rsidP="006965F9">
            <w:pPr>
              <w:widowControl w:val="0"/>
              <w:tabs>
                <w:tab w:val="left" w:pos="1380"/>
                <w:tab w:val="left" w:pos="2910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</w:pPr>
            <w:r w:rsidRPr="006965F9"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  <w:t>Низкий уровень</w:t>
            </w:r>
          </w:p>
          <w:p w:rsidR="006965F9" w:rsidRPr="006965F9" w:rsidRDefault="006965F9" w:rsidP="006965F9">
            <w:pPr>
              <w:widowControl w:val="0"/>
              <w:tabs>
                <w:tab w:val="left" w:pos="1380"/>
                <w:tab w:val="left" w:pos="2910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</w:pPr>
            <w:r w:rsidRPr="006965F9"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  <w:t xml:space="preserve">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65F9" w:rsidRPr="006965F9" w:rsidRDefault="006965F9" w:rsidP="006965F9">
            <w:pPr>
              <w:widowControl w:val="0"/>
              <w:tabs>
                <w:tab w:val="left" w:pos="1380"/>
                <w:tab w:val="left" w:pos="2910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</w:pPr>
            <w:r w:rsidRPr="006965F9"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  <w:t>0</w:t>
            </w:r>
          </w:p>
        </w:tc>
      </w:tr>
      <w:tr w:rsidR="006965F9" w:rsidRPr="006965F9" w:rsidTr="00B813DD">
        <w:trPr>
          <w:trHeight w:hRule="exact" w:val="837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965F9" w:rsidRPr="006965F9" w:rsidRDefault="006965F9" w:rsidP="006965F9">
            <w:pPr>
              <w:widowControl w:val="0"/>
              <w:tabs>
                <w:tab w:val="left" w:pos="1380"/>
                <w:tab w:val="left" w:pos="2910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</w:pPr>
            <w:r w:rsidRPr="006965F9"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  <w:lastRenderedPageBreak/>
              <w:t>Незначительный</w:t>
            </w:r>
          </w:p>
          <w:p w:rsidR="006965F9" w:rsidRPr="006965F9" w:rsidRDefault="006965F9" w:rsidP="006965F9">
            <w:pPr>
              <w:widowControl w:val="0"/>
              <w:tabs>
                <w:tab w:val="left" w:pos="1380"/>
                <w:tab w:val="left" w:pos="2910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</w:pPr>
          </w:p>
          <w:p w:rsidR="006965F9" w:rsidRPr="006965F9" w:rsidRDefault="006965F9" w:rsidP="006965F9">
            <w:pPr>
              <w:widowControl w:val="0"/>
              <w:tabs>
                <w:tab w:val="left" w:pos="1380"/>
                <w:tab w:val="left" w:pos="2910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</w:pPr>
            <w:r w:rsidRPr="006965F9"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  <w:t>уровень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65F9" w:rsidRPr="006965F9" w:rsidRDefault="006965F9" w:rsidP="006965F9">
            <w:pPr>
              <w:widowControl w:val="0"/>
              <w:tabs>
                <w:tab w:val="left" w:pos="1380"/>
                <w:tab w:val="left" w:pos="2910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</w:pPr>
            <w:r w:rsidRPr="006965F9"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  <w:t>0-3</w:t>
            </w:r>
          </w:p>
        </w:tc>
      </w:tr>
      <w:tr w:rsidR="006965F9" w:rsidRPr="006965F9" w:rsidTr="00B813DD">
        <w:trPr>
          <w:trHeight w:hRule="exact" w:val="109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65F9" w:rsidRPr="006965F9" w:rsidRDefault="006965F9" w:rsidP="006965F9">
            <w:pPr>
              <w:widowControl w:val="0"/>
              <w:tabs>
                <w:tab w:val="left" w:pos="1380"/>
                <w:tab w:val="left" w:pos="2910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</w:pPr>
            <w:r w:rsidRPr="006965F9"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  <w:t>Существенный</w:t>
            </w:r>
          </w:p>
          <w:p w:rsidR="006965F9" w:rsidRPr="006965F9" w:rsidRDefault="006965F9" w:rsidP="006965F9">
            <w:pPr>
              <w:widowControl w:val="0"/>
              <w:tabs>
                <w:tab w:val="left" w:pos="1380"/>
                <w:tab w:val="left" w:pos="2910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</w:pPr>
            <w:r w:rsidRPr="006965F9"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  <w:t>уровень</w:t>
            </w:r>
          </w:p>
          <w:p w:rsidR="006965F9" w:rsidRPr="006965F9" w:rsidRDefault="006965F9" w:rsidP="006965F9">
            <w:pPr>
              <w:widowControl w:val="0"/>
              <w:tabs>
                <w:tab w:val="left" w:pos="1380"/>
                <w:tab w:val="left" w:pos="2910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</w:pPr>
          </w:p>
          <w:p w:rsidR="006965F9" w:rsidRPr="006965F9" w:rsidRDefault="006965F9" w:rsidP="006965F9">
            <w:pPr>
              <w:widowControl w:val="0"/>
              <w:tabs>
                <w:tab w:val="left" w:pos="1380"/>
                <w:tab w:val="left" w:pos="2910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</w:pPr>
          </w:p>
          <w:p w:rsidR="006965F9" w:rsidRPr="006965F9" w:rsidRDefault="006965F9" w:rsidP="006965F9">
            <w:pPr>
              <w:widowControl w:val="0"/>
              <w:tabs>
                <w:tab w:val="left" w:pos="1380"/>
                <w:tab w:val="left" w:pos="2910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5F9" w:rsidRPr="006965F9" w:rsidRDefault="006965F9" w:rsidP="006965F9">
            <w:pPr>
              <w:widowControl w:val="0"/>
              <w:tabs>
                <w:tab w:val="left" w:pos="1380"/>
                <w:tab w:val="left" w:pos="2910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</w:pPr>
            <w:r w:rsidRPr="006965F9"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  <w:t>3-7</w:t>
            </w:r>
          </w:p>
        </w:tc>
      </w:tr>
      <w:tr w:rsidR="006965F9" w:rsidRPr="006965F9" w:rsidTr="00B813DD">
        <w:trPr>
          <w:trHeight w:hRule="exact" w:val="99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65F9" w:rsidRPr="006965F9" w:rsidRDefault="006965F9" w:rsidP="006965F9">
            <w:pPr>
              <w:widowControl w:val="0"/>
              <w:tabs>
                <w:tab w:val="left" w:pos="1380"/>
                <w:tab w:val="left" w:pos="2910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</w:pPr>
            <w:r w:rsidRPr="006965F9"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  <w:t>Высокий уровень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65F9" w:rsidRPr="006965F9" w:rsidRDefault="006965F9" w:rsidP="006965F9">
            <w:pPr>
              <w:widowControl w:val="0"/>
              <w:tabs>
                <w:tab w:val="left" w:pos="1380"/>
                <w:tab w:val="left" w:pos="2910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</w:pPr>
            <w:r w:rsidRPr="006965F9"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  <w:t>Более 7</w:t>
            </w:r>
          </w:p>
        </w:tc>
      </w:tr>
    </w:tbl>
    <w:p w:rsidR="006965F9" w:rsidRPr="006965F9" w:rsidRDefault="006965F9" w:rsidP="006965F9">
      <w:pPr>
        <w:autoSpaceDE w:val="0"/>
        <w:autoSpaceDN w:val="0"/>
        <w:adjustRightInd w:val="0"/>
        <w:ind w:firstLine="539"/>
        <w:jc w:val="both"/>
        <w:rPr>
          <w:rFonts w:eastAsia="Arial Unicode MS"/>
          <w:sz w:val="28"/>
          <w:szCs w:val="28"/>
          <w:lang w:eastAsia="ru-RU"/>
        </w:rPr>
      </w:pPr>
    </w:p>
    <w:p w:rsidR="006965F9" w:rsidRPr="006965F9" w:rsidRDefault="006965F9" w:rsidP="006965F9">
      <w:pPr>
        <w:autoSpaceDE w:val="0"/>
        <w:autoSpaceDN w:val="0"/>
        <w:adjustRightInd w:val="0"/>
        <w:jc w:val="both"/>
        <w:rPr>
          <w:rFonts w:eastAsia="Arial Unicode MS"/>
          <w:sz w:val="28"/>
          <w:szCs w:val="28"/>
          <w:lang w:eastAsia="ru-RU"/>
        </w:rPr>
      </w:pPr>
      <w:r w:rsidRPr="006965F9">
        <w:rPr>
          <w:rFonts w:eastAsia="Arial Unicode MS"/>
          <w:sz w:val="28"/>
          <w:szCs w:val="28"/>
          <w:lang w:eastAsia="ru-RU"/>
        </w:rPr>
        <w:t>Доля нормативно-правовых актов</w:t>
      </w:r>
      <w:r>
        <w:rPr>
          <w:rFonts w:eastAsia="Arial Unicode MS"/>
          <w:sz w:val="28"/>
          <w:szCs w:val="28"/>
          <w:lang w:eastAsia="ru-RU"/>
        </w:rPr>
        <w:t>,</w:t>
      </w:r>
      <w:r w:rsidRPr="006965F9">
        <w:rPr>
          <w:rFonts w:eastAsia="Arial Unicode MS"/>
          <w:sz w:val="28"/>
          <w:szCs w:val="28"/>
          <w:lang w:eastAsia="ru-RU"/>
        </w:rPr>
        <w:t xml:space="preserve"> в которых выявлены риски нарушения антимонопольного законодательства в отчетный период</w:t>
      </w:r>
    </w:p>
    <w:p w:rsidR="006965F9" w:rsidRPr="006965F9" w:rsidRDefault="006965F9" w:rsidP="006965F9">
      <w:pPr>
        <w:autoSpaceDE w:val="0"/>
        <w:autoSpaceDN w:val="0"/>
        <w:adjustRightInd w:val="0"/>
        <w:jc w:val="both"/>
        <w:rPr>
          <w:rFonts w:eastAsia="Arial Unicode MS"/>
          <w:sz w:val="28"/>
          <w:szCs w:val="28"/>
          <w:lang w:eastAsia="ru-RU"/>
        </w:rPr>
      </w:pPr>
    </w:p>
    <w:tbl>
      <w:tblPr>
        <w:tblW w:w="936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70"/>
        <w:gridCol w:w="7796"/>
      </w:tblGrid>
      <w:tr w:rsidR="006965F9" w:rsidRPr="006965F9" w:rsidTr="00B813DD">
        <w:trPr>
          <w:trHeight w:hRule="exact" w:val="95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965F9" w:rsidRPr="006965F9" w:rsidRDefault="006965F9" w:rsidP="006965F9">
            <w:pPr>
              <w:widowControl w:val="0"/>
              <w:tabs>
                <w:tab w:val="left" w:pos="1380"/>
                <w:tab w:val="left" w:pos="2910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</w:pPr>
            <w:r w:rsidRPr="006965F9"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  <w:t>Уровень риска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65F9" w:rsidRPr="006965F9" w:rsidRDefault="006965F9" w:rsidP="006965F9">
            <w:pPr>
              <w:widowControl w:val="0"/>
              <w:tabs>
                <w:tab w:val="left" w:pos="1380"/>
                <w:tab w:val="left" w:pos="2910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</w:pPr>
            <w:r w:rsidRPr="006965F9"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  <w:t>Доля нормативно-правовых актов</w:t>
            </w:r>
            <w:r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  <w:t>,</w:t>
            </w:r>
            <w:r w:rsidRPr="006965F9"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  <w:t xml:space="preserve"> в которых выявлены риски нарушения антимонопольного законодательства в отчетный период</w:t>
            </w:r>
          </w:p>
        </w:tc>
      </w:tr>
      <w:tr w:rsidR="006965F9" w:rsidRPr="006965F9" w:rsidTr="00B813DD">
        <w:trPr>
          <w:trHeight w:hRule="exact" w:val="644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65F9" w:rsidRPr="006965F9" w:rsidRDefault="006965F9" w:rsidP="006965F9">
            <w:pPr>
              <w:widowControl w:val="0"/>
              <w:tabs>
                <w:tab w:val="left" w:pos="1380"/>
                <w:tab w:val="left" w:pos="2910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</w:pPr>
            <w:r w:rsidRPr="006965F9"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  <w:t>Низкий уровень</w:t>
            </w:r>
          </w:p>
          <w:p w:rsidR="006965F9" w:rsidRPr="006965F9" w:rsidRDefault="006965F9" w:rsidP="006965F9">
            <w:pPr>
              <w:widowControl w:val="0"/>
              <w:tabs>
                <w:tab w:val="left" w:pos="1380"/>
                <w:tab w:val="left" w:pos="2910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</w:pPr>
            <w:r w:rsidRPr="006965F9"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  <w:t xml:space="preserve">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65F9" w:rsidRPr="006965F9" w:rsidRDefault="006965F9" w:rsidP="006965F9">
            <w:pPr>
              <w:widowControl w:val="0"/>
              <w:tabs>
                <w:tab w:val="left" w:pos="1380"/>
                <w:tab w:val="left" w:pos="2910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</w:pPr>
            <w:r w:rsidRPr="006965F9"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  <w:t>0</w:t>
            </w:r>
          </w:p>
        </w:tc>
      </w:tr>
      <w:tr w:rsidR="006965F9" w:rsidRPr="006965F9" w:rsidTr="00B813DD">
        <w:trPr>
          <w:trHeight w:hRule="exact" w:val="837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965F9" w:rsidRPr="006965F9" w:rsidRDefault="006965F9" w:rsidP="006965F9">
            <w:pPr>
              <w:widowControl w:val="0"/>
              <w:tabs>
                <w:tab w:val="left" w:pos="1380"/>
                <w:tab w:val="left" w:pos="2910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</w:pPr>
            <w:r w:rsidRPr="006965F9"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  <w:t>Незначительный</w:t>
            </w:r>
          </w:p>
          <w:p w:rsidR="006965F9" w:rsidRPr="006965F9" w:rsidRDefault="006965F9" w:rsidP="006965F9">
            <w:pPr>
              <w:widowControl w:val="0"/>
              <w:tabs>
                <w:tab w:val="left" w:pos="1380"/>
                <w:tab w:val="left" w:pos="2910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</w:pPr>
          </w:p>
          <w:p w:rsidR="006965F9" w:rsidRPr="006965F9" w:rsidRDefault="006965F9" w:rsidP="006965F9">
            <w:pPr>
              <w:widowControl w:val="0"/>
              <w:tabs>
                <w:tab w:val="left" w:pos="1380"/>
                <w:tab w:val="left" w:pos="2910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</w:pPr>
            <w:r w:rsidRPr="006965F9"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  <w:t>уровень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65F9" w:rsidRPr="006965F9" w:rsidRDefault="006965F9" w:rsidP="006965F9">
            <w:pPr>
              <w:widowControl w:val="0"/>
              <w:tabs>
                <w:tab w:val="left" w:pos="1380"/>
                <w:tab w:val="left" w:pos="2910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</w:pPr>
            <w:r w:rsidRPr="006965F9"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  <w:t>0-10%</w:t>
            </w:r>
          </w:p>
        </w:tc>
      </w:tr>
      <w:tr w:rsidR="006965F9" w:rsidRPr="006965F9" w:rsidTr="00B813DD">
        <w:trPr>
          <w:trHeight w:hRule="exact" w:val="109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65F9" w:rsidRPr="006965F9" w:rsidRDefault="006965F9" w:rsidP="006965F9">
            <w:pPr>
              <w:widowControl w:val="0"/>
              <w:tabs>
                <w:tab w:val="left" w:pos="1380"/>
                <w:tab w:val="left" w:pos="2910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</w:pPr>
            <w:r w:rsidRPr="006965F9"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  <w:t>Существенный</w:t>
            </w:r>
          </w:p>
          <w:p w:rsidR="006965F9" w:rsidRPr="006965F9" w:rsidRDefault="006965F9" w:rsidP="006965F9">
            <w:pPr>
              <w:widowControl w:val="0"/>
              <w:tabs>
                <w:tab w:val="left" w:pos="1380"/>
                <w:tab w:val="left" w:pos="2910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</w:pPr>
            <w:r w:rsidRPr="006965F9"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  <w:t>уровень</w:t>
            </w:r>
          </w:p>
          <w:p w:rsidR="006965F9" w:rsidRPr="006965F9" w:rsidRDefault="006965F9" w:rsidP="006965F9">
            <w:pPr>
              <w:widowControl w:val="0"/>
              <w:tabs>
                <w:tab w:val="left" w:pos="1380"/>
                <w:tab w:val="left" w:pos="2910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</w:pPr>
          </w:p>
          <w:p w:rsidR="006965F9" w:rsidRPr="006965F9" w:rsidRDefault="006965F9" w:rsidP="006965F9">
            <w:pPr>
              <w:widowControl w:val="0"/>
              <w:tabs>
                <w:tab w:val="left" w:pos="1380"/>
                <w:tab w:val="left" w:pos="2910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</w:pPr>
          </w:p>
          <w:p w:rsidR="006965F9" w:rsidRPr="006965F9" w:rsidRDefault="006965F9" w:rsidP="006965F9">
            <w:pPr>
              <w:widowControl w:val="0"/>
              <w:tabs>
                <w:tab w:val="left" w:pos="1380"/>
                <w:tab w:val="left" w:pos="2910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5F9" w:rsidRPr="006965F9" w:rsidRDefault="006965F9" w:rsidP="006965F9">
            <w:pPr>
              <w:widowControl w:val="0"/>
              <w:tabs>
                <w:tab w:val="left" w:pos="1380"/>
                <w:tab w:val="left" w:pos="2910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</w:pPr>
            <w:r w:rsidRPr="006965F9"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  <w:t>10-20%</w:t>
            </w:r>
          </w:p>
        </w:tc>
      </w:tr>
      <w:tr w:rsidR="006965F9" w:rsidRPr="006965F9" w:rsidTr="00B813DD">
        <w:trPr>
          <w:trHeight w:hRule="exact" w:val="99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65F9" w:rsidRPr="006965F9" w:rsidRDefault="006965F9" w:rsidP="006965F9">
            <w:pPr>
              <w:widowControl w:val="0"/>
              <w:tabs>
                <w:tab w:val="left" w:pos="1380"/>
                <w:tab w:val="left" w:pos="2910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</w:pPr>
            <w:r w:rsidRPr="006965F9"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  <w:t>Высокий уровень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65F9" w:rsidRPr="006965F9" w:rsidRDefault="006965F9" w:rsidP="006965F9">
            <w:pPr>
              <w:widowControl w:val="0"/>
              <w:tabs>
                <w:tab w:val="left" w:pos="1380"/>
                <w:tab w:val="left" w:pos="2910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</w:pPr>
            <w:r w:rsidRPr="006965F9"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  <w:t>Более 20%</w:t>
            </w:r>
          </w:p>
        </w:tc>
      </w:tr>
    </w:tbl>
    <w:p w:rsidR="006965F9" w:rsidRDefault="00622C49" w:rsidP="00C965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»</w:t>
      </w:r>
    </w:p>
    <w:p w:rsidR="00C965B2" w:rsidRDefault="006965F9" w:rsidP="00C965B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965B2">
        <w:rPr>
          <w:sz w:val="28"/>
          <w:szCs w:val="28"/>
        </w:rPr>
        <w:t>2.Настоящее постановление подлежит официальному опубликованию в газете «</w:t>
      </w:r>
      <w:proofErr w:type="spellStart"/>
      <w:r w:rsidR="00C965B2">
        <w:rPr>
          <w:sz w:val="28"/>
          <w:szCs w:val="28"/>
        </w:rPr>
        <w:t>Белозерье</w:t>
      </w:r>
      <w:proofErr w:type="spellEnd"/>
      <w:r w:rsidR="00C965B2">
        <w:rPr>
          <w:sz w:val="28"/>
          <w:szCs w:val="28"/>
        </w:rPr>
        <w:t>» и размещению на официальном сайте Белозерского муниципального округа в информационно-телеком</w:t>
      </w:r>
      <w:r w:rsidR="00045366">
        <w:rPr>
          <w:sz w:val="28"/>
          <w:szCs w:val="28"/>
        </w:rPr>
        <w:t>м</w:t>
      </w:r>
      <w:r w:rsidR="00C965B2">
        <w:rPr>
          <w:sz w:val="28"/>
          <w:szCs w:val="28"/>
        </w:rPr>
        <w:t>уникационной сети «</w:t>
      </w:r>
      <w:r w:rsidR="00045366">
        <w:rPr>
          <w:sz w:val="28"/>
          <w:szCs w:val="28"/>
        </w:rPr>
        <w:t>Интернет»</w:t>
      </w:r>
    </w:p>
    <w:p w:rsidR="00045366" w:rsidRDefault="006965F9" w:rsidP="00C965B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45366">
        <w:rPr>
          <w:sz w:val="28"/>
          <w:szCs w:val="28"/>
        </w:rPr>
        <w:t xml:space="preserve">3. </w:t>
      </w:r>
      <w:proofErr w:type="gramStart"/>
      <w:r w:rsidR="00045366">
        <w:rPr>
          <w:sz w:val="28"/>
          <w:szCs w:val="28"/>
        </w:rPr>
        <w:t>Контроль за</w:t>
      </w:r>
      <w:proofErr w:type="gramEnd"/>
      <w:r w:rsidR="00045366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7D3C79" w:rsidRDefault="007D3C79" w:rsidP="00C965B2">
      <w:pPr>
        <w:jc w:val="both"/>
        <w:rPr>
          <w:sz w:val="28"/>
          <w:szCs w:val="28"/>
        </w:rPr>
      </w:pPr>
    </w:p>
    <w:p w:rsidR="007D3C79" w:rsidRDefault="007D3C79" w:rsidP="00C965B2">
      <w:pPr>
        <w:jc w:val="both"/>
        <w:rPr>
          <w:sz w:val="28"/>
          <w:szCs w:val="28"/>
        </w:rPr>
      </w:pPr>
    </w:p>
    <w:p w:rsidR="007D3C79" w:rsidRDefault="007D3C79" w:rsidP="00C965B2">
      <w:pPr>
        <w:jc w:val="both"/>
        <w:rPr>
          <w:sz w:val="28"/>
          <w:szCs w:val="28"/>
        </w:rPr>
      </w:pPr>
    </w:p>
    <w:p w:rsidR="00C965B2" w:rsidRPr="00C965B2" w:rsidRDefault="00C965B2" w:rsidP="00C965B2">
      <w:pPr>
        <w:jc w:val="both"/>
        <w:rPr>
          <w:sz w:val="28"/>
          <w:szCs w:val="28"/>
        </w:rPr>
      </w:pPr>
    </w:p>
    <w:p w:rsidR="00952FBA" w:rsidRPr="006965F9" w:rsidRDefault="006965F9" w:rsidP="00952FBA">
      <w:pPr>
        <w:rPr>
          <w:sz w:val="28"/>
          <w:szCs w:val="28"/>
        </w:rPr>
      </w:pPr>
      <w:r w:rsidRPr="006965F9">
        <w:rPr>
          <w:sz w:val="28"/>
          <w:szCs w:val="28"/>
        </w:rPr>
        <w:t xml:space="preserve">Временно исполняющий </w:t>
      </w:r>
    </w:p>
    <w:p w:rsidR="006965F9" w:rsidRPr="006965F9" w:rsidRDefault="006965F9" w:rsidP="00952FBA">
      <w:pPr>
        <w:rPr>
          <w:sz w:val="28"/>
          <w:szCs w:val="28"/>
        </w:rPr>
      </w:pPr>
      <w:r w:rsidRPr="006965F9">
        <w:rPr>
          <w:sz w:val="28"/>
          <w:szCs w:val="28"/>
        </w:rPr>
        <w:t>полномочия главы округа</w:t>
      </w:r>
      <w:r>
        <w:rPr>
          <w:sz w:val="28"/>
          <w:szCs w:val="28"/>
        </w:rPr>
        <w:t xml:space="preserve">                                                             </w:t>
      </w:r>
      <w:proofErr w:type="spellStart"/>
      <w:r>
        <w:rPr>
          <w:sz w:val="28"/>
          <w:szCs w:val="28"/>
        </w:rPr>
        <w:t>Д.Н.Долбилов</w:t>
      </w:r>
      <w:proofErr w:type="spellEnd"/>
    </w:p>
    <w:p w:rsidR="006F57A4" w:rsidRDefault="006F57A4"/>
    <w:sectPr w:rsidR="006F57A4" w:rsidSect="006965F9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433E92"/>
    <w:multiLevelType w:val="hybridMultilevel"/>
    <w:tmpl w:val="8B9EBA74"/>
    <w:lvl w:ilvl="0" w:tplc="16FC12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FBA"/>
    <w:rsid w:val="00045366"/>
    <w:rsid w:val="000A5036"/>
    <w:rsid w:val="002D7DA5"/>
    <w:rsid w:val="00454ED8"/>
    <w:rsid w:val="00622C49"/>
    <w:rsid w:val="006965F9"/>
    <w:rsid w:val="006F57A4"/>
    <w:rsid w:val="007D3C79"/>
    <w:rsid w:val="0086648D"/>
    <w:rsid w:val="00952FBA"/>
    <w:rsid w:val="009B6E93"/>
    <w:rsid w:val="00B17D75"/>
    <w:rsid w:val="00C965B2"/>
    <w:rsid w:val="00D04B84"/>
    <w:rsid w:val="00FC1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952FBA"/>
    <w:pPr>
      <w:keepNext/>
      <w:jc w:val="both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2FBA"/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styleId="a3">
    <w:name w:val="Title"/>
    <w:basedOn w:val="a"/>
    <w:next w:val="a4"/>
    <w:link w:val="a5"/>
    <w:qFormat/>
    <w:rsid w:val="00952FBA"/>
    <w:pPr>
      <w:jc w:val="center"/>
    </w:pPr>
    <w:rPr>
      <w:b/>
      <w:bCs/>
      <w:sz w:val="36"/>
    </w:rPr>
  </w:style>
  <w:style w:type="character" w:customStyle="1" w:styleId="a5">
    <w:name w:val="Название Знак"/>
    <w:basedOn w:val="a0"/>
    <w:link w:val="a3"/>
    <w:rsid w:val="00952FBA"/>
    <w:rPr>
      <w:rFonts w:ascii="Times New Roman" w:eastAsia="Times New Roman" w:hAnsi="Times New Roman" w:cs="Times New Roman"/>
      <w:b/>
      <w:bCs/>
      <w:sz w:val="36"/>
      <w:szCs w:val="24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952FB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6">
    <w:name w:val="Подзаголовок Знак"/>
    <w:basedOn w:val="a0"/>
    <w:link w:val="a4"/>
    <w:uiPriority w:val="11"/>
    <w:rsid w:val="00952FB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952FB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2FBA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952FBA"/>
    <w:pPr>
      <w:keepNext/>
      <w:jc w:val="both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2FBA"/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styleId="a3">
    <w:name w:val="Title"/>
    <w:basedOn w:val="a"/>
    <w:next w:val="a4"/>
    <w:link w:val="a5"/>
    <w:qFormat/>
    <w:rsid w:val="00952FBA"/>
    <w:pPr>
      <w:jc w:val="center"/>
    </w:pPr>
    <w:rPr>
      <w:b/>
      <w:bCs/>
      <w:sz w:val="36"/>
    </w:rPr>
  </w:style>
  <w:style w:type="character" w:customStyle="1" w:styleId="a5">
    <w:name w:val="Название Знак"/>
    <w:basedOn w:val="a0"/>
    <w:link w:val="a3"/>
    <w:rsid w:val="00952FBA"/>
    <w:rPr>
      <w:rFonts w:ascii="Times New Roman" w:eastAsia="Times New Roman" w:hAnsi="Times New Roman" w:cs="Times New Roman"/>
      <w:b/>
      <w:bCs/>
      <w:sz w:val="36"/>
      <w:szCs w:val="24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952FB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6">
    <w:name w:val="Подзаголовок Знак"/>
    <w:basedOn w:val="a0"/>
    <w:link w:val="a4"/>
    <w:uiPriority w:val="11"/>
    <w:rsid w:val="00952FB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952FB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2FBA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Сазонова Т.Л.</dc:creator>
  <cp:lastModifiedBy>Сазонова Т.Л.</cp:lastModifiedBy>
  <cp:revision>7</cp:revision>
  <cp:lastPrinted>2025-09-09T07:24:00Z</cp:lastPrinted>
  <dcterms:created xsi:type="dcterms:W3CDTF">2025-09-08T13:45:00Z</dcterms:created>
  <dcterms:modified xsi:type="dcterms:W3CDTF">2025-09-15T09:48:00Z</dcterms:modified>
</cp:coreProperties>
</file>