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FED" w:rsidRPr="004C1FED" w:rsidRDefault="004C1FED" w:rsidP="004C1FED">
      <w:pPr>
        <w:jc w:val="center"/>
        <w:rPr>
          <w:rFonts w:ascii="Times New Roman" w:hAnsi="Times New Roman" w:cs="Times New Roman"/>
          <w:sz w:val="28"/>
          <w:szCs w:val="28"/>
        </w:rPr>
      </w:pPr>
      <w:r w:rsidRPr="004C1F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C16F7A" wp14:editId="52DE90CF">
            <wp:extent cx="400050" cy="542925"/>
            <wp:effectExtent l="0" t="0" r="0" b="9525"/>
            <wp:docPr id="1" name="Рисунок 1" descr="гурб для ша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урб для шапк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FED" w:rsidRDefault="004C1FED" w:rsidP="00452AFC">
      <w:pPr>
        <w:jc w:val="center"/>
        <w:rPr>
          <w:rFonts w:ascii="Times New Roman" w:hAnsi="Times New Roman" w:cs="Times New Roman"/>
          <w:sz w:val="20"/>
          <w:szCs w:val="20"/>
        </w:rPr>
      </w:pPr>
      <w:r w:rsidRPr="004C1FED">
        <w:rPr>
          <w:rFonts w:ascii="Times New Roman" w:hAnsi="Times New Roman" w:cs="Times New Roman"/>
          <w:sz w:val="20"/>
          <w:szCs w:val="20"/>
        </w:rPr>
        <w:t xml:space="preserve">АДМИНИСТРАЦИЯ БЕЛОЗЕРСКОГО МУНИЦИПАЛЬНОГО </w:t>
      </w:r>
      <w:r w:rsidR="00563B10">
        <w:rPr>
          <w:rFonts w:ascii="Times New Roman" w:hAnsi="Times New Roman" w:cs="Times New Roman"/>
          <w:sz w:val="20"/>
          <w:szCs w:val="20"/>
        </w:rPr>
        <w:t>ОКРУГА</w:t>
      </w:r>
      <w:r w:rsidRPr="004C1FED">
        <w:rPr>
          <w:rFonts w:ascii="Times New Roman" w:hAnsi="Times New Roman" w:cs="Times New Roman"/>
          <w:sz w:val="20"/>
          <w:szCs w:val="20"/>
        </w:rPr>
        <w:t xml:space="preserve"> ВОЛОГОДСКОЙ ОБЛАСТИ</w:t>
      </w:r>
    </w:p>
    <w:p w:rsidR="00452AFC" w:rsidRPr="00452AFC" w:rsidRDefault="00452AFC" w:rsidP="00452AF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E356F" w:rsidRPr="009B7FE6" w:rsidRDefault="004C1FED" w:rsidP="009B7FE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gramStart"/>
      <w:r w:rsidRPr="00452AFC">
        <w:rPr>
          <w:rFonts w:ascii="Times New Roman" w:hAnsi="Times New Roman" w:cs="Times New Roman"/>
          <w:b/>
          <w:bCs/>
          <w:sz w:val="36"/>
          <w:szCs w:val="36"/>
        </w:rPr>
        <w:t>П</w:t>
      </w:r>
      <w:proofErr w:type="gramEnd"/>
      <w:r w:rsidRPr="00452AFC">
        <w:rPr>
          <w:rFonts w:ascii="Times New Roman" w:hAnsi="Times New Roman" w:cs="Times New Roman"/>
          <w:b/>
          <w:bCs/>
          <w:sz w:val="36"/>
          <w:szCs w:val="36"/>
        </w:rPr>
        <w:t xml:space="preserve"> О С Т А Н О В Л Е Н И Е</w:t>
      </w:r>
    </w:p>
    <w:p w:rsidR="006E356F" w:rsidRDefault="0065526A" w:rsidP="0065526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BB711B">
        <w:rPr>
          <w:rFonts w:ascii="Times New Roman" w:hAnsi="Times New Roman" w:cs="Times New Roman"/>
          <w:bCs/>
          <w:sz w:val="28"/>
          <w:szCs w:val="28"/>
        </w:rPr>
        <w:t>13.10.2025</w:t>
      </w:r>
      <w:r w:rsidR="009F370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="009F37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711B">
        <w:rPr>
          <w:rFonts w:ascii="Times New Roman" w:hAnsi="Times New Roman" w:cs="Times New Roman"/>
          <w:bCs/>
          <w:sz w:val="28"/>
          <w:szCs w:val="28"/>
        </w:rPr>
        <w:t>1298</w:t>
      </w:r>
    </w:p>
    <w:p w:rsidR="009E55D4" w:rsidRDefault="009E55D4" w:rsidP="00B9493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F7251" w:rsidRDefault="00CF7251" w:rsidP="00B9493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приема </w:t>
      </w:r>
    </w:p>
    <w:p w:rsidR="00B94935" w:rsidRDefault="00CF7251" w:rsidP="00B9493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иностранных </w:t>
      </w:r>
      <w:r w:rsidR="00B94935">
        <w:rPr>
          <w:rFonts w:ascii="Times New Roman" w:hAnsi="Times New Roman" w:cs="Times New Roman"/>
          <w:bCs/>
          <w:sz w:val="28"/>
          <w:szCs w:val="28"/>
        </w:rPr>
        <w:t>делегаций</w:t>
      </w:r>
      <w:r w:rsidR="00CC2C22">
        <w:rPr>
          <w:rFonts w:ascii="Times New Roman" w:hAnsi="Times New Roman" w:cs="Times New Roman"/>
          <w:bCs/>
          <w:sz w:val="28"/>
          <w:szCs w:val="28"/>
        </w:rPr>
        <w:t xml:space="preserve"> (граждан)</w:t>
      </w:r>
      <w:r w:rsidR="00B94935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CC2C22" w:rsidRDefault="00CC2C22" w:rsidP="00B9493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территории  </w:t>
      </w:r>
      <w:r w:rsidR="00B94935">
        <w:rPr>
          <w:rFonts w:ascii="Times New Roman" w:hAnsi="Times New Roman" w:cs="Times New Roman"/>
          <w:bCs/>
          <w:sz w:val="28"/>
          <w:szCs w:val="28"/>
        </w:rPr>
        <w:t xml:space="preserve">Белозерского </w:t>
      </w:r>
    </w:p>
    <w:p w:rsidR="00B94935" w:rsidRDefault="00B94935" w:rsidP="00B9493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B927C9">
        <w:rPr>
          <w:rFonts w:ascii="Times New Roman" w:hAnsi="Times New Roman" w:cs="Times New Roman"/>
          <w:bCs/>
          <w:sz w:val="28"/>
          <w:szCs w:val="28"/>
        </w:rPr>
        <w:t>округа</w:t>
      </w:r>
    </w:p>
    <w:p w:rsidR="00563B10" w:rsidRDefault="00563B10" w:rsidP="00B9493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Вологодской об</w:t>
      </w:r>
      <w:r w:rsidR="00CC2C22">
        <w:rPr>
          <w:rFonts w:ascii="Times New Roman" w:hAnsi="Times New Roman" w:cs="Times New Roman"/>
          <w:bCs/>
          <w:sz w:val="28"/>
          <w:szCs w:val="28"/>
        </w:rPr>
        <w:t>л</w:t>
      </w:r>
      <w:r>
        <w:rPr>
          <w:rFonts w:ascii="Times New Roman" w:hAnsi="Times New Roman" w:cs="Times New Roman"/>
          <w:bCs/>
          <w:sz w:val="28"/>
          <w:szCs w:val="28"/>
        </w:rPr>
        <w:t>асти</w:t>
      </w:r>
    </w:p>
    <w:p w:rsidR="009300E3" w:rsidRDefault="009300E3" w:rsidP="00B9493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927C9" w:rsidRDefault="00B927C9" w:rsidP="00B927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289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212CF7">
        <w:rPr>
          <w:rFonts w:ascii="Times New Roman" w:hAnsi="Times New Roman" w:cs="Times New Roman"/>
          <w:bCs/>
          <w:sz w:val="28"/>
          <w:szCs w:val="28"/>
        </w:rPr>
        <w:t>с пунктом «о»</w:t>
      </w:r>
      <w:r w:rsidRPr="000E2890">
        <w:rPr>
          <w:rFonts w:ascii="Times New Roman" w:hAnsi="Times New Roman" w:cs="Times New Roman"/>
          <w:sz w:val="28"/>
          <w:szCs w:val="28"/>
        </w:rPr>
        <w:t xml:space="preserve">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0E2890">
        <w:rPr>
          <w:rFonts w:ascii="Times New Roman" w:hAnsi="Times New Roman" w:cs="Times New Roman"/>
          <w:sz w:val="28"/>
          <w:szCs w:val="28"/>
        </w:rPr>
        <w:t xml:space="preserve"> 1 статьи 72 Конституции Российской Федерации, Федеральным законом от 06.10.2003 № 131-ФЗ «Об общих принципах организации местного самоуправления в Российской Федерации», Законом </w:t>
      </w:r>
      <w:r>
        <w:rPr>
          <w:rFonts w:ascii="Times New Roman" w:hAnsi="Times New Roman" w:cs="Times New Roman"/>
          <w:sz w:val="28"/>
          <w:szCs w:val="28"/>
        </w:rPr>
        <w:t>Вологодской области</w:t>
      </w:r>
      <w:r w:rsidRPr="000E2890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10.01.2024</w:t>
      </w:r>
      <w:r w:rsidRPr="000E2890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 xml:space="preserve">5510-ОЗ </w:t>
      </w:r>
      <w:r w:rsidRPr="000E2890">
        <w:rPr>
          <w:rFonts w:ascii="Times New Roman" w:hAnsi="Times New Roman" w:cs="Times New Roman"/>
          <w:sz w:val="28"/>
          <w:szCs w:val="28"/>
        </w:rPr>
        <w:t xml:space="preserve"> «О международных и внешнеэкономических связях </w:t>
      </w:r>
      <w:r>
        <w:rPr>
          <w:rFonts w:ascii="Times New Roman" w:hAnsi="Times New Roman" w:cs="Times New Roman"/>
          <w:sz w:val="28"/>
          <w:szCs w:val="28"/>
        </w:rPr>
        <w:t xml:space="preserve">Вологодской области </w:t>
      </w:r>
      <w:r w:rsidR="00CC2C2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орган</w:t>
      </w:r>
      <w:r w:rsidR="00CC2C22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0E2890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постановление Правительства Вологодской области от 20.03.2024 № 339 «</w:t>
      </w:r>
      <w:r w:rsidR="00CC2C22">
        <w:rPr>
          <w:rFonts w:ascii="Times New Roman" w:hAnsi="Times New Roman" w:cs="Times New Roman"/>
          <w:sz w:val="28"/>
          <w:szCs w:val="28"/>
        </w:rPr>
        <w:t xml:space="preserve">Об осуществлении </w:t>
      </w:r>
      <w:r w:rsidRPr="000E2890">
        <w:rPr>
          <w:rFonts w:ascii="Times New Roman" w:hAnsi="Times New Roman" w:cs="Times New Roman"/>
          <w:sz w:val="28"/>
          <w:szCs w:val="28"/>
        </w:rPr>
        <w:t>международных и внешнеэкономических связ</w:t>
      </w:r>
      <w:r w:rsidR="00B019CE">
        <w:rPr>
          <w:rFonts w:ascii="Times New Roman" w:hAnsi="Times New Roman" w:cs="Times New Roman"/>
          <w:sz w:val="28"/>
          <w:szCs w:val="28"/>
        </w:rPr>
        <w:t>ей</w:t>
      </w:r>
      <w:r w:rsidRPr="000E28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органов  местного самоуправления</w:t>
      </w:r>
      <w:proofErr w:type="gramEnd"/>
      <w:r w:rsidRPr="000E28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образований области», 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постановлением Губернатора Вологодской области от 05.11.2015 № 762 «Об утверждении Порядка приема иностранных делегаций, контактов с иностранными гражданами лиц, замещающих государственные должности в Правительстве области», </w:t>
      </w:r>
      <w:r w:rsidRPr="000E2890">
        <w:rPr>
          <w:rFonts w:ascii="Times New Roman" w:hAnsi="Times New Roman" w:cs="Times New Roman"/>
          <w:sz w:val="28"/>
          <w:szCs w:val="28"/>
        </w:rPr>
        <w:t xml:space="preserve">в целях упорядочения работы в сфере международных и внешнеэкономических связей, а также повышения эффективности международного сотрудничества, администрация </w:t>
      </w:r>
      <w:r>
        <w:rPr>
          <w:rFonts w:ascii="Times New Roman" w:hAnsi="Times New Roman" w:cs="Times New Roman"/>
          <w:sz w:val="28"/>
          <w:szCs w:val="28"/>
        </w:rPr>
        <w:t>Белозерского муниципального округа,</w:t>
      </w:r>
      <w:r w:rsidRPr="000E28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27C9" w:rsidRDefault="00B927C9" w:rsidP="006E356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62D83" w:rsidRDefault="00B927C9" w:rsidP="006E356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7F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2AF5"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064777" w:rsidRDefault="00064777" w:rsidP="006E356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74063" w:rsidRDefault="00493360" w:rsidP="00B927C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23BA">
        <w:rPr>
          <w:rFonts w:ascii="Times New Roman" w:hAnsi="Times New Roman" w:cs="Times New Roman"/>
          <w:bCs/>
          <w:sz w:val="28"/>
          <w:szCs w:val="28"/>
        </w:rPr>
        <w:t xml:space="preserve"> 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064777">
        <w:rPr>
          <w:rFonts w:ascii="Times New Roman" w:hAnsi="Times New Roman" w:cs="Times New Roman"/>
          <w:bCs/>
          <w:sz w:val="28"/>
          <w:szCs w:val="28"/>
        </w:rPr>
        <w:t>Утвердить Порядок приема иностранных делегаций</w:t>
      </w:r>
      <w:r w:rsidR="00CC2C22">
        <w:rPr>
          <w:rFonts w:ascii="Times New Roman" w:hAnsi="Times New Roman" w:cs="Times New Roman"/>
          <w:bCs/>
          <w:sz w:val="28"/>
          <w:szCs w:val="28"/>
        </w:rPr>
        <w:t xml:space="preserve"> (граждан)</w:t>
      </w:r>
      <w:r w:rsidR="006423B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C2C22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r w:rsidR="006423BA">
        <w:rPr>
          <w:rFonts w:ascii="Times New Roman" w:hAnsi="Times New Roman" w:cs="Times New Roman"/>
          <w:bCs/>
          <w:sz w:val="28"/>
          <w:szCs w:val="28"/>
        </w:rPr>
        <w:t>Бел</w:t>
      </w:r>
      <w:r w:rsidR="0061709F">
        <w:rPr>
          <w:rFonts w:ascii="Times New Roman" w:hAnsi="Times New Roman" w:cs="Times New Roman"/>
          <w:bCs/>
          <w:sz w:val="28"/>
          <w:szCs w:val="28"/>
        </w:rPr>
        <w:t xml:space="preserve">озерского муниципального </w:t>
      </w:r>
      <w:r w:rsidR="00CC2C22">
        <w:rPr>
          <w:rFonts w:ascii="Times New Roman" w:hAnsi="Times New Roman" w:cs="Times New Roman"/>
          <w:bCs/>
          <w:sz w:val="28"/>
          <w:szCs w:val="28"/>
        </w:rPr>
        <w:t>округа согласно приложению к настоящему постановлению</w:t>
      </w:r>
      <w:r w:rsidR="0031521C">
        <w:rPr>
          <w:rFonts w:ascii="Times New Roman" w:hAnsi="Times New Roman" w:cs="Times New Roman"/>
          <w:bCs/>
          <w:sz w:val="28"/>
          <w:szCs w:val="28"/>
        </w:rPr>
        <w:t>.</w:t>
      </w:r>
    </w:p>
    <w:p w:rsidR="00B927C9" w:rsidRDefault="00B927C9" w:rsidP="00B019C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Признать</w:t>
      </w:r>
      <w:r w:rsidR="009E55D4">
        <w:rPr>
          <w:rFonts w:ascii="Times New Roman" w:hAnsi="Times New Roman" w:cs="Times New Roman"/>
          <w:bCs/>
          <w:sz w:val="28"/>
          <w:szCs w:val="28"/>
        </w:rPr>
        <w:t xml:space="preserve"> утратившим силу 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постановление от 27.01.2017г </w:t>
      </w:r>
      <w:r w:rsidR="00B019CE">
        <w:rPr>
          <w:rFonts w:ascii="Times New Roman" w:hAnsi="Times New Roman" w:cs="Times New Roman"/>
          <w:bCs/>
          <w:sz w:val="28"/>
          <w:szCs w:val="28"/>
        </w:rPr>
        <w:t xml:space="preserve"> № 49 </w:t>
      </w:r>
      <w:r>
        <w:rPr>
          <w:rFonts w:ascii="Times New Roman" w:hAnsi="Times New Roman" w:cs="Times New Roman"/>
          <w:bCs/>
          <w:sz w:val="28"/>
          <w:szCs w:val="28"/>
        </w:rPr>
        <w:t xml:space="preserve">«Об утверждении Порядка  приема иностранных делегаций, отдельных иностранных граждан  и лиц без гражданства в администрации Белозерского муниципального </w:t>
      </w:r>
      <w:r w:rsidR="00563B10">
        <w:rPr>
          <w:rFonts w:ascii="Times New Roman" w:hAnsi="Times New Roman" w:cs="Times New Roman"/>
          <w:bCs/>
          <w:sz w:val="28"/>
          <w:szCs w:val="28"/>
        </w:rPr>
        <w:t>район</w:t>
      </w:r>
      <w:r>
        <w:rPr>
          <w:rFonts w:ascii="Times New Roman" w:hAnsi="Times New Roman" w:cs="Times New Roman"/>
          <w:bCs/>
          <w:sz w:val="28"/>
          <w:szCs w:val="28"/>
        </w:rPr>
        <w:t>а»</w:t>
      </w:r>
    </w:p>
    <w:p w:rsidR="00B927C9" w:rsidRPr="00283044" w:rsidRDefault="00B927C9" w:rsidP="00B927C9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793BC5">
        <w:rPr>
          <w:rFonts w:ascii="Times New Roman" w:eastAsia="Calibri" w:hAnsi="Times New Roman" w:cs="Times New Roman"/>
          <w:sz w:val="28"/>
          <w:szCs w:val="28"/>
        </w:rPr>
        <w:t>Настоящее постановление подлежит опубликованию в газете «</w:t>
      </w:r>
      <w:proofErr w:type="spellStart"/>
      <w:r w:rsidRPr="00793BC5">
        <w:rPr>
          <w:rFonts w:ascii="Times New Roman" w:eastAsia="Calibri" w:hAnsi="Times New Roman" w:cs="Times New Roman"/>
          <w:sz w:val="28"/>
          <w:szCs w:val="28"/>
        </w:rPr>
        <w:t>Белозерье</w:t>
      </w:r>
      <w:proofErr w:type="spellEnd"/>
      <w:r w:rsidRPr="00793BC5">
        <w:rPr>
          <w:rFonts w:ascii="Times New Roman" w:eastAsia="Calibri" w:hAnsi="Times New Roman" w:cs="Times New Roman"/>
          <w:sz w:val="28"/>
          <w:szCs w:val="28"/>
        </w:rPr>
        <w:t>» и размещению на официальном сайте Белозерского муниципального округа в информационно-телекоммуникационной сети «Интернет».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927C9" w:rsidRPr="000E2890" w:rsidRDefault="009E55D4" w:rsidP="00B927C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B927C9" w:rsidRPr="000E2890">
        <w:rPr>
          <w:rFonts w:ascii="Times New Roman" w:hAnsi="Times New Roman" w:cs="Times New Roman"/>
          <w:sz w:val="28"/>
          <w:szCs w:val="28"/>
        </w:rPr>
        <w:t>.</w:t>
      </w:r>
      <w:r w:rsidR="00B927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27C9" w:rsidRPr="000E289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927C9" w:rsidRPr="000E2890">
        <w:rPr>
          <w:rFonts w:ascii="Times New Roman" w:hAnsi="Times New Roman" w:cs="Times New Roman"/>
          <w:sz w:val="28"/>
          <w:szCs w:val="28"/>
        </w:rPr>
        <w:t xml:space="preserve"> исполнением постановления </w:t>
      </w:r>
      <w:r w:rsidR="00B927C9">
        <w:rPr>
          <w:rFonts w:ascii="Times New Roman" w:hAnsi="Times New Roman" w:cs="Times New Roman"/>
          <w:sz w:val="28"/>
          <w:szCs w:val="28"/>
        </w:rPr>
        <w:t>возложить на управляющего делами администрации округа.</w:t>
      </w:r>
    </w:p>
    <w:p w:rsidR="00B927C9" w:rsidRDefault="00B927C9" w:rsidP="00B927C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927C9" w:rsidRDefault="00B927C9" w:rsidP="00B927C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27C9" w:rsidRDefault="00B927C9" w:rsidP="00B927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Временно исполняющий </w:t>
      </w:r>
    </w:p>
    <w:p w:rsidR="00B927C9" w:rsidRDefault="00B019CE" w:rsidP="00B927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B927C9">
        <w:rPr>
          <w:rFonts w:ascii="Times New Roman" w:hAnsi="Times New Roman" w:cs="Times New Roman"/>
          <w:b/>
          <w:sz w:val="28"/>
          <w:szCs w:val="28"/>
        </w:rPr>
        <w:t xml:space="preserve">олномочия главы округа                                                      Д.Н. </w:t>
      </w:r>
      <w:proofErr w:type="spellStart"/>
      <w:r w:rsidR="00B927C9">
        <w:rPr>
          <w:rFonts w:ascii="Times New Roman" w:hAnsi="Times New Roman" w:cs="Times New Roman"/>
          <w:b/>
          <w:sz w:val="28"/>
          <w:szCs w:val="28"/>
        </w:rPr>
        <w:t>Долбилов</w:t>
      </w:r>
      <w:proofErr w:type="spellEnd"/>
    </w:p>
    <w:p w:rsidR="00B927C9" w:rsidRDefault="00B927C9" w:rsidP="00B927C9">
      <w:pPr>
        <w:rPr>
          <w:rFonts w:ascii="Times New Roman" w:hAnsi="Times New Roman" w:cs="Times New Roman"/>
          <w:b/>
          <w:sz w:val="28"/>
          <w:szCs w:val="28"/>
        </w:rPr>
      </w:pPr>
    </w:p>
    <w:p w:rsidR="003B19FF" w:rsidRDefault="003B19FF" w:rsidP="00B927C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55D4" w:rsidRDefault="003B19FF" w:rsidP="00B927C9">
      <w:pPr>
        <w:ind w:left="5670" w:right="-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</w:p>
    <w:p w:rsidR="009E55D4" w:rsidRDefault="009E55D4" w:rsidP="00B927C9">
      <w:pPr>
        <w:ind w:left="5670" w:right="-2"/>
        <w:rPr>
          <w:rFonts w:ascii="Times New Roman" w:hAnsi="Times New Roman" w:cs="Times New Roman"/>
          <w:b/>
          <w:sz w:val="28"/>
          <w:szCs w:val="28"/>
        </w:rPr>
      </w:pPr>
    </w:p>
    <w:p w:rsidR="009E55D4" w:rsidRDefault="009E55D4" w:rsidP="00B927C9">
      <w:pPr>
        <w:ind w:left="5670" w:right="-2"/>
        <w:rPr>
          <w:rFonts w:ascii="Times New Roman" w:hAnsi="Times New Roman" w:cs="Times New Roman"/>
          <w:b/>
          <w:sz w:val="28"/>
          <w:szCs w:val="28"/>
        </w:rPr>
      </w:pPr>
    </w:p>
    <w:p w:rsidR="009E55D4" w:rsidRDefault="009E55D4" w:rsidP="00B927C9">
      <w:pPr>
        <w:ind w:left="5670" w:right="-2"/>
        <w:rPr>
          <w:rFonts w:ascii="Times New Roman" w:hAnsi="Times New Roman" w:cs="Times New Roman"/>
          <w:b/>
          <w:sz w:val="28"/>
          <w:szCs w:val="28"/>
        </w:rPr>
      </w:pPr>
    </w:p>
    <w:p w:rsidR="009E55D4" w:rsidRDefault="009E55D4" w:rsidP="00B927C9">
      <w:pPr>
        <w:ind w:left="5670" w:right="-2"/>
        <w:rPr>
          <w:rFonts w:ascii="Times New Roman" w:hAnsi="Times New Roman" w:cs="Times New Roman"/>
          <w:b/>
          <w:sz w:val="28"/>
          <w:szCs w:val="28"/>
        </w:rPr>
      </w:pPr>
    </w:p>
    <w:p w:rsidR="009E55D4" w:rsidRDefault="009E55D4" w:rsidP="00B927C9">
      <w:pPr>
        <w:ind w:left="5670" w:right="-2"/>
        <w:rPr>
          <w:rFonts w:ascii="Times New Roman" w:hAnsi="Times New Roman" w:cs="Times New Roman"/>
          <w:b/>
          <w:sz w:val="28"/>
          <w:szCs w:val="28"/>
        </w:rPr>
      </w:pPr>
    </w:p>
    <w:p w:rsidR="009E55D4" w:rsidRDefault="009E55D4" w:rsidP="00B927C9">
      <w:pPr>
        <w:ind w:left="5670" w:right="-2"/>
        <w:rPr>
          <w:rFonts w:ascii="Times New Roman" w:hAnsi="Times New Roman" w:cs="Times New Roman"/>
          <w:b/>
          <w:sz w:val="28"/>
          <w:szCs w:val="28"/>
        </w:rPr>
      </w:pPr>
    </w:p>
    <w:p w:rsidR="009E55D4" w:rsidRDefault="009E55D4" w:rsidP="00B927C9">
      <w:pPr>
        <w:ind w:left="5670" w:right="-2"/>
        <w:rPr>
          <w:rFonts w:ascii="Times New Roman" w:hAnsi="Times New Roman" w:cs="Times New Roman"/>
          <w:b/>
          <w:sz w:val="28"/>
          <w:szCs w:val="28"/>
        </w:rPr>
      </w:pPr>
    </w:p>
    <w:p w:rsidR="009E55D4" w:rsidRDefault="009E55D4" w:rsidP="00B927C9">
      <w:pPr>
        <w:ind w:left="5670" w:right="-2"/>
        <w:rPr>
          <w:rFonts w:ascii="Times New Roman" w:hAnsi="Times New Roman" w:cs="Times New Roman"/>
          <w:b/>
          <w:sz w:val="28"/>
          <w:szCs w:val="28"/>
        </w:rPr>
      </w:pPr>
    </w:p>
    <w:p w:rsidR="009E55D4" w:rsidRDefault="009E55D4" w:rsidP="00B927C9">
      <w:pPr>
        <w:ind w:left="5670" w:right="-2"/>
        <w:rPr>
          <w:rFonts w:ascii="Times New Roman" w:hAnsi="Times New Roman" w:cs="Times New Roman"/>
          <w:b/>
          <w:sz w:val="28"/>
          <w:szCs w:val="28"/>
        </w:rPr>
      </w:pPr>
    </w:p>
    <w:p w:rsidR="009E55D4" w:rsidRDefault="009E55D4" w:rsidP="00B927C9">
      <w:pPr>
        <w:ind w:left="5670" w:right="-2"/>
        <w:rPr>
          <w:rFonts w:ascii="Times New Roman" w:hAnsi="Times New Roman" w:cs="Times New Roman"/>
          <w:b/>
          <w:sz w:val="28"/>
          <w:szCs w:val="28"/>
        </w:rPr>
      </w:pPr>
    </w:p>
    <w:p w:rsidR="009E55D4" w:rsidRDefault="009E55D4" w:rsidP="00B927C9">
      <w:pPr>
        <w:ind w:left="5670" w:right="-2"/>
        <w:rPr>
          <w:rFonts w:ascii="Times New Roman" w:hAnsi="Times New Roman" w:cs="Times New Roman"/>
          <w:b/>
          <w:sz w:val="28"/>
          <w:szCs w:val="28"/>
        </w:rPr>
      </w:pPr>
    </w:p>
    <w:p w:rsidR="009E55D4" w:rsidRDefault="009E55D4" w:rsidP="00B927C9">
      <w:pPr>
        <w:ind w:left="5670" w:right="-2"/>
        <w:rPr>
          <w:rFonts w:ascii="Times New Roman" w:hAnsi="Times New Roman" w:cs="Times New Roman"/>
          <w:b/>
          <w:sz w:val="28"/>
          <w:szCs w:val="28"/>
        </w:rPr>
      </w:pPr>
    </w:p>
    <w:p w:rsidR="009E55D4" w:rsidRDefault="009E55D4" w:rsidP="00B927C9">
      <w:pPr>
        <w:ind w:left="5670" w:right="-2"/>
        <w:rPr>
          <w:rFonts w:ascii="Times New Roman" w:hAnsi="Times New Roman" w:cs="Times New Roman"/>
          <w:b/>
          <w:sz w:val="28"/>
          <w:szCs w:val="28"/>
        </w:rPr>
      </w:pPr>
    </w:p>
    <w:p w:rsidR="009E55D4" w:rsidRDefault="009E55D4" w:rsidP="00B927C9">
      <w:pPr>
        <w:ind w:left="5670" w:right="-2"/>
        <w:rPr>
          <w:rFonts w:ascii="Times New Roman" w:hAnsi="Times New Roman" w:cs="Times New Roman"/>
          <w:b/>
          <w:sz w:val="28"/>
          <w:szCs w:val="28"/>
        </w:rPr>
      </w:pPr>
    </w:p>
    <w:p w:rsidR="009E55D4" w:rsidRDefault="009E55D4" w:rsidP="00B927C9">
      <w:pPr>
        <w:ind w:left="5670" w:right="-2"/>
        <w:rPr>
          <w:rFonts w:ascii="Times New Roman" w:hAnsi="Times New Roman" w:cs="Times New Roman"/>
          <w:b/>
          <w:sz w:val="28"/>
          <w:szCs w:val="28"/>
        </w:rPr>
      </w:pPr>
    </w:p>
    <w:p w:rsidR="009E55D4" w:rsidRDefault="009E55D4" w:rsidP="00B927C9">
      <w:pPr>
        <w:ind w:left="5670" w:right="-2"/>
        <w:rPr>
          <w:rFonts w:ascii="Times New Roman" w:hAnsi="Times New Roman" w:cs="Times New Roman"/>
          <w:b/>
          <w:sz w:val="28"/>
          <w:szCs w:val="28"/>
        </w:rPr>
      </w:pPr>
    </w:p>
    <w:p w:rsidR="009E55D4" w:rsidRDefault="009E55D4" w:rsidP="00B927C9">
      <w:pPr>
        <w:ind w:left="5670" w:right="-2"/>
        <w:rPr>
          <w:rFonts w:ascii="Times New Roman" w:hAnsi="Times New Roman" w:cs="Times New Roman"/>
          <w:b/>
          <w:sz w:val="28"/>
          <w:szCs w:val="28"/>
        </w:rPr>
      </w:pPr>
    </w:p>
    <w:p w:rsidR="00CC2C22" w:rsidRDefault="00CC2C22" w:rsidP="00B927C9">
      <w:pPr>
        <w:ind w:left="5670" w:right="-2"/>
        <w:rPr>
          <w:rFonts w:ascii="Times New Roman" w:hAnsi="Times New Roman" w:cs="Times New Roman"/>
          <w:b/>
          <w:sz w:val="28"/>
          <w:szCs w:val="28"/>
        </w:rPr>
      </w:pPr>
    </w:p>
    <w:p w:rsidR="00CC2C22" w:rsidRDefault="00CC2C22" w:rsidP="00B927C9">
      <w:pPr>
        <w:ind w:left="5670" w:right="-2"/>
        <w:rPr>
          <w:rFonts w:ascii="Times New Roman" w:hAnsi="Times New Roman" w:cs="Times New Roman"/>
          <w:b/>
          <w:sz w:val="28"/>
          <w:szCs w:val="28"/>
        </w:rPr>
      </w:pPr>
    </w:p>
    <w:p w:rsidR="009E55D4" w:rsidRPr="00CC2C22" w:rsidRDefault="00CC2C22" w:rsidP="00CC2C22">
      <w:pPr>
        <w:spacing w:after="0"/>
        <w:ind w:left="5670" w:right="-2"/>
        <w:jc w:val="right"/>
        <w:rPr>
          <w:rFonts w:ascii="Times New Roman" w:hAnsi="Times New Roman" w:cs="Times New Roman"/>
          <w:sz w:val="28"/>
          <w:szCs w:val="28"/>
        </w:rPr>
      </w:pPr>
      <w:r w:rsidRPr="00CC2C22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9E55D4" w:rsidRDefault="00B927C9" w:rsidP="00CC2C22">
      <w:pPr>
        <w:spacing w:after="0"/>
        <w:ind w:left="5670"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E55D4">
        <w:rPr>
          <w:rFonts w:ascii="Times New Roman" w:eastAsia="Calibri" w:hAnsi="Times New Roman" w:cs="Times New Roman"/>
          <w:sz w:val="28"/>
          <w:szCs w:val="28"/>
        </w:rPr>
        <w:t xml:space="preserve"> постановлени</w:t>
      </w:r>
      <w:r w:rsidR="00CC2C22">
        <w:rPr>
          <w:rFonts w:ascii="Times New Roman" w:eastAsia="Calibri" w:hAnsi="Times New Roman" w:cs="Times New Roman"/>
          <w:sz w:val="28"/>
          <w:szCs w:val="28"/>
        </w:rPr>
        <w:t>ем</w:t>
      </w:r>
      <w:r w:rsidRPr="009E55D4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r w:rsidR="009E55D4">
        <w:rPr>
          <w:rFonts w:ascii="Times New Roman" w:eastAsia="Calibri" w:hAnsi="Times New Roman" w:cs="Times New Roman"/>
          <w:sz w:val="28"/>
          <w:szCs w:val="28"/>
        </w:rPr>
        <w:t>Белозерского</w:t>
      </w:r>
      <w:r w:rsidRPr="009E55D4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</w:t>
      </w:r>
    </w:p>
    <w:p w:rsidR="00B927C9" w:rsidRPr="009E55D4" w:rsidRDefault="00BB711B" w:rsidP="009E55D4">
      <w:pPr>
        <w:spacing w:after="0"/>
        <w:ind w:left="5670"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13.10.2025 № 1298</w:t>
      </w:r>
      <w:bookmarkStart w:id="0" w:name="_GoBack"/>
      <w:bookmarkEnd w:id="0"/>
    </w:p>
    <w:p w:rsidR="00B927C9" w:rsidRPr="009E55D4" w:rsidRDefault="00CC2C22" w:rsidP="00CC2C22">
      <w:pPr>
        <w:ind w:left="5670"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(Приложение)</w:t>
      </w:r>
    </w:p>
    <w:p w:rsidR="00B927C9" w:rsidRPr="009E55D4" w:rsidRDefault="00B927C9" w:rsidP="00B927C9">
      <w:pPr>
        <w:ind w:left="5670" w:right="-2"/>
        <w:rPr>
          <w:rFonts w:ascii="Times New Roman" w:eastAsia="Calibri" w:hAnsi="Times New Roman" w:cs="Times New Roman"/>
          <w:sz w:val="28"/>
          <w:szCs w:val="28"/>
        </w:rPr>
      </w:pPr>
    </w:p>
    <w:p w:rsidR="00B927C9" w:rsidRPr="009E55D4" w:rsidRDefault="00B927C9" w:rsidP="00B927C9">
      <w:pPr>
        <w:spacing w:line="360" w:lineRule="exact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5D4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B927C9" w:rsidRPr="009E55D4" w:rsidRDefault="00B927C9" w:rsidP="00B927C9">
      <w:pPr>
        <w:spacing w:line="360" w:lineRule="exact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5D4">
        <w:rPr>
          <w:rFonts w:ascii="Times New Roman" w:hAnsi="Times New Roman" w:cs="Times New Roman"/>
          <w:b/>
          <w:sz w:val="28"/>
          <w:szCs w:val="28"/>
        </w:rPr>
        <w:t>приема иностранных делегаций</w:t>
      </w:r>
      <w:r w:rsidR="00CC2C22">
        <w:rPr>
          <w:rFonts w:ascii="Times New Roman" w:hAnsi="Times New Roman" w:cs="Times New Roman"/>
          <w:b/>
          <w:sz w:val="28"/>
          <w:szCs w:val="28"/>
        </w:rPr>
        <w:t xml:space="preserve"> (граждан)</w:t>
      </w:r>
      <w:r w:rsidRPr="009E55D4"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  <w:r w:rsidR="009E55D4">
        <w:rPr>
          <w:rFonts w:ascii="Times New Roman" w:hAnsi="Times New Roman" w:cs="Times New Roman"/>
          <w:b/>
          <w:sz w:val="28"/>
          <w:szCs w:val="28"/>
        </w:rPr>
        <w:t xml:space="preserve">Белозерского </w:t>
      </w:r>
      <w:r w:rsidRPr="009E55D4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 w:rsidR="009E55D4">
        <w:rPr>
          <w:rFonts w:ascii="Times New Roman" w:hAnsi="Times New Roman" w:cs="Times New Roman"/>
          <w:b/>
          <w:sz w:val="28"/>
          <w:szCs w:val="28"/>
        </w:rPr>
        <w:t>Вологодской области</w:t>
      </w:r>
    </w:p>
    <w:p w:rsidR="00B927C9" w:rsidRPr="009E55D4" w:rsidRDefault="00B927C9" w:rsidP="00B927C9">
      <w:pPr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B927C9" w:rsidRPr="009E55D4" w:rsidRDefault="00B927C9" w:rsidP="009E55D4">
      <w:pPr>
        <w:spacing w:after="0"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9E55D4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целях повышения эффективности организации визитов представителей иностранных партнеров, соблюдения статуса и правил международного протокола при приеме делегаций иностранных государственных, дипломатических и деловых структур главой </w:t>
      </w:r>
      <w:r w:rsidR="009B5FA7">
        <w:rPr>
          <w:rFonts w:ascii="Times New Roman" w:hAnsi="Times New Roman" w:cs="Times New Roman"/>
          <w:sz w:val="28"/>
          <w:szCs w:val="28"/>
        </w:rPr>
        <w:t xml:space="preserve">Белозерского </w:t>
      </w:r>
      <w:r w:rsidRPr="009E55D4">
        <w:rPr>
          <w:rFonts w:ascii="Times New Roman" w:hAnsi="Times New Roman" w:cs="Times New Roman"/>
          <w:sz w:val="28"/>
          <w:szCs w:val="28"/>
        </w:rPr>
        <w:t xml:space="preserve">муниципального округа, представителями органов местного самоуправления </w:t>
      </w:r>
      <w:r w:rsidR="009E55D4">
        <w:rPr>
          <w:rFonts w:ascii="Times New Roman" w:hAnsi="Times New Roman" w:cs="Times New Roman"/>
          <w:sz w:val="28"/>
          <w:szCs w:val="28"/>
        </w:rPr>
        <w:t>Белозерского</w:t>
      </w:r>
      <w:r w:rsidRPr="009E55D4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9E55D4">
        <w:rPr>
          <w:rFonts w:ascii="Times New Roman" w:hAnsi="Times New Roman" w:cs="Times New Roman"/>
          <w:sz w:val="28"/>
          <w:szCs w:val="28"/>
        </w:rPr>
        <w:t>Вологодской области</w:t>
      </w:r>
      <w:r w:rsidRPr="009E55D4">
        <w:rPr>
          <w:rFonts w:ascii="Times New Roman" w:hAnsi="Times New Roman" w:cs="Times New Roman"/>
          <w:sz w:val="28"/>
          <w:szCs w:val="28"/>
        </w:rPr>
        <w:t xml:space="preserve"> и подведомственны</w:t>
      </w:r>
      <w:r w:rsidR="009B5FA7">
        <w:rPr>
          <w:rFonts w:ascii="Times New Roman" w:hAnsi="Times New Roman" w:cs="Times New Roman"/>
          <w:sz w:val="28"/>
          <w:szCs w:val="28"/>
        </w:rPr>
        <w:t>ми</w:t>
      </w:r>
      <w:r w:rsidRPr="009E55D4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9B5FA7">
        <w:rPr>
          <w:rFonts w:ascii="Times New Roman" w:hAnsi="Times New Roman" w:cs="Times New Roman"/>
          <w:sz w:val="28"/>
          <w:szCs w:val="28"/>
        </w:rPr>
        <w:t>ями</w:t>
      </w:r>
      <w:r w:rsidRPr="009E55D4">
        <w:rPr>
          <w:rFonts w:ascii="Times New Roman" w:hAnsi="Times New Roman" w:cs="Times New Roman"/>
          <w:sz w:val="28"/>
          <w:szCs w:val="28"/>
        </w:rPr>
        <w:t>, и регулирует порядок организации приема иностранных делегаций</w:t>
      </w:r>
      <w:r w:rsidR="009B5FA7">
        <w:rPr>
          <w:rFonts w:ascii="Times New Roman" w:hAnsi="Times New Roman" w:cs="Times New Roman"/>
          <w:sz w:val="28"/>
          <w:szCs w:val="28"/>
        </w:rPr>
        <w:t xml:space="preserve"> и иностранных граждан на территории </w:t>
      </w:r>
      <w:r w:rsidRPr="009E55D4">
        <w:rPr>
          <w:rFonts w:ascii="Times New Roman" w:hAnsi="Times New Roman" w:cs="Times New Roman"/>
          <w:sz w:val="28"/>
          <w:szCs w:val="28"/>
        </w:rPr>
        <w:t xml:space="preserve"> </w:t>
      </w:r>
      <w:r w:rsidR="009E55D4">
        <w:rPr>
          <w:rFonts w:ascii="Times New Roman" w:hAnsi="Times New Roman" w:cs="Times New Roman"/>
          <w:sz w:val="28"/>
          <w:szCs w:val="28"/>
        </w:rPr>
        <w:t>Белозерско</w:t>
      </w:r>
      <w:r w:rsidR="009B5FA7">
        <w:rPr>
          <w:rFonts w:ascii="Times New Roman" w:hAnsi="Times New Roman" w:cs="Times New Roman"/>
          <w:sz w:val="28"/>
          <w:szCs w:val="28"/>
        </w:rPr>
        <w:t>го</w:t>
      </w:r>
      <w:r w:rsidR="009E55D4">
        <w:rPr>
          <w:rFonts w:ascii="Times New Roman" w:hAnsi="Times New Roman" w:cs="Times New Roman"/>
          <w:sz w:val="28"/>
          <w:szCs w:val="28"/>
        </w:rPr>
        <w:t xml:space="preserve"> </w:t>
      </w:r>
      <w:r w:rsidRPr="009E55D4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9B5FA7">
        <w:rPr>
          <w:rFonts w:ascii="Times New Roman" w:hAnsi="Times New Roman" w:cs="Times New Roman"/>
          <w:sz w:val="28"/>
          <w:szCs w:val="28"/>
        </w:rPr>
        <w:t>го</w:t>
      </w:r>
      <w:r w:rsidRPr="009E55D4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9B5FA7">
        <w:rPr>
          <w:rFonts w:ascii="Times New Roman" w:hAnsi="Times New Roman" w:cs="Times New Roman"/>
          <w:sz w:val="28"/>
          <w:szCs w:val="28"/>
        </w:rPr>
        <w:t>а</w:t>
      </w:r>
      <w:r w:rsidRPr="009E55D4">
        <w:rPr>
          <w:rFonts w:ascii="Times New Roman" w:hAnsi="Times New Roman" w:cs="Times New Roman"/>
          <w:sz w:val="28"/>
          <w:szCs w:val="28"/>
        </w:rPr>
        <w:t>, включая:</w:t>
      </w:r>
      <w:proofErr w:type="gramEnd"/>
    </w:p>
    <w:p w:rsidR="00B927C9" w:rsidRPr="009E55D4" w:rsidRDefault="009E55D4" w:rsidP="009E55D4">
      <w:pPr>
        <w:spacing w:after="0"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27C9" w:rsidRPr="009E55D4">
        <w:rPr>
          <w:rFonts w:ascii="Times New Roman" w:hAnsi="Times New Roman" w:cs="Times New Roman"/>
          <w:sz w:val="28"/>
          <w:szCs w:val="28"/>
        </w:rPr>
        <w:t>представителей субъектов иностранных федеративных государств;</w:t>
      </w:r>
    </w:p>
    <w:p w:rsidR="00B927C9" w:rsidRPr="009E55D4" w:rsidRDefault="009E55D4" w:rsidP="009E55D4">
      <w:pPr>
        <w:spacing w:after="0"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27C9" w:rsidRPr="009E55D4">
        <w:rPr>
          <w:rFonts w:ascii="Times New Roman" w:hAnsi="Times New Roman" w:cs="Times New Roman"/>
          <w:sz w:val="28"/>
          <w:szCs w:val="28"/>
        </w:rPr>
        <w:t>представителей административно-территориальных образований иностранных государств и их государственных органов;</w:t>
      </w:r>
    </w:p>
    <w:p w:rsidR="00B927C9" w:rsidRPr="009E55D4" w:rsidRDefault="009E55D4" w:rsidP="009E55D4">
      <w:pPr>
        <w:spacing w:after="0"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B927C9" w:rsidRPr="009E55D4">
        <w:rPr>
          <w:rFonts w:ascii="Times New Roman" w:hAnsi="Times New Roman" w:cs="Times New Roman"/>
          <w:sz w:val="28"/>
          <w:szCs w:val="28"/>
        </w:rPr>
        <w:t>представителей органов государственной власти иностранных государств;</w:t>
      </w:r>
    </w:p>
    <w:p w:rsidR="00B927C9" w:rsidRPr="009E55D4" w:rsidRDefault="009E55D4" w:rsidP="009E55D4">
      <w:pPr>
        <w:tabs>
          <w:tab w:val="left" w:pos="6750"/>
        </w:tabs>
        <w:spacing w:after="0"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B927C9" w:rsidRPr="009E55D4">
        <w:rPr>
          <w:rFonts w:ascii="Times New Roman" w:hAnsi="Times New Roman" w:cs="Times New Roman"/>
          <w:sz w:val="28"/>
          <w:szCs w:val="28"/>
        </w:rPr>
        <w:t>представителей международных организаций.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927C9" w:rsidRPr="009E55D4" w:rsidRDefault="00B927C9" w:rsidP="009E55D4">
      <w:pPr>
        <w:spacing w:after="0"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t>1.2. Под организацией приема иностранных делегаций в настоящем Порядке понимаются:</w:t>
      </w:r>
    </w:p>
    <w:p w:rsidR="00B927C9" w:rsidRPr="009E55D4" w:rsidRDefault="009E55D4" w:rsidP="009E55D4">
      <w:pPr>
        <w:spacing w:after="0"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27C9" w:rsidRPr="009E55D4">
        <w:rPr>
          <w:rFonts w:ascii="Times New Roman" w:hAnsi="Times New Roman" w:cs="Times New Roman"/>
          <w:sz w:val="28"/>
          <w:szCs w:val="28"/>
        </w:rPr>
        <w:t xml:space="preserve">подготовительные мероприятия по организации визита иностранных делегаций в </w:t>
      </w:r>
      <w:r>
        <w:rPr>
          <w:rFonts w:ascii="Times New Roman" w:hAnsi="Times New Roman" w:cs="Times New Roman"/>
          <w:sz w:val="28"/>
          <w:szCs w:val="28"/>
        </w:rPr>
        <w:t xml:space="preserve">Белозерский </w:t>
      </w:r>
      <w:r w:rsidR="00B927C9" w:rsidRPr="009E55D4">
        <w:rPr>
          <w:rFonts w:ascii="Times New Roman" w:hAnsi="Times New Roman" w:cs="Times New Roman"/>
          <w:sz w:val="28"/>
          <w:szCs w:val="28"/>
        </w:rPr>
        <w:t>муниципальный округ, включая согласование сроков визита и состава делегации, разработку программы приема иностранной делегации, определение должностного лица, ответственного за организацию приема иностранной делегации;</w:t>
      </w:r>
    </w:p>
    <w:p w:rsidR="00B927C9" w:rsidRPr="009E55D4" w:rsidRDefault="009E55D4" w:rsidP="009E55D4">
      <w:pPr>
        <w:spacing w:after="0"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27C9" w:rsidRPr="009E55D4">
        <w:rPr>
          <w:rFonts w:ascii="Times New Roman" w:hAnsi="Times New Roman" w:cs="Times New Roman"/>
          <w:sz w:val="28"/>
          <w:szCs w:val="28"/>
        </w:rPr>
        <w:t>проведение официальных встреч с представителями иностранной делегации, в том числе в формате видео-конференц-связи;</w:t>
      </w:r>
    </w:p>
    <w:p w:rsidR="00B927C9" w:rsidRPr="009E55D4" w:rsidRDefault="009E55D4" w:rsidP="009E55D4">
      <w:pPr>
        <w:spacing w:after="0"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27C9" w:rsidRPr="009E55D4">
        <w:rPr>
          <w:rFonts w:ascii="Times New Roman" w:hAnsi="Times New Roman" w:cs="Times New Roman"/>
          <w:sz w:val="28"/>
          <w:szCs w:val="28"/>
        </w:rPr>
        <w:t>проведение протокольных мероприятий с участием представителей иностранной делегации;</w:t>
      </w:r>
    </w:p>
    <w:p w:rsidR="00B927C9" w:rsidRPr="009E55D4" w:rsidRDefault="009E55D4" w:rsidP="009E55D4">
      <w:pPr>
        <w:spacing w:after="0"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927C9" w:rsidRPr="009E55D4">
        <w:rPr>
          <w:rFonts w:ascii="Times New Roman" w:hAnsi="Times New Roman" w:cs="Times New Roman"/>
          <w:sz w:val="28"/>
          <w:szCs w:val="28"/>
        </w:rPr>
        <w:t>представление отчетности о приеме иностранной делегации.</w:t>
      </w:r>
    </w:p>
    <w:p w:rsidR="00B927C9" w:rsidRPr="009E55D4" w:rsidRDefault="00B927C9" w:rsidP="009E55D4">
      <w:pPr>
        <w:spacing w:after="0"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0C8">
        <w:rPr>
          <w:rFonts w:ascii="Times New Roman" w:hAnsi="Times New Roman" w:cs="Times New Roman"/>
          <w:sz w:val="28"/>
          <w:szCs w:val="28"/>
        </w:rPr>
        <w:t xml:space="preserve">1.3. </w:t>
      </w:r>
      <w:r w:rsidRPr="009E55D4">
        <w:rPr>
          <w:rFonts w:ascii="Times New Roman" w:hAnsi="Times New Roman" w:cs="Times New Roman"/>
          <w:sz w:val="28"/>
          <w:szCs w:val="28"/>
        </w:rPr>
        <w:t xml:space="preserve">Решение о приеме иностранной делегации в </w:t>
      </w:r>
      <w:r w:rsidR="009E55D4">
        <w:rPr>
          <w:rFonts w:ascii="Times New Roman" w:hAnsi="Times New Roman" w:cs="Times New Roman"/>
          <w:sz w:val="28"/>
          <w:szCs w:val="28"/>
        </w:rPr>
        <w:t xml:space="preserve">Белозерском </w:t>
      </w:r>
      <w:r w:rsidRPr="009E55D4">
        <w:rPr>
          <w:rFonts w:ascii="Times New Roman" w:hAnsi="Times New Roman" w:cs="Times New Roman"/>
          <w:sz w:val="28"/>
          <w:szCs w:val="28"/>
        </w:rPr>
        <w:t xml:space="preserve">муниципальном округе принимается главой </w:t>
      </w:r>
      <w:r w:rsidR="009B5FA7">
        <w:rPr>
          <w:rFonts w:ascii="Times New Roman" w:hAnsi="Times New Roman" w:cs="Times New Roman"/>
          <w:sz w:val="28"/>
          <w:szCs w:val="28"/>
        </w:rPr>
        <w:t xml:space="preserve">Белозерского </w:t>
      </w:r>
      <w:r w:rsidRPr="009E55D4">
        <w:rPr>
          <w:rFonts w:ascii="Times New Roman" w:hAnsi="Times New Roman" w:cs="Times New Roman"/>
          <w:sz w:val="28"/>
          <w:szCs w:val="28"/>
        </w:rPr>
        <w:t xml:space="preserve">муниципального округа в порядке, установленном Правилами осуществления международных и внешнеэкономических связей на территории </w:t>
      </w:r>
      <w:r w:rsidR="009E55D4">
        <w:rPr>
          <w:rFonts w:ascii="Times New Roman" w:hAnsi="Times New Roman" w:cs="Times New Roman"/>
          <w:sz w:val="28"/>
          <w:szCs w:val="28"/>
        </w:rPr>
        <w:t>Белозерского</w:t>
      </w:r>
      <w:r w:rsidRPr="009E55D4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9E55D4" w:rsidRDefault="009E55D4" w:rsidP="009E55D4">
      <w:pPr>
        <w:spacing w:after="0" w:line="360" w:lineRule="exact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7C9" w:rsidRPr="009E55D4" w:rsidRDefault="00B927C9" w:rsidP="00B927C9">
      <w:pPr>
        <w:spacing w:line="360" w:lineRule="exact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b/>
          <w:sz w:val="28"/>
          <w:szCs w:val="28"/>
        </w:rPr>
        <w:t>II. Порядок приглашения</w:t>
      </w:r>
    </w:p>
    <w:p w:rsidR="00B927C9" w:rsidRPr="009E55D4" w:rsidRDefault="00B927C9" w:rsidP="009E55D4">
      <w:pPr>
        <w:spacing w:after="0"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t xml:space="preserve">2.1. Решение о приеме иностранной делегации в </w:t>
      </w:r>
      <w:r w:rsidR="009E55D4">
        <w:rPr>
          <w:rFonts w:ascii="Times New Roman" w:hAnsi="Times New Roman" w:cs="Times New Roman"/>
          <w:sz w:val="28"/>
          <w:szCs w:val="28"/>
        </w:rPr>
        <w:t xml:space="preserve">Белозерском </w:t>
      </w:r>
      <w:r w:rsidRPr="009E55D4">
        <w:rPr>
          <w:rFonts w:ascii="Times New Roman" w:hAnsi="Times New Roman" w:cs="Times New Roman"/>
          <w:sz w:val="28"/>
          <w:szCs w:val="28"/>
        </w:rPr>
        <w:t xml:space="preserve">муниципальном округе, принятое главой </w:t>
      </w:r>
      <w:r w:rsidR="009B5FA7">
        <w:rPr>
          <w:rFonts w:ascii="Times New Roman" w:hAnsi="Times New Roman" w:cs="Times New Roman"/>
          <w:sz w:val="28"/>
          <w:szCs w:val="28"/>
        </w:rPr>
        <w:t xml:space="preserve">Белозерского </w:t>
      </w:r>
      <w:r w:rsidRPr="009E55D4">
        <w:rPr>
          <w:rFonts w:ascii="Times New Roman" w:hAnsi="Times New Roman" w:cs="Times New Roman"/>
          <w:sz w:val="28"/>
          <w:szCs w:val="28"/>
        </w:rPr>
        <w:t>муниципального округа в соответствии с пунктом 1.3 настоящего Порядка, является основанием для оформления письма-приглашения представителям иностранных партнеров.</w:t>
      </w:r>
    </w:p>
    <w:p w:rsidR="00B927C9" w:rsidRPr="009E55D4" w:rsidRDefault="00B927C9" w:rsidP="009E55D4">
      <w:pPr>
        <w:spacing w:after="0"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t xml:space="preserve">2.2. Письмо-приглашение представителям иностранных партнеров в </w:t>
      </w:r>
      <w:r w:rsidR="009E55D4">
        <w:rPr>
          <w:rFonts w:ascii="Times New Roman" w:hAnsi="Times New Roman" w:cs="Times New Roman"/>
          <w:sz w:val="28"/>
          <w:szCs w:val="28"/>
        </w:rPr>
        <w:t>Белозерский</w:t>
      </w:r>
      <w:r w:rsidRPr="009E55D4">
        <w:rPr>
          <w:rFonts w:ascii="Times New Roman" w:hAnsi="Times New Roman" w:cs="Times New Roman"/>
          <w:sz w:val="28"/>
          <w:szCs w:val="28"/>
        </w:rPr>
        <w:t xml:space="preserve"> муниципальный округ оформляется в случае необходимости дополнительного свидетельства уважения иностранным партнерам и выражения готовности </w:t>
      </w:r>
      <w:r w:rsidR="009E55D4">
        <w:rPr>
          <w:rFonts w:ascii="Times New Roman" w:hAnsi="Times New Roman" w:cs="Times New Roman"/>
          <w:sz w:val="28"/>
          <w:szCs w:val="28"/>
        </w:rPr>
        <w:t xml:space="preserve">Белозерского </w:t>
      </w:r>
      <w:r w:rsidRPr="009E55D4">
        <w:rPr>
          <w:rFonts w:ascii="Times New Roman" w:hAnsi="Times New Roman" w:cs="Times New Roman"/>
          <w:sz w:val="28"/>
          <w:szCs w:val="28"/>
        </w:rPr>
        <w:t>муниципального округа к сотрудничеству, а также при наличии потребности в таком приглашен</w:t>
      </w:r>
      <w:proofErr w:type="gramStart"/>
      <w:r w:rsidRPr="009E55D4">
        <w:rPr>
          <w:rFonts w:ascii="Times New Roman" w:hAnsi="Times New Roman" w:cs="Times New Roman"/>
          <w:sz w:val="28"/>
          <w:szCs w:val="28"/>
        </w:rPr>
        <w:t>ии у и</w:t>
      </w:r>
      <w:proofErr w:type="gramEnd"/>
      <w:r w:rsidRPr="009E55D4">
        <w:rPr>
          <w:rFonts w:ascii="Times New Roman" w:hAnsi="Times New Roman" w:cs="Times New Roman"/>
          <w:sz w:val="28"/>
          <w:szCs w:val="28"/>
        </w:rPr>
        <w:t>ностранных партнеров для оформления въезда на территорию Российской Федерации.</w:t>
      </w:r>
    </w:p>
    <w:p w:rsidR="00B927C9" w:rsidRPr="009E55D4" w:rsidRDefault="00B927C9" w:rsidP="009E55D4">
      <w:pPr>
        <w:spacing w:after="0"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t xml:space="preserve">2.3. Письмо-приглашение представителям иностранных партнеров оформляется на бланке администрации </w:t>
      </w:r>
      <w:r w:rsidR="009E55D4">
        <w:rPr>
          <w:rFonts w:ascii="Times New Roman" w:hAnsi="Times New Roman" w:cs="Times New Roman"/>
          <w:sz w:val="28"/>
          <w:szCs w:val="28"/>
        </w:rPr>
        <w:t>Белозерского</w:t>
      </w:r>
      <w:r w:rsidR="009E55D4" w:rsidRPr="009E55D4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9E55D4">
        <w:rPr>
          <w:rFonts w:ascii="Times New Roman" w:hAnsi="Times New Roman" w:cs="Times New Roman"/>
          <w:sz w:val="28"/>
          <w:szCs w:val="28"/>
        </w:rPr>
        <w:t>Вологодской области.</w:t>
      </w:r>
    </w:p>
    <w:p w:rsidR="00B927C9" w:rsidRPr="009E55D4" w:rsidRDefault="00B927C9" w:rsidP="009E55D4">
      <w:pPr>
        <w:spacing w:after="0"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t xml:space="preserve">2.4. Приглашения на въезд в Российскую Федерацию оформляются </w:t>
      </w:r>
      <w:proofErr w:type="gramStart"/>
      <w:r w:rsidRPr="009E55D4">
        <w:rPr>
          <w:rFonts w:ascii="Times New Roman" w:hAnsi="Times New Roman" w:cs="Times New Roman"/>
          <w:sz w:val="28"/>
          <w:szCs w:val="28"/>
        </w:rPr>
        <w:t xml:space="preserve">для получения виз на въезд в Российскую Федерацию в рамках плановых визитов представителей иностранных партнеров в </w:t>
      </w:r>
      <w:r w:rsidR="009E55D4">
        <w:rPr>
          <w:rFonts w:ascii="Times New Roman" w:hAnsi="Times New Roman" w:cs="Times New Roman"/>
          <w:sz w:val="28"/>
          <w:szCs w:val="28"/>
        </w:rPr>
        <w:t>Вологодскую область</w:t>
      </w:r>
      <w:proofErr w:type="gramEnd"/>
      <w:r w:rsidRPr="009E55D4">
        <w:rPr>
          <w:rFonts w:ascii="Times New Roman" w:hAnsi="Times New Roman" w:cs="Times New Roman"/>
          <w:sz w:val="28"/>
          <w:szCs w:val="28"/>
        </w:rPr>
        <w:t>.</w:t>
      </w:r>
    </w:p>
    <w:p w:rsidR="00B927C9" w:rsidRPr="009E55D4" w:rsidRDefault="00B927C9" w:rsidP="009E55D4">
      <w:pPr>
        <w:spacing w:after="0"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55D4">
        <w:rPr>
          <w:rFonts w:ascii="Times New Roman" w:hAnsi="Times New Roman" w:cs="Times New Roman"/>
          <w:sz w:val="28"/>
          <w:szCs w:val="28"/>
        </w:rPr>
        <w:t>Оформление приглашений на въезд в Рос</w:t>
      </w:r>
      <w:r w:rsidR="009E55D4">
        <w:rPr>
          <w:rFonts w:ascii="Times New Roman" w:hAnsi="Times New Roman" w:cs="Times New Roman"/>
          <w:sz w:val="28"/>
          <w:szCs w:val="28"/>
        </w:rPr>
        <w:t>сийскую Федерации (Вологодскую область)</w:t>
      </w:r>
      <w:r w:rsidRPr="009E55D4">
        <w:rPr>
          <w:rFonts w:ascii="Times New Roman" w:hAnsi="Times New Roman" w:cs="Times New Roman"/>
          <w:sz w:val="28"/>
          <w:szCs w:val="28"/>
        </w:rPr>
        <w:t xml:space="preserve"> представителям иностранных партнеров осуществляется </w:t>
      </w:r>
      <w:r w:rsidR="009B5FA7">
        <w:rPr>
          <w:rFonts w:ascii="Times New Roman" w:hAnsi="Times New Roman" w:cs="Times New Roman"/>
          <w:sz w:val="28"/>
          <w:szCs w:val="28"/>
        </w:rPr>
        <w:t>администрацией Г</w:t>
      </w:r>
      <w:r w:rsidRPr="009E55D4">
        <w:rPr>
          <w:rFonts w:ascii="Times New Roman" w:hAnsi="Times New Roman" w:cs="Times New Roman"/>
          <w:sz w:val="28"/>
          <w:szCs w:val="28"/>
        </w:rPr>
        <w:t xml:space="preserve">убернатора </w:t>
      </w:r>
      <w:r w:rsidR="009E55D4">
        <w:rPr>
          <w:rFonts w:ascii="Times New Roman" w:hAnsi="Times New Roman" w:cs="Times New Roman"/>
          <w:sz w:val="28"/>
          <w:szCs w:val="28"/>
        </w:rPr>
        <w:t>Вологодской области</w:t>
      </w:r>
      <w:r w:rsidRPr="009E55D4">
        <w:rPr>
          <w:rFonts w:ascii="Times New Roman" w:hAnsi="Times New Roman" w:cs="Times New Roman"/>
          <w:sz w:val="28"/>
          <w:szCs w:val="28"/>
        </w:rPr>
        <w:t xml:space="preserve">, являющейся уполномоченным государственным органом </w:t>
      </w:r>
      <w:r w:rsidR="00145BE6">
        <w:rPr>
          <w:rFonts w:ascii="Times New Roman" w:hAnsi="Times New Roman" w:cs="Times New Roman"/>
          <w:sz w:val="28"/>
          <w:szCs w:val="28"/>
        </w:rPr>
        <w:t>Вологодской области</w:t>
      </w:r>
      <w:r w:rsidRPr="009E55D4">
        <w:rPr>
          <w:rFonts w:ascii="Times New Roman" w:hAnsi="Times New Roman" w:cs="Times New Roman"/>
          <w:sz w:val="28"/>
          <w:szCs w:val="28"/>
        </w:rPr>
        <w:t xml:space="preserve">, на основании официальных запросов заинтересованных заместителей председателя Правительства </w:t>
      </w:r>
      <w:r w:rsidR="00145BE6">
        <w:rPr>
          <w:rFonts w:ascii="Times New Roman" w:hAnsi="Times New Roman" w:cs="Times New Roman"/>
          <w:sz w:val="28"/>
          <w:szCs w:val="28"/>
        </w:rPr>
        <w:t>Вологодской области</w:t>
      </w:r>
      <w:r w:rsidRPr="009E55D4">
        <w:rPr>
          <w:rFonts w:ascii="Times New Roman" w:hAnsi="Times New Roman" w:cs="Times New Roman"/>
          <w:sz w:val="28"/>
          <w:szCs w:val="28"/>
        </w:rPr>
        <w:t xml:space="preserve">, руководителей исполнительных органов государственной власти </w:t>
      </w:r>
      <w:r w:rsidR="00145BE6">
        <w:rPr>
          <w:rFonts w:ascii="Times New Roman" w:hAnsi="Times New Roman" w:cs="Times New Roman"/>
          <w:sz w:val="28"/>
          <w:szCs w:val="28"/>
        </w:rPr>
        <w:t>Вологодской области</w:t>
      </w:r>
      <w:r w:rsidRPr="009E55D4">
        <w:rPr>
          <w:rFonts w:ascii="Times New Roman" w:hAnsi="Times New Roman" w:cs="Times New Roman"/>
          <w:sz w:val="28"/>
          <w:szCs w:val="28"/>
        </w:rPr>
        <w:t xml:space="preserve">, государственных органов </w:t>
      </w:r>
      <w:r w:rsidR="00145BE6">
        <w:rPr>
          <w:rFonts w:ascii="Times New Roman" w:hAnsi="Times New Roman" w:cs="Times New Roman"/>
          <w:sz w:val="28"/>
          <w:szCs w:val="28"/>
        </w:rPr>
        <w:t>Вологодской области</w:t>
      </w:r>
      <w:r w:rsidRPr="009E55D4">
        <w:rPr>
          <w:rFonts w:ascii="Times New Roman" w:hAnsi="Times New Roman" w:cs="Times New Roman"/>
          <w:sz w:val="28"/>
          <w:szCs w:val="28"/>
        </w:rPr>
        <w:t>, направленных в его адрес в срок не позднее 45 календарных дней до начала приема иностранной делегации</w:t>
      </w:r>
      <w:proofErr w:type="gramEnd"/>
      <w:r w:rsidRPr="009E55D4">
        <w:rPr>
          <w:rFonts w:ascii="Times New Roman" w:hAnsi="Times New Roman" w:cs="Times New Roman"/>
          <w:sz w:val="28"/>
          <w:szCs w:val="28"/>
        </w:rPr>
        <w:t xml:space="preserve"> в </w:t>
      </w:r>
      <w:r w:rsidR="00145BE6">
        <w:rPr>
          <w:rFonts w:ascii="Times New Roman" w:hAnsi="Times New Roman" w:cs="Times New Roman"/>
          <w:sz w:val="28"/>
          <w:szCs w:val="28"/>
        </w:rPr>
        <w:t>Вологодскую область</w:t>
      </w:r>
      <w:r w:rsidRPr="009E55D4">
        <w:rPr>
          <w:rFonts w:ascii="Times New Roman" w:hAnsi="Times New Roman" w:cs="Times New Roman"/>
          <w:sz w:val="28"/>
          <w:szCs w:val="28"/>
        </w:rPr>
        <w:t>.</w:t>
      </w:r>
    </w:p>
    <w:p w:rsidR="00B927C9" w:rsidRPr="009E55D4" w:rsidRDefault="00B927C9" w:rsidP="009E55D4">
      <w:pPr>
        <w:spacing w:after="0"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t>Официальный запрос на оформление приглашений на въезд в Российскую Федерацию (</w:t>
      </w:r>
      <w:r w:rsidR="00145BE6">
        <w:rPr>
          <w:rFonts w:ascii="Times New Roman" w:hAnsi="Times New Roman" w:cs="Times New Roman"/>
          <w:sz w:val="28"/>
          <w:szCs w:val="28"/>
        </w:rPr>
        <w:t>Вологодская область</w:t>
      </w:r>
      <w:r w:rsidRPr="009E55D4">
        <w:rPr>
          <w:rFonts w:ascii="Times New Roman" w:hAnsi="Times New Roman" w:cs="Times New Roman"/>
          <w:sz w:val="28"/>
          <w:szCs w:val="28"/>
        </w:rPr>
        <w:t>) представителям иностранных партнеров запускается в СЭД.</w:t>
      </w:r>
    </w:p>
    <w:p w:rsidR="00B927C9" w:rsidRPr="009E55D4" w:rsidRDefault="00B927C9" w:rsidP="00145BE6">
      <w:pPr>
        <w:spacing w:after="0"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lastRenderedPageBreak/>
        <w:t>Официальный запрос на оформление приглашений на въезд в Российскую Федерацию (</w:t>
      </w:r>
      <w:r w:rsidR="00145BE6">
        <w:rPr>
          <w:rFonts w:ascii="Times New Roman" w:hAnsi="Times New Roman" w:cs="Times New Roman"/>
          <w:sz w:val="28"/>
          <w:szCs w:val="28"/>
        </w:rPr>
        <w:t>Вологодскую область)</w:t>
      </w:r>
      <w:r w:rsidRPr="009E55D4">
        <w:rPr>
          <w:rFonts w:ascii="Times New Roman" w:hAnsi="Times New Roman" w:cs="Times New Roman"/>
          <w:sz w:val="28"/>
          <w:szCs w:val="28"/>
        </w:rPr>
        <w:t xml:space="preserve"> представителям иностранных партнеров должен содержать следующую информацию:</w:t>
      </w:r>
    </w:p>
    <w:p w:rsidR="00B927C9" w:rsidRPr="009E55D4" w:rsidRDefault="00145BE6" w:rsidP="00145BE6">
      <w:pPr>
        <w:spacing w:after="0"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27C9" w:rsidRPr="009E55D4">
        <w:rPr>
          <w:rFonts w:ascii="Times New Roman" w:hAnsi="Times New Roman" w:cs="Times New Roman"/>
          <w:sz w:val="28"/>
          <w:szCs w:val="28"/>
        </w:rPr>
        <w:t>сроки и цель визита;</w:t>
      </w:r>
    </w:p>
    <w:p w:rsidR="00B927C9" w:rsidRPr="009E55D4" w:rsidRDefault="00145BE6" w:rsidP="00145BE6">
      <w:pPr>
        <w:spacing w:after="0"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27C9" w:rsidRPr="009E55D4">
        <w:rPr>
          <w:rFonts w:ascii="Times New Roman" w:hAnsi="Times New Roman" w:cs="Times New Roman"/>
          <w:sz w:val="28"/>
          <w:szCs w:val="28"/>
        </w:rPr>
        <w:t>сведения о членах прибывающей иностранной делегации (паспортные данные, полное наименование их должностей, органов (организаций), которые они представляют);</w:t>
      </w:r>
    </w:p>
    <w:p w:rsidR="00B927C9" w:rsidRPr="009E55D4" w:rsidRDefault="00145BE6" w:rsidP="00145BE6">
      <w:pPr>
        <w:spacing w:after="0"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27C9" w:rsidRPr="009E55D4">
        <w:rPr>
          <w:rFonts w:ascii="Times New Roman" w:hAnsi="Times New Roman" w:cs="Times New Roman"/>
          <w:sz w:val="28"/>
          <w:szCs w:val="28"/>
        </w:rPr>
        <w:t>место получения визы;</w:t>
      </w:r>
    </w:p>
    <w:p w:rsidR="00B927C9" w:rsidRPr="009E55D4" w:rsidRDefault="00145BE6" w:rsidP="00145BE6">
      <w:pPr>
        <w:spacing w:after="0"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27C9" w:rsidRPr="009E55D4">
        <w:rPr>
          <w:rFonts w:ascii="Times New Roman" w:hAnsi="Times New Roman" w:cs="Times New Roman"/>
          <w:sz w:val="28"/>
          <w:szCs w:val="28"/>
        </w:rPr>
        <w:t>контактную информацию органов (организаций), которые представляют члены прибывающей иностранной делегации;</w:t>
      </w:r>
    </w:p>
    <w:p w:rsidR="00B927C9" w:rsidRPr="009E55D4" w:rsidRDefault="00145BE6" w:rsidP="00145BE6">
      <w:pPr>
        <w:spacing w:after="0"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27C9" w:rsidRPr="009E55D4">
        <w:rPr>
          <w:rFonts w:ascii="Times New Roman" w:hAnsi="Times New Roman" w:cs="Times New Roman"/>
          <w:sz w:val="28"/>
          <w:szCs w:val="28"/>
        </w:rPr>
        <w:t>места пребывания на территории Российской Федерации;</w:t>
      </w:r>
    </w:p>
    <w:p w:rsidR="00B927C9" w:rsidRPr="009E55D4" w:rsidRDefault="00145BE6" w:rsidP="00145BE6">
      <w:pPr>
        <w:spacing w:after="0"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27C9" w:rsidRPr="009E55D4">
        <w:rPr>
          <w:rFonts w:ascii="Times New Roman" w:hAnsi="Times New Roman" w:cs="Times New Roman"/>
          <w:sz w:val="28"/>
          <w:szCs w:val="28"/>
        </w:rPr>
        <w:t>сведения об органах (организациях), принимающих на себя гарантийные обязательства по медицинскому, материальному, жилищному и иному обеспечению указанных членов прибывающей иностранной делегации на все время их нахождения на территории Российской Федерации.</w:t>
      </w:r>
    </w:p>
    <w:p w:rsidR="00B927C9" w:rsidRPr="009E55D4" w:rsidRDefault="00B927C9" w:rsidP="00145BE6">
      <w:pPr>
        <w:spacing w:after="0"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t>К официальному запросу на оформление приглашений на въезд в Российскую Федерацию (</w:t>
      </w:r>
      <w:r w:rsidR="00145BE6">
        <w:rPr>
          <w:rFonts w:ascii="Times New Roman" w:hAnsi="Times New Roman" w:cs="Times New Roman"/>
          <w:sz w:val="28"/>
          <w:szCs w:val="28"/>
        </w:rPr>
        <w:t>Вологодскую область</w:t>
      </w:r>
      <w:r w:rsidRPr="009E55D4">
        <w:rPr>
          <w:rFonts w:ascii="Times New Roman" w:hAnsi="Times New Roman" w:cs="Times New Roman"/>
          <w:sz w:val="28"/>
          <w:szCs w:val="28"/>
        </w:rPr>
        <w:t>) представителям иностранных партнеров прилагаются копии паспортов всех членов прибывающей иностранной делегации.</w:t>
      </w:r>
    </w:p>
    <w:p w:rsidR="00B927C9" w:rsidRPr="009E55D4" w:rsidRDefault="00B927C9" w:rsidP="00145BE6">
      <w:pPr>
        <w:spacing w:after="0" w:line="360" w:lineRule="exact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B927C9" w:rsidRPr="009E55D4" w:rsidRDefault="00B927C9" w:rsidP="00145BE6">
      <w:pPr>
        <w:spacing w:after="0" w:line="360" w:lineRule="exact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5D4">
        <w:rPr>
          <w:rFonts w:ascii="Times New Roman" w:hAnsi="Times New Roman" w:cs="Times New Roman"/>
          <w:b/>
          <w:sz w:val="28"/>
          <w:szCs w:val="28"/>
        </w:rPr>
        <w:t>III. Характер и формат приема иностранных делегаций</w:t>
      </w:r>
    </w:p>
    <w:p w:rsidR="00B927C9" w:rsidRPr="009E55D4" w:rsidRDefault="00B927C9" w:rsidP="00145BE6">
      <w:pPr>
        <w:spacing w:after="0" w:line="360" w:lineRule="exact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45BE6">
        <w:rPr>
          <w:rFonts w:ascii="Times New Roman" w:hAnsi="Times New Roman" w:cs="Times New Roman"/>
          <w:b/>
          <w:sz w:val="28"/>
          <w:szCs w:val="28"/>
        </w:rPr>
        <w:t>Вологодской области</w:t>
      </w:r>
    </w:p>
    <w:p w:rsidR="00B927C9" w:rsidRPr="009E55D4" w:rsidRDefault="00B927C9" w:rsidP="00145BE6">
      <w:pPr>
        <w:spacing w:after="0" w:line="360" w:lineRule="exact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B927C9" w:rsidRPr="009E55D4" w:rsidRDefault="00B927C9" w:rsidP="00145BE6">
      <w:pPr>
        <w:spacing w:after="0"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t>3.1. Прием иностранных делегаций организуется в соответствии с характером и форматом визита.</w:t>
      </w:r>
    </w:p>
    <w:p w:rsidR="00B927C9" w:rsidRPr="009E55D4" w:rsidRDefault="00B927C9" w:rsidP="00145BE6">
      <w:pPr>
        <w:spacing w:after="0"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t>Характер визита может быть: официальный, рабочий, неофициальный (частный), визит проездом.</w:t>
      </w:r>
    </w:p>
    <w:p w:rsidR="00B927C9" w:rsidRPr="009E55D4" w:rsidRDefault="00B927C9" w:rsidP="00145BE6">
      <w:pPr>
        <w:spacing w:after="0"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t>Формат визита предполагает совокупность мероприятий делового и протокольного характера, включаемых в программу приема, и церемонии их проведения.</w:t>
      </w:r>
    </w:p>
    <w:p w:rsidR="00B927C9" w:rsidRPr="009E55D4" w:rsidRDefault="00B927C9" w:rsidP="00145BE6">
      <w:pPr>
        <w:spacing w:after="0"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t>Стороны заблаговременно договариваются о характере и формате предстоящего визита, а также о сроках его проведения.</w:t>
      </w:r>
    </w:p>
    <w:p w:rsidR="00B927C9" w:rsidRPr="009E55D4" w:rsidRDefault="00B927C9" w:rsidP="00B927C9">
      <w:pPr>
        <w:spacing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t xml:space="preserve">3.2. Официальные визиты в </w:t>
      </w:r>
      <w:r w:rsidR="00145BE6">
        <w:rPr>
          <w:rFonts w:ascii="Times New Roman" w:hAnsi="Times New Roman" w:cs="Times New Roman"/>
          <w:sz w:val="28"/>
          <w:szCs w:val="28"/>
        </w:rPr>
        <w:t>Белозерский</w:t>
      </w:r>
      <w:r w:rsidRPr="009E55D4">
        <w:rPr>
          <w:rFonts w:ascii="Times New Roman" w:hAnsi="Times New Roman" w:cs="Times New Roman"/>
          <w:sz w:val="28"/>
          <w:szCs w:val="28"/>
        </w:rPr>
        <w:t xml:space="preserve"> муниципальный округ проводятся при посещении </w:t>
      </w:r>
      <w:r w:rsidR="00145BE6">
        <w:rPr>
          <w:rFonts w:ascii="Times New Roman" w:hAnsi="Times New Roman" w:cs="Times New Roman"/>
          <w:sz w:val="28"/>
          <w:szCs w:val="28"/>
        </w:rPr>
        <w:t>Белозерского</w:t>
      </w:r>
      <w:r w:rsidRPr="009E55D4">
        <w:rPr>
          <w:rFonts w:ascii="Times New Roman" w:hAnsi="Times New Roman" w:cs="Times New Roman"/>
          <w:sz w:val="28"/>
          <w:szCs w:val="28"/>
        </w:rPr>
        <w:t xml:space="preserve"> муниципального округа государственными или дипломатическими лицами, а также в случаях, когда обе стороны сочтут данный формат визита наиболее целесообразным. Формат официального визита предполагает участие главы </w:t>
      </w:r>
      <w:r w:rsidR="009B5FA7">
        <w:rPr>
          <w:rFonts w:ascii="Times New Roman" w:hAnsi="Times New Roman" w:cs="Times New Roman"/>
          <w:sz w:val="28"/>
          <w:szCs w:val="28"/>
        </w:rPr>
        <w:t xml:space="preserve">Белозерского </w:t>
      </w:r>
      <w:r w:rsidRPr="009E55D4">
        <w:rPr>
          <w:rFonts w:ascii="Times New Roman" w:hAnsi="Times New Roman" w:cs="Times New Roman"/>
          <w:sz w:val="28"/>
          <w:szCs w:val="28"/>
        </w:rPr>
        <w:t>муниципального округа, проведение соответствующих протокольных мероприятий.</w:t>
      </w:r>
    </w:p>
    <w:p w:rsidR="00B927C9" w:rsidRPr="009E55D4" w:rsidRDefault="00B927C9" w:rsidP="00452FE9">
      <w:pPr>
        <w:spacing w:after="0"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lastRenderedPageBreak/>
        <w:t xml:space="preserve">Рабочие визиты предусматривают прибытие представителей иностранных партнеров для переговоров, консультаций, подписания договоров и соглашений, а также проведения рабочих встреч. В случае рабочего визита возможно проведение отдельных протокольных мероприятий, включая встречу с </w:t>
      </w:r>
      <w:r w:rsidR="00D14FAA">
        <w:rPr>
          <w:rFonts w:ascii="Times New Roman" w:hAnsi="Times New Roman" w:cs="Times New Roman"/>
          <w:sz w:val="28"/>
          <w:szCs w:val="28"/>
        </w:rPr>
        <w:t>Г</w:t>
      </w:r>
      <w:r w:rsidRPr="009E55D4">
        <w:rPr>
          <w:rFonts w:ascii="Times New Roman" w:hAnsi="Times New Roman" w:cs="Times New Roman"/>
          <w:sz w:val="28"/>
          <w:szCs w:val="28"/>
        </w:rPr>
        <w:t xml:space="preserve">убернатором </w:t>
      </w:r>
      <w:r w:rsidR="00145BE6">
        <w:rPr>
          <w:rFonts w:ascii="Times New Roman" w:hAnsi="Times New Roman" w:cs="Times New Roman"/>
          <w:sz w:val="28"/>
          <w:szCs w:val="28"/>
        </w:rPr>
        <w:t>Вологодской области</w:t>
      </w:r>
      <w:r w:rsidRPr="009E55D4">
        <w:rPr>
          <w:rFonts w:ascii="Times New Roman" w:hAnsi="Times New Roman" w:cs="Times New Roman"/>
          <w:sz w:val="28"/>
          <w:szCs w:val="28"/>
        </w:rPr>
        <w:t xml:space="preserve">, председателем Правительства </w:t>
      </w:r>
      <w:r w:rsidR="00145BE6">
        <w:rPr>
          <w:rFonts w:ascii="Times New Roman" w:hAnsi="Times New Roman" w:cs="Times New Roman"/>
          <w:sz w:val="28"/>
          <w:szCs w:val="28"/>
        </w:rPr>
        <w:t xml:space="preserve"> Вологодской области.</w:t>
      </w:r>
    </w:p>
    <w:p w:rsidR="00B927C9" w:rsidRPr="009E55D4" w:rsidRDefault="00B927C9" w:rsidP="00452FE9">
      <w:pPr>
        <w:spacing w:after="0"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t xml:space="preserve">К неофициальным (частным) визитам относятся приезды представителей иностранных партнеров для участия в мероприятиях по общественной линии, присутствия на спортивных соревнованиях, по частным делам, с целью туризма либо отдыха. </w:t>
      </w:r>
    </w:p>
    <w:p w:rsidR="00B927C9" w:rsidRPr="009E55D4" w:rsidRDefault="00B927C9" w:rsidP="00452FE9">
      <w:pPr>
        <w:spacing w:after="0"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t>Визиты проездом - следование представителей иностранных партнеров в другие территории России с кратковременной остановкой в округе. По просьбе иностранной стороны возможна организация встреч с соответствующими должностными лицами.</w:t>
      </w:r>
    </w:p>
    <w:p w:rsidR="00B927C9" w:rsidRPr="009E55D4" w:rsidRDefault="00B927C9" w:rsidP="00B927C9">
      <w:pPr>
        <w:spacing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t xml:space="preserve">3.3. Характер и формат визитов на территорию </w:t>
      </w:r>
      <w:r w:rsidR="00452FE9">
        <w:rPr>
          <w:rFonts w:ascii="Times New Roman" w:hAnsi="Times New Roman" w:cs="Times New Roman"/>
          <w:sz w:val="28"/>
          <w:szCs w:val="28"/>
        </w:rPr>
        <w:t>Белозерского</w:t>
      </w:r>
      <w:r w:rsidRPr="009E55D4">
        <w:rPr>
          <w:rFonts w:ascii="Times New Roman" w:hAnsi="Times New Roman" w:cs="Times New Roman"/>
          <w:sz w:val="28"/>
          <w:szCs w:val="28"/>
        </w:rPr>
        <w:t xml:space="preserve"> муниципального округа предопределяют соответствующую иерархию участвующих в программах приемов руководящих лиц органов местного самоуправления и подведомственных учреждений, если иные решения не принимаются главой </w:t>
      </w:r>
      <w:r w:rsidR="00D14FAA">
        <w:rPr>
          <w:rFonts w:ascii="Times New Roman" w:hAnsi="Times New Roman" w:cs="Times New Roman"/>
          <w:sz w:val="28"/>
          <w:szCs w:val="28"/>
        </w:rPr>
        <w:t xml:space="preserve">Белозерского </w:t>
      </w:r>
      <w:r w:rsidRPr="009E55D4">
        <w:rPr>
          <w:rFonts w:ascii="Times New Roman" w:hAnsi="Times New Roman" w:cs="Times New Roman"/>
          <w:sz w:val="28"/>
          <w:szCs w:val="28"/>
        </w:rPr>
        <w:t>муниципального округа.</w:t>
      </w:r>
    </w:p>
    <w:p w:rsidR="00452FE9" w:rsidRDefault="00452FE9" w:rsidP="00B927C9">
      <w:pPr>
        <w:spacing w:line="360" w:lineRule="exact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7C9" w:rsidRPr="009E55D4" w:rsidRDefault="00B927C9" w:rsidP="00452FE9">
      <w:pPr>
        <w:spacing w:after="0" w:line="360" w:lineRule="exact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5D4">
        <w:rPr>
          <w:rFonts w:ascii="Times New Roman" w:hAnsi="Times New Roman" w:cs="Times New Roman"/>
          <w:b/>
          <w:sz w:val="28"/>
          <w:szCs w:val="28"/>
        </w:rPr>
        <w:t xml:space="preserve">IV. Информирование о приеме, согласование приема </w:t>
      </w:r>
      <w:proofErr w:type="gramStart"/>
      <w:r w:rsidRPr="009E55D4">
        <w:rPr>
          <w:rFonts w:ascii="Times New Roman" w:hAnsi="Times New Roman" w:cs="Times New Roman"/>
          <w:b/>
          <w:sz w:val="28"/>
          <w:szCs w:val="28"/>
        </w:rPr>
        <w:t>иностранной</w:t>
      </w:r>
      <w:proofErr w:type="gramEnd"/>
    </w:p>
    <w:p w:rsidR="00B927C9" w:rsidRPr="009E55D4" w:rsidRDefault="00B927C9" w:rsidP="00452FE9">
      <w:pPr>
        <w:spacing w:after="0" w:line="360" w:lineRule="exact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b/>
          <w:sz w:val="28"/>
          <w:szCs w:val="28"/>
        </w:rPr>
        <w:t xml:space="preserve">делегации в </w:t>
      </w:r>
      <w:r w:rsidR="00452FE9">
        <w:rPr>
          <w:rFonts w:ascii="Times New Roman" w:hAnsi="Times New Roman" w:cs="Times New Roman"/>
          <w:b/>
          <w:sz w:val="28"/>
          <w:szCs w:val="28"/>
        </w:rPr>
        <w:t>Белозерском</w:t>
      </w:r>
      <w:r w:rsidRPr="009E55D4">
        <w:rPr>
          <w:rFonts w:ascii="Times New Roman" w:hAnsi="Times New Roman" w:cs="Times New Roman"/>
          <w:b/>
          <w:sz w:val="28"/>
          <w:szCs w:val="28"/>
        </w:rPr>
        <w:t xml:space="preserve"> муниципальном округе</w:t>
      </w:r>
    </w:p>
    <w:p w:rsidR="00B927C9" w:rsidRPr="009E55D4" w:rsidRDefault="00B927C9" w:rsidP="00452FE9">
      <w:pPr>
        <w:spacing w:after="0" w:line="360" w:lineRule="exact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B927C9" w:rsidRPr="009E55D4" w:rsidRDefault="00B927C9" w:rsidP="00452FE9">
      <w:pPr>
        <w:spacing w:after="0"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t xml:space="preserve">4.1. Информация о планируемых приемах иностранных делегаций в </w:t>
      </w:r>
      <w:r w:rsidR="00452FE9">
        <w:rPr>
          <w:rFonts w:ascii="Times New Roman" w:hAnsi="Times New Roman" w:cs="Times New Roman"/>
          <w:sz w:val="28"/>
          <w:szCs w:val="28"/>
        </w:rPr>
        <w:t>Белозерском</w:t>
      </w:r>
      <w:r w:rsidRPr="009E55D4">
        <w:rPr>
          <w:rFonts w:ascii="Times New Roman" w:hAnsi="Times New Roman" w:cs="Times New Roman"/>
          <w:sz w:val="28"/>
          <w:szCs w:val="28"/>
        </w:rPr>
        <w:t xml:space="preserve"> муниципальном округе, их целях и тематике, планируемых в их рамках переговорах и мероприятий подлежит направлению в </w:t>
      </w:r>
      <w:r w:rsidR="00D14FAA">
        <w:rPr>
          <w:rFonts w:ascii="Times New Roman" w:hAnsi="Times New Roman" w:cs="Times New Roman"/>
          <w:sz w:val="28"/>
          <w:szCs w:val="28"/>
        </w:rPr>
        <w:t>а</w:t>
      </w:r>
      <w:r w:rsidRPr="009E55D4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D14FAA">
        <w:rPr>
          <w:rFonts w:ascii="Times New Roman" w:hAnsi="Times New Roman" w:cs="Times New Roman"/>
          <w:sz w:val="28"/>
          <w:szCs w:val="28"/>
        </w:rPr>
        <w:t>Г</w:t>
      </w:r>
      <w:r w:rsidRPr="009E55D4">
        <w:rPr>
          <w:rFonts w:ascii="Times New Roman" w:hAnsi="Times New Roman" w:cs="Times New Roman"/>
          <w:sz w:val="28"/>
          <w:szCs w:val="28"/>
        </w:rPr>
        <w:t xml:space="preserve">убернатора </w:t>
      </w:r>
      <w:r w:rsidR="00452FE9">
        <w:rPr>
          <w:rFonts w:ascii="Times New Roman" w:hAnsi="Times New Roman" w:cs="Times New Roman"/>
          <w:sz w:val="28"/>
          <w:szCs w:val="28"/>
        </w:rPr>
        <w:t>Вологодской области</w:t>
      </w:r>
      <w:r w:rsidRPr="009E55D4">
        <w:rPr>
          <w:rFonts w:ascii="Times New Roman" w:hAnsi="Times New Roman" w:cs="Times New Roman"/>
          <w:sz w:val="28"/>
          <w:szCs w:val="28"/>
        </w:rPr>
        <w:t xml:space="preserve"> в срок не позднее, чем за 20 календарных дней до дня приема (мероприятия), по форме согласно приложению 1 к настоящему Порядку.</w:t>
      </w:r>
    </w:p>
    <w:p w:rsidR="00B927C9" w:rsidRPr="009E55D4" w:rsidRDefault="00B927C9" w:rsidP="00452FE9">
      <w:pPr>
        <w:spacing w:after="0"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t xml:space="preserve">4.2. Администрация </w:t>
      </w:r>
      <w:r w:rsidR="009B5FA7">
        <w:rPr>
          <w:rFonts w:ascii="Times New Roman" w:hAnsi="Times New Roman" w:cs="Times New Roman"/>
          <w:sz w:val="28"/>
          <w:szCs w:val="28"/>
        </w:rPr>
        <w:t>Г</w:t>
      </w:r>
      <w:r w:rsidRPr="009E55D4">
        <w:rPr>
          <w:rFonts w:ascii="Times New Roman" w:hAnsi="Times New Roman" w:cs="Times New Roman"/>
          <w:sz w:val="28"/>
          <w:szCs w:val="28"/>
        </w:rPr>
        <w:t xml:space="preserve">убернатора </w:t>
      </w:r>
      <w:r w:rsidR="00452FE9">
        <w:rPr>
          <w:rFonts w:ascii="Times New Roman" w:hAnsi="Times New Roman" w:cs="Times New Roman"/>
          <w:sz w:val="28"/>
          <w:szCs w:val="28"/>
        </w:rPr>
        <w:t>Вологодской области</w:t>
      </w:r>
      <w:r w:rsidRPr="009E55D4">
        <w:rPr>
          <w:rFonts w:ascii="Times New Roman" w:hAnsi="Times New Roman" w:cs="Times New Roman"/>
          <w:sz w:val="28"/>
          <w:szCs w:val="28"/>
        </w:rPr>
        <w:t xml:space="preserve"> информирует Министерство иностранных дел Российской Федерации о планируемых приемах иностранных делегаций в </w:t>
      </w:r>
      <w:r w:rsidR="00452FE9">
        <w:rPr>
          <w:rFonts w:ascii="Times New Roman" w:hAnsi="Times New Roman" w:cs="Times New Roman"/>
          <w:sz w:val="28"/>
          <w:szCs w:val="28"/>
        </w:rPr>
        <w:t>Белозерском</w:t>
      </w:r>
      <w:r w:rsidRPr="009E55D4">
        <w:rPr>
          <w:rFonts w:ascii="Times New Roman" w:hAnsi="Times New Roman" w:cs="Times New Roman"/>
          <w:sz w:val="28"/>
          <w:szCs w:val="28"/>
        </w:rPr>
        <w:t xml:space="preserve"> муниципальном округе, их целях и тематике, планируемых в рамках переговоров.</w:t>
      </w:r>
    </w:p>
    <w:p w:rsidR="00B927C9" w:rsidRPr="009E55D4" w:rsidRDefault="00B927C9" w:rsidP="00452FE9">
      <w:pPr>
        <w:spacing w:after="0" w:line="360" w:lineRule="exact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B927C9" w:rsidRPr="009E55D4" w:rsidRDefault="00B927C9" w:rsidP="00452FE9">
      <w:pPr>
        <w:spacing w:after="0" w:line="360" w:lineRule="exact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5D4">
        <w:rPr>
          <w:rFonts w:ascii="Times New Roman" w:hAnsi="Times New Roman" w:cs="Times New Roman"/>
          <w:b/>
          <w:sz w:val="28"/>
          <w:szCs w:val="28"/>
        </w:rPr>
        <w:t>V. Порядок организации и проведения приема иностранной</w:t>
      </w:r>
    </w:p>
    <w:p w:rsidR="00B927C9" w:rsidRPr="009E55D4" w:rsidRDefault="00B927C9" w:rsidP="00452FE9">
      <w:pPr>
        <w:spacing w:after="0" w:line="360" w:lineRule="exact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b/>
          <w:sz w:val="28"/>
          <w:szCs w:val="28"/>
        </w:rPr>
        <w:t xml:space="preserve">делегации в </w:t>
      </w:r>
      <w:r w:rsidR="00452FE9">
        <w:rPr>
          <w:rFonts w:ascii="Times New Roman" w:hAnsi="Times New Roman" w:cs="Times New Roman"/>
          <w:b/>
          <w:sz w:val="28"/>
          <w:szCs w:val="28"/>
        </w:rPr>
        <w:t>Белозерском</w:t>
      </w:r>
      <w:r w:rsidRPr="009E55D4">
        <w:rPr>
          <w:rFonts w:ascii="Times New Roman" w:hAnsi="Times New Roman" w:cs="Times New Roman"/>
          <w:b/>
          <w:sz w:val="28"/>
          <w:szCs w:val="28"/>
        </w:rPr>
        <w:t xml:space="preserve"> муниципальном округе</w:t>
      </w:r>
    </w:p>
    <w:p w:rsidR="00B927C9" w:rsidRPr="009E55D4" w:rsidRDefault="00B927C9" w:rsidP="00452FE9">
      <w:pPr>
        <w:spacing w:after="0" w:line="360" w:lineRule="exact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B927C9" w:rsidRPr="009E55D4" w:rsidRDefault="00B927C9" w:rsidP="00452FE9">
      <w:pPr>
        <w:spacing w:after="0"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9E55D4">
        <w:rPr>
          <w:rFonts w:ascii="Times New Roman" w:hAnsi="Times New Roman" w:cs="Times New Roman"/>
          <w:sz w:val="28"/>
          <w:szCs w:val="28"/>
        </w:rPr>
        <w:t xml:space="preserve">При принятии положительного решения о приеме иностранной делегации в </w:t>
      </w:r>
      <w:r w:rsidR="00452FE9">
        <w:rPr>
          <w:rFonts w:ascii="Times New Roman" w:hAnsi="Times New Roman" w:cs="Times New Roman"/>
          <w:sz w:val="28"/>
          <w:szCs w:val="28"/>
        </w:rPr>
        <w:t>Белозерском</w:t>
      </w:r>
      <w:r w:rsidRPr="009E55D4">
        <w:rPr>
          <w:rFonts w:ascii="Times New Roman" w:hAnsi="Times New Roman" w:cs="Times New Roman"/>
          <w:sz w:val="28"/>
          <w:szCs w:val="28"/>
        </w:rPr>
        <w:t xml:space="preserve"> муниципальном округе в соответствии с пунктом</w:t>
      </w:r>
      <w:proofErr w:type="gramEnd"/>
      <w:r w:rsidRPr="009E55D4">
        <w:rPr>
          <w:rFonts w:ascii="Times New Roman" w:hAnsi="Times New Roman" w:cs="Times New Roman"/>
          <w:sz w:val="28"/>
          <w:szCs w:val="28"/>
        </w:rPr>
        <w:t xml:space="preserve"> 1.3 </w:t>
      </w:r>
      <w:r w:rsidRPr="009E55D4">
        <w:rPr>
          <w:rFonts w:ascii="Times New Roman" w:hAnsi="Times New Roman" w:cs="Times New Roman"/>
          <w:sz w:val="28"/>
          <w:szCs w:val="28"/>
        </w:rPr>
        <w:lastRenderedPageBreak/>
        <w:t>настоящего Порядка резолюцией главы муниципального округа определяется должностное лицо, ответственное за организацию приема иностранной делегации.</w:t>
      </w:r>
    </w:p>
    <w:p w:rsidR="00B927C9" w:rsidRPr="009E55D4" w:rsidRDefault="00B927C9" w:rsidP="00452FE9">
      <w:pPr>
        <w:spacing w:after="0"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t xml:space="preserve">Подготовка содержательной части приема иностранной делегации и организационно-протокольное обеспечение приема иностранной делегации осуществляются должностным лицом, ответственным за организацию приема иностранной делегации, либо по его поручению должностными лицами администрации </w:t>
      </w:r>
      <w:r w:rsidR="00452FE9">
        <w:rPr>
          <w:rFonts w:ascii="Times New Roman" w:hAnsi="Times New Roman" w:cs="Times New Roman"/>
          <w:sz w:val="28"/>
          <w:szCs w:val="28"/>
        </w:rPr>
        <w:t>Белозерского</w:t>
      </w:r>
      <w:r w:rsidR="00452FE9" w:rsidRPr="009E55D4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452FE9">
        <w:rPr>
          <w:rFonts w:ascii="Times New Roman" w:hAnsi="Times New Roman" w:cs="Times New Roman"/>
          <w:sz w:val="28"/>
          <w:szCs w:val="28"/>
        </w:rPr>
        <w:t>Вологодской области</w:t>
      </w:r>
      <w:r w:rsidRPr="009E55D4">
        <w:rPr>
          <w:rFonts w:ascii="Times New Roman" w:hAnsi="Times New Roman" w:cs="Times New Roman"/>
          <w:sz w:val="28"/>
          <w:szCs w:val="28"/>
        </w:rPr>
        <w:t>.</w:t>
      </w:r>
    </w:p>
    <w:p w:rsidR="00B927C9" w:rsidRPr="009E55D4" w:rsidRDefault="00B927C9" w:rsidP="00452FE9">
      <w:pPr>
        <w:spacing w:after="0"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t xml:space="preserve">5.2. В целях организации приема иностранной делегации в </w:t>
      </w:r>
      <w:r w:rsidR="00452FE9">
        <w:rPr>
          <w:rFonts w:ascii="Times New Roman" w:hAnsi="Times New Roman" w:cs="Times New Roman"/>
          <w:sz w:val="28"/>
          <w:szCs w:val="28"/>
        </w:rPr>
        <w:t>Белозерском</w:t>
      </w:r>
      <w:r w:rsidRPr="009E55D4">
        <w:rPr>
          <w:rFonts w:ascii="Times New Roman" w:hAnsi="Times New Roman" w:cs="Times New Roman"/>
          <w:sz w:val="28"/>
          <w:szCs w:val="28"/>
        </w:rPr>
        <w:t xml:space="preserve"> муниципальном округе, должностным лицом, ответственным за организацию приема иностранной делегации, формируются поручения по участию в мероприятиях по подготовке содержательной части приема иностранной делегации и оказанию содействия в организационно-протокольном обеспечении приема иностранной делегации.</w:t>
      </w:r>
    </w:p>
    <w:p w:rsidR="00B927C9" w:rsidRPr="009E55D4" w:rsidRDefault="00B927C9" w:rsidP="00452FE9">
      <w:pPr>
        <w:spacing w:after="0"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t>5.3. Подготовка содержательной части приема иностранной делегации включает:</w:t>
      </w:r>
    </w:p>
    <w:p w:rsidR="00B927C9" w:rsidRPr="009E55D4" w:rsidRDefault="00B927C9" w:rsidP="00452FE9">
      <w:pPr>
        <w:spacing w:after="0"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t>5.3.1. согласование с прибывающей стороной с учетом принципа взаимности характера, формата и сроков приема иностранной делегации, организационных вопросов (распределение расходов по пребыванию, пожелания по размещению, питанию, транспортному обслуживанию, обеспечению безопасности).</w:t>
      </w:r>
    </w:p>
    <w:p w:rsidR="00B927C9" w:rsidRPr="009E55D4" w:rsidRDefault="00B927C9" w:rsidP="00452FE9">
      <w:pPr>
        <w:spacing w:after="0"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55D4">
        <w:rPr>
          <w:rFonts w:ascii="Times New Roman" w:hAnsi="Times New Roman" w:cs="Times New Roman"/>
          <w:sz w:val="28"/>
          <w:szCs w:val="28"/>
        </w:rPr>
        <w:t>Договоренности о характере, формате и сроках приема иностранной делегации должны быть достигнуты между принимающей и прибывающей сторонами заблаговременно, в срок не позднее 10 рабочих дней до начала приема;</w:t>
      </w:r>
      <w:proofErr w:type="gramEnd"/>
    </w:p>
    <w:p w:rsidR="00B927C9" w:rsidRPr="009E55D4" w:rsidRDefault="00B927C9" w:rsidP="00452FE9">
      <w:pPr>
        <w:spacing w:after="0"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t>5.3.2. формирование и утверждение программы приема иностранной делегации по форме согласно приложению 2 к настоящему Порядку.</w:t>
      </w:r>
    </w:p>
    <w:p w:rsidR="00B927C9" w:rsidRPr="009E55D4" w:rsidRDefault="00B927C9" w:rsidP="00452FE9">
      <w:pPr>
        <w:spacing w:after="0"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t xml:space="preserve">Программа приема иностранной делегации подлежит согласованию с </w:t>
      </w:r>
      <w:r w:rsidR="00D14FAA">
        <w:rPr>
          <w:rFonts w:ascii="Times New Roman" w:hAnsi="Times New Roman" w:cs="Times New Roman"/>
          <w:sz w:val="28"/>
          <w:szCs w:val="28"/>
        </w:rPr>
        <w:t>администрацией Г</w:t>
      </w:r>
      <w:r w:rsidRPr="009E55D4">
        <w:rPr>
          <w:rFonts w:ascii="Times New Roman" w:hAnsi="Times New Roman" w:cs="Times New Roman"/>
          <w:sz w:val="28"/>
          <w:szCs w:val="28"/>
        </w:rPr>
        <w:t xml:space="preserve">убернатора </w:t>
      </w:r>
      <w:r w:rsidR="00452FE9">
        <w:rPr>
          <w:rFonts w:ascii="Times New Roman" w:hAnsi="Times New Roman" w:cs="Times New Roman"/>
          <w:sz w:val="28"/>
          <w:szCs w:val="28"/>
        </w:rPr>
        <w:t>Вологодской области</w:t>
      </w:r>
      <w:r w:rsidRPr="009E55D4">
        <w:rPr>
          <w:rFonts w:ascii="Times New Roman" w:hAnsi="Times New Roman" w:cs="Times New Roman"/>
          <w:sz w:val="28"/>
          <w:szCs w:val="28"/>
        </w:rPr>
        <w:t xml:space="preserve"> и утверждению должностным лицом, ответственным за прием иностранной делегации – главой </w:t>
      </w:r>
      <w:r w:rsidR="00D14FAA">
        <w:rPr>
          <w:rFonts w:ascii="Times New Roman" w:hAnsi="Times New Roman" w:cs="Times New Roman"/>
          <w:sz w:val="28"/>
          <w:szCs w:val="28"/>
        </w:rPr>
        <w:t xml:space="preserve">Белозерского </w:t>
      </w:r>
      <w:r w:rsidRPr="009E55D4">
        <w:rPr>
          <w:rFonts w:ascii="Times New Roman" w:hAnsi="Times New Roman" w:cs="Times New Roman"/>
          <w:sz w:val="28"/>
          <w:szCs w:val="28"/>
        </w:rPr>
        <w:t>муниципального округа;</w:t>
      </w:r>
    </w:p>
    <w:p w:rsidR="00B927C9" w:rsidRPr="009E55D4" w:rsidRDefault="00B927C9" w:rsidP="00452FE9">
      <w:pPr>
        <w:spacing w:after="0"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t>5.3.3. организационно-протокольное обеспечение приема иностранной делегации, включающей в себя информацию о сроках визита, составе иностранной делегации с указанием должностей, планируемых мероприятиях и месте их проведения, потребности в транспортном обеспечении, переводчике, сувенирной продукции и иных потребностей в соответствии с утвержденной программой приема;</w:t>
      </w:r>
    </w:p>
    <w:p w:rsidR="00B927C9" w:rsidRPr="009E55D4" w:rsidRDefault="00B927C9" w:rsidP="00452FE9">
      <w:pPr>
        <w:spacing w:after="0"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t>5.3.4. подготовку необходимых информационно-справочных материалов для обеспечения встреч с иностранной делегацией;</w:t>
      </w:r>
    </w:p>
    <w:p w:rsidR="00B927C9" w:rsidRPr="009E55D4" w:rsidRDefault="00B927C9" w:rsidP="00452FE9">
      <w:pPr>
        <w:spacing w:after="0"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lastRenderedPageBreak/>
        <w:t>5.3.5. сопровождение членов иностранной делегации в мероприятиях программы приема;</w:t>
      </w:r>
    </w:p>
    <w:p w:rsidR="00B927C9" w:rsidRPr="009E55D4" w:rsidRDefault="00B927C9" w:rsidP="00452FE9">
      <w:pPr>
        <w:spacing w:after="0"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t xml:space="preserve">5.3.6. подготовку и согласование с </w:t>
      </w:r>
      <w:r w:rsidR="00D14FAA">
        <w:rPr>
          <w:rFonts w:ascii="Times New Roman" w:hAnsi="Times New Roman" w:cs="Times New Roman"/>
          <w:sz w:val="28"/>
          <w:szCs w:val="28"/>
        </w:rPr>
        <w:t>администрацией Г</w:t>
      </w:r>
      <w:r w:rsidRPr="009E55D4">
        <w:rPr>
          <w:rFonts w:ascii="Times New Roman" w:hAnsi="Times New Roman" w:cs="Times New Roman"/>
          <w:sz w:val="28"/>
          <w:szCs w:val="28"/>
        </w:rPr>
        <w:t xml:space="preserve">убернатора </w:t>
      </w:r>
      <w:r w:rsidR="00452FE9">
        <w:rPr>
          <w:rFonts w:ascii="Times New Roman" w:hAnsi="Times New Roman" w:cs="Times New Roman"/>
          <w:sz w:val="28"/>
          <w:szCs w:val="28"/>
        </w:rPr>
        <w:t xml:space="preserve">Вологодской области </w:t>
      </w:r>
      <w:r w:rsidRPr="009E55D4">
        <w:rPr>
          <w:rFonts w:ascii="Times New Roman" w:hAnsi="Times New Roman" w:cs="Times New Roman"/>
          <w:sz w:val="28"/>
          <w:szCs w:val="28"/>
        </w:rPr>
        <w:t xml:space="preserve"> информационных материалов для организации освещения мероприятия в средствах массовой информации.</w:t>
      </w:r>
    </w:p>
    <w:p w:rsidR="00B927C9" w:rsidRPr="009E55D4" w:rsidRDefault="00B927C9" w:rsidP="00452FE9">
      <w:pPr>
        <w:spacing w:after="0"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t>5.4. Организационно-протокольное обеспечение приема иностранной делегации включает:</w:t>
      </w:r>
    </w:p>
    <w:p w:rsidR="00B927C9" w:rsidRPr="009E55D4" w:rsidRDefault="00B927C9" w:rsidP="00452FE9">
      <w:pPr>
        <w:spacing w:after="0"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t>5.4.1. организацию необходимых протокольных мероприятий в соответствии с утвержденной программой приема;</w:t>
      </w:r>
    </w:p>
    <w:p w:rsidR="00B927C9" w:rsidRPr="009E55D4" w:rsidRDefault="00B927C9" w:rsidP="00452FE9">
      <w:pPr>
        <w:spacing w:after="0"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t>5.4.2. организацию предоставления услуг перевода (в случае необходимости) в соответствии с утвержденной программой приема;</w:t>
      </w:r>
    </w:p>
    <w:p w:rsidR="00B927C9" w:rsidRPr="009E55D4" w:rsidRDefault="00B927C9" w:rsidP="00452FE9">
      <w:pPr>
        <w:spacing w:after="0"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t xml:space="preserve">5.4.3. сопровождение иностранной делегации во время пребывания в </w:t>
      </w:r>
      <w:r w:rsidR="00452FE9">
        <w:rPr>
          <w:rFonts w:ascii="Times New Roman" w:hAnsi="Times New Roman" w:cs="Times New Roman"/>
          <w:sz w:val="28"/>
          <w:szCs w:val="28"/>
        </w:rPr>
        <w:t>Белозерском</w:t>
      </w:r>
      <w:r w:rsidR="00452FE9" w:rsidRPr="009E55D4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452FE9">
        <w:rPr>
          <w:rFonts w:ascii="Times New Roman" w:hAnsi="Times New Roman" w:cs="Times New Roman"/>
          <w:sz w:val="28"/>
          <w:szCs w:val="28"/>
        </w:rPr>
        <w:t>м</w:t>
      </w:r>
      <w:r w:rsidR="00452FE9" w:rsidRPr="009E55D4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452FE9">
        <w:rPr>
          <w:rFonts w:ascii="Times New Roman" w:hAnsi="Times New Roman" w:cs="Times New Roman"/>
          <w:sz w:val="28"/>
          <w:szCs w:val="28"/>
        </w:rPr>
        <w:t>е</w:t>
      </w:r>
      <w:r w:rsidR="00452FE9" w:rsidRPr="009E55D4">
        <w:rPr>
          <w:rFonts w:ascii="Times New Roman" w:hAnsi="Times New Roman" w:cs="Times New Roman"/>
          <w:sz w:val="28"/>
          <w:szCs w:val="28"/>
        </w:rPr>
        <w:t xml:space="preserve"> </w:t>
      </w:r>
      <w:r w:rsidR="00452FE9">
        <w:rPr>
          <w:rFonts w:ascii="Times New Roman" w:hAnsi="Times New Roman" w:cs="Times New Roman"/>
          <w:sz w:val="28"/>
          <w:szCs w:val="28"/>
        </w:rPr>
        <w:t>Вологодской области</w:t>
      </w:r>
      <w:r w:rsidR="00452FE9" w:rsidRPr="009E55D4">
        <w:rPr>
          <w:rFonts w:ascii="Times New Roman" w:hAnsi="Times New Roman" w:cs="Times New Roman"/>
          <w:sz w:val="28"/>
          <w:szCs w:val="28"/>
        </w:rPr>
        <w:t xml:space="preserve"> </w:t>
      </w:r>
      <w:r w:rsidRPr="009E55D4">
        <w:rPr>
          <w:rFonts w:ascii="Times New Roman" w:hAnsi="Times New Roman" w:cs="Times New Roman"/>
          <w:sz w:val="28"/>
          <w:szCs w:val="28"/>
        </w:rPr>
        <w:t>(в случае необходимости).</w:t>
      </w:r>
    </w:p>
    <w:p w:rsidR="00B927C9" w:rsidRPr="009E55D4" w:rsidRDefault="00B927C9" w:rsidP="00452FE9">
      <w:pPr>
        <w:spacing w:after="0"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t xml:space="preserve">5.5. При организации и проведении встреч с участием представителей иностранных партнеров, прибывающих в </w:t>
      </w:r>
      <w:r w:rsidR="00452FE9">
        <w:rPr>
          <w:rFonts w:ascii="Times New Roman" w:hAnsi="Times New Roman" w:cs="Times New Roman"/>
          <w:sz w:val="28"/>
          <w:szCs w:val="28"/>
        </w:rPr>
        <w:t xml:space="preserve">Белозерский </w:t>
      </w:r>
      <w:r w:rsidRPr="009E55D4">
        <w:rPr>
          <w:rFonts w:ascii="Times New Roman" w:hAnsi="Times New Roman" w:cs="Times New Roman"/>
          <w:sz w:val="28"/>
          <w:szCs w:val="28"/>
        </w:rPr>
        <w:t xml:space="preserve">муниципальный округ по приглашению общественных и иных организаций </w:t>
      </w:r>
      <w:r w:rsidR="00452FE9">
        <w:rPr>
          <w:rFonts w:ascii="Times New Roman" w:hAnsi="Times New Roman" w:cs="Times New Roman"/>
          <w:sz w:val="28"/>
          <w:szCs w:val="28"/>
        </w:rPr>
        <w:t>Вологодской области</w:t>
      </w:r>
      <w:r w:rsidRPr="009E55D4">
        <w:rPr>
          <w:rFonts w:ascii="Times New Roman" w:hAnsi="Times New Roman" w:cs="Times New Roman"/>
          <w:sz w:val="28"/>
          <w:szCs w:val="28"/>
        </w:rPr>
        <w:t>, администрация округа несет ответственность за организационно-протокольное обеспечение только этих встреч.</w:t>
      </w:r>
    </w:p>
    <w:p w:rsidR="00B927C9" w:rsidRPr="009E55D4" w:rsidRDefault="00B927C9" w:rsidP="00452FE9">
      <w:pPr>
        <w:spacing w:after="0"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t>5.6. Проведение встреч и переговоров с представителями иностранных делегаций возможно в помещениях административных зданий округа, предназначенных для проведения встреч, переговоров и мероприятий.</w:t>
      </w:r>
    </w:p>
    <w:p w:rsidR="00B927C9" w:rsidRPr="009E55D4" w:rsidRDefault="00B927C9" w:rsidP="00B927C9">
      <w:pPr>
        <w:spacing w:line="360" w:lineRule="exact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B927C9" w:rsidRPr="009E55D4" w:rsidRDefault="00B927C9" w:rsidP="00B927C9">
      <w:pPr>
        <w:spacing w:line="360" w:lineRule="exact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b/>
          <w:sz w:val="28"/>
          <w:szCs w:val="28"/>
        </w:rPr>
        <w:t>VI. Порядок подписания совместных документов</w:t>
      </w:r>
    </w:p>
    <w:p w:rsidR="00B927C9" w:rsidRPr="009E55D4" w:rsidRDefault="00B927C9" w:rsidP="00452FE9">
      <w:pPr>
        <w:tabs>
          <w:tab w:val="left" w:pos="709"/>
        </w:tabs>
        <w:spacing w:after="0"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t>6.1. В ходе приема иностранной делегации может быть подписан совместный документ в рамках действующих договоров международного, межрегионального и межмуниципального сотрудничества.</w:t>
      </w:r>
    </w:p>
    <w:p w:rsidR="00B927C9" w:rsidRPr="009E55D4" w:rsidRDefault="00B927C9" w:rsidP="00452FE9">
      <w:pPr>
        <w:tabs>
          <w:tab w:val="left" w:pos="709"/>
        </w:tabs>
        <w:spacing w:after="0"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t xml:space="preserve">6.2. Проект совместного документа, планируемого к подписанию, подлежит последовательному согласованию с </w:t>
      </w:r>
      <w:r w:rsidR="00D14FAA">
        <w:rPr>
          <w:rFonts w:ascii="Times New Roman" w:hAnsi="Times New Roman" w:cs="Times New Roman"/>
          <w:sz w:val="28"/>
          <w:szCs w:val="28"/>
        </w:rPr>
        <w:t>администрацией Гу</w:t>
      </w:r>
      <w:r w:rsidRPr="009E55D4">
        <w:rPr>
          <w:rFonts w:ascii="Times New Roman" w:hAnsi="Times New Roman" w:cs="Times New Roman"/>
          <w:sz w:val="28"/>
          <w:szCs w:val="28"/>
        </w:rPr>
        <w:t xml:space="preserve">бернатора </w:t>
      </w:r>
      <w:r w:rsidR="00452FE9">
        <w:rPr>
          <w:rFonts w:ascii="Times New Roman" w:hAnsi="Times New Roman" w:cs="Times New Roman"/>
          <w:sz w:val="28"/>
          <w:szCs w:val="28"/>
        </w:rPr>
        <w:t>Вологодской области</w:t>
      </w:r>
      <w:r w:rsidRPr="009E55D4">
        <w:rPr>
          <w:rFonts w:ascii="Times New Roman" w:hAnsi="Times New Roman" w:cs="Times New Roman"/>
          <w:sz w:val="28"/>
          <w:szCs w:val="28"/>
        </w:rPr>
        <w:t>.</w:t>
      </w:r>
    </w:p>
    <w:p w:rsidR="00B927C9" w:rsidRPr="009E55D4" w:rsidRDefault="00B927C9" w:rsidP="00452FE9">
      <w:pPr>
        <w:tabs>
          <w:tab w:val="left" w:pos="709"/>
        </w:tabs>
        <w:spacing w:after="0"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t>6.3. Официальная процедура подписания документа должна проходить в соответствии с протокольной практикой организации процедур подписания совместных документов.</w:t>
      </w:r>
    </w:p>
    <w:p w:rsidR="00B927C9" w:rsidRPr="009E55D4" w:rsidRDefault="00B927C9" w:rsidP="00452FE9">
      <w:pPr>
        <w:tabs>
          <w:tab w:val="left" w:pos="709"/>
        </w:tabs>
        <w:spacing w:after="0"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t xml:space="preserve">6.4. Копия подписанного документа направляется в </w:t>
      </w:r>
      <w:r w:rsidR="00D14FAA">
        <w:rPr>
          <w:rFonts w:ascii="Times New Roman" w:hAnsi="Times New Roman" w:cs="Times New Roman"/>
          <w:sz w:val="28"/>
          <w:szCs w:val="28"/>
        </w:rPr>
        <w:t>администрацию Г</w:t>
      </w:r>
      <w:r w:rsidRPr="009E55D4">
        <w:rPr>
          <w:rFonts w:ascii="Times New Roman" w:hAnsi="Times New Roman" w:cs="Times New Roman"/>
          <w:sz w:val="28"/>
          <w:szCs w:val="28"/>
        </w:rPr>
        <w:t xml:space="preserve">убернатора </w:t>
      </w:r>
      <w:r w:rsidR="00452FE9">
        <w:rPr>
          <w:rFonts w:ascii="Times New Roman" w:hAnsi="Times New Roman" w:cs="Times New Roman"/>
          <w:sz w:val="28"/>
          <w:szCs w:val="28"/>
        </w:rPr>
        <w:t>Вологодской области</w:t>
      </w:r>
      <w:r w:rsidRPr="009E55D4">
        <w:rPr>
          <w:rFonts w:ascii="Times New Roman" w:hAnsi="Times New Roman" w:cs="Times New Roman"/>
          <w:sz w:val="28"/>
          <w:szCs w:val="28"/>
        </w:rPr>
        <w:t>.</w:t>
      </w:r>
    </w:p>
    <w:p w:rsidR="00452FE9" w:rsidRDefault="00452FE9" w:rsidP="00B927C9">
      <w:pPr>
        <w:spacing w:line="360" w:lineRule="exact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7C9" w:rsidRPr="009E55D4" w:rsidRDefault="00B927C9" w:rsidP="00B927C9">
      <w:pPr>
        <w:spacing w:line="360" w:lineRule="exact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b/>
          <w:sz w:val="28"/>
          <w:szCs w:val="28"/>
        </w:rPr>
        <w:t>VII. Финансовое обеспечение приемов</w:t>
      </w:r>
    </w:p>
    <w:p w:rsidR="00B927C9" w:rsidRPr="009E55D4" w:rsidRDefault="00B927C9" w:rsidP="00B927C9">
      <w:pPr>
        <w:spacing w:line="360" w:lineRule="exact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B927C9" w:rsidRPr="009E55D4" w:rsidRDefault="00B927C9" w:rsidP="00B927C9">
      <w:pPr>
        <w:spacing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lastRenderedPageBreak/>
        <w:t>7.1. Финансовое обеспечение протокольных мероприятий, связанных с приемом иностранных делегаций и представителей иностранных партнеров, осуществляется за счет средств местного бюджета</w:t>
      </w:r>
      <w:r w:rsidR="00D14FAA">
        <w:rPr>
          <w:rFonts w:ascii="Times New Roman" w:hAnsi="Times New Roman" w:cs="Times New Roman"/>
          <w:sz w:val="28"/>
          <w:szCs w:val="28"/>
        </w:rPr>
        <w:t xml:space="preserve"> Белозерского муниципального округа</w:t>
      </w:r>
      <w:r w:rsidRPr="009E55D4">
        <w:rPr>
          <w:rFonts w:ascii="Times New Roman" w:hAnsi="Times New Roman" w:cs="Times New Roman"/>
          <w:sz w:val="28"/>
          <w:szCs w:val="28"/>
        </w:rPr>
        <w:t>.</w:t>
      </w:r>
    </w:p>
    <w:p w:rsidR="00B927C9" w:rsidRPr="009E55D4" w:rsidRDefault="00B927C9" w:rsidP="00B927C9">
      <w:pPr>
        <w:spacing w:line="360" w:lineRule="exact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b/>
          <w:sz w:val="28"/>
          <w:szCs w:val="28"/>
        </w:rPr>
        <w:t>VIII. Порядок представления отчетности</w:t>
      </w:r>
    </w:p>
    <w:p w:rsidR="00B927C9" w:rsidRPr="009E55D4" w:rsidRDefault="00B927C9" w:rsidP="00452FE9">
      <w:pPr>
        <w:spacing w:after="0"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t xml:space="preserve">8.1. После завершения приема иностранной делегации должностное лицо, ответственное за прием иностранной делегации, либо по его поручению ответственный за организацию приема иностранной делегации, формируют отчет о проведении приема иностранной делегации в </w:t>
      </w:r>
      <w:r w:rsidR="00452FE9">
        <w:rPr>
          <w:rFonts w:ascii="Times New Roman" w:hAnsi="Times New Roman" w:cs="Times New Roman"/>
          <w:sz w:val="28"/>
          <w:szCs w:val="28"/>
        </w:rPr>
        <w:t xml:space="preserve">Белозерском </w:t>
      </w:r>
      <w:r w:rsidRPr="009E55D4">
        <w:rPr>
          <w:rFonts w:ascii="Times New Roman" w:hAnsi="Times New Roman" w:cs="Times New Roman"/>
          <w:sz w:val="28"/>
          <w:szCs w:val="28"/>
        </w:rPr>
        <w:t>муниципальном округе по форме согласно приложению 3 к настоящему Порядку.</w:t>
      </w:r>
    </w:p>
    <w:p w:rsidR="00B927C9" w:rsidRPr="009E55D4" w:rsidRDefault="00B927C9" w:rsidP="00452FE9">
      <w:pPr>
        <w:spacing w:after="0" w:line="360" w:lineRule="exact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t xml:space="preserve">Сформированный отчет об итогах приема иностранной делегации в </w:t>
      </w:r>
      <w:r w:rsidR="00452FE9">
        <w:rPr>
          <w:rFonts w:ascii="Times New Roman" w:hAnsi="Times New Roman" w:cs="Times New Roman"/>
          <w:sz w:val="28"/>
          <w:szCs w:val="28"/>
        </w:rPr>
        <w:t>Белозерском</w:t>
      </w:r>
      <w:r w:rsidRPr="009E55D4">
        <w:rPr>
          <w:rFonts w:ascii="Times New Roman" w:hAnsi="Times New Roman" w:cs="Times New Roman"/>
          <w:sz w:val="28"/>
          <w:szCs w:val="28"/>
        </w:rPr>
        <w:t xml:space="preserve"> муниципальном округе, а также копии документов, подписанных в ходе приема, в срок не позднее 5 календарных дней со дня окончания приема иностранной делегации направляются в </w:t>
      </w:r>
      <w:r w:rsidR="00D14FAA">
        <w:rPr>
          <w:rFonts w:ascii="Times New Roman" w:hAnsi="Times New Roman" w:cs="Times New Roman"/>
          <w:sz w:val="28"/>
          <w:szCs w:val="28"/>
        </w:rPr>
        <w:t>администрацию Г</w:t>
      </w:r>
      <w:r w:rsidRPr="009E55D4">
        <w:rPr>
          <w:rFonts w:ascii="Times New Roman" w:hAnsi="Times New Roman" w:cs="Times New Roman"/>
          <w:sz w:val="28"/>
          <w:szCs w:val="28"/>
        </w:rPr>
        <w:t xml:space="preserve">убернатора </w:t>
      </w:r>
      <w:r w:rsidR="00452FE9">
        <w:rPr>
          <w:rFonts w:ascii="Times New Roman" w:hAnsi="Times New Roman" w:cs="Times New Roman"/>
          <w:sz w:val="28"/>
          <w:szCs w:val="28"/>
        </w:rPr>
        <w:t>Вологодской области.</w:t>
      </w:r>
    </w:p>
    <w:p w:rsidR="00B927C9" w:rsidRPr="009E55D4" w:rsidRDefault="00B927C9" w:rsidP="00452FE9">
      <w:pPr>
        <w:spacing w:after="0"/>
        <w:ind w:left="5103" w:right="284"/>
        <w:jc w:val="right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9E55D4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B927C9" w:rsidRPr="009E55D4" w:rsidRDefault="00B927C9" w:rsidP="00452FE9">
      <w:pPr>
        <w:spacing w:after="0"/>
        <w:ind w:left="5103" w:right="284"/>
        <w:jc w:val="right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t xml:space="preserve">к Порядку организации приема иностранных делегаций на территории </w:t>
      </w:r>
      <w:r w:rsidR="00452FE9">
        <w:rPr>
          <w:rFonts w:ascii="Times New Roman" w:hAnsi="Times New Roman" w:cs="Times New Roman"/>
          <w:sz w:val="28"/>
          <w:szCs w:val="28"/>
        </w:rPr>
        <w:t>Белозерского</w:t>
      </w:r>
      <w:r w:rsidR="00452FE9" w:rsidRPr="009E55D4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452FE9">
        <w:rPr>
          <w:rFonts w:ascii="Times New Roman" w:hAnsi="Times New Roman" w:cs="Times New Roman"/>
          <w:sz w:val="28"/>
          <w:szCs w:val="28"/>
        </w:rPr>
        <w:t>Вологодской области</w:t>
      </w:r>
    </w:p>
    <w:p w:rsidR="00B927C9" w:rsidRPr="009E55D4" w:rsidRDefault="00B927C9" w:rsidP="00B927C9">
      <w:pPr>
        <w:tabs>
          <w:tab w:val="left" w:pos="5670"/>
        </w:tabs>
        <w:spacing w:line="240" w:lineRule="exact"/>
        <w:ind w:right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7C9" w:rsidRPr="009E55D4" w:rsidRDefault="00B927C9" w:rsidP="00452FE9">
      <w:pPr>
        <w:tabs>
          <w:tab w:val="left" w:pos="5670"/>
        </w:tabs>
        <w:spacing w:after="0"/>
        <w:ind w:right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5D4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B927C9" w:rsidRPr="009E55D4" w:rsidRDefault="00B927C9" w:rsidP="00452FE9">
      <w:pPr>
        <w:tabs>
          <w:tab w:val="left" w:pos="5670"/>
        </w:tabs>
        <w:spacing w:after="0"/>
        <w:ind w:right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5D4">
        <w:rPr>
          <w:rFonts w:ascii="Times New Roman" w:hAnsi="Times New Roman" w:cs="Times New Roman"/>
          <w:b/>
          <w:sz w:val="28"/>
          <w:szCs w:val="28"/>
        </w:rPr>
        <w:t>о приеме иностранной делегации</w:t>
      </w:r>
    </w:p>
    <w:tbl>
      <w:tblPr>
        <w:tblW w:w="0" w:type="auto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95"/>
        <w:gridCol w:w="3118"/>
      </w:tblGrid>
      <w:tr w:rsidR="00B927C9" w:rsidRPr="009E55D4" w:rsidTr="0055136B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D4">
              <w:rPr>
                <w:rFonts w:ascii="Times New Roman" w:hAnsi="Times New Roman" w:cs="Times New Roman"/>
                <w:sz w:val="28"/>
                <w:szCs w:val="28"/>
              </w:rPr>
              <w:t>Должность лица, ответственного за прием иностранной делегации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7C9" w:rsidRPr="009E55D4" w:rsidTr="0055136B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D4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Должностное лицо, осуществляющее подготовку содержательной части приема иностранной делегации </w:t>
            </w:r>
            <w:hyperlink r:id="rId10" w:anchor="_blank" w:history="1">
              <w:r w:rsidRPr="009E55D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7C9" w:rsidRPr="009E55D4" w:rsidTr="0055136B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D4">
              <w:rPr>
                <w:rFonts w:ascii="Times New Roman" w:hAnsi="Times New Roman" w:cs="Times New Roman"/>
                <w:sz w:val="28"/>
                <w:szCs w:val="28"/>
              </w:rPr>
              <w:t>Основание и цель приема иностранной делегации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7C9" w:rsidRPr="009E55D4" w:rsidTr="0055136B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D4">
              <w:rPr>
                <w:rFonts w:ascii="Times New Roman" w:hAnsi="Times New Roman" w:cs="Times New Roman"/>
                <w:sz w:val="28"/>
                <w:szCs w:val="28"/>
              </w:rPr>
              <w:t>Дата или сроки приема иностранной делегации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7C9" w:rsidRPr="009E55D4" w:rsidTr="0055136B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D4">
              <w:rPr>
                <w:rFonts w:ascii="Times New Roman" w:hAnsi="Times New Roman" w:cs="Times New Roman"/>
                <w:sz w:val="28"/>
                <w:szCs w:val="28"/>
              </w:rPr>
              <w:t>Характер информации, с которой предполагается ознакомить представителей иностранной делегации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27C9" w:rsidRPr="009E55D4" w:rsidRDefault="00B927C9" w:rsidP="00B927C9">
      <w:pPr>
        <w:tabs>
          <w:tab w:val="left" w:pos="5670"/>
        </w:tabs>
        <w:spacing w:line="240" w:lineRule="exact"/>
        <w:ind w:right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7C9" w:rsidRPr="009E55D4" w:rsidRDefault="00B927C9" w:rsidP="00B927C9">
      <w:pPr>
        <w:tabs>
          <w:tab w:val="left" w:pos="5670"/>
        </w:tabs>
        <w:spacing w:line="240" w:lineRule="exact"/>
        <w:ind w:right="425"/>
        <w:jc w:val="center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t>1. Сведения о членах иностранной делегации</w:t>
      </w:r>
    </w:p>
    <w:p w:rsidR="00B927C9" w:rsidRPr="009E55D4" w:rsidRDefault="00B927C9" w:rsidP="00B927C9">
      <w:pPr>
        <w:tabs>
          <w:tab w:val="left" w:pos="5670"/>
        </w:tabs>
        <w:spacing w:line="240" w:lineRule="exact"/>
        <w:ind w:right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t>1.1. Сведения об иностранных гражданах (на каждого иностранного гражданина) &lt;2&gt;:</w:t>
      </w:r>
    </w:p>
    <w:tbl>
      <w:tblPr>
        <w:tblW w:w="0" w:type="auto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733"/>
        <w:gridCol w:w="1669"/>
        <w:gridCol w:w="2267"/>
        <w:gridCol w:w="2694"/>
      </w:tblGrid>
      <w:tr w:rsidR="00B927C9" w:rsidRPr="009E55D4" w:rsidTr="0055136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D4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9E55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E55D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D4">
              <w:rPr>
                <w:rFonts w:ascii="Times New Roman" w:hAnsi="Times New Roman" w:cs="Times New Roman"/>
                <w:sz w:val="28"/>
                <w:szCs w:val="28"/>
              </w:rPr>
              <w:t>Фамилия, имя гражданина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D4">
              <w:rPr>
                <w:rFonts w:ascii="Times New Roman" w:hAnsi="Times New Roman" w:cs="Times New Roman"/>
                <w:sz w:val="28"/>
                <w:szCs w:val="28"/>
              </w:rPr>
              <w:t>Гражданство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D4">
              <w:rPr>
                <w:rFonts w:ascii="Times New Roman" w:hAnsi="Times New Roman" w:cs="Times New Roman"/>
                <w:sz w:val="28"/>
                <w:szCs w:val="28"/>
              </w:rPr>
              <w:t>Паспортные данные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D4">
              <w:rPr>
                <w:rFonts w:ascii="Times New Roman" w:hAnsi="Times New Roman" w:cs="Times New Roman"/>
                <w:sz w:val="28"/>
                <w:szCs w:val="28"/>
              </w:rPr>
              <w:t>Сведения об организации, которую представляет гражданин</w:t>
            </w:r>
          </w:p>
        </w:tc>
      </w:tr>
      <w:tr w:rsidR="00B927C9" w:rsidRPr="009E55D4" w:rsidTr="0055136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927C9" w:rsidRPr="009E55D4" w:rsidTr="0055136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7C9" w:rsidRPr="009E55D4" w:rsidTr="0055136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27C9" w:rsidRPr="009E55D4" w:rsidRDefault="00B927C9" w:rsidP="00B927C9">
      <w:pPr>
        <w:tabs>
          <w:tab w:val="left" w:pos="5670"/>
        </w:tabs>
        <w:spacing w:line="240" w:lineRule="exact"/>
        <w:ind w:right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7C9" w:rsidRPr="009E55D4" w:rsidRDefault="00B927C9" w:rsidP="00B927C9">
      <w:pPr>
        <w:tabs>
          <w:tab w:val="left" w:pos="5670"/>
        </w:tabs>
        <w:spacing w:line="240" w:lineRule="exact"/>
        <w:ind w:right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t>1.2. Сведения о членах делегации – гражданах Российской Федерации:</w:t>
      </w:r>
    </w:p>
    <w:p w:rsidR="00B927C9" w:rsidRPr="009E55D4" w:rsidRDefault="00B927C9" w:rsidP="00B927C9">
      <w:pPr>
        <w:tabs>
          <w:tab w:val="left" w:pos="5670"/>
        </w:tabs>
        <w:spacing w:line="240" w:lineRule="exact"/>
        <w:ind w:right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733"/>
        <w:gridCol w:w="1643"/>
        <w:gridCol w:w="2293"/>
        <w:gridCol w:w="2694"/>
      </w:tblGrid>
      <w:tr w:rsidR="00B927C9" w:rsidRPr="009E55D4" w:rsidTr="0055136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D4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9E55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E55D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D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гражданина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D4">
              <w:rPr>
                <w:rFonts w:ascii="Times New Roman" w:hAnsi="Times New Roman" w:cs="Times New Roman"/>
                <w:sz w:val="28"/>
                <w:szCs w:val="28"/>
              </w:rPr>
              <w:t>Гражданство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D4">
              <w:rPr>
                <w:rFonts w:ascii="Times New Roman" w:hAnsi="Times New Roman" w:cs="Times New Roman"/>
                <w:sz w:val="28"/>
                <w:szCs w:val="28"/>
              </w:rPr>
              <w:t>Паспортные данные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D4">
              <w:rPr>
                <w:rFonts w:ascii="Times New Roman" w:hAnsi="Times New Roman" w:cs="Times New Roman"/>
                <w:sz w:val="28"/>
                <w:szCs w:val="28"/>
              </w:rPr>
              <w:t>Сведения об организации, которую представляет гражданин</w:t>
            </w:r>
          </w:p>
        </w:tc>
      </w:tr>
      <w:tr w:rsidR="00B927C9" w:rsidRPr="009E55D4" w:rsidTr="0055136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927C9" w:rsidRPr="009E55D4" w:rsidTr="0055136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7C9" w:rsidRPr="009E55D4" w:rsidTr="0055136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27C9" w:rsidRPr="009E55D4" w:rsidRDefault="00B927C9" w:rsidP="00B927C9">
      <w:pPr>
        <w:tabs>
          <w:tab w:val="left" w:pos="5670"/>
        </w:tabs>
        <w:spacing w:line="240" w:lineRule="exact"/>
        <w:ind w:right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7C9" w:rsidRPr="009E55D4" w:rsidRDefault="00B927C9" w:rsidP="00B927C9">
      <w:pPr>
        <w:tabs>
          <w:tab w:val="left" w:pos="5670"/>
        </w:tabs>
        <w:spacing w:line="240" w:lineRule="exact"/>
        <w:ind w:right="425"/>
        <w:jc w:val="center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t>2. Данные о должностном лице, ответственном за организацию приема</w:t>
      </w:r>
    </w:p>
    <w:p w:rsidR="00B927C9" w:rsidRPr="009E55D4" w:rsidRDefault="00B927C9" w:rsidP="00B927C9">
      <w:pPr>
        <w:tabs>
          <w:tab w:val="left" w:pos="5670"/>
        </w:tabs>
        <w:spacing w:line="240" w:lineRule="exact"/>
        <w:ind w:right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t xml:space="preserve">иностранной делегации, о представителях </w:t>
      </w:r>
      <w:r w:rsidR="00452FE9">
        <w:rPr>
          <w:rFonts w:ascii="Times New Roman" w:hAnsi="Times New Roman" w:cs="Times New Roman"/>
          <w:sz w:val="28"/>
          <w:szCs w:val="28"/>
        </w:rPr>
        <w:t xml:space="preserve">Белозерского </w:t>
      </w:r>
      <w:r w:rsidRPr="009E55D4">
        <w:rPr>
          <w:rFonts w:ascii="Times New Roman" w:hAnsi="Times New Roman" w:cs="Times New Roman"/>
          <w:sz w:val="28"/>
          <w:szCs w:val="28"/>
        </w:rPr>
        <w:t>муниципального округа, участвующих в приеме иностранной делегации</w:t>
      </w:r>
    </w:p>
    <w:tbl>
      <w:tblPr>
        <w:tblW w:w="0" w:type="auto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037"/>
        <w:gridCol w:w="2550"/>
        <w:gridCol w:w="2775"/>
      </w:tblGrid>
      <w:tr w:rsidR="00B927C9" w:rsidRPr="009E55D4" w:rsidTr="0055136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D4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9E55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E55D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D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D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D4">
              <w:rPr>
                <w:rFonts w:ascii="Times New Roman" w:hAnsi="Times New Roman" w:cs="Times New Roman"/>
                <w:sz w:val="28"/>
                <w:szCs w:val="28"/>
              </w:rPr>
              <w:t>Примечание &lt;3&gt;</w:t>
            </w:r>
          </w:p>
        </w:tc>
      </w:tr>
      <w:tr w:rsidR="00B927C9" w:rsidRPr="009E55D4" w:rsidTr="0055136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927C9" w:rsidRPr="009E55D4" w:rsidTr="0055136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B927C9" w:rsidP="0055136B">
            <w:pPr>
              <w:tabs>
                <w:tab w:val="left" w:pos="5670"/>
              </w:tabs>
              <w:spacing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27C9" w:rsidRPr="009E55D4" w:rsidRDefault="00B927C9" w:rsidP="00B927C9">
      <w:pPr>
        <w:tabs>
          <w:tab w:val="left" w:pos="5670"/>
        </w:tabs>
        <w:spacing w:line="240" w:lineRule="exact"/>
        <w:ind w:right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7C9" w:rsidRPr="009E55D4" w:rsidRDefault="00B927C9" w:rsidP="00B927C9">
      <w:pPr>
        <w:tabs>
          <w:tab w:val="left" w:pos="5670"/>
        </w:tabs>
        <w:spacing w:line="240" w:lineRule="exact"/>
        <w:ind w:right="425"/>
        <w:jc w:val="center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</w:t>
      </w:r>
    </w:p>
    <w:p w:rsidR="00B927C9" w:rsidRPr="009E55D4" w:rsidRDefault="00B927C9" w:rsidP="00B927C9">
      <w:pPr>
        <w:tabs>
          <w:tab w:val="left" w:pos="5670"/>
        </w:tabs>
        <w:spacing w:line="240" w:lineRule="exact"/>
        <w:ind w:right="425"/>
        <w:jc w:val="center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t xml:space="preserve">за прием иностранной делегации </w:t>
      </w:r>
    </w:p>
    <w:p w:rsidR="00B927C9" w:rsidRPr="009E55D4" w:rsidRDefault="00B927C9" w:rsidP="00B927C9">
      <w:pPr>
        <w:tabs>
          <w:tab w:val="left" w:pos="5670"/>
        </w:tabs>
        <w:ind w:right="425"/>
        <w:jc w:val="center"/>
        <w:rPr>
          <w:rFonts w:ascii="Times New Roman" w:hAnsi="Times New Roman" w:cs="Times New Roman"/>
          <w:sz w:val="28"/>
          <w:szCs w:val="28"/>
        </w:rPr>
      </w:pPr>
    </w:p>
    <w:p w:rsidR="00B927C9" w:rsidRPr="009E55D4" w:rsidRDefault="00B927C9" w:rsidP="00B927C9">
      <w:pPr>
        <w:tabs>
          <w:tab w:val="left" w:pos="5670"/>
        </w:tabs>
        <w:ind w:right="425"/>
        <w:jc w:val="center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t>____________________/______________________</w:t>
      </w:r>
    </w:p>
    <w:p w:rsidR="00B927C9" w:rsidRPr="009E55D4" w:rsidRDefault="00B927C9" w:rsidP="00B927C9">
      <w:pPr>
        <w:spacing w:line="240" w:lineRule="exact"/>
        <w:ind w:right="425"/>
        <w:rPr>
          <w:rFonts w:ascii="Times New Roman" w:hAnsi="Times New Roman" w:cs="Times New Roman"/>
          <w:b/>
          <w:sz w:val="28"/>
          <w:szCs w:val="28"/>
        </w:rPr>
      </w:pPr>
      <w:r w:rsidRPr="009E55D4">
        <w:rPr>
          <w:rFonts w:ascii="Times New Roman" w:hAnsi="Times New Roman" w:cs="Times New Roman"/>
          <w:b/>
          <w:sz w:val="28"/>
          <w:szCs w:val="28"/>
        </w:rPr>
        <w:t>__________________</w:t>
      </w:r>
      <w:r w:rsidRPr="009E55D4">
        <w:rPr>
          <w:rFonts w:ascii="Times New Roman" w:hAnsi="Times New Roman" w:cs="Times New Roman"/>
          <w:sz w:val="28"/>
          <w:szCs w:val="28"/>
        </w:rPr>
        <w:t>(подпись, расшифровка подписи, дата)</w:t>
      </w:r>
    </w:p>
    <w:p w:rsidR="00B927C9" w:rsidRPr="009E55D4" w:rsidRDefault="00B927C9" w:rsidP="00B927C9">
      <w:pPr>
        <w:tabs>
          <w:tab w:val="left" w:pos="5670"/>
        </w:tabs>
        <w:spacing w:line="240" w:lineRule="exact"/>
        <w:ind w:right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7C9" w:rsidRPr="009E55D4" w:rsidRDefault="00B927C9" w:rsidP="00B927C9">
      <w:pPr>
        <w:tabs>
          <w:tab w:val="left" w:pos="5670"/>
        </w:tabs>
        <w:spacing w:line="240" w:lineRule="exact"/>
        <w:ind w:right="425"/>
        <w:jc w:val="center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b/>
          <w:sz w:val="28"/>
          <w:szCs w:val="28"/>
        </w:rPr>
        <w:t>--------------------------------</w:t>
      </w:r>
    </w:p>
    <w:p w:rsidR="00B927C9" w:rsidRPr="0008791E" w:rsidRDefault="00B927C9" w:rsidP="0008791E">
      <w:pPr>
        <w:tabs>
          <w:tab w:val="left" w:pos="5670"/>
        </w:tabs>
        <w:spacing w:after="0"/>
        <w:ind w:right="425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84"/>
      <w:bookmarkEnd w:id="1"/>
      <w:r w:rsidRPr="0008791E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08791E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08791E">
        <w:rPr>
          <w:rFonts w:ascii="Times New Roman" w:hAnsi="Times New Roman" w:cs="Times New Roman"/>
          <w:sz w:val="24"/>
          <w:szCs w:val="24"/>
        </w:rPr>
        <w:t xml:space="preserve"> случае подготовки содержательной части приема иностранной делегации по поручению должностного лица, ответственного за прием иностранной делегации.</w:t>
      </w:r>
    </w:p>
    <w:p w:rsidR="00B927C9" w:rsidRPr="0008791E" w:rsidRDefault="00B927C9" w:rsidP="0008791E">
      <w:pPr>
        <w:tabs>
          <w:tab w:val="left" w:pos="5670"/>
        </w:tabs>
        <w:spacing w:after="0"/>
        <w:ind w:right="425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85"/>
      <w:bookmarkEnd w:id="2"/>
      <w:r w:rsidRPr="0008791E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08791E">
        <w:rPr>
          <w:rFonts w:ascii="Times New Roman" w:hAnsi="Times New Roman" w:cs="Times New Roman"/>
          <w:sz w:val="24"/>
          <w:szCs w:val="24"/>
        </w:rPr>
        <w:t>&gt; К</w:t>
      </w:r>
      <w:proofErr w:type="gramEnd"/>
      <w:r w:rsidRPr="0008791E">
        <w:rPr>
          <w:rFonts w:ascii="Times New Roman" w:hAnsi="Times New Roman" w:cs="Times New Roman"/>
          <w:sz w:val="24"/>
          <w:szCs w:val="24"/>
        </w:rPr>
        <w:t xml:space="preserve"> уведомлению прикладываются копии паспортов.</w:t>
      </w:r>
    </w:p>
    <w:p w:rsidR="00B927C9" w:rsidRPr="0008791E" w:rsidRDefault="00B927C9" w:rsidP="0008791E">
      <w:pPr>
        <w:tabs>
          <w:tab w:val="left" w:pos="5670"/>
        </w:tabs>
        <w:spacing w:after="0"/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08791E">
        <w:rPr>
          <w:rFonts w:ascii="Times New Roman" w:hAnsi="Times New Roman" w:cs="Times New Roman"/>
          <w:sz w:val="24"/>
          <w:szCs w:val="24"/>
        </w:rPr>
        <w:t xml:space="preserve">&lt;3&gt; Графа заполняется в случае необходимости детализации функционала представителей </w:t>
      </w:r>
      <w:r w:rsidR="0008791E" w:rsidRPr="0008791E">
        <w:rPr>
          <w:rFonts w:ascii="Times New Roman" w:hAnsi="Times New Roman" w:cs="Times New Roman"/>
          <w:sz w:val="24"/>
          <w:szCs w:val="24"/>
        </w:rPr>
        <w:t>Белозерского</w:t>
      </w:r>
      <w:r w:rsidRPr="0008791E">
        <w:rPr>
          <w:rFonts w:ascii="Times New Roman" w:hAnsi="Times New Roman" w:cs="Times New Roman"/>
          <w:sz w:val="24"/>
          <w:szCs w:val="24"/>
        </w:rPr>
        <w:t xml:space="preserve"> муниципального округа, участвующих в приеме иностранной делегации.</w:t>
      </w:r>
    </w:p>
    <w:p w:rsidR="00B927C9" w:rsidRPr="0008791E" w:rsidRDefault="00B927C9" w:rsidP="0008791E">
      <w:pPr>
        <w:tabs>
          <w:tab w:val="left" w:pos="5670"/>
        </w:tabs>
        <w:spacing w:after="0"/>
        <w:ind w:right="425"/>
        <w:jc w:val="both"/>
        <w:rPr>
          <w:rFonts w:ascii="Times New Roman" w:hAnsi="Times New Roman" w:cs="Times New Roman"/>
          <w:sz w:val="24"/>
          <w:szCs w:val="24"/>
        </w:rPr>
      </w:pPr>
    </w:p>
    <w:p w:rsidR="00B927C9" w:rsidRPr="009E55D4" w:rsidRDefault="00B927C9" w:rsidP="00B927C9">
      <w:pPr>
        <w:tabs>
          <w:tab w:val="left" w:pos="5670"/>
        </w:tabs>
        <w:spacing w:line="240" w:lineRule="exact"/>
        <w:ind w:right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7C9" w:rsidRPr="009E55D4" w:rsidRDefault="00B927C9" w:rsidP="00B927C9">
      <w:pPr>
        <w:rPr>
          <w:rFonts w:ascii="Times New Roman" w:hAnsi="Times New Roman" w:cs="Times New Roman"/>
          <w:sz w:val="28"/>
          <w:szCs w:val="28"/>
        </w:rPr>
        <w:sectPr w:rsidR="00B927C9" w:rsidRPr="009E55D4" w:rsidSect="004A2F05">
          <w:footnotePr>
            <w:numRestart w:val="eachPage"/>
          </w:footnotePr>
          <w:pgSz w:w="11906" w:h="16838"/>
          <w:pgMar w:top="1134" w:right="567" w:bottom="1134" w:left="1418" w:header="720" w:footer="720" w:gutter="0"/>
          <w:cols w:space="720"/>
          <w:docGrid w:linePitch="326" w:charSpace="8192"/>
        </w:sectPr>
      </w:pPr>
    </w:p>
    <w:p w:rsidR="00B927C9" w:rsidRPr="0008791E" w:rsidRDefault="00B927C9" w:rsidP="0008791E">
      <w:pPr>
        <w:spacing w:after="0"/>
        <w:ind w:left="5103" w:right="284"/>
        <w:jc w:val="right"/>
        <w:rPr>
          <w:rFonts w:ascii="Times New Roman" w:hAnsi="Times New Roman" w:cs="Times New Roman"/>
          <w:sz w:val="26"/>
          <w:szCs w:val="26"/>
        </w:rPr>
      </w:pPr>
      <w:r w:rsidRPr="0008791E"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B927C9" w:rsidRPr="0008791E" w:rsidRDefault="00B927C9" w:rsidP="0008791E">
      <w:pPr>
        <w:spacing w:after="0"/>
        <w:ind w:left="5103" w:right="284"/>
        <w:jc w:val="right"/>
        <w:rPr>
          <w:rFonts w:ascii="Times New Roman" w:hAnsi="Times New Roman" w:cs="Times New Roman"/>
          <w:sz w:val="26"/>
          <w:szCs w:val="26"/>
        </w:rPr>
      </w:pPr>
      <w:r w:rsidRPr="0008791E">
        <w:rPr>
          <w:rFonts w:ascii="Times New Roman" w:hAnsi="Times New Roman" w:cs="Times New Roman"/>
          <w:sz w:val="26"/>
          <w:szCs w:val="26"/>
        </w:rPr>
        <w:t xml:space="preserve">к Порядку организации приема иностранных делегаций на </w:t>
      </w:r>
      <w:r w:rsidR="0008791E">
        <w:rPr>
          <w:rFonts w:ascii="Times New Roman" w:hAnsi="Times New Roman" w:cs="Times New Roman"/>
          <w:sz w:val="26"/>
          <w:szCs w:val="26"/>
        </w:rPr>
        <w:t>т</w:t>
      </w:r>
      <w:r w:rsidRPr="0008791E">
        <w:rPr>
          <w:rFonts w:ascii="Times New Roman" w:hAnsi="Times New Roman" w:cs="Times New Roman"/>
          <w:sz w:val="26"/>
          <w:szCs w:val="26"/>
        </w:rPr>
        <w:t xml:space="preserve">ерритории </w:t>
      </w:r>
      <w:r w:rsidR="0008791E" w:rsidRPr="0008791E">
        <w:rPr>
          <w:rFonts w:ascii="Times New Roman" w:hAnsi="Times New Roman" w:cs="Times New Roman"/>
          <w:sz w:val="26"/>
          <w:szCs w:val="26"/>
        </w:rPr>
        <w:t>Белозерского муниципального округа Вологодской области</w:t>
      </w:r>
    </w:p>
    <w:p w:rsidR="0008791E" w:rsidRDefault="0008791E" w:rsidP="0008791E">
      <w:pPr>
        <w:spacing w:after="0"/>
        <w:ind w:firstLine="5103"/>
        <w:jc w:val="center"/>
        <w:rPr>
          <w:rFonts w:ascii="Times New Roman" w:hAnsi="Times New Roman" w:cs="Times New Roman"/>
          <w:sz w:val="26"/>
          <w:szCs w:val="26"/>
        </w:rPr>
      </w:pPr>
    </w:p>
    <w:p w:rsidR="00B927C9" w:rsidRPr="0008791E" w:rsidRDefault="00B927C9" w:rsidP="0008791E">
      <w:pPr>
        <w:spacing w:after="0"/>
        <w:ind w:firstLine="5103"/>
        <w:jc w:val="center"/>
        <w:rPr>
          <w:rFonts w:ascii="Times New Roman" w:hAnsi="Times New Roman" w:cs="Times New Roman"/>
          <w:sz w:val="26"/>
          <w:szCs w:val="26"/>
        </w:rPr>
      </w:pPr>
      <w:r w:rsidRPr="0008791E">
        <w:rPr>
          <w:rFonts w:ascii="Times New Roman" w:hAnsi="Times New Roman" w:cs="Times New Roman"/>
          <w:sz w:val="26"/>
          <w:szCs w:val="26"/>
        </w:rPr>
        <w:t>УТВЕРЖДАЮ</w:t>
      </w:r>
    </w:p>
    <w:p w:rsidR="00B927C9" w:rsidRPr="0008791E" w:rsidRDefault="00B927C9" w:rsidP="0008791E">
      <w:pPr>
        <w:spacing w:after="0"/>
        <w:ind w:firstLine="5103"/>
        <w:rPr>
          <w:rFonts w:ascii="Times New Roman" w:hAnsi="Times New Roman" w:cs="Times New Roman"/>
          <w:sz w:val="26"/>
          <w:szCs w:val="26"/>
        </w:rPr>
      </w:pPr>
      <w:r w:rsidRPr="0008791E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B927C9" w:rsidRPr="0008791E" w:rsidRDefault="00B927C9" w:rsidP="0008791E">
      <w:pPr>
        <w:spacing w:after="0"/>
        <w:ind w:firstLine="5103"/>
        <w:rPr>
          <w:rFonts w:ascii="Times New Roman" w:hAnsi="Times New Roman" w:cs="Times New Roman"/>
          <w:sz w:val="26"/>
          <w:szCs w:val="26"/>
        </w:rPr>
      </w:pPr>
      <w:proofErr w:type="gramStart"/>
      <w:r w:rsidRPr="0008791E">
        <w:rPr>
          <w:rFonts w:ascii="Times New Roman" w:hAnsi="Times New Roman" w:cs="Times New Roman"/>
          <w:sz w:val="26"/>
          <w:szCs w:val="26"/>
        </w:rPr>
        <w:t>(должность лица, ответственного</w:t>
      </w:r>
      <w:proofErr w:type="gramEnd"/>
    </w:p>
    <w:p w:rsidR="00B927C9" w:rsidRPr="0008791E" w:rsidRDefault="00B927C9" w:rsidP="0008791E">
      <w:pPr>
        <w:spacing w:after="0"/>
        <w:ind w:firstLine="5103"/>
        <w:rPr>
          <w:rFonts w:ascii="Times New Roman" w:hAnsi="Times New Roman" w:cs="Times New Roman"/>
          <w:sz w:val="26"/>
          <w:szCs w:val="26"/>
        </w:rPr>
      </w:pPr>
      <w:r w:rsidRPr="0008791E">
        <w:rPr>
          <w:rFonts w:ascii="Times New Roman" w:hAnsi="Times New Roman" w:cs="Times New Roman"/>
          <w:sz w:val="26"/>
          <w:szCs w:val="26"/>
        </w:rPr>
        <w:t>за прием иностранной делегации)</w:t>
      </w:r>
    </w:p>
    <w:p w:rsidR="00B927C9" w:rsidRPr="0008791E" w:rsidRDefault="00B927C9" w:rsidP="0008791E">
      <w:pPr>
        <w:spacing w:after="0"/>
        <w:ind w:firstLine="5103"/>
        <w:rPr>
          <w:rFonts w:ascii="Times New Roman" w:hAnsi="Times New Roman" w:cs="Times New Roman"/>
          <w:sz w:val="26"/>
          <w:szCs w:val="26"/>
        </w:rPr>
      </w:pPr>
      <w:r w:rsidRPr="0008791E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B927C9" w:rsidRPr="0008791E" w:rsidRDefault="00B927C9" w:rsidP="0008791E">
      <w:pPr>
        <w:spacing w:after="0"/>
        <w:ind w:firstLine="6521"/>
        <w:rPr>
          <w:rFonts w:ascii="Times New Roman" w:hAnsi="Times New Roman" w:cs="Times New Roman"/>
          <w:sz w:val="26"/>
          <w:szCs w:val="26"/>
        </w:rPr>
      </w:pPr>
      <w:r w:rsidRPr="0008791E">
        <w:rPr>
          <w:rFonts w:ascii="Times New Roman" w:hAnsi="Times New Roman" w:cs="Times New Roman"/>
          <w:sz w:val="26"/>
          <w:szCs w:val="26"/>
        </w:rPr>
        <w:t>(ФИО)</w:t>
      </w:r>
    </w:p>
    <w:p w:rsidR="00B927C9" w:rsidRPr="0008791E" w:rsidRDefault="00B927C9" w:rsidP="0008791E">
      <w:pPr>
        <w:spacing w:after="0"/>
        <w:ind w:firstLine="5103"/>
        <w:rPr>
          <w:rFonts w:ascii="Times New Roman" w:hAnsi="Times New Roman" w:cs="Times New Roman"/>
          <w:sz w:val="26"/>
          <w:szCs w:val="26"/>
        </w:rPr>
      </w:pPr>
      <w:r w:rsidRPr="0008791E">
        <w:rPr>
          <w:rFonts w:ascii="Times New Roman" w:hAnsi="Times New Roman" w:cs="Times New Roman"/>
          <w:sz w:val="26"/>
          <w:szCs w:val="26"/>
        </w:rPr>
        <w:t>"____" _______________ 20___ г.</w:t>
      </w:r>
    </w:p>
    <w:p w:rsidR="00B927C9" w:rsidRPr="009E55D4" w:rsidRDefault="00B927C9" w:rsidP="00B927C9">
      <w:pPr>
        <w:spacing w:line="240" w:lineRule="exact"/>
        <w:ind w:firstLine="5103"/>
        <w:rPr>
          <w:rFonts w:ascii="Times New Roman" w:hAnsi="Times New Roman" w:cs="Times New Roman"/>
          <w:sz w:val="28"/>
          <w:szCs w:val="28"/>
        </w:rPr>
      </w:pPr>
    </w:p>
    <w:p w:rsidR="00B927C9" w:rsidRPr="009E55D4" w:rsidRDefault="00B927C9" w:rsidP="000879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610"/>
      <w:bookmarkEnd w:id="3"/>
      <w:r w:rsidRPr="009E55D4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B927C9" w:rsidRDefault="00B927C9" w:rsidP="000879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5D4">
        <w:rPr>
          <w:rFonts w:ascii="Times New Roman" w:hAnsi="Times New Roman" w:cs="Times New Roman"/>
          <w:b/>
          <w:sz w:val="28"/>
          <w:szCs w:val="28"/>
        </w:rPr>
        <w:t xml:space="preserve">приема иностранной делегации в </w:t>
      </w:r>
      <w:r w:rsidR="0008791E">
        <w:rPr>
          <w:rFonts w:ascii="Times New Roman" w:hAnsi="Times New Roman" w:cs="Times New Roman"/>
          <w:b/>
          <w:sz w:val="28"/>
          <w:szCs w:val="28"/>
        </w:rPr>
        <w:t xml:space="preserve">Белозерском </w:t>
      </w:r>
      <w:r w:rsidRPr="009E55D4">
        <w:rPr>
          <w:rFonts w:ascii="Times New Roman" w:hAnsi="Times New Roman" w:cs="Times New Roman"/>
          <w:b/>
          <w:sz w:val="28"/>
          <w:szCs w:val="28"/>
        </w:rPr>
        <w:t>муниципальном округе</w:t>
      </w:r>
    </w:p>
    <w:p w:rsidR="0008791E" w:rsidRPr="009E55D4" w:rsidRDefault="0008791E" w:rsidP="000879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27C9" w:rsidRPr="009E55D4" w:rsidRDefault="00B927C9" w:rsidP="00087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t>Даты</w:t>
      </w:r>
      <w:r w:rsidR="0008791E">
        <w:rPr>
          <w:rFonts w:ascii="Times New Roman" w:hAnsi="Times New Roman" w:cs="Times New Roman"/>
          <w:sz w:val="28"/>
          <w:szCs w:val="28"/>
        </w:rPr>
        <w:t xml:space="preserve"> </w:t>
      </w:r>
      <w:r w:rsidRPr="009E55D4">
        <w:rPr>
          <w:rFonts w:ascii="Times New Roman" w:hAnsi="Times New Roman" w:cs="Times New Roman"/>
          <w:sz w:val="28"/>
          <w:szCs w:val="28"/>
        </w:rPr>
        <w:t xml:space="preserve">пребывания: </w:t>
      </w:r>
      <w:r w:rsidR="0008791E">
        <w:rPr>
          <w:rFonts w:ascii="Times New Roman" w:hAnsi="Times New Roman" w:cs="Times New Roman"/>
          <w:sz w:val="28"/>
          <w:szCs w:val="28"/>
        </w:rPr>
        <w:t>__________</w:t>
      </w:r>
      <w:r w:rsidRPr="009E55D4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B927C9" w:rsidRPr="009E55D4" w:rsidRDefault="00B927C9" w:rsidP="000879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t>Сведения о персональном составе иностранной делегации:</w:t>
      </w:r>
    </w:p>
    <w:tbl>
      <w:tblPr>
        <w:tblW w:w="0" w:type="auto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128"/>
        <w:gridCol w:w="5329"/>
      </w:tblGrid>
      <w:tr w:rsidR="00B927C9" w:rsidRPr="009E55D4" w:rsidTr="0055136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08791E" w:rsidRDefault="00B927C9" w:rsidP="005513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791E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08791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08791E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08791E" w:rsidRDefault="00B927C9" w:rsidP="005513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791E">
              <w:rPr>
                <w:rFonts w:ascii="Times New Roman" w:hAnsi="Times New Roman" w:cs="Times New Roman"/>
                <w:sz w:val="26"/>
                <w:szCs w:val="26"/>
              </w:rPr>
              <w:t>Фамилия, имя гражданина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08791E" w:rsidRDefault="00B927C9" w:rsidP="005513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791E">
              <w:rPr>
                <w:rFonts w:ascii="Times New Roman" w:hAnsi="Times New Roman" w:cs="Times New Roman"/>
                <w:sz w:val="26"/>
                <w:szCs w:val="26"/>
              </w:rPr>
              <w:t>Должность, организация</w:t>
            </w:r>
          </w:p>
        </w:tc>
      </w:tr>
      <w:tr w:rsidR="00B927C9" w:rsidRPr="009E55D4" w:rsidTr="0055136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B927C9" w:rsidP="00551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B927C9" w:rsidP="00551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B927C9" w:rsidP="00551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7C9" w:rsidRPr="009E55D4" w:rsidTr="0055136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08791E" w:rsidP="00551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B927C9" w:rsidP="00551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B927C9" w:rsidP="00551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7C9" w:rsidRPr="009E55D4" w:rsidTr="0055136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08791E" w:rsidP="00551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B927C9" w:rsidP="00551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B927C9" w:rsidP="00551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791E" w:rsidRDefault="0008791E" w:rsidP="00B927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27C9" w:rsidRPr="009E55D4" w:rsidRDefault="00B927C9" w:rsidP="00B927C9">
      <w:pPr>
        <w:jc w:val="both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t>Участники мероприятий от принимающей стороны:</w:t>
      </w:r>
    </w:p>
    <w:tbl>
      <w:tblPr>
        <w:tblW w:w="0" w:type="auto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128"/>
        <w:gridCol w:w="5329"/>
      </w:tblGrid>
      <w:tr w:rsidR="00B927C9" w:rsidRPr="009E55D4" w:rsidTr="0055136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B927C9" w:rsidP="00551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D4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9E55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E55D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B927C9" w:rsidP="00551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D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B927C9" w:rsidP="00551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D4">
              <w:rPr>
                <w:rFonts w:ascii="Times New Roman" w:hAnsi="Times New Roman" w:cs="Times New Roman"/>
                <w:sz w:val="28"/>
                <w:szCs w:val="28"/>
              </w:rPr>
              <w:t>Должность, организация</w:t>
            </w:r>
          </w:p>
        </w:tc>
      </w:tr>
      <w:tr w:rsidR="00B927C9" w:rsidRPr="009E55D4" w:rsidTr="0055136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B927C9" w:rsidP="00551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B927C9" w:rsidP="00551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B927C9" w:rsidP="00551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7C9" w:rsidRPr="009E55D4" w:rsidTr="0055136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08791E" w:rsidP="00551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B927C9" w:rsidP="00551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B927C9" w:rsidP="00551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7C9" w:rsidRPr="009E55D4" w:rsidTr="0055136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08791E" w:rsidP="00551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B927C9" w:rsidP="00551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B927C9" w:rsidP="00551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27C9" w:rsidRPr="009E55D4" w:rsidRDefault="00B927C9" w:rsidP="00B927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27C9" w:rsidRPr="009E55D4" w:rsidRDefault="00B927C9" w:rsidP="0008791E">
      <w:pPr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t>Цель приема: ____________________________________________________</w:t>
      </w:r>
    </w:p>
    <w:tbl>
      <w:tblPr>
        <w:tblW w:w="0" w:type="auto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7"/>
        <w:gridCol w:w="2211"/>
        <w:gridCol w:w="2551"/>
        <w:gridCol w:w="2154"/>
      </w:tblGrid>
      <w:tr w:rsidR="00B927C9" w:rsidRPr="009E55D4" w:rsidTr="0055136B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B927C9" w:rsidP="00551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D4">
              <w:rPr>
                <w:rFonts w:ascii="Times New Roman" w:hAnsi="Times New Roman" w:cs="Times New Roman"/>
                <w:sz w:val="28"/>
                <w:szCs w:val="28"/>
              </w:rPr>
              <w:t>Даты, дни недели, время &lt;1&gt;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B927C9" w:rsidP="00551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D4">
              <w:rPr>
                <w:rFonts w:ascii="Times New Roman" w:hAnsi="Times New Roman" w:cs="Times New Roman"/>
                <w:sz w:val="28"/>
                <w:szCs w:val="28"/>
              </w:rPr>
              <w:t>Мероприятия &lt;2&gt;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B927C9" w:rsidP="00551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D4">
              <w:rPr>
                <w:rFonts w:ascii="Times New Roman" w:hAnsi="Times New Roman" w:cs="Times New Roman"/>
                <w:sz w:val="28"/>
                <w:szCs w:val="28"/>
              </w:rPr>
              <w:t>Место проведения &lt;3&gt;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7C9" w:rsidRPr="009E55D4" w:rsidRDefault="00B927C9" w:rsidP="00551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D4">
              <w:rPr>
                <w:rFonts w:ascii="Times New Roman" w:hAnsi="Times New Roman" w:cs="Times New Roman"/>
                <w:sz w:val="28"/>
                <w:szCs w:val="28"/>
              </w:rPr>
              <w:t>Ответственное лицо &lt;4&gt;</w:t>
            </w:r>
          </w:p>
        </w:tc>
      </w:tr>
      <w:tr w:rsidR="00B927C9" w:rsidRPr="009E55D4" w:rsidTr="0055136B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7C9" w:rsidRPr="009E55D4" w:rsidRDefault="00B927C9" w:rsidP="00551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7C9" w:rsidRPr="009E55D4" w:rsidRDefault="00B927C9" w:rsidP="00551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7C9" w:rsidRPr="009E55D4" w:rsidRDefault="00B927C9" w:rsidP="00551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7C9" w:rsidRPr="009E55D4" w:rsidRDefault="00B927C9" w:rsidP="00551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927C9" w:rsidRPr="009E55D4" w:rsidTr="0055136B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7C9" w:rsidRPr="009E55D4" w:rsidRDefault="00B927C9" w:rsidP="00551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7C9" w:rsidRPr="009E55D4" w:rsidRDefault="00B927C9" w:rsidP="00551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7C9" w:rsidRPr="009E55D4" w:rsidRDefault="00B927C9" w:rsidP="00551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7C9" w:rsidRPr="009E55D4" w:rsidRDefault="00B927C9" w:rsidP="00551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27C9" w:rsidRPr="009E55D4" w:rsidRDefault="00B927C9" w:rsidP="00B927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27C9" w:rsidRPr="009E55D4" w:rsidRDefault="00B927C9" w:rsidP="0008791E">
      <w:pPr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t>Руководитель органа местного самоуправления, ответственного за прием иностранной делегации _____________________________________________</w:t>
      </w:r>
    </w:p>
    <w:p w:rsidR="00B927C9" w:rsidRPr="009E55D4" w:rsidRDefault="00B927C9" w:rsidP="00B927C9">
      <w:pPr>
        <w:jc w:val="both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t xml:space="preserve">                                                  (подпись, расшифровка, подписи, дата)</w:t>
      </w:r>
    </w:p>
    <w:p w:rsidR="00B927C9" w:rsidRPr="009E55D4" w:rsidRDefault="00B927C9" w:rsidP="00B927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27C9" w:rsidRPr="009E55D4" w:rsidRDefault="00B927C9" w:rsidP="00B927C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B927C9" w:rsidRPr="0008791E" w:rsidRDefault="00B927C9" w:rsidP="00B927C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791E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08791E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08791E">
        <w:rPr>
          <w:rFonts w:ascii="Times New Roman" w:hAnsi="Times New Roman" w:cs="Times New Roman"/>
          <w:sz w:val="24"/>
          <w:szCs w:val="24"/>
        </w:rPr>
        <w:t>казывается время начала и окончания всех мероприятий, указанных в графе 2.</w:t>
      </w:r>
    </w:p>
    <w:p w:rsidR="00B927C9" w:rsidRPr="0008791E" w:rsidRDefault="00B927C9" w:rsidP="00B927C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791E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08791E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08791E">
        <w:rPr>
          <w:rFonts w:ascii="Times New Roman" w:hAnsi="Times New Roman" w:cs="Times New Roman"/>
          <w:sz w:val="24"/>
          <w:szCs w:val="24"/>
        </w:rPr>
        <w:t>казываются все мероприятия, связанные с организацией пребывания иностранной делегации, включая встречу и сопровождение при прибытии/убытии в аэропорту или на железнодорожном вокзале, размещение в гостинице, посещение учреждений (с кратким изложением обсуждаемых вопросов или тематики ознакомительных мероприятий), культурную программу и т.п.</w:t>
      </w:r>
    </w:p>
    <w:p w:rsidR="00B927C9" w:rsidRPr="0008791E" w:rsidRDefault="00B927C9" w:rsidP="00B927C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791E">
        <w:rPr>
          <w:rFonts w:ascii="Times New Roman" w:hAnsi="Times New Roman" w:cs="Times New Roman"/>
          <w:sz w:val="24"/>
          <w:szCs w:val="24"/>
        </w:rPr>
        <w:t>&lt;3</w:t>
      </w:r>
      <w:proofErr w:type="gramStart"/>
      <w:r w:rsidRPr="0008791E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08791E">
        <w:rPr>
          <w:rFonts w:ascii="Times New Roman" w:hAnsi="Times New Roman" w:cs="Times New Roman"/>
          <w:sz w:val="24"/>
          <w:szCs w:val="24"/>
        </w:rPr>
        <w:t>казываются наименование, адрес организации, номера кабинетов и залов, в которых проводятся мероприятия.</w:t>
      </w:r>
    </w:p>
    <w:p w:rsidR="00B927C9" w:rsidRPr="0008791E" w:rsidRDefault="00B927C9" w:rsidP="00B927C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791E">
        <w:rPr>
          <w:rFonts w:ascii="Times New Roman" w:hAnsi="Times New Roman" w:cs="Times New Roman"/>
          <w:sz w:val="24"/>
          <w:szCs w:val="24"/>
        </w:rPr>
        <w:t>&lt;4</w:t>
      </w:r>
      <w:proofErr w:type="gramStart"/>
      <w:r w:rsidRPr="0008791E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08791E">
        <w:rPr>
          <w:rFonts w:ascii="Times New Roman" w:hAnsi="Times New Roman" w:cs="Times New Roman"/>
          <w:sz w:val="24"/>
          <w:szCs w:val="24"/>
        </w:rPr>
        <w:t>казываются ФИО, место работы, должность, телефон, электронная почта лица, ответственного за организацию и осуществление мероприятия, сопровождение иностранных граждан.</w:t>
      </w:r>
    </w:p>
    <w:p w:rsidR="00B927C9" w:rsidRPr="009E55D4" w:rsidRDefault="00B927C9" w:rsidP="0008791E">
      <w:pPr>
        <w:spacing w:after="0"/>
        <w:ind w:left="5103" w:right="284"/>
        <w:jc w:val="right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br w:type="page"/>
      </w:r>
      <w:r w:rsidRPr="009E55D4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B927C9" w:rsidRPr="009E55D4" w:rsidRDefault="00B927C9" w:rsidP="0008791E">
      <w:pPr>
        <w:spacing w:after="0"/>
        <w:ind w:left="5103" w:right="284"/>
        <w:jc w:val="right"/>
        <w:rPr>
          <w:rFonts w:ascii="Times New Roman" w:hAnsi="Times New Roman" w:cs="Times New Roman"/>
          <w:sz w:val="28"/>
          <w:szCs w:val="28"/>
        </w:rPr>
      </w:pPr>
      <w:r w:rsidRPr="009E55D4">
        <w:rPr>
          <w:rFonts w:ascii="Times New Roman" w:hAnsi="Times New Roman" w:cs="Times New Roman"/>
          <w:sz w:val="28"/>
          <w:szCs w:val="28"/>
        </w:rPr>
        <w:t xml:space="preserve">к Порядку организации приема иностранных делегаций на территории </w:t>
      </w:r>
      <w:r w:rsidR="0008791E">
        <w:rPr>
          <w:rFonts w:ascii="Times New Roman" w:hAnsi="Times New Roman" w:cs="Times New Roman"/>
          <w:sz w:val="28"/>
          <w:szCs w:val="28"/>
        </w:rPr>
        <w:t>Белозерского</w:t>
      </w:r>
      <w:r w:rsidR="0008791E" w:rsidRPr="009E55D4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08791E">
        <w:rPr>
          <w:rFonts w:ascii="Times New Roman" w:hAnsi="Times New Roman" w:cs="Times New Roman"/>
          <w:sz w:val="28"/>
          <w:szCs w:val="28"/>
        </w:rPr>
        <w:t>Вологодской области</w:t>
      </w:r>
    </w:p>
    <w:p w:rsidR="00B927C9" w:rsidRPr="009E55D4" w:rsidRDefault="00B927C9" w:rsidP="00B927C9">
      <w:pPr>
        <w:spacing w:line="240" w:lineRule="exact"/>
        <w:ind w:right="284"/>
        <w:jc w:val="right"/>
        <w:rPr>
          <w:rFonts w:ascii="Times New Roman" w:hAnsi="Times New Roman" w:cs="Times New Roman"/>
          <w:sz w:val="28"/>
          <w:szCs w:val="28"/>
        </w:rPr>
      </w:pPr>
    </w:p>
    <w:p w:rsidR="00B927C9" w:rsidRPr="009E55D4" w:rsidRDefault="00B927C9" w:rsidP="00B927C9">
      <w:pPr>
        <w:tabs>
          <w:tab w:val="left" w:pos="5670"/>
        </w:tabs>
        <w:ind w:right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5D4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B927C9" w:rsidRPr="009E55D4" w:rsidRDefault="00B927C9" w:rsidP="00B927C9">
      <w:pPr>
        <w:tabs>
          <w:tab w:val="left" w:pos="5670"/>
        </w:tabs>
        <w:ind w:right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5D4">
        <w:rPr>
          <w:rFonts w:ascii="Times New Roman" w:hAnsi="Times New Roman" w:cs="Times New Roman"/>
          <w:b/>
          <w:sz w:val="28"/>
          <w:szCs w:val="28"/>
        </w:rPr>
        <w:t xml:space="preserve">о содержании международных мероприятий с участием </w:t>
      </w:r>
      <w:proofErr w:type="gramStart"/>
      <w:r w:rsidRPr="009E55D4">
        <w:rPr>
          <w:rFonts w:ascii="Times New Roman" w:hAnsi="Times New Roman" w:cs="Times New Roman"/>
          <w:b/>
          <w:sz w:val="28"/>
          <w:szCs w:val="28"/>
        </w:rPr>
        <w:t xml:space="preserve">представителей органов местного самоуправления </w:t>
      </w:r>
      <w:r w:rsidR="0008791E" w:rsidRPr="0008791E">
        <w:rPr>
          <w:rFonts w:ascii="Times New Roman" w:hAnsi="Times New Roman" w:cs="Times New Roman"/>
          <w:b/>
          <w:sz w:val="28"/>
          <w:szCs w:val="28"/>
        </w:rPr>
        <w:t>Белозерского муниципального округа Вологодской области</w:t>
      </w:r>
      <w:proofErr w:type="gramEnd"/>
      <w:r w:rsidR="0008791E" w:rsidRPr="009E55D4">
        <w:rPr>
          <w:rFonts w:ascii="Times New Roman" w:hAnsi="Times New Roman" w:cs="Times New Roman"/>
          <w:sz w:val="28"/>
          <w:szCs w:val="28"/>
        </w:rPr>
        <w:t xml:space="preserve"> </w:t>
      </w:r>
      <w:r w:rsidRPr="009E55D4">
        <w:rPr>
          <w:rFonts w:ascii="Times New Roman" w:hAnsi="Times New Roman" w:cs="Times New Roman"/>
          <w:b/>
          <w:sz w:val="28"/>
          <w:szCs w:val="28"/>
        </w:rPr>
        <w:t xml:space="preserve">и подведомственных учреждений, представителей </w:t>
      </w:r>
      <w:r w:rsidR="0008791E">
        <w:rPr>
          <w:rFonts w:ascii="Times New Roman" w:hAnsi="Times New Roman" w:cs="Times New Roman"/>
          <w:b/>
          <w:sz w:val="28"/>
          <w:szCs w:val="28"/>
        </w:rPr>
        <w:t>Белозерского</w:t>
      </w:r>
      <w:r w:rsidRPr="009E55D4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</w:t>
      </w:r>
      <w:r w:rsidR="0008791E">
        <w:rPr>
          <w:rFonts w:ascii="Times New Roman" w:hAnsi="Times New Roman" w:cs="Times New Roman"/>
          <w:b/>
          <w:sz w:val="28"/>
          <w:szCs w:val="28"/>
        </w:rPr>
        <w:t>Вологодской области</w:t>
      </w:r>
      <w:r w:rsidRPr="009E55D4">
        <w:rPr>
          <w:rFonts w:ascii="Times New Roman" w:hAnsi="Times New Roman" w:cs="Times New Roman"/>
          <w:b/>
          <w:sz w:val="28"/>
          <w:szCs w:val="28"/>
        </w:rPr>
        <w:t xml:space="preserve"> и достигнутых договоренностях</w:t>
      </w:r>
      <w:r w:rsidRPr="009E55D4">
        <w:rPr>
          <w:rStyle w:val="a8"/>
          <w:rFonts w:ascii="Times New Roman" w:hAnsi="Times New Roman" w:cs="Times New Roman"/>
          <w:b/>
          <w:sz w:val="28"/>
          <w:szCs w:val="28"/>
        </w:rPr>
        <w:footnoteReference w:id="1"/>
      </w:r>
    </w:p>
    <w:tbl>
      <w:tblPr>
        <w:tblW w:w="0" w:type="auto"/>
        <w:tblInd w:w="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5"/>
        <w:gridCol w:w="3969"/>
        <w:gridCol w:w="4253"/>
      </w:tblGrid>
      <w:tr w:rsidR="00B927C9" w:rsidRPr="009E55D4" w:rsidTr="0008791E">
        <w:trPr>
          <w:trHeight w:val="625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27C9" w:rsidRPr="009E55D4" w:rsidRDefault="00B927C9" w:rsidP="0055136B">
            <w:pPr>
              <w:spacing w:before="6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E55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27C9" w:rsidRPr="0008791E" w:rsidRDefault="00B927C9" w:rsidP="0055136B">
            <w:pPr>
              <w:spacing w:before="6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8791E">
              <w:rPr>
                <w:rFonts w:ascii="Times New Roman" w:hAnsi="Times New Roman" w:cs="Times New Roman"/>
                <w:sz w:val="26"/>
                <w:szCs w:val="26"/>
              </w:rPr>
              <w:t>Наименование международного</w:t>
            </w:r>
            <w:r w:rsidRPr="0008791E">
              <w:rPr>
                <w:rFonts w:ascii="Times New Roman" w:hAnsi="Times New Roman" w:cs="Times New Roman"/>
                <w:sz w:val="26"/>
                <w:szCs w:val="26"/>
              </w:rPr>
              <w:br/>
              <w:t>мероприятия</w:t>
            </w:r>
            <w:r w:rsidRPr="0008791E">
              <w:rPr>
                <w:rStyle w:val="a8"/>
                <w:rFonts w:ascii="Times New Roman" w:hAnsi="Times New Roman" w:cs="Times New Roman"/>
                <w:sz w:val="26"/>
                <w:szCs w:val="26"/>
              </w:rPr>
              <w:footnoteReference w:id="2"/>
            </w:r>
            <w:r w:rsidRPr="000879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27C9" w:rsidRPr="009E55D4" w:rsidRDefault="00B927C9" w:rsidP="0055136B">
            <w:pPr>
              <w:spacing w:before="6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7C9" w:rsidRPr="009E55D4" w:rsidTr="0008791E">
        <w:trPr>
          <w:trHeight w:val="358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27C9" w:rsidRPr="009E55D4" w:rsidRDefault="00B927C9" w:rsidP="0055136B">
            <w:pPr>
              <w:spacing w:before="6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E55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27C9" w:rsidRPr="0008791E" w:rsidRDefault="00B927C9" w:rsidP="0055136B">
            <w:pPr>
              <w:spacing w:before="6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8791E">
              <w:rPr>
                <w:rFonts w:ascii="Times New Roman" w:hAnsi="Times New Roman" w:cs="Times New Roman"/>
                <w:sz w:val="26"/>
                <w:szCs w:val="26"/>
              </w:rPr>
              <w:t>Сроки и место проведения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27C9" w:rsidRPr="009E55D4" w:rsidRDefault="00B927C9" w:rsidP="0055136B">
            <w:pPr>
              <w:spacing w:before="6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7C9" w:rsidRPr="009E55D4" w:rsidTr="0008791E">
        <w:trPr>
          <w:trHeight w:val="366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27C9" w:rsidRPr="009E55D4" w:rsidRDefault="00B927C9" w:rsidP="0055136B">
            <w:pPr>
              <w:spacing w:before="6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E55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27C9" w:rsidRPr="0008791E" w:rsidRDefault="00B927C9" w:rsidP="0055136B">
            <w:pPr>
              <w:spacing w:before="6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8791E">
              <w:rPr>
                <w:rFonts w:ascii="Times New Roman" w:hAnsi="Times New Roman" w:cs="Times New Roman"/>
                <w:sz w:val="26"/>
                <w:szCs w:val="26"/>
              </w:rPr>
              <w:t>Основание и цель проведения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27C9" w:rsidRPr="009E55D4" w:rsidRDefault="00B927C9" w:rsidP="0055136B">
            <w:pPr>
              <w:spacing w:before="6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91E" w:rsidRPr="009E55D4" w:rsidTr="0008791E">
        <w:trPr>
          <w:trHeight w:val="366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8791E" w:rsidRPr="009E55D4" w:rsidRDefault="0008791E" w:rsidP="0055136B">
            <w:pPr>
              <w:tabs>
                <w:tab w:val="left" w:pos="5670"/>
              </w:tabs>
              <w:spacing w:before="60"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8791E" w:rsidRPr="0008791E" w:rsidRDefault="0008791E" w:rsidP="0055136B">
            <w:pPr>
              <w:tabs>
                <w:tab w:val="left" w:pos="5670"/>
              </w:tabs>
              <w:spacing w:before="60" w:line="240" w:lineRule="exact"/>
              <w:ind w:right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08791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Предметы </w:t>
            </w:r>
            <w:proofErr w:type="gramStart"/>
            <w:r w:rsidRPr="0008791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обсуждения</w:t>
            </w:r>
            <w:proofErr w:type="gramEnd"/>
            <w:r w:rsidRPr="0008791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/достигнутые договоренности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8791E" w:rsidRPr="009E55D4" w:rsidRDefault="0008791E" w:rsidP="0055136B">
            <w:pPr>
              <w:spacing w:before="6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91E" w:rsidRPr="009E55D4" w:rsidTr="0008791E">
        <w:trPr>
          <w:trHeight w:val="366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8791E" w:rsidRPr="009E55D4" w:rsidRDefault="0008791E" w:rsidP="0055136B">
            <w:pPr>
              <w:tabs>
                <w:tab w:val="left" w:pos="5670"/>
              </w:tabs>
              <w:spacing w:before="60" w:line="240" w:lineRule="exact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8791E" w:rsidRPr="0008791E" w:rsidRDefault="0008791E" w:rsidP="0055136B">
            <w:pPr>
              <w:tabs>
                <w:tab w:val="left" w:pos="5670"/>
                <w:tab w:val="left" w:pos="6564"/>
                <w:tab w:val="left" w:pos="6706"/>
              </w:tabs>
              <w:spacing w:before="60" w:line="240" w:lineRule="exact"/>
              <w:ind w:right="23"/>
              <w:rPr>
                <w:rFonts w:ascii="Times New Roman" w:hAnsi="Times New Roman" w:cs="Times New Roman"/>
                <w:sz w:val="26"/>
                <w:szCs w:val="26"/>
              </w:rPr>
            </w:pPr>
            <w:r w:rsidRPr="0008791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Краткое описание проведенных мероприятий в хронологическом порядке с указанием участников мероприятий с обеих сторон</w:t>
            </w:r>
            <w:r w:rsidRPr="0008791E">
              <w:rPr>
                <w:rStyle w:val="a8"/>
                <w:rFonts w:ascii="Times New Roman" w:hAnsi="Times New Roman" w:cs="Times New Roman"/>
                <w:sz w:val="26"/>
                <w:szCs w:val="26"/>
                <w:lang w:eastAsia="ru-RU"/>
              </w:rPr>
              <w:footnoteReference w:id="3"/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8791E" w:rsidRPr="009E55D4" w:rsidRDefault="0008791E" w:rsidP="0055136B">
            <w:pPr>
              <w:spacing w:before="6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3A0D" w:rsidRPr="009E5E32" w:rsidRDefault="009D3A0D" w:rsidP="0008791E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sectPr w:rsidR="009D3A0D" w:rsidRPr="009E5E32" w:rsidSect="00543AE6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577" w:rsidRDefault="003D4577" w:rsidP="00B927C9">
      <w:pPr>
        <w:spacing w:after="0" w:line="240" w:lineRule="auto"/>
      </w:pPr>
      <w:r>
        <w:separator/>
      </w:r>
    </w:p>
  </w:endnote>
  <w:endnote w:type="continuationSeparator" w:id="0">
    <w:p w:rsidR="003D4577" w:rsidRDefault="003D4577" w:rsidP="00B92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577" w:rsidRDefault="003D4577" w:rsidP="00B927C9">
      <w:pPr>
        <w:spacing w:after="0" w:line="240" w:lineRule="auto"/>
      </w:pPr>
      <w:r>
        <w:separator/>
      </w:r>
    </w:p>
  </w:footnote>
  <w:footnote w:type="continuationSeparator" w:id="0">
    <w:p w:rsidR="003D4577" w:rsidRDefault="003D4577" w:rsidP="00B927C9">
      <w:pPr>
        <w:spacing w:after="0" w:line="240" w:lineRule="auto"/>
      </w:pPr>
      <w:r>
        <w:continuationSeparator/>
      </w:r>
    </w:p>
  </w:footnote>
  <w:footnote w:id="1">
    <w:p w:rsidR="00B927C9" w:rsidRDefault="00B927C9" w:rsidP="00B927C9">
      <w:pPr>
        <w:pStyle w:val="a9"/>
        <w:spacing w:line="280" w:lineRule="exact"/>
        <w:jc w:val="both"/>
      </w:pPr>
      <w:r>
        <w:rPr>
          <w:rStyle w:val="a7"/>
          <w:rFonts w:ascii="Calibri" w:hAnsi="Calibri"/>
        </w:rPr>
        <w:footnoteRef/>
      </w:r>
      <w:r>
        <w:rPr>
          <w:sz w:val="24"/>
          <w:szCs w:val="24"/>
        </w:rPr>
        <w:t xml:space="preserve"> Информация представляется в течение 5 календарных дней после окончания соответствующего мероприятия.</w:t>
      </w:r>
    </w:p>
  </w:footnote>
  <w:footnote w:id="2">
    <w:p w:rsidR="00B927C9" w:rsidRDefault="00B927C9" w:rsidP="00B927C9">
      <w:pPr>
        <w:pStyle w:val="a9"/>
        <w:spacing w:line="280" w:lineRule="exact"/>
        <w:jc w:val="both"/>
      </w:pPr>
      <w:r>
        <w:rPr>
          <w:rStyle w:val="a7"/>
          <w:rFonts w:ascii="Calibri" w:hAnsi="Calibri"/>
        </w:rPr>
        <w:footnoteRef/>
      </w:r>
      <w:r>
        <w:rPr>
          <w:sz w:val="24"/>
          <w:szCs w:val="24"/>
        </w:rPr>
        <w:t xml:space="preserve"> Форматы международных мероприятий – прием иностранной делегации/встреча с иностранными партнерами/выезд представителей муниципального образования Пермского края за рубеж/организация и (или) участие в иных мероприятиях по осуществлению международных и внешнеэкономических связей, в том числе в формате видео-конференц-связи.</w:t>
      </w:r>
    </w:p>
  </w:footnote>
  <w:footnote w:id="3">
    <w:p w:rsidR="0008791E" w:rsidRDefault="0008791E" w:rsidP="00B927C9">
      <w:pPr>
        <w:pStyle w:val="a9"/>
        <w:spacing w:line="280" w:lineRule="exact"/>
        <w:jc w:val="both"/>
      </w:pPr>
      <w:r>
        <w:rPr>
          <w:rStyle w:val="a7"/>
          <w:rFonts w:ascii="Calibri" w:hAnsi="Calibri"/>
        </w:rPr>
        <w:footnoteRef/>
      </w:r>
      <w:r>
        <w:rPr>
          <w:sz w:val="24"/>
          <w:szCs w:val="24"/>
        </w:rPr>
        <w:t xml:space="preserve"> Указывается подробная информация по каждой состоявшейся встрече в рамках проведенного мероприятия по осуществлению международных и внешнеэкономических связей вне зависимости от их количества: дата и место состоявшейся встречи; продолжительность встречи; язык, на котором велась беседа; участники встречи с зарубежной и российской стороны (ФИО, должность), достигнутые договоренности.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E0AB4"/>
    <w:multiLevelType w:val="hybridMultilevel"/>
    <w:tmpl w:val="137CD684"/>
    <w:lvl w:ilvl="0" w:tplc="422C270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72E170D2"/>
    <w:multiLevelType w:val="hybridMultilevel"/>
    <w:tmpl w:val="3A1A804A"/>
    <w:lvl w:ilvl="0" w:tplc="86FE544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FED"/>
    <w:rsid w:val="0000656C"/>
    <w:rsid w:val="00014961"/>
    <w:rsid w:val="00025A32"/>
    <w:rsid w:val="00025E42"/>
    <w:rsid w:val="0002611A"/>
    <w:rsid w:val="000606B8"/>
    <w:rsid w:val="00064777"/>
    <w:rsid w:val="0008791E"/>
    <w:rsid w:val="000C11B5"/>
    <w:rsid w:val="000D5477"/>
    <w:rsid w:val="000F03F0"/>
    <w:rsid w:val="000F2AF5"/>
    <w:rsid w:val="00145BE6"/>
    <w:rsid w:val="00150D16"/>
    <w:rsid w:val="00174457"/>
    <w:rsid w:val="001D2ED8"/>
    <w:rsid w:val="001D516D"/>
    <w:rsid w:val="001D694E"/>
    <w:rsid w:val="001E13F6"/>
    <w:rsid w:val="00203D25"/>
    <w:rsid w:val="00286605"/>
    <w:rsid w:val="002A1436"/>
    <w:rsid w:val="00303A6C"/>
    <w:rsid w:val="0031521C"/>
    <w:rsid w:val="003244A9"/>
    <w:rsid w:val="003433BD"/>
    <w:rsid w:val="00355B7C"/>
    <w:rsid w:val="00365DE2"/>
    <w:rsid w:val="0037697A"/>
    <w:rsid w:val="00381A35"/>
    <w:rsid w:val="00384E54"/>
    <w:rsid w:val="003939AA"/>
    <w:rsid w:val="003B19FF"/>
    <w:rsid w:val="003D1CE3"/>
    <w:rsid w:val="003D2FA8"/>
    <w:rsid w:val="003D4577"/>
    <w:rsid w:val="00401BC6"/>
    <w:rsid w:val="00421B46"/>
    <w:rsid w:val="00452AFC"/>
    <w:rsid w:val="00452FE9"/>
    <w:rsid w:val="00493360"/>
    <w:rsid w:val="004C1FED"/>
    <w:rsid w:val="004C3949"/>
    <w:rsid w:val="004E6793"/>
    <w:rsid w:val="00515A4E"/>
    <w:rsid w:val="005617E8"/>
    <w:rsid w:val="00563B10"/>
    <w:rsid w:val="005815BB"/>
    <w:rsid w:val="005A1635"/>
    <w:rsid w:val="005C73D2"/>
    <w:rsid w:val="005F4D3F"/>
    <w:rsid w:val="006002DA"/>
    <w:rsid w:val="0061709F"/>
    <w:rsid w:val="00622410"/>
    <w:rsid w:val="006423BA"/>
    <w:rsid w:val="0065526A"/>
    <w:rsid w:val="00656958"/>
    <w:rsid w:val="00662FED"/>
    <w:rsid w:val="0069599B"/>
    <w:rsid w:val="00696E26"/>
    <w:rsid w:val="006A50C8"/>
    <w:rsid w:val="006E356F"/>
    <w:rsid w:val="00711DC9"/>
    <w:rsid w:val="00747D04"/>
    <w:rsid w:val="00770D3B"/>
    <w:rsid w:val="007D2A63"/>
    <w:rsid w:val="007E1567"/>
    <w:rsid w:val="00844108"/>
    <w:rsid w:val="00872386"/>
    <w:rsid w:val="00884025"/>
    <w:rsid w:val="00890650"/>
    <w:rsid w:val="008A7B16"/>
    <w:rsid w:val="008A7E72"/>
    <w:rsid w:val="008D1DBF"/>
    <w:rsid w:val="008F445A"/>
    <w:rsid w:val="008F5105"/>
    <w:rsid w:val="00920DA5"/>
    <w:rsid w:val="009300E3"/>
    <w:rsid w:val="00951C60"/>
    <w:rsid w:val="00952F14"/>
    <w:rsid w:val="0096179F"/>
    <w:rsid w:val="009B268C"/>
    <w:rsid w:val="009B5FA7"/>
    <w:rsid w:val="009B7FE6"/>
    <w:rsid w:val="009D3A0D"/>
    <w:rsid w:val="009E4966"/>
    <w:rsid w:val="009E55D4"/>
    <w:rsid w:val="009E5E32"/>
    <w:rsid w:val="009F3700"/>
    <w:rsid w:val="00A62394"/>
    <w:rsid w:val="00A83F77"/>
    <w:rsid w:val="00A85703"/>
    <w:rsid w:val="00AB6557"/>
    <w:rsid w:val="00AF15A6"/>
    <w:rsid w:val="00B019CE"/>
    <w:rsid w:val="00B12ED5"/>
    <w:rsid w:val="00B70F2D"/>
    <w:rsid w:val="00B80F28"/>
    <w:rsid w:val="00B91329"/>
    <w:rsid w:val="00B927C9"/>
    <w:rsid w:val="00B94935"/>
    <w:rsid w:val="00BB711B"/>
    <w:rsid w:val="00BD3D87"/>
    <w:rsid w:val="00BE4DFB"/>
    <w:rsid w:val="00BF55C5"/>
    <w:rsid w:val="00BF6377"/>
    <w:rsid w:val="00C01DDB"/>
    <w:rsid w:val="00C24573"/>
    <w:rsid w:val="00C326A0"/>
    <w:rsid w:val="00C35203"/>
    <w:rsid w:val="00C516EC"/>
    <w:rsid w:val="00C7742B"/>
    <w:rsid w:val="00C86221"/>
    <w:rsid w:val="00C92F72"/>
    <w:rsid w:val="00CC2C22"/>
    <w:rsid w:val="00CC72AC"/>
    <w:rsid w:val="00CF2124"/>
    <w:rsid w:val="00CF7251"/>
    <w:rsid w:val="00CF7D33"/>
    <w:rsid w:val="00D107B2"/>
    <w:rsid w:val="00D14FAA"/>
    <w:rsid w:val="00D16A93"/>
    <w:rsid w:val="00D17C15"/>
    <w:rsid w:val="00D270D9"/>
    <w:rsid w:val="00D743DE"/>
    <w:rsid w:val="00DB1686"/>
    <w:rsid w:val="00DC2109"/>
    <w:rsid w:val="00DE2AC1"/>
    <w:rsid w:val="00DF4B5E"/>
    <w:rsid w:val="00DF7C3A"/>
    <w:rsid w:val="00E10414"/>
    <w:rsid w:val="00E13909"/>
    <w:rsid w:val="00E14438"/>
    <w:rsid w:val="00E1746B"/>
    <w:rsid w:val="00E755F6"/>
    <w:rsid w:val="00EC2111"/>
    <w:rsid w:val="00ED4559"/>
    <w:rsid w:val="00F1042D"/>
    <w:rsid w:val="00F1447F"/>
    <w:rsid w:val="00F23401"/>
    <w:rsid w:val="00F3253F"/>
    <w:rsid w:val="00F33833"/>
    <w:rsid w:val="00F35337"/>
    <w:rsid w:val="00F50527"/>
    <w:rsid w:val="00F533C8"/>
    <w:rsid w:val="00F57B19"/>
    <w:rsid w:val="00F62B73"/>
    <w:rsid w:val="00F62D83"/>
    <w:rsid w:val="00F716C5"/>
    <w:rsid w:val="00F74063"/>
    <w:rsid w:val="00F83101"/>
    <w:rsid w:val="00F95633"/>
    <w:rsid w:val="00FD1439"/>
    <w:rsid w:val="00FD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FE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1686"/>
    <w:pPr>
      <w:ind w:left="720"/>
      <w:contextualSpacing/>
    </w:pPr>
  </w:style>
  <w:style w:type="character" w:styleId="a6">
    <w:name w:val="Hyperlink"/>
    <w:uiPriority w:val="99"/>
    <w:semiHidden/>
    <w:unhideWhenUsed/>
    <w:rsid w:val="00B927C9"/>
    <w:rPr>
      <w:color w:val="0000FF"/>
      <w:u w:val="single"/>
    </w:rPr>
  </w:style>
  <w:style w:type="character" w:customStyle="1" w:styleId="a7">
    <w:name w:val="Символ сноски"/>
    <w:rsid w:val="00B927C9"/>
    <w:rPr>
      <w:vertAlign w:val="superscript"/>
    </w:rPr>
  </w:style>
  <w:style w:type="character" w:styleId="a8">
    <w:name w:val="footnote reference"/>
    <w:rsid w:val="00B927C9"/>
    <w:rPr>
      <w:vertAlign w:val="superscript"/>
    </w:rPr>
  </w:style>
  <w:style w:type="paragraph" w:styleId="a9">
    <w:name w:val="footnote text"/>
    <w:basedOn w:val="a"/>
    <w:link w:val="aa"/>
    <w:rsid w:val="00B927C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rsid w:val="00B927C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FE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1686"/>
    <w:pPr>
      <w:ind w:left="720"/>
      <w:contextualSpacing/>
    </w:pPr>
  </w:style>
  <w:style w:type="character" w:styleId="a6">
    <w:name w:val="Hyperlink"/>
    <w:uiPriority w:val="99"/>
    <w:semiHidden/>
    <w:unhideWhenUsed/>
    <w:rsid w:val="00B927C9"/>
    <w:rPr>
      <w:color w:val="0000FF"/>
      <w:u w:val="single"/>
    </w:rPr>
  </w:style>
  <w:style w:type="character" w:customStyle="1" w:styleId="a7">
    <w:name w:val="Символ сноски"/>
    <w:rsid w:val="00B927C9"/>
    <w:rPr>
      <w:vertAlign w:val="superscript"/>
    </w:rPr>
  </w:style>
  <w:style w:type="character" w:styleId="a8">
    <w:name w:val="footnote reference"/>
    <w:rsid w:val="00B927C9"/>
    <w:rPr>
      <w:vertAlign w:val="superscript"/>
    </w:rPr>
  </w:style>
  <w:style w:type="paragraph" w:styleId="a9">
    <w:name w:val="footnote text"/>
    <w:basedOn w:val="a"/>
    <w:link w:val="aa"/>
    <w:rsid w:val="00B927C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rsid w:val="00B927C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%3c1%3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FAA83-D4B5-4B9C-A1B0-DC2CF089B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1814</TotalTime>
  <Pages>14</Pages>
  <Words>2911</Words>
  <Characters>16594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Климина</dc:creator>
  <cp:lastModifiedBy>Сазонова Т.Л.</cp:lastModifiedBy>
  <cp:revision>134</cp:revision>
  <cp:lastPrinted>2025-09-19T11:59:00Z</cp:lastPrinted>
  <dcterms:created xsi:type="dcterms:W3CDTF">2016-02-18T11:51:00Z</dcterms:created>
  <dcterms:modified xsi:type="dcterms:W3CDTF">2025-10-14T09:39:00Z</dcterms:modified>
</cp:coreProperties>
</file>