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F" w:rsidRDefault="00B80E3F" w:rsidP="00B80E3F">
      <w:pPr>
        <w:pStyle w:val="a3"/>
        <w:ind w:right="-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</w:t>
      </w:r>
      <w:r>
        <w:rPr>
          <w:b w:val="0"/>
          <w:noProof/>
          <w:sz w:val="20"/>
        </w:rPr>
        <w:drawing>
          <wp:inline distT="0" distB="0" distL="0" distR="0" wp14:anchorId="2D95E7B8" wp14:editId="6AE75296">
            <wp:extent cx="40259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3F" w:rsidRDefault="00B80E3F" w:rsidP="00B80E3F">
      <w:pPr>
        <w:pStyle w:val="a3"/>
        <w:rPr>
          <w:b w:val="0"/>
          <w:bCs w:val="0"/>
          <w:sz w:val="20"/>
        </w:rPr>
      </w:pPr>
    </w:p>
    <w:p w:rsidR="00B80E3F" w:rsidRDefault="00B80E3F" w:rsidP="00B80E3F">
      <w:pPr>
        <w:pStyle w:val="a3"/>
        <w:rPr>
          <w:b w:val="0"/>
          <w:bCs w:val="0"/>
          <w:sz w:val="10"/>
          <w:szCs w:val="10"/>
        </w:rPr>
      </w:pPr>
    </w:p>
    <w:p w:rsidR="00B80E3F" w:rsidRDefault="00B80E3F" w:rsidP="00B80E3F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</w:t>
      </w:r>
      <w:r w:rsidR="00A66BFA">
        <w:rPr>
          <w:b w:val="0"/>
          <w:bCs w:val="0"/>
          <w:sz w:val="20"/>
        </w:rPr>
        <w:t>УНИЦИПАЛЬНОГО ОКРУГА ВОЛОГОДСКОЙ</w:t>
      </w:r>
      <w:r>
        <w:rPr>
          <w:b w:val="0"/>
          <w:bCs w:val="0"/>
          <w:sz w:val="20"/>
        </w:rPr>
        <w:t xml:space="preserve"> ОБЛАСТИ</w:t>
      </w:r>
    </w:p>
    <w:p w:rsidR="00B80E3F" w:rsidRDefault="00B80E3F" w:rsidP="00B80E3F">
      <w:pPr>
        <w:pStyle w:val="a3"/>
      </w:pPr>
    </w:p>
    <w:p w:rsidR="00B80E3F" w:rsidRDefault="00B80E3F" w:rsidP="00B80E3F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B80E3F" w:rsidRDefault="00B80E3F" w:rsidP="00B80E3F">
      <w:pPr>
        <w:pStyle w:val="a3"/>
      </w:pPr>
    </w:p>
    <w:p w:rsidR="00B80E3F" w:rsidRDefault="00B80E3F" w:rsidP="00B80E3F">
      <w:pPr>
        <w:jc w:val="center"/>
        <w:rPr>
          <w:sz w:val="32"/>
          <w:szCs w:val="32"/>
        </w:rPr>
      </w:pPr>
    </w:p>
    <w:p w:rsidR="00B80E3F" w:rsidRDefault="00B80E3F" w:rsidP="00B80E3F">
      <w:pPr>
        <w:jc w:val="center"/>
        <w:rPr>
          <w:sz w:val="28"/>
          <w:szCs w:val="28"/>
        </w:rPr>
      </w:pPr>
    </w:p>
    <w:p w:rsidR="00B80E3F" w:rsidRDefault="00CF5F5C" w:rsidP="00B80E3F">
      <w:pPr>
        <w:pStyle w:val="1"/>
        <w:rPr>
          <w:sz w:val="28"/>
        </w:rPr>
      </w:pPr>
      <w:r>
        <w:rPr>
          <w:sz w:val="28"/>
        </w:rPr>
        <w:t>От</w:t>
      </w:r>
      <w:r w:rsidR="00D1343D">
        <w:rPr>
          <w:sz w:val="28"/>
        </w:rPr>
        <w:t xml:space="preserve"> 30.10.2023 </w:t>
      </w:r>
      <w:bookmarkStart w:id="0" w:name="_GoBack"/>
      <w:bookmarkEnd w:id="0"/>
      <w:r w:rsidR="009A3A52">
        <w:rPr>
          <w:sz w:val="28"/>
        </w:rPr>
        <w:t>№</w:t>
      </w:r>
      <w:r w:rsidR="00D1343D">
        <w:rPr>
          <w:sz w:val="28"/>
        </w:rPr>
        <w:t xml:space="preserve"> 1366</w:t>
      </w:r>
    </w:p>
    <w:p w:rsidR="00B80E3F" w:rsidRDefault="00B80E3F" w:rsidP="00B80E3F">
      <w:pPr>
        <w:pStyle w:val="a3"/>
        <w:jc w:val="both"/>
        <w:rPr>
          <w:b w:val="0"/>
          <w:bCs w:val="0"/>
          <w:sz w:val="28"/>
          <w:szCs w:val="28"/>
        </w:rPr>
      </w:pPr>
    </w:p>
    <w:p w:rsidR="00B80E3F" w:rsidRPr="00C92553" w:rsidRDefault="00B80E3F" w:rsidP="00B80E3F">
      <w:pPr>
        <w:pStyle w:val="a3"/>
        <w:ind w:right="4820"/>
        <w:jc w:val="both"/>
        <w:rPr>
          <w:sz w:val="28"/>
          <w:szCs w:val="28"/>
        </w:rPr>
      </w:pPr>
      <w:r w:rsidRPr="003274A9"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 xml:space="preserve">б </w:t>
      </w:r>
      <w:r w:rsidR="00AA3D68">
        <w:rPr>
          <w:b w:val="0"/>
          <w:bCs w:val="0"/>
          <w:sz w:val="28"/>
          <w:szCs w:val="28"/>
        </w:rPr>
        <w:t>определении управляющей организации для управления многоквартирным домом</w:t>
      </w:r>
    </w:p>
    <w:p w:rsidR="00B80E3F" w:rsidRDefault="00B80E3F" w:rsidP="00B80E3F">
      <w:pPr>
        <w:rPr>
          <w:sz w:val="28"/>
          <w:szCs w:val="28"/>
        </w:rPr>
      </w:pPr>
    </w:p>
    <w:p w:rsidR="00AA3D68" w:rsidRPr="003274A9" w:rsidRDefault="00AA3D68" w:rsidP="00B80E3F">
      <w:pPr>
        <w:rPr>
          <w:sz w:val="28"/>
          <w:szCs w:val="28"/>
        </w:rPr>
      </w:pPr>
    </w:p>
    <w:p w:rsidR="00D862EC" w:rsidRPr="00D862EC" w:rsidRDefault="00D862EC" w:rsidP="00D862EC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862EC">
        <w:rPr>
          <w:rFonts w:eastAsiaTheme="minorHAnsi"/>
          <w:sz w:val="28"/>
          <w:szCs w:val="28"/>
          <w:lang w:eastAsia="en-US"/>
        </w:rPr>
        <w:t>В соответствии с частью 17 статьи 161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Pr="00D862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862EC">
        <w:rPr>
          <w:rFonts w:eastAsiaTheme="minorHAnsi"/>
          <w:sz w:val="28"/>
          <w:szCs w:val="28"/>
          <w:lang w:eastAsia="en-US"/>
        </w:rPr>
        <w:t>не реализован, не определена управляющая организация, и о внесении изменений в некоторые акты Правительства Российской Федерации», руководствуясь 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862EC">
        <w:rPr>
          <w:rFonts w:eastAsiaTheme="minorHAnsi"/>
          <w:sz w:val="28"/>
          <w:szCs w:val="28"/>
          <w:lang w:eastAsia="en-US"/>
        </w:rPr>
        <w:t xml:space="preserve"> Правилами предоставления коммунальных услуг собственникам и пользователям помещений в многоквартирных домах</w:t>
      </w:r>
      <w:r>
        <w:rPr>
          <w:rFonts w:eastAsiaTheme="minorHAnsi"/>
          <w:sz w:val="28"/>
          <w:szCs w:val="28"/>
          <w:lang w:eastAsia="en-US"/>
        </w:rPr>
        <w:t xml:space="preserve"> и жилых </w:t>
      </w:r>
      <w:r w:rsidR="00FE2F9E">
        <w:rPr>
          <w:rFonts w:eastAsiaTheme="minorHAnsi"/>
          <w:sz w:val="28"/>
          <w:szCs w:val="28"/>
          <w:lang w:eastAsia="en-US"/>
        </w:rPr>
        <w:t>домов</w:t>
      </w:r>
      <w:proofErr w:type="gramEnd"/>
      <w:r w:rsidRPr="00D862EC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D862EC">
        <w:rPr>
          <w:rFonts w:eastAsiaTheme="minorHAnsi"/>
          <w:sz w:val="28"/>
          <w:szCs w:val="28"/>
          <w:lang w:eastAsia="en-US"/>
        </w:rPr>
        <w:t>утвержденными</w:t>
      </w:r>
      <w:proofErr w:type="gramEnd"/>
      <w:r w:rsidRPr="00D862EC">
        <w:rPr>
          <w:rFonts w:eastAsiaTheme="minorHAnsi"/>
          <w:sz w:val="28"/>
          <w:szCs w:val="28"/>
          <w:lang w:eastAsia="en-US"/>
        </w:rPr>
        <w:t xml:space="preserve"> постановлением Правительства Российской Федерации от 06.05.2011 № 354 </w:t>
      </w:r>
    </w:p>
    <w:p w:rsidR="00D862EC" w:rsidRPr="00D862EC" w:rsidRDefault="00D862EC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862EC">
        <w:rPr>
          <w:rFonts w:eastAsiaTheme="minorHAnsi"/>
          <w:sz w:val="28"/>
          <w:szCs w:val="28"/>
          <w:lang w:eastAsia="en-US"/>
        </w:rPr>
        <w:t>ПОСТАНОВЛЯЮ:</w:t>
      </w:r>
    </w:p>
    <w:p w:rsidR="00D862EC" w:rsidRPr="00D862EC" w:rsidRDefault="00C950C8" w:rsidP="00C950C8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862EC" w:rsidRPr="00D862EC">
        <w:rPr>
          <w:rFonts w:eastAsiaTheme="minorHAnsi"/>
          <w:sz w:val="28"/>
          <w:szCs w:val="28"/>
          <w:lang w:eastAsia="en-US"/>
        </w:rPr>
        <w:t>1.Определить управляющую организацию Общество с ограниченной ответственностью «</w:t>
      </w:r>
      <w:proofErr w:type="spellStart"/>
      <w:r w:rsidR="00273FAB">
        <w:rPr>
          <w:rFonts w:eastAsiaTheme="minorHAnsi"/>
          <w:sz w:val="28"/>
          <w:szCs w:val="28"/>
          <w:lang w:eastAsia="en-US"/>
        </w:rPr>
        <w:t>Жилищник</w:t>
      </w:r>
      <w:proofErr w:type="spellEnd"/>
      <w:r w:rsidR="00D862EC" w:rsidRPr="00D862EC">
        <w:rPr>
          <w:rFonts w:eastAsiaTheme="minorHAnsi"/>
          <w:sz w:val="28"/>
          <w:szCs w:val="28"/>
          <w:lang w:eastAsia="en-US"/>
        </w:rPr>
        <w:t xml:space="preserve">» </w:t>
      </w:r>
      <w:r w:rsidR="009F3E48">
        <w:rPr>
          <w:rFonts w:eastAsiaTheme="minorHAnsi"/>
          <w:sz w:val="28"/>
          <w:szCs w:val="28"/>
          <w:lang w:eastAsia="en-US"/>
        </w:rPr>
        <w:t xml:space="preserve"> (ИНН 3503012294, адрес:</w:t>
      </w:r>
      <w:proofErr w:type="gramEnd"/>
      <w:r w:rsidR="009F3E48">
        <w:rPr>
          <w:rFonts w:eastAsiaTheme="minorHAnsi"/>
          <w:sz w:val="28"/>
          <w:szCs w:val="28"/>
          <w:lang w:eastAsia="en-US"/>
        </w:rPr>
        <w:t xml:space="preserve"> Вологодская область, </w:t>
      </w:r>
      <w:proofErr w:type="spellStart"/>
      <w:r w:rsidR="009F3E48">
        <w:rPr>
          <w:rFonts w:eastAsiaTheme="minorHAnsi"/>
          <w:sz w:val="28"/>
          <w:szCs w:val="28"/>
          <w:lang w:eastAsia="en-US"/>
        </w:rPr>
        <w:t>г</w:t>
      </w:r>
      <w:proofErr w:type="gramStart"/>
      <w:r w:rsidR="009F3E48">
        <w:rPr>
          <w:rFonts w:eastAsiaTheme="minorHAnsi"/>
          <w:sz w:val="28"/>
          <w:szCs w:val="28"/>
          <w:lang w:eastAsia="en-US"/>
        </w:rPr>
        <w:t>.Б</w:t>
      </w:r>
      <w:proofErr w:type="gramEnd"/>
      <w:r w:rsidR="009F3E48">
        <w:rPr>
          <w:rFonts w:eastAsiaTheme="minorHAnsi"/>
          <w:sz w:val="28"/>
          <w:szCs w:val="28"/>
          <w:lang w:eastAsia="en-US"/>
        </w:rPr>
        <w:t>елозерск</w:t>
      </w:r>
      <w:proofErr w:type="spellEnd"/>
      <w:r w:rsidR="009F3E48">
        <w:rPr>
          <w:rFonts w:eastAsiaTheme="minorHAnsi"/>
          <w:sz w:val="28"/>
          <w:szCs w:val="28"/>
          <w:lang w:eastAsia="en-US"/>
        </w:rPr>
        <w:t xml:space="preserve">, ул. Карла Маркса, д. 2) </w:t>
      </w:r>
      <w:r w:rsidR="00D862EC" w:rsidRPr="00D862EC">
        <w:rPr>
          <w:rFonts w:eastAsiaTheme="minorHAnsi"/>
          <w:sz w:val="28"/>
          <w:szCs w:val="28"/>
          <w:lang w:eastAsia="en-US"/>
        </w:rPr>
        <w:t>(далее – ООО «</w:t>
      </w:r>
      <w:proofErr w:type="spellStart"/>
      <w:r w:rsidR="00273FAB">
        <w:rPr>
          <w:rFonts w:eastAsiaTheme="minorHAnsi"/>
          <w:sz w:val="28"/>
          <w:szCs w:val="28"/>
          <w:lang w:eastAsia="en-US"/>
        </w:rPr>
        <w:t>Жилищник</w:t>
      </w:r>
      <w:proofErr w:type="spellEnd"/>
      <w:r w:rsidR="00D862EC" w:rsidRPr="00D862EC">
        <w:rPr>
          <w:rFonts w:eastAsiaTheme="minorHAnsi"/>
          <w:sz w:val="28"/>
          <w:szCs w:val="28"/>
          <w:lang w:eastAsia="en-US"/>
        </w:rPr>
        <w:t>») для управления многоквартирными домами</w:t>
      </w:r>
      <w:r w:rsidR="009F3E48">
        <w:rPr>
          <w:rFonts w:eastAsiaTheme="minorHAnsi"/>
          <w:sz w:val="28"/>
          <w:szCs w:val="28"/>
          <w:lang w:eastAsia="en-US"/>
        </w:rPr>
        <w:t xml:space="preserve">, указанными в приложении №1 </w:t>
      </w:r>
      <w:r w:rsidR="004B222D">
        <w:rPr>
          <w:rFonts w:eastAsiaTheme="minorHAnsi"/>
          <w:sz w:val="28"/>
          <w:szCs w:val="28"/>
          <w:lang w:eastAsia="en-US"/>
        </w:rPr>
        <w:t>к настоящему постановлению</w:t>
      </w:r>
      <w:r w:rsidR="00727DAA">
        <w:rPr>
          <w:rFonts w:eastAsiaTheme="minorHAnsi"/>
          <w:sz w:val="28"/>
          <w:szCs w:val="28"/>
          <w:lang w:eastAsia="en-US"/>
        </w:rPr>
        <w:t xml:space="preserve">, со дня </w:t>
      </w:r>
      <w:r w:rsidR="004B222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принятия </w:t>
      </w:r>
      <w:r w:rsidR="004B222D">
        <w:rPr>
          <w:rFonts w:eastAsiaTheme="minorHAnsi"/>
          <w:sz w:val="28"/>
          <w:szCs w:val="28"/>
          <w:lang w:eastAsia="en-US"/>
        </w:rPr>
        <w:t>данного постановления.</w:t>
      </w:r>
    </w:p>
    <w:p w:rsidR="00D862EC" w:rsidRPr="00D862EC" w:rsidRDefault="00C950C8" w:rsidP="00C950C8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="00D862EC" w:rsidRPr="00D862EC">
        <w:rPr>
          <w:rFonts w:eastAsiaTheme="minorHAnsi"/>
          <w:sz w:val="28"/>
          <w:szCs w:val="28"/>
          <w:lang w:eastAsia="en-US"/>
        </w:rPr>
        <w:t>Управляющей организации ООО «</w:t>
      </w:r>
      <w:proofErr w:type="spellStart"/>
      <w:r w:rsidR="009F3E48">
        <w:rPr>
          <w:rFonts w:eastAsiaTheme="minorHAnsi"/>
          <w:sz w:val="28"/>
          <w:szCs w:val="28"/>
          <w:lang w:eastAsia="en-US"/>
        </w:rPr>
        <w:t>Жилищник</w:t>
      </w:r>
      <w:proofErr w:type="spellEnd"/>
      <w:r w:rsidR="00D862EC" w:rsidRPr="00D862EC">
        <w:rPr>
          <w:rFonts w:eastAsiaTheme="minorHAnsi"/>
          <w:sz w:val="28"/>
          <w:szCs w:val="28"/>
          <w:lang w:eastAsia="en-US"/>
        </w:rPr>
        <w:t xml:space="preserve">» предоставлять </w:t>
      </w:r>
      <w:r w:rsidR="004B222D">
        <w:rPr>
          <w:rFonts w:eastAsiaTheme="minorHAnsi"/>
          <w:sz w:val="28"/>
          <w:szCs w:val="28"/>
          <w:lang w:eastAsia="en-US"/>
        </w:rPr>
        <w:t xml:space="preserve">услуги </w:t>
      </w:r>
      <w:r w:rsidR="00D862EC" w:rsidRPr="00D862EC">
        <w:rPr>
          <w:rFonts w:eastAsiaTheme="minorHAnsi"/>
          <w:sz w:val="28"/>
          <w:szCs w:val="28"/>
          <w:lang w:eastAsia="en-US"/>
        </w:rPr>
        <w:t>и работы по содержанию и ремонту общего имущества в многоквартирном доме, устанавливаемые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сформированных из числа работ и услуг, указанных в минимальном перечне услуг и работ, необходимых для обеспечения надлежащего содержания общего имущества в</w:t>
      </w:r>
      <w:proofErr w:type="gramEnd"/>
      <w:r w:rsidR="00D862EC" w:rsidRPr="00D862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862EC" w:rsidRPr="00D862EC">
        <w:rPr>
          <w:rFonts w:eastAsiaTheme="minorHAnsi"/>
          <w:sz w:val="28"/>
          <w:szCs w:val="28"/>
          <w:lang w:eastAsia="en-US"/>
        </w:rPr>
        <w:t xml:space="preserve">многоквартирном доме, утвержденном  постановлением Правительства Российской </w:t>
      </w:r>
      <w:r>
        <w:rPr>
          <w:rFonts w:eastAsiaTheme="minorHAnsi"/>
          <w:sz w:val="28"/>
          <w:szCs w:val="28"/>
          <w:lang w:eastAsia="en-US"/>
        </w:rPr>
        <w:t>Федерации от 03.04.2013 № 290 «</w:t>
      </w:r>
      <w:r w:rsidR="00D862EC" w:rsidRPr="00D862EC">
        <w:rPr>
          <w:rFonts w:eastAsiaTheme="minorHAnsi"/>
          <w:sz w:val="28"/>
          <w:szCs w:val="28"/>
          <w:lang w:eastAsia="en-US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  <w:proofErr w:type="gramEnd"/>
    </w:p>
    <w:p w:rsidR="00D862EC" w:rsidRDefault="00D862EC" w:rsidP="00C950C8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62EC">
        <w:rPr>
          <w:rFonts w:eastAsiaTheme="minorHAnsi"/>
          <w:sz w:val="28"/>
          <w:szCs w:val="28"/>
          <w:lang w:eastAsia="en-US"/>
        </w:rPr>
        <w:t xml:space="preserve">3. Установить размер платы за содержание жилых помещений в соответствии с </w:t>
      </w:r>
      <w:r w:rsidR="004B222D">
        <w:rPr>
          <w:rFonts w:eastAsiaTheme="minorHAnsi"/>
          <w:sz w:val="28"/>
          <w:szCs w:val="28"/>
          <w:lang w:eastAsia="en-US"/>
        </w:rPr>
        <w:t>решением</w:t>
      </w:r>
      <w:r w:rsidRPr="00D862EC">
        <w:rPr>
          <w:rFonts w:eastAsiaTheme="minorHAnsi"/>
          <w:sz w:val="28"/>
          <w:szCs w:val="28"/>
          <w:lang w:eastAsia="en-US"/>
        </w:rPr>
        <w:t xml:space="preserve"> </w:t>
      </w:r>
      <w:r w:rsidR="00727DAA">
        <w:rPr>
          <w:rFonts w:eastAsiaTheme="minorHAnsi"/>
          <w:sz w:val="28"/>
          <w:szCs w:val="28"/>
          <w:lang w:eastAsia="en-US"/>
        </w:rPr>
        <w:t>Представительного С</w:t>
      </w:r>
      <w:r w:rsidR="004B222D">
        <w:rPr>
          <w:rFonts w:eastAsiaTheme="minorHAnsi"/>
          <w:sz w:val="28"/>
          <w:szCs w:val="28"/>
          <w:lang w:eastAsia="en-US"/>
        </w:rPr>
        <w:t>обрания</w:t>
      </w:r>
      <w:r w:rsidRPr="00D862EC">
        <w:rPr>
          <w:rFonts w:eastAsiaTheme="minorHAnsi"/>
          <w:sz w:val="28"/>
          <w:szCs w:val="28"/>
          <w:lang w:eastAsia="en-US"/>
        </w:rPr>
        <w:t xml:space="preserve"> Белозерского муниципального округа от </w:t>
      </w:r>
      <w:r w:rsidR="007041E0">
        <w:rPr>
          <w:rFonts w:eastAsiaTheme="minorHAnsi"/>
          <w:sz w:val="28"/>
          <w:szCs w:val="28"/>
          <w:lang w:eastAsia="en-US"/>
        </w:rPr>
        <w:t>30.05.2023 № 235</w:t>
      </w:r>
      <w:r w:rsidRPr="00D862EC">
        <w:rPr>
          <w:rFonts w:eastAsiaTheme="minorHAnsi"/>
          <w:sz w:val="28"/>
          <w:szCs w:val="28"/>
          <w:lang w:eastAsia="en-US"/>
        </w:rPr>
        <w:t xml:space="preserve"> «</w:t>
      </w:r>
      <w:r w:rsidR="004B222D">
        <w:rPr>
          <w:rFonts w:eastAsiaTheme="minorHAnsi"/>
          <w:sz w:val="28"/>
          <w:szCs w:val="28"/>
          <w:lang w:eastAsia="en-US"/>
        </w:rPr>
        <w:t>Об установлении размера платы за содержание и ремонт жилого помещения</w:t>
      </w:r>
      <w:r w:rsidRPr="00D862EC">
        <w:rPr>
          <w:rFonts w:eastAsiaTheme="minorHAnsi"/>
          <w:sz w:val="28"/>
          <w:szCs w:val="28"/>
          <w:lang w:eastAsia="en-US"/>
        </w:rPr>
        <w:t>».</w:t>
      </w:r>
    </w:p>
    <w:p w:rsidR="007041E0" w:rsidRPr="00D862EC" w:rsidRDefault="007041E0" w:rsidP="00C950C8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7E723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FE2F9E">
        <w:rPr>
          <w:rFonts w:eastAsiaTheme="minorHAnsi"/>
          <w:sz w:val="28"/>
          <w:szCs w:val="28"/>
          <w:lang w:eastAsia="en-US"/>
        </w:rPr>
        <w:t>Предоставление коммунальных услуг</w:t>
      </w:r>
      <w:r w:rsidR="007E723C">
        <w:rPr>
          <w:rFonts w:eastAsiaTheme="minorHAnsi"/>
          <w:sz w:val="28"/>
          <w:szCs w:val="28"/>
          <w:lang w:eastAsia="en-US"/>
        </w:rPr>
        <w:t xml:space="preserve"> собственникам и пользователям помещений в многоквартирном доме в период управления многоквартирным домом управляющей организацией, определенной решением об определении управляющей орг</w:t>
      </w:r>
      <w:r w:rsidR="00FE2F9E">
        <w:rPr>
          <w:rFonts w:eastAsiaTheme="minorHAnsi"/>
          <w:sz w:val="28"/>
          <w:szCs w:val="28"/>
          <w:lang w:eastAsia="en-US"/>
        </w:rPr>
        <w:t>анизации</w:t>
      </w:r>
      <w:r w:rsidR="00C950C8">
        <w:rPr>
          <w:rFonts w:eastAsiaTheme="minorHAnsi"/>
          <w:sz w:val="28"/>
          <w:szCs w:val="28"/>
          <w:lang w:eastAsia="en-US"/>
        </w:rPr>
        <w:t>,</w:t>
      </w:r>
      <w:r w:rsidR="00FE2F9E">
        <w:rPr>
          <w:rFonts w:eastAsiaTheme="minorHAnsi"/>
          <w:sz w:val="28"/>
          <w:szCs w:val="28"/>
          <w:lang w:eastAsia="en-US"/>
        </w:rPr>
        <w:t xml:space="preserve"> осуществляется </w:t>
      </w:r>
      <w:proofErr w:type="spellStart"/>
      <w:r w:rsidR="004B222D">
        <w:rPr>
          <w:rStyle w:val="hgkelc"/>
          <w:bCs/>
          <w:sz w:val="28"/>
          <w:szCs w:val="28"/>
        </w:rPr>
        <w:t>ресурсоснабжающими</w:t>
      </w:r>
      <w:proofErr w:type="spellEnd"/>
      <w:r w:rsidR="004B222D" w:rsidRPr="004B222D">
        <w:rPr>
          <w:rFonts w:eastAsiaTheme="minorHAnsi"/>
          <w:sz w:val="28"/>
          <w:szCs w:val="28"/>
          <w:lang w:eastAsia="en-US"/>
        </w:rPr>
        <w:t xml:space="preserve"> </w:t>
      </w:r>
      <w:r w:rsidR="007E723C">
        <w:rPr>
          <w:rFonts w:eastAsiaTheme="minorHAnsi"/>
          <w:sz w:val="28"/>
          <w:szCs w:val="28"/>
          <w:lang w:eastAsia="en-US"/>
        </w:rPr>
        <w:t xml:space="preserve">организациями в соответствии с подпунктом «б» пункта 17 Правил предоставления коммунальных услуг собственникам и пользователем помещений в многоквартирных </w:t>
      </w:r>
      <w:r w:rsidR="009A3A52">
        <w:rPr>
          <w:rFonts w:eastAsiaTheme="minorHAnsi"/>
          <w:sz w:val="28"/>
          <w:szCs w:val="28"/>
          <w:lang w:eastAsia="en-US"/>
        </w:rPr>
        <w:t>домах и жилых домов, утвержденных постановлением Правительства Российской Федерации от 6 мая 2011 г. № 354 «О предоставлении</w:t>
      </w:r>
      <w:proofErr w:type="gramEnd"/>
      <w:r w:rsidR="009A3A52">
        <w:rPr>
          <w:rFonts w:eastAsiaTheme="minorHAnsi"/>
          <w:sz w:val="28"/>
          <w:szCs w:val="28"/>
          <w:lang w:eastAsia="en-US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D862EC" w:rsidRPr="00D862EC" w:rsidRDefault="007041E0" w:rsidP="00C950C8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D862EC" w:rsidRPr="00D862EC">
        <w:rPr>
          <w:rFonts w:eastAsiaTheme="minorHAnsi"/>
          <w:sz w:val="28"/>
          <w:szCs w:val="28"/>
          <w:lang w:eastAsia="en-US"/>
        </w:rPr>
        <w:t>Определить, что ООО «</w:t>
      </w:r>
      <w:proofErr w:type="spellStart"/>
      <w:r>
        <w:rPr>
          <w:rFonts w:eastAsiaTheme="minorHAnsi"/>
          <w:sz w:val="28"/>
          <w:szCs w:val="28"/>
          <w:lang w:eastAsia="en-US"/>
        </w:rPr>
        <w:t>Жилищник</w:t>
      </w:r>
      <w:proofErr w:type="spellEnd"/>
      <w:r w:rsidR="00D862EC" w:rsidRPr="00D862EC">
        <w:rPr>
          <w:rFonts w:eastAsiaTheme="minorHAnsi"/>
          <w:sz w:val="28"/>
          <w:szCs w:val="28"/>
          <w:lang w:eastAsia="en-US"/>
        </w:rPr>
        <w:t>»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 домом, на срок один год.</w:t>
      </w:r>
      <w:proofErr w:type="gramEnd"/>
    </w:p>
    <w:p w:rsidR="00D862EC" w:rsidRPr="00D862EC" w:rsidRDefault="009A3A52" w:rsidP="00C950C8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. </w:t>
      </w:r>
      <w:r w:rsidR="00FE2F9E">
        <w:rPr>
          <w:rFonts w:eastAsiaTheme="minorHAnsi"/>
          <w:sz w:val="28"/>
          <w:szCs w:val="28"/>
          <w:lang w:eastAsia="en-US"/>
        </w:rPr>
        <w:t>Территориальному</w:t>
      </w:r>
      <w:r>
        <w:rPr>
          <w:rFonts w:eastAsiaTheme="minorHAnsi"/>
          <w:sz w:val="28"/>
          <w:szCs w:val="28"/>
          <w:lang w:eastAsia="en-US"/>
        </w:rPr>
        <w:t xml:space="preserve"> управлени</w:t>
      </w:r>
      <w:r w:rsidR="00FE2F9E">
        <w:rPr>
          <w:rFonts w:eastAsiaTheme="minorHAnsi"/>
          <w:sz w:val="28"/>
          <w:szCs w:val="28"/>
          <w:lang w:eastAsia="en-US"/>
        </w:rPr>
        <w:t>ю</w:t>
      </w:r>
      <w:r w:rsidR="00727DAA">
        <w:rPr>
          <w:rFonts w:eastAsiaTheme="minorHAnsi"/>
          <w:sz w:val="28"/>
          <w:szCs w:val="28"/>
          <w:lang w:eastAsia="en-US"/>
        </w:rPr>
        <w:t xml:space="preserve"> «Белозерское»:</w:t>
      </w:r>
    </w:p>
    <w:p w:rsidR="00C950C8" w:rsidRDefault="009A3A52" w:rsidP="00C950C8">
      <w:pPr>
        <w:widowControl/>
        <w:tabs>
          <w:tab w:val="left" w:pos="1005"/>
        </w:tabs>
        <w:autoSpaceDE/>
        <w:autoSpaceDN/>
        <w:adjustRightInd/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</w:t>
      </w:r>
      <w:r w:rsidR="00D862EC" w:rsidRPr="00D862EC">
        <w:rPr>
          <w:rFonts w:eastAsiaTheme="minorHAnsi"/>
          <w:sz w:val="28"/>
          <w:szCs w:val="28"/>
          <w:lang w:eastAsia="en-US"/>
        </w:rPr>
        <w:t>.1. Направить копию настоящего постановления в течение одного рабочего дня со дня его принятия в орган исполнительной власти субъекта Российской Федерации, осуществляющий региональный государственный жилищный надзор.</w:t>
      </w:r>
    </w:p>
    <w:p w:rsidR="00C950C8" w:rsidRDefault="009A3A52" w:rsidP="00C950C8">
      <w:pPr>
        <w:widowControl/>
        <w:tabs>
          <w:tab w:val="left" w:pos="1005"/>
        </w:tabs>
        <w:autoSpaceDE/>
        <w:autoSpaceDN/>
        <w:adjustRightInd/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.2. Направить копию настоящего постановления собственникам помещений многоквартирных  домов </w:t>
      </w:r>
      <w:r>
        <w:rPr>
          <w:rFonts w:eastAsiaTheme="minorHAnsi"/>
          <w:sz w:val="28"/>
          <w:szCs w:val="28"/>
          <w:lang w:eastAsia="en-US"/>
        </w:rPr>
        <w:t xml:space="preserve">указанных в приложении № 1 к настоящему постановлению, </w:t>
      </w:r>
      <w:r w:rsidR="00D862EC" w:rsidRPr="00D862EC">
        <w:rPr>
          <w:rFonts w:eastAsiaTheme="minorHAnsi"/>
          <w:sz w:val="28"/>
          <w:szCs w:val="28"/>
          <w:lang w:eastAsia="en-US"/>
        </w:rPr>
        <w:t>в течение пяти рабочих дней со дня принятия настоящего постановления.</w:t>
      </w:r>
    </w:p>
    <w:p w:rsidR="00C950C8" w:rsidRDefault="009A3A52" w:rsidP="00C950C8">
      <w:pPr>
        <w:widowControl/>
        <w:tabs>
          <w:tab w:val="left" w:pos="1005"/>
        </w:tabs>
        <w:autoSpaceDE/>
        <w:autoSpaceDN/>
        <w:adjustRightInd/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.3. В течение одного рабочего дня со дня принятия настоящего постановления </w:t>
      </w:r>
      <w:proofErr w:type="gramStart"/>
      <w:r w:rsidR="00D862EC" w:rsidRPr="00D862EC">
        <w:rPr>
          <w:rFonts w:eastAsiaTheme="minorHAnsi"/>
          <w:sz w:val="28"/>
          <w:szCs w:val="28"/>
          <w:lang w:eastAsia="en-US"/>
        </w:rPr>
        <w:t>разместить его</w:t>
      </w:r>
      <w:proofErr w:type="gramEnd"/>
      <w:r w:rsidR="00D862EC" w:rsidRPr="00D862EC">
        <w:rPr>
          <w:rFonts w:eastAsiaTheme="minorHAnsi"/>
          <w:sz w:val="28"/>
          <w:szCs w:val="28"/>
          <w:lang w:eastAsia="en-US"/>
        </w:rPr>
        <w:t xml:space="preserve"> в государственной информационной системе жилищно-коммунального хозяйства.</w:t>
      </w:r>
    </w:p>
    <w:p w:rsidR="00C950C8" w:rsidRDefault="009A3A52" w:rsidP="00C950C8">
      <w:pPr>
        <w:widowControl/>
        <w:tabs>
          <w:tab w:val="left" w:pos="1005"/>
        </w:tabs>
        <w:autoSpaceDE/>
        <w:autoSpaceDN/>
        <w:adjustRightInd/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. Настоящее постановление вступает </w:t>
      </w:r>
      <w:r w:rsidR="00B318A0">
        <w:rPr>
          <w:rFonts w:eastAsiaTheme="minorHAnsi"/>
          <w:sz w:val="28"/>
          <w:szCs w:val="28"/>
          <w:lang w:eastAsia="en-US"/>
        </w:rPr>
        <w:t>после официального опубликования в газете «</w:t>
      </w:r>
      <w:proofErr w:type="spellStart"/>
      <w:r w:rsidR="00B318A0">
        <w:rPr>
          <w:rFonts w:eastAsiaTheme="minorHAnsi"/>
          <w:sz w:val="28"/>
          <w:szCs w:val="28"/>
          <w:lang w:eastAsia="en-US"/>
        </w:rPr>
        <w:t>Белозерье</w:t>
      </w:r>
      <w:proofErr w:type="spellEnd"/>
      <w:r w:rsidR="00B318A0">
        <w:rPr>
          <w:rFonts w:eastAsiaTheme="minorHAnsi"/>
          <w:sz w:val="28"/>
          <w:szCs w:val="28"/>
          <w:lang w:eastAsia="en-US"/>
        </w:rPr>
        <w:t xml:space="preserve">» и 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 подлежит размещению </w:t>
      </w:r>
      <w:r w:rsidR="00F36BE5">
        <w:rPr>
          <w:rFonts w:eastAsiaTheme="minorHAnsi"/>
          <w:sz w:val="28"/>
          <w:szCs w:val="28"/>
          <w:lang w:eastAsia="en-US"/>
        </w:rPr>
        <w:t xml:space="preserve"> на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 официальном сайте Белозерского муниципального округа в информационно-телекоммуникационной сети «Интернет»</w:t>
      </w:r>
    </w:p>
    <w:p w:rsidR="009A3A52" w:rsidRDefault="009A3A52" w:rsidP="00C950C8">
      <w:pPr>
        <w:widowControl/>
        <w:tabs>
          <w:tab w:val="left" w:pos="1005"/>
        </w:tabs>
        <w:autoSpaceDE/>
        <w:autoSpaceDN/>
        <w:adjustRightInd/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D862EC" w:rsidRPr="00D862E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D862EC" w:rsidRPr="00D862EC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9A3A52" w:rsidRDefault="009A3A52" w:rsidP="009A3A5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A3A52" w:rsidRDefault="009A3A52" w:rsidP="009A3A5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80E3F" w:rsidRPr="009A3A52" w:rsidRDefault="00B80E3F" w:rsidP="009A3A5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Глава округа</w:t>
      </w:r>
      <w:r w:rsidRPr="00117349">
        <w:rPr>
          <w:b/>
          <w:sz w:val="28"/>
          <w:szCs w:val="28"/>
        </w:rPr>
        <w:t xml:space="preserve">:                             </w:t>
      </w:r>
      <w:r w:rsidR="00F21BD6">
        <w:rPr>
          <w:b/>
          <w:sz w:val="28"/>
          <w:szCs w:val="28"/>
        </w:rPr>
        <w:t xml:space="preserve">                                                     Д.А. Соловьев</w:t>
      </w:r>
      <w:r w:rsidRPr="00117349">
        <w:rPr>
          <w:b/>
          <w:sz w:val="28"/>
          <w:szCs w:val="28"/>
        </w:rPr>
        <w:t xml:space="preserve">          </w:t>
      </w:r>
      <w:r w:rsidR="00F21BD6">
        <w:rPr>
          <w:b/>
          <w:sz w:val="28"/>
          <w:szCs w:val="28"/>
        </w:rPr>
        <w:t xml:space="preserve">           </w:t>
      </w:r>
    </w:p>
    <w:sectPr w:rsidR="00B80E3F" w:rsidRPr="009A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D7"/>
    <w:rsid w:val="00003FCE"/>
    <w:rsid w:val="000349BE"/>
    <w:rsid w:val="000425E9"/>
    <w:rsid w:val="001B796B"/>
    <w:rsid w:val="001E1ED9"/>
    <w:rsid w:val="00273FAB"/>
    <w:rsid w:val="002831E1"/>
    <w:rsid w:val="00284DEC"/>
    <w:rsid w:val="00396722"/>
    <w:rsid w:val="003C51E0"/>
    <w:rsid w:val="00413F20"/>
    <w:rsid w:val="004173FC"/>
    <w:rsid w:val="00472C1E"/>
    <w:rsid w:val="00484ED7"/>
    <w:rsid w:val="004B222D"/>
    <w:rsid w:val="004D31F1"/>
    <w:rsid w:val="004E4537"/>
    <w:rsid w:val="006D5E81"/>
    <w:rsid w:val="007041E0"/>
    <w:rsid w:val="00727DAA"/>
    <w:rsid w:val="0079731A"/>
    <w:rsid w:val="007E723C"/>
    <w:rsid w:val="008C3AAF"/>
    <w:rsid w:val="00991822"/>
    <w:rsid w:val="009A0BA5"/>
    <w:rsid w:val="009A3A52"/>
    <w:rsid w:val="009A785C"/>
    <w:rsid w:val="009F3E48"/>
    <w:rsid w:val="00A66BFA"/>
    <w:rsid w:val="00AA3D68"/>
    <w:rsid w:val="00B318A0"/>
    <w:rsid w:val="00B3633D"/>
    <w:rsid w:val="00B80E3F"/>
    <w:rsid w:val="00BB5ADF"/>
    <w:rsid w:val="00C84E54"/>
    <w:rsid w:val="00C950C8"/>
    <w:rsid w:val="00CB3FE1"/>
    <w:rsid w:val="00CF59FD"/>
    <w:rsid w:val="00CF5F5C"/>
    <w:rsid w:val="00D1343D"/>
    <w:rsid w:val="00D70A09"/>
    <w:rsid w:val="00D862EC"/>
    <w:rsid w:val="00E17AD3"/>
    <w:rsid w:val="00E83E2C"/>
    <w:rsid w:val="00E97641"/>
    <w:rsid w:val="00F21BD6"/>
    <w:rsid w:val="00F36BE5"/>
    <w:rsid w:val="00F81F0E"/>
    <w:rsid w:val="00FC5D23"/>
    <w:rsid w:val="00FE2F9E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a0"/>
    <w:rsid w:val="004B2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a0"/>
    <w:rsid w:val="004B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Т.Л.</dc:creator>
  <cp:keywords/>
  <dc:description/>
  <cp:lastModifiedBy>Сазонова Т.Л.</cp:lastModifiedBy>
  <cp:revision>35</cp:revision>
  <cp:lastPrinted>2023-10-09T07:43:00Z</cp:lastPrinted>
  <dcterms:created xsi:type="dcterms:W3CDTF">2022-10-26T11:19:00Z</dcterms:created>
  <dcterms:modified xsi:type="dcterms:W3CDTF">2023-10-30T14:08:00Z</dcterms:modified>
</cp:coreProperties>
</file>