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D57E9">
        <w:rPr>
          <w:rFonts w:ascii="Times New Roman" w:hAnsi="Times New Roman"/>
          <w:sz w:val="28"/>
          <w:szCs w:val="24"/>
          <w:lang w:eastAsia="ar-SA"/>
        </w:rPr>
        <w:t>21.02.2025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DD57E9">
        <w:rPr>
          <w:rFonts w:ascii="Times New Roman" w:hAnsi="Times New Roman"/>
          <w:sz w:val="28"/>
          <w:szCs w:val="24"/>
          <w:lang w:eastAsia="ar-SA"/>
        </w:rPr>
        <w:t>№ 284</w:t>
      </w:r>
      <w:bookmarkStart w:id="0" w:name="_GoBack"/>
      <w:bookmarkEnd w:id="0"/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BD2109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</w:t>
      </w:r>
      <w:proofErr w:type="gramEnd"/>
      <w:r w:rsidR="002D33A5"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2B74C3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BD2109">
        <w:rPr>
          <w:rFonts w:ascii="Times New Roman" w:hAnsi="Times New Roman"/>
          <w:sz w:val="28"/>
          <w:szCs w:val="28"/>
          <w:lang w:eastAsia="ar-SA"/>
        </w:rPr>
        <w:t>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D210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</w:p>
    <w:p w:rsidR="00BD2109" w:rsidRDefault="00BD2109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10.12.2024 №1430</w:t>
      </w: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B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ar-SA"/>
        </w:rPr>
        <w:t>и, руководствуясь постановлениями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Белозерского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муниципального округа Вологодской области от 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465BBA">
        <w:rPr>
          <w:rFonts w:ascii="Times New Roman" w:hAnsi="Times New Roman"/>
          <w:sz w:val="28"/>
          <w:szCs w:val="28"/>
          <w:lang w:eastAsia="ar-SA"/>
        </w:rPr>
        <w:t>.05.2024 №</w:t>
      </w:r>
      <w:r>
        <w:rPr>
          <w:rFonts w:ascii="Times New Roman" w:hAnsi="Times New Roman"/>
          <w:sz w:val="28"/>
          <w:szCs w:val="28"/>
          <w:lang w:eastAsia="ar-SA"/>
        </w:rPr>
        <w:t>564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Вологодской области», от 28.08.2024 №940 «О проектной деятельности в администрации Белозерского муниципального округа»</w:t>
      </w:r>
    </w:p>
    <w:p w:rsidR="00465BBA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33A5" w:rsidRDefault="00465BBA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65BBA">
        <w:rPr>
          <w:rFonts w:ascii="Times New Roman" w:hAnsi="Times New Roman"/>
          <w:sz w:val="28"/>
          <w:szCs w:val="28"/>
        </w:rPr>
        <w:t>Признать утратившим</w:t>
      </w:r>
      <w:r w:rsidR="00BD2109">
        <w:rPr>
          <w:rFonts w:ascii="Times New Roman" w:hAnsi="Times New Roman"/>
          <w:sz w:val="28"/>
          <w:szCs w:val="28"/>
        </w:rPr>
        <w:t xml:space="preserve"> силу  </w:t>
      </w:r>
      <w:r w:rsidR="002D33A5">
        <w:rPr>
          <w:rFonts w:ascii="Times New Roman" w:hAnsi="Times New Roman"/>
          <w:sz w:val="28"/>
          <w:szCs w:val="28"/>
        </w:rPr>
        <w:t>п</w:t>
      </w:r>
      <w:r w:rsidRPr="00465BBA">
        <w:rPr>
          <w:rFonts w:ascii="Times New Roman" w:hAnsi="Times New Roman"/>
          <w:sz w:val="28"/>
          <w:szCs w:val="28"/>
        </w:rPr>
        <w:t>ос</w:t>
      </w:r>
      <w:r w:rsidR="00BD2109">
        <w:rPr>
          <w:rFonts w:ascii="Times New Roman" w:hAnsi="Times New Roman"/>
          <w:sz w:val="28"/>
          <w:szCs w:val="28"/>
        </w:rPr>
        <w:t xml:space="preserve">тановление администрации округа </w:t>
      </w:r>
      <w:r w:rsidR="002D33A5">
        <w:rPr>
          <w:rFonts w:ascii="Times New Roman" w:hAnsi="Times New Roman"/>
          <w:sz w:val="28"/>
          <w:szCs w:val="28"/>
        </w:rPr>
        <w:t xml:space="preserve">от </w:t>
      </w:r>
      <w:r w:rsidR="00BD2109">
        <w:rPr>
          <w:rFonts w:ascii="Times New Roman" w:hAnsi="Times New Roman"/>
          <w:sz w:val="28"/>
          <w:szCs w:val="28"/>
        </w:rPr>
        <w:t>10</w:t>
      </w:r>
      <w:r w:rsidR="006D2C38">
        <w:rPr>
          <w:rFonts w:ascii="Times New Roman" w:hAnsi="Times New Roman"/>
          <w:sz w:val="28"/>
          <w:szCs w:val="28"/>
        </w:rPr>
        <w:t>.12.</w:t>
      </w:r>
      <w:r w:rsidR="002D33A5">
        <w:rPr>
          <w:rFonts w:ascii="Times New Roman" w:hAnsi="Times New Roman"/>
          <w:sz w:val="28"/>
          <w:szCs w:val="28"/>
        </w:rPr>
        <w:t>2024 №</w:t>
      </w:r>
      <w:r w:rsidR="00BD2109">
        <w:rPr>
          <w:rFonts w:ascii="Times New Roman" w:hAnsi="Times New Roman"/>
          <w:sz w:val="28"/>
          <w:szCs w:val="28"/>
        </w:rPr>
        <w:t xml:space="preserve">1430 </w:t>
      </w:r>
      <w:r w:rsidR="002D33A5" w:rsidRPr="002D33A5">
        <w:rPr>
          <w:rFonts w:ascii="Times New Roman" w:hAnsi="Times New Roman"/>
          <w:sz w:val="28"/>
          <w:szCs w:val="28"/>
        </w:rPr>
        <w:t>«О внесении изменений в постановление администр</w:t>
      </w:r>
      <w:r w:rsidR="002D33A5">
        <w:rPr>
          <w:rFonts w:ascii="Times New Roman" w:hAnsi="Times New Roman"/>
          <w:sz w:val="28"/>
          <w:szCs w:val="28"/>
        </w:rPr>
        <w:t>ации района от 28.12.2022 №501».</w:t>
      </w:r>
    </w:p>
    <w:p w:rsidR="001C2092" w:rsidRPr="001C2092" w:rsidRDefault="00850780" w:rsidP="00465BB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142">
        <w:rPr>
          <w:rFonts w:ascii="Times New Roman" w:hAnsi="Times New Roman"/>
          <w:sz w:val="28"/>
          <w:szCs w:val="28"/>
        </w:rPr>
        <w:t>2</w:t>
      </w:r>
      <w:r w:rsidR="002D33A5">
        <w:rPr>
          <w:rFonts w:ascii="Times New Roman" w:hAnsi="Times New Roman"/>
          <w:sz w:val="28"/>
          <w:szCs w:val="28"/>
        </w:rPr>
        <w:t>.</w:t>
      </w:r>
      <w:r w:rsidR="001C2092" w:rsidRPr="001C2092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1C2092" w:rsidRPr="001C2092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1C2092" w:rsidRPr="001C2092"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A467F9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669A6" w:rsidRDefault="00A467F9" w:rsidP="00BD2109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A467F9">
        <w:rPr>
          <w:rFonts w:ascii="Times New Roman" w:hAnsi="Times New Roman"/>
          <w:b/>
          <w:sz w:val="28"/>
          <w:szCs w:val="28"/>
        </w:rPr>
        <w:t xml:space="preserve">      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C2092"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="001C2092" w:rsidRPr="00A467F9">
        <w:rPr>
          <w:rFonts w:ascii="Times New Roman" w:hAnsi="Times New Roman"/>
          <w:b/>
          <w:sz w:val="28"/>
          <w:szCs w:val="28"/>
        </w:rPr>
        <w:t xml:space="preserve"> </w:t>
      </w:r>
    </w:p>
    <w:sectPr w:rsidR="001669A6" w:rsidSect="007074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87422"/>
    <w:rsid w:val="000A2BD3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142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52C67"/>
    <w:rsid w:val="00154FC5"/>
    <w:rsid w:val="00161DB6"/>
    <w:rsid w:val="0016491E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E48"/>
    <w:rsid w:val="00231624"/>
    <w:rsid w:val="00256D7C"/>
    <w:rsid w:val="00266C00"/>
    <w:rsid w:val="002909BB"/>
    <w:rsid w:val="00293C37"/>
    <w:rsid w:val="00295280"/>
    <w:rsid w:val="002976DE"/>
    <w:rsid w:val="002A1781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7C18"/>
    <w:rsid w:val="00381184"/>
    <w:rsid w:val="00386352"/>
    <w:rsid w:val="00397D19"/>
    <w:rsid w:val="003A45C5"/>
    <w:rsid w:val="003A77EF"/>
    <w:rsid w:val="003B02DB"/>
    <w:rsid w:val="003B046D"/>
    <w:rsid w:val="003B67D2"/>
    <w:rsid w:val="003C7983"/>
    <w:rsid w:val="003D0A69"/>
    <w:rsid w:val="003D2AFF"/>
    <w:rsid w:val="003D4367"/>
    <w:rsid w:val="003D443F"/>
    <w:rsid w:val="003D483D"/>
    <w:rsid w:val="003E0B0C"/>
    <w:rsid w:val="003E4315"/>
    <w:rsid w:val="003F4FBB"/>
    <w:rsid w:val="00401048"/>
    <w:rsid w:val="004128A6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13BA"/>
    <w:rsid w:val="005F3807"/>
    <w:rsid w:val="00602E23"/>
    <w:rsid w:val="00603621"/>
    <w:rsid w:val="00604717"/>
    <w:rsid w:val="00612534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30B1"/>
    <w:rsid w:val="006C45DF"/>
    <w:rsid w:val="006D2C38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7193"/>
    <w:rsid w:val="00934A38"/>
    <w:rsid w:val="009448F1"/>
    <w:rsid w:val="00944B00"/>
    <w:rsid w:val="00944CD8"/>
    <w:rsid w:val="00967A7A"/>
    <w:rsid w:val="00976557"/>
    <w:rsid w:val="00992733"/>
    <w:rsid w:val="00996278"/>
    <w:rsid w:val="00997035"/>
    <w:rsid w:val="0099775C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67DC"/>
    <w:rsid w:val="00BD2109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EE9"/>
    <w:rsid w:val="00CD7FD1"/>
    <w:rsid w:val="00D14856"/>
    <w:rsid w:val="00D175EE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2B6D"/>
    <w:rsid w:val="00DD57E9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D54EF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DB99-DB9A-43D7-B19F-498081E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65</cp:revision>
  <cp:lastPrinted>2025-01-29T14:46:00Z</cp:lastPrinted>
  <dcterms:created xsi:type="dcterms:W3CDTF">2023-04-14T06:02:00Z</dcterms:created>
  <dcterms:modified xsi:type="dcterms:W3CDTF">2025-02-24T05:47:00Z</dcterms:modified>
</cp:coreProperties>
</file>