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7D" w:rsidRPr="003A31CB" w:rsidRDefault="004D317D" w:rsidP="00701D06">
      <w:pPr>
        <w:spacing w:after="0" w:line="240" w:lineRule="auto"/>
        <w:ind w:left="993" w:right="-314"/>
        <w:jc w:val="center"/>
        <w:rPr>
          <w:rFonts w:ascii="Times New Roman" w:eastAsia="Times New Roman" w:hAnsi="Times New Roman" w:cs="Times New Roman"/>
          <w:sz w:val="20"/>
          <w:szCs w:val="24"/>
          <w:lang w:eastAsia="ru-RU"/>
        </w:rPr>
      </w:pPr>
      <w:r w:rsidRPr="003A31CB">
        <w:rPr>
          <w:rFonts w:ascii="Times New Roman" w:eastAsia="Times New Roman" w:hAnsi="Times New Roman" w:cs="Times New Roman"/>
          <w:sz w:val="20"/>
          <w:szCs w:val="24"/>
          <w:lang w:eastAsia="ru-RU"/>
        </w:rPr>
        <w:t xml:space="preserve">   </w:t>
      </w:r>
      <w:r w:rsidRPr="003A31CB">
        <w:rPr>
          <w:rFonts w:ascii="Times New Roman" w:eastAsia="Times New Roman" w:hAnsi="Times New Roman" w:cs="Times New Roman"/>
          <w:noProof/>
          <w:sz w:val="20"/>
          <w:szCs w:val="24"/>
          <w:lang w:eastAsia="ru-RU"/>
        </w:rPr>
        <w:drawing>
          <wp:inline distT="0" distB="0" distL="0" distR="0" wp14:anchorId="49EBCD69" wp14:editId="76341EB7">
            <wp:extent cx="397510" cy="540385"/>
            <wp:effectExtent l="0" t="0" r="2540" b="0"/>
            <wp:docPr id="4" name="Рисунок 4"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урб для шап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510" cy="540385"/>
                    </a:xfrm>
                    <a:prstGeom prst="rect">
                      <a:avLst/>
                    </a:prstGeom>
                    <a:noFill/>
                    <a:ln>
                      <a:noFill/>
                    </a:ln>
                  </pic:spPr>
                </pic:pic>
              </a:graphicData>
            </a:graphic>
          </wp:inline>
        </w:drawing>
      </w:r>
    </w:p>
    <w:p w:rsidR="004D317D" w:rsidRPr="003A31CB" w:rsidRDefault="004D317D" w:rsidP="00701D06">
      <w:pPr>
        <w:spacing w:after="0" w:line="240" w:lineRule="auto"/>
        <w:ind w:left="993" w:right="-314"/>
        <w:jc w:val="center"/>
        <w:rPr>
          <w:rFonts w:ascii="Times New Roman" w:eastAsia="Times New Roman" w:hAnsi="Times New Roman" w:cs="Times New Roman"/>
          <w:sz w:val="20"/>
          <w:szCs w:val="24"/>
          <w:lang w:eastAsia="ru-RU"/>
        </w:rPr>
      </w:pPr>
    </w:p>
    <w:p w:rsidR="004D317D" w:rsidRPr="003A31CB" w:rsidRDefault="004D317D" w:rsidP="00701D06">
      <w:pPr>
        <w:spacing w:after="0" w:line="240" w:lineRule="auto"/>
        <w:ind w:left="993" w:right="-314"/>
        <w:jc w:val="center"/>
        <w:rPr>
          <w:rFonts w:ascii="Times New Roman" w:eastAsia="Times New Roman" w:hAnsi="Times New Roman" w:cs="Times New Roman"/>
          <w:sz w:val="10"/>
          <w:szCs w:val="10"/>
          <w:lang w:eastAsia="ru-RU"/>
        </w:rPr>
      </w:pPr>
    </w:p>
    <w:p w:rsidR="004D317D" w:rsidRPr="003A31CB" w:rsidRDefault="004D317D" w:rsidP="00701D06">
      <w:pPr>
        <w:spacing w:after="0" w:line="240" w:lineRule="auto"/>
        <w:ind w:left="993" w:right="-314"/>
        <w:jc w:val="center"/>
        <w:rPr>
          <w:rFonts w:ascii="Times New Roman" w:eastAsia="Times New Roman" w:hAnsi="Times New Roman" w:cs="Times New Roman"/>
          <w:sz w:val="20"/>
          <w:szCs w:val="24"/>
          <w:lang w:eastAsia="ru-RU"/>
        </w:rPr>
      </w:pPr>
      <w:r w:rsidRPr="003A31CB">
        <w:rPr>
          <w:rFonts w:ascii="Times New Roman" w:eastAsia="Times New Roman" w:hAnsi="Times New Roman" w:cs="Times New Roman"/>
          <w:sz w:val="20"/>
          <w:szCs w:val="24"/>
          <w:lang w:eastAsia="ru-RU"/>
        </w:rPr>
        <w:t>АДМИНИСТРАЦИЯ БЕЛОЗЕРСКОГО МУНИЦИПАЛЬНОГО ОКРУГА ВОЛОГОДСКОЙ ОБЛАСТИ</w:t>
      </w:r>
    </w:p>
    <w:p w:rsidR="004D317D" w:rsidRPr="003A31CB" w:rsidRDefault="004D317D" w:rsidP="00701D06">
      <w:pPr>
        <w:spacing w:after="0" w:line="240" w:lineRule="auto"/>
        <w:ind w:left="993" w:right="-314"/>
        <w:jc w:val="center"/>
        <w:rPr>
          <w:rFonts w:ascii="Times New Roman" w:eastAsia="Times New Roman" w:hAnsi="Times New Roman" w:cs="Times New Roman"/>
          <w:b/>
          <w:bCs/>
          <w:sz w:val="36"/>
          <w:szCs w:val="24"/>
          <w:lang w:eastAsia="ru-RU"/>
        </w:rPr>
      </w:pPr>
    </w:p>
    <w:p w:rsidR="004D317D" w:rsidRPr="003A31CB" w:rsidRDefault="004D317D" w:rsidP="00701D06">
      <w:pPr>
        <w:spacing w:after="0" w:line="240" w:lineRule="auto"/>
        <w:ind w:left="993" w:right="-314"/>
        <w:jc w:val="center"/>
        <w:rPr>
          <w:rFonts w:ascii="Times New Roman" w:eastAsia="Times New Roman" w:hAnsi="Times New Roman" w:cs="Times New Roman"/>
          <w:b/>
          <w:bCs/>
          <w:sz w:val="36"/>
          <w:szCs w:val="24"/>
          <w:lang w:eastAsia="ru-RU"/>
        </w:rPr>
      </w:pPr>
    </w:p>
    <w:p w:rsidR="004D317D" w:rsidRPr="003A31CB" w:rsidRDefault="004D317D" w:rsidP="00701D06">
      <w:pPr>
        <w:spacing w:after="0" w:line="240" w:lineRule="auto"/>
        <w:ind w:left="993" w:right="-314"/>
        <w:jc w:val="center"/>
        <w:rPr>
          <w:rFonts w:ascii="Times New Roman" w:eastAsia="Times New Roman" w:hAnsi="Times New Roman" w:cs="Times New Roman"/>
          <w:b/>
          <w:bCs/>
          <w:sz w:val="36"/>
          <w:szCs w:val="24"/>
          <w:lang w:eastAsia="ru-RU"/>
        </w:rPr>
      </w:pPr>
      <w:proofErr w:type="gramStart"/>
      <w:r w:rsidRPr="003A31CB">
        <w:rPr>
          <w:rFonts w:ascii="Times New Roman" w:eastAsia="Times New Roman" w:hAnsi="Times New Roman" w:cs="Times New Roman"/>
          <w:b/>
          <w:bCs/>
          <w:sz w:val="36"/>
          <w:szCs w:val="24"/>
          <w:lang w:eastAsia="ru-RU"/>
        </w:rPr>
        <w:t>П</w:t>
      </w:r>
      <w:proofErr w:type="gramEnd"/>
      <w:r w:rsidRPr="003A31CB">
        <w:rPr>
          <w:rFonts w:ascii="Times New Roman" w:eastAsia="Times New Roman" w:hAnsi="Times New Roman" w:cs="Times New Roman"/>
          <w:b/>
          <w:bCs/>
          <w:sz w:val="36"/>
          <w:szCs w:val="24"/>
          <w:lang w:eastAsia="ru-RU"/>
        </w:rPr>
        <w:t xml:space="preserve"> О С Т А Н О В Л Е Н И Е</w:t>
      </w:r>
    </w:p>
    <w:p w:rsidR="004D317D" w:rsidRPr="003A31CB" w:rsidRDefault="004D317D" w:rsidP="00701D06">
      <w:pPr>
        <w:widowControl w:val="0"/>
        <w:autoSpaceDE w:val="0"/>
        <w:autoSpaceDN w:val="0"/>
        <w:adjustRightInd w:val="0"/>
        <w:spacing w:after="0" w:line="240" w:lineRule="auto"/>
        <w:ind w:left="993" w:right="-314" w:firstLine="567"/>
        <w:jc w:val="center"/>
        <w:rPr>
          <w:rFonts w:ascii="Times New Roman" w:eastAsia="Times New Roman" w:hAnsi="Times New Roman" w:cs="Times New Roman"/>
          <w:b/>
          <w:bCs/>
          <w:sz w:val="36"/>
          <w:szCs w:val="20"/>
          <w:lang w:eastAsia="ru-RU"/>
        </w:rPr>
      </w:pPr>
    </w:p>
    <w:p w:rsidR="004D317D" w:rsidRPr="003A31CB" w:rsidRDefault="004D317D" w:rsidP="00701D06">
      <w:pPr>
        <w:widowControl w:val="0"/>
        <w:autoSpaceDE w:val="0"/>
        <w:autoSpaceDN w:val="0"/>
        <w:adjustRightInd w:val="0"/>
        <w:spacing w:after="0" w:line="240" w:lineRule="auto"/>
        <w:ind w:left="993" w:right="-314"/>
        <w:rPr>
          <w:rFonts w:ascii="Times New Roman" w:eastAsia="Times New Roman" w:hAnsi="Times New Roman" w:cs="Times New Roman"/>
          <w:sz w:val="32"/>
          <w:szCs w:val="20"/>
          <w:lang w:eastAsia="ru-RU"/>
        </w:rPr>
      </w:pPr>
    </w:p>
    <w:p w:rsidR="004D317D" w:rsidRPr="003A31CB" w:rsidRDefault="00E42FBB" w:rsidP="00701D06">
      <w:pPr>
        <w:keepNext/>
        <w:spacing w:after="0" w:line="240" w:lineRule="auto"/>
        <w:ind w:left="993" w:right="-314"/>
        <w:outlineLvl w:val="0"/>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13.03.2025  № 404</w:t>
      </w:r>
    </w:p>
    <w:p w:rsidR="00772FB2" w:rsidRPr="004D317D" w:rsidRDefault="00772FB2" w:rsidP="00701D06">
      <w:pPr>
        <w:spacing w:after="0" w:line="240" w:lineRule="auto"/>
        <w:ind w:left="993" w:right="-314" w:firstLine="567"/>
        <w:rPr>
          <w:rFonts w:ascii="Times New Roman" w:eastAsia="Times New Roman" w:hAnsi="Times New Roman" w:cs="Times New Roman"/>
          <w:sz w:val="28"/>
          <w:szCs w:val="28"/>
          <w:lang w:eastAsia="ar-SA"/>
        </w:rPr>
      </w:pPr>
    </w:p>
    <w:p w:rsidR="007A7F3B" w:rsidRPr="005E59AD" w:rsidRDefault="005E59AD" w:rsidP="00701D06">
      <w:pPr>
        <w:spacing w:after="0" w:line="240" w:lineRule="auto"/>
        <w:ind w:left="993" w:right="4789"/>
        <w:jc w:val="both"/>
        <w:rPr>
          <w:rFonts w:ascii="Times New Roman" w:eastAsia="Times New Roman" w:hAnsi="Times New Roman" w:cs="Times New Roman"/>
          <w:sz w:val="28"/>
          <w:szCs w:val="24"/>
          <w:lang w:eastAsia="ar-SA"/>
        </w:rPr>
      </w:pPr>
      <w:r w:rsidRPr="005E59AD">
        <w:rPr>
          <w:rFonts w:ascii="Times New Roman" w:eastAsia="Times New Roman" w:hAnsi="Times New Roman" w:cs="Times New Roman"/>
          <w:sz w:val="28"/>
          <w:szCs w:val="24"/>
          <w:lang w:eastAsia="ar-SA"/>
        </w:rPr>
        <w:t>Об утверждении порядков открытия и ведения лицевых счетов</w:t>
      </w:r>
      <w:r>
        <w:rPr>
          <w:rFonts w:ascii="Times New Roman" w:eastAsia="Times New Roman" w:hAnsi="Times New Roman" w:cs="Times New Roman"/>
          <w:sz w:val="28"/>
          <w:szCs w:val="24"/>
          <w:lang w:eastAsia="ar-SA"/>
        </w:rPr>
        <w:t xml:space="preserve"> </w:t>
      </w:r>
      <w:r w:rsidRPr="005E59AD">
        <w:rPr>
          <w:rFonts w:ascii="Times New Roman" w:eastAsia="Times New Roman" w:hAnsi="Times New Roman" w:cs="Times New Roman"/>
          <w:sz w:val="28"/>
          <w:szCs w:val="24"/>
          <w:lang w:eastAsia="ar-SA"/>
        </w:rPr>
        <w:t>для учета операций со средствами участников казначейского сопровождения и санкционирования операций со средствами участников казначейского сопровождения</w:t>
      </w:r>
    </w:p>
    <w:p w:rsidR="004D0420" w:rsidRPr="004D317D" w:rsidRDefault="004D0420" w:rsidP="00701D06">
      <w:pPr>
        <w:autoSpaceDE w:val="0"/>
        <w:autoSpaceDN w:val="0"/>
        <w:adjustRightInd w:val="0"/>
        <w:spacing w:after="0" w:line="240" w:lineRule="auto"/>
        <w:ind w:left="993" w:right="-314" w:firstLine="567"/>
        <w:jc w:val="both"/>
        <w:outlineLvl w:val="0"/>
        <w:rPr>
          <w:rFonts w:ascii="Times New Roman" w:hAnsi="Times New Roman" w:cs="Times New Roman"/>
          <w:b/>
          <w:bCs/>
          <w:color w:val="26282F"/>
          <w:sz w:val="20"/>
          <w:szCs w:val="20"/>
          <w:highlight w:val="yellow"/>
        </w:rPr>
      </w:pPr>
    </w:p>
    <w:p w:rsidR="008F29C8" w:rsidRPr="00705433" w:rsidRDefault="005E59AD" w:rsidP="00701D06">
      <w:pPr>
        <w:spacing w:after="0" w:line="240" w:lineRule="auto"/>
        <w:ind w:left="993" w:right="-314" w:firstLine="567"/>
        <w:jc w:val="both"/>
        <w:rPr>
          <w:rFonts w:ascii="Times New Roman" w:hAnsi="Times New Roman" w:cs="Times New Roman"/>
          <w:sz w:val="28"/>
          <w:szCs w:val="28"/>
        </w:rPr>
      </w:pPr>
      <w:bookmarkStart w:id="0" w:name="sub_1"/>
      <w:r w:rsidRPr="005E59AD">
        <w:rPr>
          <w:rFonts w:ascii="Times New Roman" w:hAnsi="Times New Roman" w:cs="Times New Roman"/>
          <w:sz w:val="28"/>
          <w:szCs w:val="28"/>
        </w:rPr>
        <w:t xml:space="preserve">В соответствии с пунктом 9 статьи 220.1 и пунктом 5 статьи 242.23 Бюджетного кодекса Российской Федерации, пунктом 4 постановления Правительства Российской Федерации от 1 декабря 2021 </w:t>
      </w:r>
      <w:r w:rsidR="009A5523">
        <w:rPr>
          <w:rFonts w:ascii="Times New Roman" w:hAnsi="Times New Roman" w:cs="Times New Roman"/>
          <w:sz w:val="28"/>
          <w:szCs w:val="28"/>
        </w:rPr>
        <w:t>№</w:t>
      </w:r>
      <w:r w:rsidRPr="005E59AD">
        <w:rPr>
          <w:rFonts w:ascii="Times New Roman" w:hAnsi="Times New Roman" w:cs="Times New Roman"/>
          <w:sz w:val="28"/>
          <w:szCs w:val="28"/>
        </w:rPr>
        <w:t xml:space="preserve"> 2155 </w:t>
      </w:r>
      <w:r w:rsidR="009A5523">
        <w:rPr>
          <w:rFonts w:ascii="Times New Roman" w:hAnsi="Times New Roman" w:cs="Times New Roman"/>
          <w:sz w:val="28"/>
          <w:szCs w:val="28"/>
        </w:rPr>
        <w:t>«</w:t>
      </w:r>
      <w:r w:rsidRPr="005E59AD">
        <w:rPr>
          <w:rFonts w:ascii="Times New Roman" w:hAnsi="Times New Roman" w:cs="Times New Roman"/>
          <w:sz w:val="28"/>
          <w:szCs w:val="28"/>
        </w:rPr>
        <w:t xml:space="preserve">Об утверждении общих требований к порядку осуществления финансовыми органами субъектов Российской Федерации (муниципальных образований) </w:t>
      </w:r>
      <w:proofErr w:type="gramStart"/>
      <w:r w:rsidRPr="005E59AD">
        <w:rPr>
          <w:rFonts w:ascii="Times New Roman" w:hAnsi="Times New Roman" w:cs="Times New Roman"/>
          <w:sz w:val="28"/>
          <w:szCs w:val="28"/>
        </w:rPr>
        <w:t>казначейского сопровождения средств</w:t>
      </w:r>
      <w:r w:rsidR="009A5523">
        <w:rPr>
          <w:rFonts w:ascii="Times New Roman" w:hAnsi="Times New Roman" w:cs="Times New Roman"/>
          <w:sz w:val="28"/>
          <w:szCs w:val="28"/>
        </w:rPr>
        <w:t>»</w:t>
      </w:r>
      <w:r w:rsidRPr="005E59AD">
        <w:rPr>
          <w:rFonts w:ascii="Times New Roman" w:hAnsi="Times New Roman" w:cs="Times New Roman"/>
          <w:sz w:val="28"/>
          <w:szCs w:val="28"/>
        </w:rPr>
        <w:t xml:space="preserve">, приказом Казначейства России от 1 апреля 2020 года </w:t>
      </w:r>
      <w:r w:rsidR="009A5523">
        <w:rPr>
          <w:rFonts w:ascii="Times New Roman" w:hAnsi="Times New Roman" w:cs="Times New Roman"/>
          <w:sz w:val="28"/>
          <w:szCs w:val="28"/>
        </w:rPr>
        <w:t>№</w:t>
      </w:r>
      <w:r w:rsidRPr="005E59AD">
        <w:rPr>
          <w:rFonts w:ascii="Times New Roman" w:hAnsi="Times New Roman" w:cs="Times New Roman"/>
          <w:sz w:val="28"/>
          <w:szCs w:val="28"/>
        </w:rPr>
        <w:t xml:space="preserve"> 14н </w:t>
      </w:r>
      <w:r w:rsidR="009A5523">
        <w:rPr>
          <w:rFonts w:ascii="Times New Roman" w:hAnsi="Times New Roman" w:cs="Times New Roman"/>
          <w:sz w:val="28"/>
          <w:szCs w:val="28"/>
        </w:rPr>
        <w:t>«</w:t>
      </w:r>
      <w:r w:rsidRPr="005E59AD">
        <w:rPr>
          <w:rFonts w:ascii="Times New Roman" w:hAnsi="Times New Roman" w:cs="Times New Roman"/>
          <w:sz w:val="28"/>
          <w:szCs w:val="28"/>
        </w:rPr>
        <w:t>Об Общих требованиях к порядку открытия и ведения лицевых счетов</w:t>
      </w:r>
      <w:r w:rsidR="009A5523">
        <w:rPr>
          <w:rFonts w:ascii="Times New Roman" w:hAnsi="Times New Roman" w:cs="Times New Roman"/>
          <w:sz w:val="28"/>
          <w:szCs w:val="28"/>
        </w:rPr>
        <w:t>»</w:t>
      </w:r>
      <w:r w:rsidRPr="005E59AD">
        <w:rPr>
          <w:rFonts w:ascii="Times New Roman" w:hAnsi="Times New Roman" w:cs="Times New Roman"/>
          <w:sz w:val="28"/>
          <w:szCs w:val="28"/>
        </w:rPr>
        <w:t xml:space="preserve">, </w:t>
      </w:r>
      <w:r w:rsidR="00705433" w:rsidRPr="00705433">
        <w:rPr>
          <w:rFonts w:ascii="Times New Roman" w:hAnsi="Times New Roman" w:cs="Times New Roman"/>
          <w:sz w:val="28"/>
          <w:szCs w:val="28"/>
        </w:rPr>
        <w:t xml:space="preserve"> приказом Департамента финансов Вологодской области от 1 июня 2022 г</w:t>
      </w:r>
      <w:r w:rsidR="008B64E7">
        <w:rPr>
          <w:rFonts w:ascii="Times New Roman" w:hAnsi="Times New Roman" w:cs="Times New Roman"/>
          <w:sz w:val="28"/>
          <w:szCs w:val="28"/>
        </w:rPr>
        <w:t>ода</w:t>
      </w:r>
      <w:r w:rsidR="00705433" w:rsidRPr="00705433">
        <w:rPr>
          <w:rFonts w:ascii="Times New Roman" w:hAnsi="Times New Roman" w:cs="Times New Roman"/>
          <w:sz w:val="28"/>
          <w:szCs w:val="28"/>
        </w:rPr>
        <w:t xml:space="preserve"> № 34 «Об утверждении порядков открытия и ведения лицевых счетов учета операций со средствами участников казначейского сопровождения и санкционирования операций со средствами участников казначейского сопровождения»</w:t>
      </w:r>
      <w:proofErr w:type="gramEnd"/>
    </w:p>
    <w:p w:rsidR="008F29C8" w:rsidRPr="004D317D" w:rsidRDefault="008F29C8" w:rsidP="00701D06">
      <w:pPr>
        <w:spacing w:after="0" w:line="240" w:lineRule="auto"/>
        <w:ind w:left="993" w:right="-314" w:firstLine="567"/>
        <w:jc w:val="both"/>
        <w:rPr>
          <w:rFonts w:ascii="Times New Roman" w:hAnsi="Times New Roman" w:cs="Times New Roman"/>
          <w:sz w:val="28"/>
          <w:szCs w:val="28"/>
          <w:highlight w:val="yellow"/>
        </w:rPr>
      </w:pPr>
    </w:p>
    <w:p w:rsidR="008F29C8" w:rsidRDefault="008F29C8" w:rsidP="00701D06">
      <w:pPr>
        <w:spacing w:after="0" w:line="240" w:lineRule="auto"/>
        <w:ind w:left="993" w:right="-314" w:firstLine="567"/>
        <w:jc w:val="both"/>
        <w:rPr>
          <w:rFonts w:ascii="Times New Roman" w:hAnsi="Times New Roman" w:cs="Times New Roman"/>
          <w:sz w:val="28"/>
          <w:szCs w:val="28"/>
        </w:rPr>
      </w:pPr>
      <w:r w:rsidRPr="00705433">
        <w:rPr>
          <w:rFonts w:ascii="Times New Roman" w:hAnsi="Times New Roman" w:cs="Times New Roman"/>
          <w:sz w:val="28"/>
          <w:szCs w:val="28"/>
        </w:rPr>
        <w:t>ПОСТАНОВЛЯЮ:</w:t>
      </w:r>
    </w:p>
    <w:p w:rsidR="005E59AD" w:rsidRPr="00705433" w:rsidRDefault="005E59AD" w:rsidP="00701D06">
      <w:pPr>
        <w:spacing w:after="0" w:line="240" w:lineRule="auto"/>
        <w:ind w:left="993" w:right="-314" w:firstLine="567"/>
        <w:jc w:val="both"/>
        <w:rPr>
          <w:rFonts w:ascii="Times New Roman" w:hAnsi="Times New Roman" w:cs="Times New Roman"/>
          <w:sz w:val="28"/>
          <w:szCs w:val="28"/>
        </w:rPr>
      </w:pPr>
    </w:p>
    <w:p w:rsidR="005E59AD" w:rsidRPr="00C93F5C" w:rsidRDefault="005E59AD" w:rsidP="00701D06">
      <w:pPr>
        <w:pStyle w:val="ConsPlusNormal"/>
        <w:numPr>
          <w:ilvl w:val="0"/>
          <w:numId w:val="1"/>
        </w:numPr>
        <w:ind w:left="993" w:right="-314" w:firstLine="567"/>
        <w:jc w:val="both"/>
        <w:rPr>
          <w:color w:val="000000"/>
          <w:sz w:val="28"/>
          <w:szCs w:val="28"/>
        </w:rPr>
      </w:pPr>
      <w:bookmarkStart w:id="1" w:name="sub_2"/>
      <w:bookmarkEnd w:id="0"/>
      <w:r w:rsidRPr="00C93F5C">
        <w:rPr>
          <w:color w:val="000000"/>
          <w:sz w:val="28"/>
          <w:szCs w:val="28"/>
        </w:rPr>
        <w:t xml:space="preserve">Утвердить </w:t>
      </w:r>
      <w:hyperlink w:anchor="P34">
        <w:r w:rsidRPr="00C93F5C">
          <w:rPr>
            <w:color w:val="000000"/>
            <w:sz w:val="28"/>
            <w:szCs w:val="28"/>
          </w:rPr>
          <w:t>порядок</w:t>
        </w:r>
      </w:hyperlink>
      <w:r w:rsidRPr="00C93F5C">
        <w:rPr>
          <w:color w:val="000000"/>
          <w:sz w:val="28"/>
          <w:szCs w:val="28"/>
        </w:rPr>
        <w:t xml:space="preserve"> открытия и ведения лицевых счетов для учета операций со средствами участников казначейского сопровождения в соответствии с приложением 1 к настоящему </w:t>
      </w:r>
      <w:r>
        <w:rPr>
          <w:color w:val="000000"/>
          <w:sz w:val="28"/>
          <w:szCs w:val="28"/>
        </w:rPr>
        <w:t>постановлению</w:t>
      </w:r>
      <w:r w:rsidRPr="00C93F5C">
        <w:rPr>
          <w:color w:val="000000"/>
          <w:sz w:val="28"/>
          <w:szCs w:val="28"/>
        </w:rPr>
        <w:t>.</w:t>
      </w:r>
    </w:p>
    <w:p w:rsidR="005E59AD" w:rsidRPr="00960153" w:rsidRDefault="005E59AD" w:rsidP="00960153">
      <w:pPr>
        <w:pStyle w:val="ConsPlusNormal"/>
        <w:numPr>
          <w:ilvl w:val="0"/>
          <w:numId w:val="1"/>
        </w:numPr>
        <w:ind w:left="993" w:right="-314" w:firstLine="567"/>
        <w:jc w:val="both"/>
        <w:rPr>
          <w:color w:val="000000"/>
          <w:sz w:val="28"/>
          <w:szCs w:val="28"/>
        </w:rPr>
      </w:pPr>
      <w:r w:rsidRPr="00C93F5C">
        <w:rPr>
          <w:color w:val="000000"/>
          <w:sz w:val="28"/>
          <w:szCs w:val="28"/>
        </w:rPr>
        <w:t xml:space="preserve">Утвердить </w:t>
      </w:r>
      <w:hyperlink w:anchor="P1191">
        <w:r w:rsidRPr="00C93F5C">
          <w:rPr>
            <w:color w:val="000000"/>
            <w:sz w:val="28"/>
            <w:szCs w:val="28"/>
          </w:rPr>
          <w:t>порядок</w:t>
        </w:r>
      </w:hyperlink>
      <w:r w:rsidRPr="00C93F5C">
        <w:rPr>
          <w:color w:val="000000"/>
          <w:sz w:val="28"/>
          <w:szCs w:val="28"/>
        </w:rPr>
        <w:t xml:space="preserve"> санкционирования операций со средствами участников казначейского сопровождения в соответствии с приложением 2 к </w:t>
      </w:r>
      <w:r w:rsidRPr="00960153">
        <w:rPr>
          <w:color w:val="000000"/>
          <w:sz w:val="28"/>
          <w:szCs w:val="28"/>
        </w:rPr>
        <w:t>настоящему постановлению.</w:t>
      </w:r>
    </w:p>
    <w:p w:rsidR="00960153" w:rsidRPr="00960153" w:rsidRDefault="005E59AD" w:rsidP="0097195E">
      <w:pPr>
        <w:pStyle w:val="a5"/>
        <w:numPr>
          <w:ilvl w:val="0"/>
          <w:numId w:val="1"/>
        </w:numPr>
        <w:ind w:left="993" w:right="-314" w:firstLine="567"/>
        <w:jc w:val="both"/>
        <w:rPr>
          <w:rFonts w:ascii="Times New Roman" w:eastAsia="Times New Roman" w:hAnsi="Times New Roman" w:cs="Times New Roman"/>
          <w:color w:val="000000"/>
          <w:sz w:val="28"/>
          <w:szCs w:val="28"/>
          <w:lang w:eastAsia="ru-RU"/>
        </w:rPr>
      </w:pPr>
      <w:r w:rsidRPr="00960153">
        <w:rPr>
          <w:rFonts w:ascii="Times New Roman" w:hAnsi="Times New Roman" w:cs="Times New Roman"/>
          <w:color w:val="000000"/>
          <w:sz w:val="28"/>
          <w:szCs w:val="28"/>
        </w:rPr>
        <w:t xml:space="preserve">Настоящее постановление </w:t>
      </w:r>
      <w:bookmarkEnd w:id="1"/>
      <w:r w:rsidR="00960153" w:rsidRPr="00960153">
        <w:rPr>
          <w:rFonts w:ascii="Times New Roman" w:eastAsia="Times New Roman" w:hAnsi="Times New Roman" w:cs="Times New Roman"/>
          <w:color w:val="000000"/>
          <w:sz w:val="28"/>
          <w:szCs w:val="28"/>
          <w:lang w:eastAsia="ru-RU"/>
        </w:rPr>
        <w:t>подлежит</w:t>
      </w:r>
      <w:r w:rsidR="0097195E">
        <w:rPr>
          <w:rFonts w:ascii="Times New Roman" w:eastAsia="Times New Roman" w:hAnsi="Times New Roman" w:cs="Times New Roman"/>
          <w:color w:val="000000"/>
          <w:sz w:val="28"/>
          <w:szCs w:val="28"/>
          <w:lang w:eastAsia="ru-RU"/>
        </w:rPr>
        <w:t xml:space="preserve"> официальному</w:t>
      </w:r>
      <w:r w:rsidR="00960153" w:rsidRPr="00960153">
        <w:rPr>
          <w:rFonts w:ascii="Times New Roman" w:eastAsia="Times New Roman" w:hAnsi="Times New Roman" w:cs="Times New Roman"/>
          <w:color w:val="000000"/>
          <w:sz w:val="28"/>
          <w:szCs w:val="28"/>
          <w:lang w:eastAsia="ru-RU"/>
        </w:rPr>
        <w:t xml:space="preserve"> опубликованию в газете «</w:t>
      </w:r>
      <w:proofErr w:type="spellStart"/>
      <w:r w:rsidR="00960153" w:rsidRPr="00960153">
        <w:rPr>
          <w:rFonts w:ascii="Times New Roman" w:eastAsia="Times New Roman" w:hAnsi="Times New Roman" w:cs="Times New Roman"/>
          <w:color w:val="000000"/>
          <w:sz w:val="28"/>
          <w:szCs w:val="28"/>
          <w:lang w:eastAsia="ru-RU"/>
        </w:rPr>
        <w:t>Белозерье</w:t>
      </w:r>
      <w:proofErr w:type="spellEnd"/>
      <w:r w:rsidR="00960153" w:rsidRPr="00960153">
        <w:rPr>
          <w:rFonts w:ascii="Times New Roman" w:eastAsia="Times New Roman" w:hAnsi="Times New Roman" w:cs="Times New Roman"/>
          <w:color w:val="000000"/>
          <w:sz w:val="28"/>
          <w:szCs w:val="28"/>
          <w:lang w:eastAsia="ru-RU"/>
        </w:rPr>
        <w:t xml:space="preserve">» и размещению на официальном сайте Белозерского </w:t>
      </w:r>
      <w:r w:rsidR="00960153" w:rsidRPr="00960153">
        <w:rPr>
          <w:rFonts w:ascii="Times New Roman" w:eastAsia="Times New Roman" w:hAnsi="Times New Roman" w:cs="Times New Roman"/>
          <w:color w:val="000000"/>
          <w:sz w:val="28"/>
          <w:szCs w:val="28"/>
          <w:lang w:eastAsia="ru-RU"/>
        </w:rPr>
        <w:lastRenderedPageBreak/>
        <w:t>муниципального округа в информационно-телекоммуникационной сети «Интернет».</w:t>
      </w:r>
    </w:p>
    <w:p w:rsidR="00D11FB2" w:rsidRPr="00960153" w:rsidRDefault="00D11FB2" w:rsidP="00960153">
      <w:pPr>
        <w:pStyle w:val="ConsPlusNormal"/>
        <w:ind w:left="1560" w:right="-314"/>
        <w:jc w:val="both"/>
        <w:rPr>
          <w:sz w:val="28"/>
          <w:szCs w:val="28"/>
        </w:rPr>
      </w:pPr>
    </w:p>
    <w:p w:rsidR="00331117" w:rsidRDefault="00331117" w:rsidP="00701D06">
      <w:pPr>
        <w:spacing w:after="0" w:line="240" w:lineRule="auto"/>
        <w:ind w:left="993" w:right="-314" w:firstLine="567"/>
        <w:jc w:val="both"/>
        <w:rPr>
          <w:rFonts w:ascii="Times New Roman" w:hAnsi="Times New Roman" w:cs="Times New Roman"/>
          <w:b/>
          <w:sz w:val="28"/>
          <w:szCs w:val="28"/>
          <w:highlight w:val="yellow"/>
        </w:rPr>
      </w:pPr>
    </w:p>
    <w:p w:rsidR="005E59AD" w:rsidRDefault="005E59AD" w:rsidP="00701D06">
      <w:pPr>
        <w:spacing w:after="0" w:line="240" w:lineRule="auto"/>
        <w:ind w:left="993" w:right="-314" w:firstLine="567"/>
        <w:jc w:val="both"/>
        <w:rPr>
          <w:rFonts w:ascii="Times New Roman" w:hAnsi="Times New Roman" w:cs="Times New Roman"/>
          <w:b/>
          <w:sz w:val="28"/>
          <w:szCs w:val="28"/>
          <w:highlight w:val="yellow"/>
        </w:rPr>
      </w:pPr>
    </w:p>
    <w:p w:rsidR="005E59AD" w:rsidRDefault="005E59AD" w:rsidP="00701D06">
      <w:pPr>
        <w:spacing w:after="0" w:line="240" w:lineRule="auto"/>
        <w:ind w:left="993" w:right="-314" w:firstLine="567"/>
        <w:jc w:val="both"/>
        <w:rPr>
          <w:rFonts w:ascii="Times New Roman" w:hAnsi="Times New Roman" w:cs="Times New Roman"/>
          <w:b/>
          <w:sz w:val="28"/>
          <w:szCs w:val="28"/>
          <w:highlight w:val="yellow"/>
        </w:rPr>
      </w:pPr>
    </w:p>
    <w:p w:rsidR="005E59AD" w:rsidRDefault="005E59AD" w:rsidP="00701D06">
      <w:pPr>
        <w:spacing w:after="0" w:line="240" w:lineRule="auto"/>
        <w:ind w:left="993" w:right="-314" w:firstLine="567"/>
        <w:jc w:val="both"/>
        <w:rPr>
          <w:rFonts w:ascii="Times New Roman" w:hAnsi="Times New Roman" w:cs="Times New Roman"/>
          <w:b/>
          <w:sz w:val="28"/>
          <w:szCs w:val="28"/>
          <w:highlight w:val="yellow"/>
        </w:rPr>
      </w:pPr>
    </w:p>
    <w:p w:rsidR="005E59AD" w:rsidRDefault="005E59AD" w:rsidP="00701D06">
      <w:pPr>
        <w:spacing w:after="0" w:line="240" w:lineRule="auto"/>
        <w:ind w:left="993" w:right="-314" w:firstLine="567"/>
        <w:jc w:val="both"/>
        <w:rPr>
          <w:rFonts w:ascii="Times New Roman" w:hAnsi="Times New Roman" w:cs="Times New Roman"/>
          <w:b/>
          <w:sz w:val="28"/>
          <w:szCs w:val="28"/>
          <w:highlight w:val="yellow"/>
        </w:rPr>
      </w:pPr>
    </w:p>
    <w:p w:rsidR="005E59AD" w:rsidRDefault="005E59AD" w:rsidP="00701D06">
      <w:pPr>
        <w:spacing w:after="0" w:line="240" w:lineRule="auto"/>
        <w:ind w:left="993" w:right="-314" w:firstLine="567"/>
        <w:jc w:val="both"/>
        <w:rPr>
          <w:rFonts w:ascii="Times New Roman" w:hAnsi="Times New Roman" w:cs="Times New Roman"/>
          <w:b/>
          <w:sz w:val="28"/>
          <w:szCs w:val="28"/>
          <w:highlight w:val="yellow"/>
        </w:rPr>
      </w:pPr>
    </w:p>
    <w:p w:rsidR="00D11FB2" w:rsidRPr="00331117" w:rsidRDefault="00705433" w:rsidP="00701D06">
      <w:pPr>
        <w:spacing w:after="0" w:line="240" w:lineRule="auto"/>
        <w:ind w:left="993" w:right="-314"/>
        <w:jc w:val="both"/>
        <w:rPr>
          <w:rFonts w:ascii="Times New Roman" w:hAnsi="Times New Roman" w:cs="Times New Roman"/>
          <w:b/>
          <w:sz w:val="28"/>
          <w:szCs w:val="28"/>
        </w:rPr>
      </w:pPr>
      <w:r w:rsidRPr="00331117">
        <w:rPr>
          <w:rFonts w:ascii="Times New Roman" w:hAnsi="Times New Roman" w:cs="Times New Roman"/>
          <w:b/>
          <w:sz w:val="28"/>
          <w:szCs w:val="28"/>
        </w:rPr>
        <w:t>Глава округа</w:t>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r>
      <w:r w:rsidRPr="00331117">
        <w:rPr>
          <w:rFonts w:ascii="Times New Roman" w:hAnsi="Times New Roman" w:cs="Times New Roman"/>
          <w:b/>
          <w:sz w:val="28"/>
          <w:szCs w:val="28"/>
        </w:rPr>
        <w:tab/>
        <w:t xml:space="preserve">       </w:t>
      </w:r>
      <w:proofErr w:type="spellStart"/>
      <w:r w:rsidRPr="00331117">
        <w:rPr>
          <w:rFonts w:ascii="Times New Roman" w:hAnsi="Times New Roman" w:cs="Times New Roman"/>
          <w:b/>
          <w:sz w:val="28"/>
          <w:szCs w:val="28"/>
        </w:rPr>
        <w:t>Д.А.Соловьев</w:t>
      </w:r>
      <w:proofErr w:type="spellEnd"/>
    </w:p>
    <w:p w:rsidR="00B751BA" w:rsidRDefault="00B751BA" w:rsidP="00701D06">
      <w:pPr>
        <w:tabs>
          <w:tab w:val="left" w:pos="1620"/>
        </w:tabs>
        <w:spacing w:after="0" w:line="240" w:lineRule="auto"/>
        <w:ind w:left="993" w:right="-314" w:firstLine="567"/>
        <w:jc w:val="right"/>
        <w:rPr>
          <w:rFonts w:ascii="Times New Roman" w:eastAsia="Times New Roman" w:hAnsi="Times New Roman" w:cs="Times New Roman"/>
          <w:sz w:val="24"/>
          <w:szCs w:val="24"/>
          <w:lang w:eastAsia="ar-SA"/>
        </w:rPr>
      </w:pPr>
    </w:p>
    <w:p w:rsidR="005E59AD" w:rsidRDefault="005E59AD" w:rsidP="00701D06">
      <w:pPr>
        <w:ind w:left="993" w:right="-314" w:firstLine="56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4170BD" w:rsidRPr="00331117" w:rsidRDefault="004170BD" w:rsidP="00701D06">
      <w:pPr>
        <w:tabs>
          <w:tab w:val="left" w:pos="1620"/>
        </w:tabs>
        <w:spacing w:after="0" w:line="240" w:lineRule="auto"/>
        <w:ind w:left="6663" w:right="-314"/>
        <w:jc w:val="both"/>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lastRenderedPageBreak/>
        <w:t>УТВЕРЖДЕН</w:t>
      </w:r>
    </w:p>
    <w:p w:rsidR="004170BD" w:rsidRPr="00331117" w:rsidRDefault="004170BD" w:rsidP="00701D06">
      <w:pPr>
        <w:tabs>
          <w:tab w:val="left" w:pos="1620"/>
        </w:tabs>
        <w:spacing w:after="0" w:line="240" w:lineRule="auto"/>
        <w:ind w:left="6663" w:right="-314"/>
        <w:jc w:val="both"/>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t>постановлением администрации</w:t>
      </w:r>
      <w:r w:rsidR="00331117" w:rsidRPr="00331117">
        <w:rPr>
          <w:rFonts w:ascii="Times New Roman" w:eastAsia="Times New Roman" w:hAnsi="Times New Roman" w:cs="Times New Roman"/>
          <w:sz w:val="24"/>
          <w:szCs w:val="24"/>
          <w:lang w:eastAsia="ar-SA"/>
        </w:rPr>
        <w:t xml:space="preserve"> Белозерского муниципального </w:t>
      </w:r>
      <w:r w:rsidR="004D317D" w:rsidRPr="00331117">
        <w:rPr>
          <w:rFonts w:ascii="Times New Roman" w:eastAsia="Times New Roman" w:hAnsi="Times New Roman" w:cs="Times New Roman"/>
          <w:sz w:val="24"/>
          <w:szCs w:val="24"/>
          <w:lang w:eastAsia="ar-SA"/>
        </w:rPr>
        <w:t>округ</w:t>
      </w:r>
      <w:r w:rsidRPr="00331117">
        <w:rPr>
          <w:rFonts w:ascii="Times New Roman" w:eastAsia="Times New Roman" w:hAnsi="Times New Roman" w:cs="Times New Roman"/>
          <w:sz w:val="24"/>
          <w:szCs w:val="24"/>
          <w:lang w:eastAsia="ar-SA"/>
        </w:rPr>
        <w:t>а</w:t>
      </w:r>
    </w:p>
    <w:p w:rsidR="00331117" w:rsidRPr="00331117" w:rsidRDefault="00331117" w:rsidP="00701D06">
      <w:pPr>
        <w:tabs>
          <w:tab w:val="left" w:pos="1620"/>
        </w:tabs>
        <w:spacing w:after="0" w:line="240" w:lineRule="auto"/>
        <w:ind w:left="6663" w:right="-314"/>
        <w:jc w:val="both"/>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t>Вологодской области</w:t>
      </w:r>
    </w:p>
    <w:p w:rsidR="004170BD" w:rsidRPr="00331117" w:rsidRDefault="004170BD" w:rsidP="00701D06">
      <w:pPr>
        <w:tabs>
          <w:tab w:val="left" w:pos="1620"/>
        </w:tabs>
        <w:spacing w:after="0" w:line="240" w:lineRule="auto"/>
        <w:ind w:left="6663" w:right="-314"/>
        <w:jc w:val="both"/>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t>от</w:t>
      </w:r>
      <w:r w:rsidR="00E42FBB">
        <w:rPr>
          <w:rFonts w:ascii="Times New Roman" w:eastAsia="Times New Roman" w:hAnsi="Times New Roman" w:cs="Times New Roman"/>
          <w:sz w:val="24"/>
          <w:szCs w:val="24"/>
          <w:lang w:eastAsia="ar-SA"/>
        </w:rPr>
        <w:t xml:space="preserve"> 13.03.2025</w:t>
      </w:r>
      <w:r w:rsidRPr="00331117">
        <w:rPr>
          <w:rFonts w:ascii="Times New Roman" w:eastAsia="Times New Roman" w:hAnsi="Times New Roman" w:cs="Times New Roman"/>
          <w:sz w:val="24"/>
          <w:szCs w:val="24"/>
          <w:lang w:eastAsia="ar-SA"/>
        </w:rPr>
        <w:t xml:space="preserve"> №</w:t>
      </w:r>
      <w:r w:rsidR="008A30B2" w:rsidRPr="00331117">
        <w:rPr>
          <w:rFonts w:ascii="Times New Roman" w:eastAsia="Times New Roman" w:hAnsi="Times New Roman" w:cs="Times New Roman"/>
          <w:sz w:val="24"/>
          <w:szCs w:val="24"/>
          <w:lang w:eastAsia="ar-SA"/>
        </w:rPr>
        <w:t xml:space="preserve"> </w:t>
      </w:r>
      <w:r w:rsidR="00E42FBB">
        <w:rPr>
          <w:rFonts w:ascii="Times New Roman" w:eastAsia="Times New Roman" w:hAnsi="Times New Roman" w:cs="Times New Roman"/>
          <w:sz w:val="24"/>
          <w:szCs w:val="24"/>
          <w:lang w:eastAsia="ar-SA"/>
        </w:rPr>
        <w:t>404</w:t>
      </w:r>
    </w:p>
    <w:p w:rsidR="002D744E" w:rsidRPr="008B64E7" w:rsidRDefault="00B751BA" w:rsidP="00701D06">
      <w:pPr>
        <w:autoSpaceDE w:val="0"/>
        <w:autoSpaceDN w:val="0"/>
        <w:adjustRightInd w:val="0"/>
        <w:spacing w:after="0" w:line="240" w:lineRule="auto"/>
        <w:ind w:left="6663" w:right="-314"/>
        <w:jc w:val="both"/>
        <w:rPr>
          <w:rFonts w:ascii="Times New Roman" w:hAnsi="Times New Roman" w:cs="Times New Roman"/>
          <w:sz w:val="28"/>
          <w:szCs w:val="28"/>
        </w:rPr>
      </w:pPr>
      <w:r w:rsidRPr="008B64E7">
        <w:rPr>
          <w:rFonts w:ascii="Times New Roman" w:hAnsi="Times New Roman" w:cs="Times New Roman"/>
          <w:sz w:val="28"/>
          <w:szCs w:val="28"/>
        </w:rPr>
        <w:t xml:space="preserve">  </w:t>
      </w:r>
      <w:r w:rsidR="008B64E7" w:rsidRPr="008B64E7">
        <w:rPr>
          <w:rFonts w:ascii="Times New Roman" w:hAnsi="Times New Roman" w:cs="Times New Roman"/>
          <w:sz w:val="24"/>
          <w:szCs w:val="28"/>
        </w:rPr>
        <w:t>(приложение</w:t>
      </w:r>
      <w:r w:rsidR="001A6AE6">
        <w:rPr>
          <w:rFonts w:ascii="Times New Roman" w:hAnsi="Times New Roman" w:cs="Times New Roman"/>
          <w:sz w:val="24"/>
          <w:szCs w:val="28"/>
        </w:rPr>
        <w:t xml:space="preserve"> 1</w:t>
      </w:r>
      <w:r w:rsidR="008B64E7" w:rsidRPr="008B64E7">
        <w:rPr>
          <w:rFonts w:ascii="Times New Roman" w:hAnsi="Times New Roman" w:cs="Times New Roman"/>
          <w:sz w:val="24"/>
          <w:szCs w:val="28"/>
        </w:rPr>
        <w:t>)</w:t>
      </w:r>
    </w:p>
    <w:p w:rsidR="005E59AD" w:rsidRPr="00AB426D" w:rsidRDefault="005E59AD" w:rsidP="00701D06">
      <w:pPr>
        <w:pStyle w:val="ConsPlusTitle"/>
        <w:ind w:left="993" w:right="-314" w:firstLine="567"/>
        <w:jc w:val="center"/>
        <w:rPr>
          <w:sz w:val="28"/>
          <w:szCs w:val="28"/>
        </w:rPr>
      </w:pPr>
      <w:r w:rsidRPr="00AB426D">
        <w:rPr>
          <w:sz w:val="28"/>
          <w:szCs w:val="28"/>
        </w:rPr>
        <w:t>ПОРЯДОК</w:t>
      </w:r>
    </w:p>
    <w:p w:rsidR="005E59AD" w:rsidRPr="00AB426D" w:rsidRDefault="005E59AD" w:rsidP="00701D06">
      <w:pPr>
        <w:pStyle w:val="ConsPlusTitle"/>
        <w:ind w:left="993" w:right="-314" w:firstLine="567"/>
        <w:jc w:val="center"/>
        <w:rPr>
          <w:sz w:val="28"/>
          <w:szCs w:val="28"/>
        </w:rPr>
      </w:pPr>
      <w:r w:rsidRPr="00AB426D">
        <w:rPr>
          <w:sz w:val="28"/>
          <w:szCs w:val="28"/>
        </w:rPr>
        <w:t>ОТКРЫТИЯ И ВЕДЕНИЯ ЛИЦЕВЫХ СЧЕТОВ ДЛЯ УЧЕТА ОПЕРАЦИЙ СО СРЕДСТВАМИ УЧАСТНИКОВ КАЗНАЧЕЙСКОГО СОПРОВОЖДЕНИЯ (ДАЛЕЕ - ПОРЯДОК)</w:t>
      </w:r>
    </w:p>
    <w:p w:rsidR="005E59AD" w:rsidRPr="00AB426D" w:rsidRDefault="005E59AD" w:rsidP="00701D06">
      <w:pPr>
        <w:pStyle w:val="ConsPlusNormal"/>
        <w:ind w:left="993" w:right="-314" w:firstLine="567"/>
        <w:jc w:val="both"/>
        <w:rPr>
          <w:sz w:val="28"/>
          <w:szCs w:val="28"/>
        </w:rPr>
      </w:pPr>
    </w:p>
    <w:p w:rsidR="005E59AD" w:rsidRPr="00AB426D" w:rsidRDefault="005E59AD" w:rsidP="00701D06">
      <w:pPr>
        <w:pStyle w:val="ConsPlusTitle"/>
        <w:ind w:left="993" w:right="-314" w:firstLine="567"/>
        <w:jc w:val="center"/>
        <w:outlineLvl w:val="1"/>
        <w:rPr>
          <w:sz w:val="28"/>
          <w:szCs w:val="28"/>
        </w:rPr>
      </w:pPr>
      <w:r w:rsidRPr="00AB426D">
        <w:rPr>
          <w:sz w:val="28"/>
          <w:szCs w:val="28"/>
        </w:rPr>
        <w:t>I. Общие положения</w:t>
      </w:r>
    </w:p>
    <w:p w:rsidR="005E59AD" w:rsidRPr="00E77525" w:rsidRDefault="005E59AD" w:rsidP="00701D06">
      <w:pPr>
        <w:pStyle w:val="ConsPlusNormal"/>
        <w:ind w:left="993" w:right="-314" w:firstLine="567"/>
        <w:jc w:val="both"/>
        <w:rPr>
          <w:sz w:val="28"/>
          <w:szCs w:val="28"/>
        </w:rPr>
      </w:pPr>
    </w:p>
    <w:p w:rsidR="005E59AD" w:rsidRPr="00E77525" w:rsidRDefault="005E59AD" w:rsidP="00701D06">
      <w:pPr>
        <w:pStyle w:val="ConsPlusNormal"/>
        <w:ind w:left="993" w:right="-314" w:firstLine="567"/>
        <w:jc w:val="both"/>
        <w:rPr>
          <w:sz w:val="28"/>
          <w:szCs w:val="28"/>
        </w:rPr>
      </w:pPr>
      <w:r w:rsidRPr="00E77525">
        <w:rPr>
          <w:sz w:val="28"/>
          <w:szCs w:val="28"/>
        </w:rPr>
        <w:t xml:space="preserve">1. </w:t>
      </w:r>
      <w:proofErr w:type="gramStart"/>
      <w:r w:rsidRPr="00E77525">
        <w:rPr>
          <w:sz w:val="28"/>
          <w:szCs w:val="28"/>
        </w:rPr>
        <w:t xml:space="preserve">Настоящий Порядок открытия и ведения лицевых счетов для учета операций со средствами участников казначейского сопровождения </w:t>
      </w:r>
      <w:r w:rsidR="000213C7">
        <w:rPr>
          <w:sz w:val="28"/>
          <w:szCs w:val="28"/>
        </w:rPr>
        <w:t>финансовым управлением</w:t>
      </w:r>
      <w:r>
        <w:rPr>
          <w:sz w:val="28"/>
          <w:szCs w:val="28"/>
        </w:rPr>
        <w:t xml:space="preserve"> администрации Белозерского муниципального округа Вологодской области</w:t>
      </w:r>
      <w:r w:rsidRPr="00E77525">
        <w:rPr>
          <w:sz w:val="28"/>
          <w:szCs w:val="28"/>
        </w:rPr>
        <w:t xml:space="preserve"> участникам казначейского сопровождения (далее - Порядок) разработан в соответствии со </w:t>
      </w:r>
      <w:hyperlink r:id="rId9">
        <w:r w:rsidRPr="009446F2">
          <w:rPr>
            <w:color w:val="000000"/>
            <w:sz w:val="28"/>
            <w:szCs w:val="28"/>
          </w:rPr>
          <w:t>статьей 220.1</w:t>
        </w:r>
      </w:hyperlink>
      <w:r w:rsidRPr="00E77525">
        <w:rPr>
          <w:sz w:val="28"/>
          <w:szCs w:val="28"/>
        </w:rPr>
        <w:t xml:space="preserve"> Бюджетного кодекса Российской Федерации (далее - Бюджетный кодекс) и устанавливает правила открытия и ведения </w:t>
      </w:r>
      <w:r w:rsidR="00CE3F59">
        <w:rPr>
          <w:sz w:val="28"/>
          <w:szCs w:val="28"/>
        </w:rPr>
        <w:t>ф</w:t>
      </w:r>
      <w:r w:rsidR="000213C7">
        <w:rPr>
          <w:sz w:val="28"/>
          <w:szCs w:val="28"/>
        </w:rPr>
        <w:t>инансовым управлением</w:t>
      </w:r>
      <w:r>
        <w:rPr>
          <w:sz w:val="28"/>
          <w:szCs w:val="28"/>
        </w:rPr>
        <w:t xml:space="preserve"> администрации</w:t>
      </w:r>
      <w:r w:rsidR="000213C7">
        <w:rPr>
          <w:sz w:val="28"/>
          <w:szCs w:val="28"/>
        </w:rPr>
        <w:t xml:space="preserve"> </w:t>
      </w:r>
      <w:r>
        <w:rPr>
          <w:sz w:val="28"/>
          <w:szCs w:val="28"/>
        </w:rPr>
        <w:t>Белозерского муниципального округа Вологодской области</w:t>
      </w:r>
      <w:r w:rsidRPr="00E77525">
        <w:rPr>
          <w:sz w:val="28"/>
          <w:szCs w:val="28"/>
        </w:rPr>
        <w:t xml:space="preserve"> (далее </w:t>
      </w:r>
      <w:r>
        <w:rPr>
          <w:sz w:val="28"/>
          <w:szCs w:val="28"/>
        </w:rPr>
        <w:t>–</w:t>
      </w:r>
      <w:r w:rsidRPr="00E77525">
        <w:rPr>
          <w:sz w:val="28"/>
          <w:szCs w:val="28"/>
        </w:rPr>
        <w:t xml:space="preserve"> </w:t>
      </w:r>
      <w:r w:rsidR="00CE3F59">
        <w:rPr>
          <w:sz w:val="28"/>
          <w:szCs w:val="28"/>
        </w:rPr>
        <w:t>ф</w:t>
      </w:r>
      <w:r w:rsidR="000213C7">
        <w:rPr>
          <w:sz w:val="28"/>
          <w:szCs w:val="28"/>
        </w:rPr>
        <w:t>инансовое управление</w:t>
      </w:r>
      <w:r w:rsidRPr="00E77525">
        <w:rPr>
          <w:sz w:val="28"/>
          <w:szCs w:val="28"/>
        </w:rPr>
        <w:t>) лицевых счетов</w:t>
      </w:r>
      <w:proofErr w:type="gramEnd"/>
      <w:r w:rsidRPr="00E77525">
        <w:rPr>
          <w:sz w:val="28"/>
          <w:szCs w:val="28"/>
        </w:rPr>
        <w:t xml:space="preserve"> </w:t>
      </w:r>
      <w:proofErr w:type="gramStart"/>
      <w:r w:rsidRPr="00E77525">
        <w:rPr>
          <w:sz w:val="28"/>
          <w:szCs w:val="28"/>
        </w:rPr>
        <w:t xml:space="preserve">для учета операций со средствами участников казначейского сопровождения, определенными </w:t>
      </w:r>
      <w:r>
        <w:rPr>
          <w:sz w:val="28"/>
          <w:szCs w:val="28"/>
        </w:rPr>
        <w:t xml:space="preserve">решением о </w:t>
      </w:r>
      <w:r w:rsidRPr="00E77525">
        <w:rPr>
          <w:sz w:val="28"/>
          <w:szCs w:val="28"/>
        </w:rPr>
        <w:t>бюджете</w:t>
      </w:r>
      <w:r>
        <w:rPr>
          <w:sz w:val="28"/>
          <w:szCs w:val="28"/>
        </w:rPr>
        <w:t xml:space="preserve"> Белозерского муниципального округа</w:t>
      </w:r>
      <w:r w:rsidRPr="00E77525">
        <w:rPr>
          <w:sz w:val="28"/>
          <w:szCs w:val="28"/>
        </w:rPr>
        <w:t xml:space="preserve"> на текущий финансовый год и плановый период в соответствии с </w:t>
      </w:r>
      <w:hyperlink r:id="rId10">
        <w:r w:rsidRPr="009446F2">
          <w:rPr>
            <w:color w:val="000000"/>
            <w:sz w:val="28"/>
            <w:szCs w:val="28"/>
          </w:rPr>
          <w:t>подпунктом 1 пункта 1 статьи 242.26</w:t>
        </w:r>
      </w:hyperlink>
      <w:r w:rsidRPr="00E77525">
        <w:rPr>
          <w:sz w:val="28"/>
          <w:szCs w:val="28"/>
        </w:rPr>
        <w:t xml:space="preserve"> Бюджетного кодекса Российской Федерации и средств определенных, федеральными законами, решениями Правительства Российской Федерации в соответствии с </w:t>
      </w:r>
      <w:hyperlink r:id="rId11">
        <w:r w:rsidRPr="009446F2">
          <w:rPr>
            <w:color w:val="000000"/>
            <w:sz w:val="28"/>
            <w:szCs w:val="28"/>
          </w:rPr>
          <w:t>подпунктом 2 пункта 1 статьи 242.26</w:t>
        </w:r>
      </w:hyperlink>
      <w:r w:rsidRPr="00E77525">
        <w:rPr>
          <w:sz w:val="28"/>
          <w:szCs w:val="28"/>
        </w:rPr>
        <w:t xml:space="preserve"> Бюджетного кодекса Российской Федерации.</w:t>
      </w:r>
      <w:proofErr w:type="gramEnd"/>
    </w:p>
    <w:p w:rsidR="005E59AD" w:rsidRPr="00E77525" w:rsidRDefault="005E59AD" w:rsidP="00701D06">
      <w:pPr>
        <w:pStyle w:val="ConsPlusNormal"/>
        <w:ind w:left="993" w:right="-314" w:firstLine="567"/>
        <w:jc w:val="both"/>
        <w:rPr>
          <w:sz w:val="28"/>
          <w:szCs w:val="28"/>
        </w:rPr>
      </w:pPr>
      <w:r w:rsidRPr="00E77525">
        <w:rPr>
          <w:sz w:val="28"/>
          <w:szCs w:val="28"/>
        </w:rPr>
        <w:t>Положения настоящего Порядка, предусмотренные для участников казначейского сопровождения, распространяются на обособленные подразделения участников казначейского сопровождения.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2. В целях настоящего Порядка участники казначейского сопровождения, которым в соответствии с настоящим Порядком </w:t>
      </w:r>
      <w:r w:rsidR="000213C7">
        <w:rPr>
          <w:sz w:val="28"/>
          <w:szCs w:val="28"/>
        </w:rPr>
        <w:t>финансовым управлением</w:t>
      </w:r>
      <w:r w:rsidRPr="00E77525">
        <w:rPr>
          <w:sz w:val="28"/>
          <w:szCs w:val="28"/>
        </w:rPr>
        <w:t xml:space="preserve"> открыты лицевые счета, являются клиентами.</w:t>
      </w:r>
    </w:p>
    <w:p w:rsidR="005E59AD" w:rsidRPr="00E77525" w:rsidRDefault="005E59AD" w:rsidP="00701D06">
      <w:pPr>
        <w:pStyle w:val="ConsPlusNormal"/>
        <w:ind w:left="993" w:right="-314" w:firstLine="567"/>
        <w:jc w:val="both"/>
        <w:rPr>
          <w:sz w:val="28"/>
          <w:szCs w:val="28"/>
        </w:rPr>
      </w:pPr>
      <w:r w:rsidRPr="00E77525">
        <w:rPr>
          <w:sz w:val="28"/>
          <w:szCs w:val="28"/>
        </w:rPr>
        <w:t xml:space="preserve">3. Для учета операций со средствами участников казначейского сопровождения </w:t>
      </w:r>
      <w:r w:rsidR="000213C7">
        <w:rPr>
          <w:sz w:val="28"/>
          <w:szCs w:val="28"/>
        </w:rPr>
        <w:t>финансовым управлением</w:t>
      </w:r>
      <w:r>
        <w:rPr>
          <w:sz w:val="28"/>
          <w:szCs w:val="28"/>
        </w:rPr>
        <w:t xml:space="preserve"> открываются</w:t>
      </w:r>
      <w:r w:rsidRPr="00E77525">
        <w:rPr>
          <w:sz w:val="28"/>
          <w:szCs w:val="28"/>
        </w:rPr>
        <w:t xml:space="preserve"> и ведутся лицевые счета, предназначенные для учета операций со средствами участников казначейского сопровождения (далее - лицевой счет).</w:t>
      </w:r>
    </w:p>
    <w:p w:rsidR="005E59AD" w:rsidRPr="00E77525" w:rsidRDefault="005E59AD" w:rsidP="00701D06">
      <w:pPr>
        <w:pStyle w:val="ConsPlusNormal"/>
        <w:ind w:left="993" w:right="-314" w:firstLine="567"/>
        <w:jc w:val="both"/>
        <w:rPr>
          <w:sz w:val="28"/>
          <w:szCs w:val="28"/>
        </w:rPr>
      </w:pPr>
      <w:r w:rsidRPr="00E77525">
        <w:rPr>
          <w:sz w:val="28"/>
          <w:szCs w:val="28"/>
        </w:rPr>
        <w:t>4. Номер лицевого счета состоит из 9 разрядов, где:</w:t>
      </w:r>
    </w:p>
    <w:p w:rsidR="005E59AD" w:rsidRPr="00E77525" w:rsidRDefault="005E59AD" w:rsidP="00701D06">
      <w:pPr>
        <w:pStyle w:val="ConsPlusNormal"/>
        <w:ind w:left="993" w:right="-314" w:firstLine="567"/>
        <w:jc w:val="both"/>
        <w:rPr>
          <w:sz w:val="28"/>
          <w:szCs w:val="28"/>
        </w:rPr>
      </w:pPr>
      <w:r w:rsidRPr="00E77525">
        <w:rPr>
          <w:sz w:val="28"/>
          <w:szCs w:val="28"/>
        </w:rPr>
        <w:t xml:space="preserve">с 1 по 3 разряды - код принадлежности лицевого счета: соответствует ведомственной классификации расходов </w:t>
      </w:r>
      <w:r>
        <w:rPr>
          <w:sz w:val="28"/>
          <w:szCs w:val="28"/>
        </w:rPr>
        <w:t>бюджета Белозерского муниципального округа органа местного самоуправления (отраслевого функционального органа Администрации) Белозерского муниципального округа</w:t>
      </w:r>
      <w:r w:rsidRPr="00E77525">
        <w:rPr>
          <w:sz w:val="28"/>
          <w:szCs w:val="28"/>
        </w:rPr>
        <w:t xml:space="preserve">, осуществляющего предоставление субсидий или являющегося </w:t>
      </w:r>
      <w:r>
        <w:rPr>
          <w:sz w:val="28"/>
          <w:szCs w:val="28"/>
        </w:rPr>
        <w:lastRenderedPageBreak/>
        <w:t>муниципальным</w:t>
      </w:r>
      <w:r w:rsidRPr="00E77525">
        <w:rPr>
          <w:sz w:val="28"/>
          <w:szCs w:val="28"/>
        </w:rPr>
        <w:t xml:space="preserve"> заказчиком;</w:t>
      </w:r>
    </w:p>
    <w:p w:rsidR="005E59AD" w:rsidRPr="00E77525" w:rsidRDefault="005E59AD" w:rsidP="00701D06">
      <w:pPr>
        <w:pStyle w:val="ConsPlusNormal"/>
        <w:ind w:left="993" w:right="-314" w:firstLine="567"/>
        <w:jc w:val="both"/>
        <w:rPr>
          <w:sz w:val="28"/>
          <w:szCs w:val="28"/>
        </w:rPr>
      </w:pPr>
      <w:r w:rsidRPr="00E77525">
        <w:rPr>
          <w:sz w:val="28"/>
          <w:szCs w:val="28"/>
        </w:rPr>
        <w:t>с 4 по 5 разряды - код вида лицевого счета - 71;</w:t>
      </w:r>
    </w:p>
    <w:p w:rsidR="005E59AD" w:rsidRPr="00E77525" w:rsidRDefault="005E59AD" w:rsidP="00701D06">
      <w:pPr>
        <w:pStyle w:val="ConsPlusNormal"/>
        <w:ind w:left="993" w:right="-314" w:firstLine="567"/>
        <w:jc w:val="both"/>
        <w:rPr>
          <w:sz w:val="28"/>
          <w:szCs w:val="28"/>
        </w:rPr>
      </w:pPr>
      <w:r w:rsidRPr="00E77525">
        <w:rPr>
          <w:sz w:val="28"/>
          <w:szCs w:val="28"/>
        </w:rPr>
        <w:t>с 6 по 8 разряд - учетный номер лицевого счета, который присваивается участнику казначейского сопровождения в рамках кода принадлежности;</w:t>
      </w:r>
    </w:p>
    <w:p w:rsidR="005E59AD" w:rsidRPr="00E77525" w:rsidRDefault="005E59AD" w:rsidP="00701D06">
      <w:pPr>
        <w:pStyle w:val="ConsPlusNormal"/>
        <w:ind w:left="993" w:right="-314" w:firstLine="567"/>
        <w:jc w:val="both"/>
        <w:rPr>
          <w:sz w:val="28"/>
          <w:szCs w:val="28"/>
        </w:rPr>
      </w:pPr>
      <w:r>
        <w:rPr>
          <w:sz w:val="28"/>
          <w:szCs w:val="28"/>
        </w:rPr>
        <w:t xml:space="preserve">   </w:t>
      </w:r>
      <w:r w:rsidRPr="00E77525">
        <w:rPr>
          <w:sz w:val="28"/>
          <w:szCs w:val="28"/>
        </w:rPr>
        <w:t>9 разряд - порядковый номер лицевого счета, открываемого участнику казначейского сопровождения.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5. Лицевые счета открываются участникам казначейского сопровождения, включенным в реестр участников бюджетного процесса, а также юридических лиц, не являющихся участниками бюджетного процесса (далее - Сводный реестр) (за исключением индивидуальных предпринимателей и физических лиц - производителей товаров, работ, услуг), </w:t>
      </w:r>
      <w:proofErr w:type="gramStart"/>
      <w:r w:rsidRPr="00E77525">
        <w:rPr>
          <w:sz w:val="28"/>
          <w:szCs w:val="28"/>
        </w:rPr>
        <w:t>ведение</w:t>
      </w:r>
      <w:proofErr w:type="gramEnd"/>
      <w:r w:rsidRPr="00E77525">
        <w:rPr>
          <w:sz w:val="28"/>
          <w:szCs w:val="28"/>
        </w:rPr>
        <w:t xml:space="preserve"> которого осуществляется </w:t>
      </w:r>
      <w:r w:rsidRPr="009446F2">
        <w:rPr>
          <w:color w:val="000000"/>
          <w:sz w:val="28"/>
          <w:szCs w:val="28"/>
        </w:rPr>
        <w:t xml:space="preserve">в </w:t>
      </w:r>
      <w:hyperlink r:id="rId12">
        <w:r w:rsidRPr="009446F2">
          <w:rPr>
            <w:color w:val="000000"/>
            <w:sz w:val="28"/>
            <w:szCs w:val="28"/>
          </w:rPr>
          <w:t>порядке</w:t>
        </w:r>
      </w:hyperlink>
      <w:r w:rsidRPr="00E77525">
        <w:rPr>
          <w:sz w:val="28"/>
          <w:szCs w:val="28"/>
        </w:rPr>
        <w:t xml:space="preserve">, утвержденном приказом Министерства финансов Российской Федерации от 23 декабря 2014 года </w:t>
      </w:r>
      <w:r w:rsidR="009A5523">
        <w:rPr>
          <w:sz w:val="28"/>
          <w:szCs w:val="28"/>
        </w:rPr>
        <w:t>№</w:t>
      </w:r>
      <w:r w:rsidRPr="00E77525">
        <w:rPr>
          <w:sz w:val="28"/>
          <w:szCs w:val="28"/>
        </w:rPr>
        <w:t xml:space="preserve"> 163н.</w:t>
      </w:r>
    </w:p>
    <w:p w:rsidR="005E59AD" w:rsidRPr="00E77525" w:rsidRDefault="005E59AD" w:rsidP="00701D06">
      <w:pPr>
        <w:pStyle w:val="ConsPlusNormal"/>
        <w:ind w:left="993" w:right="-314" w:firstLine="567"/>
        <w:jc w:val="both"/>
        <w:rPr>
          <w:sz w:val="28"/>
          <w:szCs w:val="28"/>
        </w:rPr>
      </w:pPr>
      <w:r w:rsidRPr="00E77525">
        <w:rPr>
          <w:sz w:val="28"/>
          <w:szCs w:val="28"/>
        </w:rPr>
        <w:t xml:space="preserve">6. Обмен документами между </w:t>
      </w:r>
      <w:r w:rsidR="000213C7">
        <w:rPr>
          <w:sz w:val="28"/>
          <w:szCs w:val="28"/>
        </w:rPr>
        <w:t>финансовым управлением</w:t>
      </w:r>
      <w:r w:rsidRPr="00E77525">
        <w:rPr>
          <w:sz w:val="28"/>
          <w:szCs w:val="28"/>
        </w:rPr>
        <w:t xml:space="preserve">, </w:t>
      </w:r>
      <w:r w:rsidR="000213C7">
        <w:rPr>
          <w:sz w:val="28"/>
          <w:szCs w:val="28"/>
        </w:rPr>
        <w:t xml:space="preserve">муниципальным казенным учреждением «Централизованная бухгалтерия» (далее – МКУ «Централизованная бухгалтерия </w:t>
      </w:r>
      <w:r w:rsidRPr="00E77525">
        <w:rPr>
          <w:sz w:val="28"/>
          <w:szCs w:val="28"/>
        </w:rPr>
        <w:t>и участником казначейского сопровождения осуществляется в электронном виде с применением усиленной квалифицированной электронной подписи лица, уполномоченного действовать от имени участника казначейского сопровождения (далее - электронная подпись).</w:t>
      </w:r>
    </w:p>
    <w:p w:rsidR="005E59AD" w:rsidRPr="00E77525" w:rsidRDefault="005E59AD" w:rsidP="00701D06">
      <w:pPr>
        <w:pStyle w:val="ConsPlusNormal"/>
        <w:ind w:left="993" w:right="-314" w:firstLine="567"/>
        <w:jc w:val="both"/>
        <w:rPr>
          <w:sz w:val="28"/>
          <w:szCs w:val="28"/>
        </w:rPr>
      </w:pPr>
      <w:r w:rsidRPr="00E77525">
        <w:rPr>
          <w:sz w:val="28"/>
          <w:szCs w:val="28"/>
        </w:rPr>
        <w:t xml:space="preserve">7. Информация и документы, предусмотренные настоящим Порядком, при отсутствии технической возможности, а также в случаях, предусмотренных настоящим Порядком, формируются на бумажном носителе и представляются в </w:t>
      </w:r>
      <w:r w:rsidR="000213C7">
        <w:rPr>
          <w:sz w:val="28"/>
          <w:szCs w:val="28"/>
        </w:rPr>
        <w:t>МКУ «Централизованная бухгалтерия»</w:t>
      </w:r>
      <w:r w:rsidRPr="00E77525">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t xml:space="preserve">8. Учет операций со средствами участников казначейского сопровождения осуществляется на казначейском счете для осуществления и отражения операций с денежными средствами участников казначейского сопровождения, открытом </w:t>
      </w:r>
      <w:r w:rsidR="002250A2">
        <w:rPr>
          <w:sz w:val="28"/>
          <w:szCs w:val="28"/>
        </w:rPr>
        <w:t>финансовому управлению</w:t>
      </w:r>
      <w:r w:rsidRPr="00E77525">
        <w:rPr>
          <w:sz w:val="28"/>
          <w:szCs w:val="28"/>
        </w:rPr>
        <w:t xml:space="preserve"> в Управлении Федерального казначейства по Вологодской области (далее - УФК по области).</w:t>
      </w:r>
    </w:p>
    <w:p w:rsidR="005E59AD" w:rsidRPr="00E77525" w:rsidRDefault="005E59AD" w:rsidP="00701D06">
      <w:pPr>
        <w:pStyle w:val="ConsPlusNormal"/>
        <w:ind w:left="993" w:right="-314" w:firstLine="567"/>
        <w:jc w:val="both"/>
        <w:rPr>
          <w:sz w:val="28"/>
          <w:szCs w:val="28"/>
        </w:rPr>
      </w:pPr>
    </w:p>
    <w:p w:rsidR="005E59AD" w:rsidRPr="004960EC" w:rsidRDefault="005E59AD" w:rsidP="00701D06">
      <w:pPr>
        <w:pStyle w:val="ConsPlusTitle"/>
        <w:ind w:left="993" w:right="-314" w:firstLine="567"/>
        <w:jc w:val="center"/>
        <w:outlineLvl w:val="1"/>
        <w:rPr>
          <w:sz w:val="28"/>
          <w:szCs w:val="28"/>
        </w:rPr>
      </w:pPr>
      <w:r w:rsidRPr="004960EC">
        <w:rPr>
          <w:sz w:val="28"/>
          <w:szCs w:val="28"/>
        </w:rPr>
        <w:t>II. Порядок открытия, переоформления</w:t>
      </w:r>
    </w:p>
    <w:p w:rsidR="005E59AD" w:rsidRPr="004960EC" w:rsidRDefault="005E59AD" w:rsidP="00701D06">
      <w:pPr>
        <w:pStyle w:val="ConsPlusTitle"/>
        <w:ind w:left="993" w:right="-314" w:firstLine="567"/>
        <w:jc w:val="center"/>
        <w:rPr>
          <w:sz w:val="28"/>
          <w:szCs w:val="28"/>
        </w:rPr>
      </w:pPr>
      <w:r w:rsidRPr="004960EC">
        <w:rPr>
          <w:sz w:val="28"/>
          <w:szCs w:val="28"/>
        </w:rPr>
        <w:t>и закрытия лицевых счетов</w:t>
      </w:r>
    </w:p>
    <w:p w:rsidR="005E59AD" w:rsidRPr="004960EC" w:rsidRDefault="005E59AD" w:rsidP="00701D06">
      <w:pPr>
        <w:pStyle w:val="ConsPlusNormal"/>
        <w:ind w:left="993" w:right="-314" w:firstLine="567"/>
        <w:jc w:val="both"/>
        <w:rPr>
          <w:sz w:val="28"/>
          <w:szCs w:val="28"/>
        </w:rPr>
      </w:pPr>
    </w:p>
    <w:p w:rsidR="005E59AD" w:rsidRPr="00E77525" w:rsidRDefault="005E59AD" w:rsidP="00701D06">
      <w:pPr>
        <w:pStyle w:val="ConsPlusNormal"/>
        <w:ind w:left="993" w:right="-314" w:firstLine="567"/>
        <w:jc w:val="both"/>
        <w:rPr>
          <w:sz w:val="28"/>
          <w:szCs w:val="28"/>
        </w:rPr>
      </w:pPr>
      <w:bookmarkStart w:id="2" w:name="P62"/>
      <w:bookmarkEnd w:id="2"/>
      <w:r w:rsidRPr="00E77525">
        <w:rPr>
          <w:sz w:val="28"/>
          <w:szCs w:val="28"/>
        </w:rPr>
        <w:t xml:space="preserve">9. Основанием для открытия лицевого счета является </w:t>
      </w:r>
      <w:r>
        <w:rPr>
          <w:sz w:val="28"/>
          <w:szCs w:val="28"/>
        </w:rPr>
        <w:t>муниципальный</w:t>
      </w:r>
      <w:r w:rsidRPr="00E77525">
        <w:rPr>
          <w:sz w:val="28"/>
          <w:szCs w:val="28"/>
        </w:rPr>
        <w:t xml:space="preserve"> контракт, договор (соглашение), контракт (договор) (далее при совместном упоминании - документ-основание).</w:t>
      </w:r>
    </w:p>
    <w:p w:rsidR="005E59AD" w:rsidRDefault="005E59AD" w:rsidP="00701D06">
      <w:pPr>
        <w:pStyle w:val="ConsPlusNormal"/>
        <w:ind w:left="993" w:right="-314" w:firstLine="567"/>
        <w:jc w:val="both"/>
        <w:rPr>
          <w:sz w:val="28"/>
          <w:szCs w:val="28"/>
        </w:rPr>
      </w:pPr>
      <w:r w:rsidRPr="00E77525">
        <w:rPr>
          <w:sz w:val="28"/>
          <w:szCs w:val="28"/>
        </w:rPr>
        <w:t>В случае</w:t>
      </w:r>
      <w:proofErr w:type="gramStart"/>
      <w:r w:rsidRPr="00E77525">
        <w:rPr>
          <w:sz w:val="28"/>
          <w:szCs w:val="28"/>
        </w:rPr>
        <w:t>,</w:t>
      </w:r>
      <w:proofErr w:type="gramEnd"/>
      <w:r w:rsidRPr="00E77525">
        <w:rPr>
          <w:sz w:val="28"/>
          <w:szCs w:val="28"/>
        </w:rPr>
        <w:t xml:space="preserve"> если участник казначейского сопровождения является получателем средств по нескольким документам-основаниям, лицевой счет открывается по каждому документу-основанию отдельно.</w:t>
      </w:r>
    </w:p>
    <w:p w:rsidR="00940E06" w:rsidRPr="00E77525" w:rsidRDefault="005E59AD" w:rsidP="00701D06">
      <w:pPr>
        <w:pStyle w:val="ConsPlusNormal"/>
        <w:ind w:left="993" w:right="-314" w:firstLine="567"/>
        <w:jc w:val="both"/>
        <w:rPr>
          <w:sz w:val="28"/>
          <w:szCs w:val="28"/>
        </w:rPr>
      </w:pPr>
      <w:r w:rsidRPr="00E77525">
        <w:rPr>
          <w:sz w:val="28"/>
          <w:szCs w:val="28"/>
        </w:rPr>
        <w:t xml:space="preserve">10. В связи с необходимостью указания в </w:t>
      </w:r>
      <w:r>
        <w:rPr>
          <w:sz w:val="28"/>
          <w:szCs w:val="28"/>
        </w:rPr>
        <w:t>муниципальных</w:t>
      </w:r>
      <w:r w:rsidRPr="00E77525">
        <w:rPr>
          <w:sz w:val="28"/>
          <w:szCs w:val="28"/>
        </w:rPr>
        <w:t xml:space="preserve"> контрактах, договорах (соглашениях), контрактах (договорах) реквизитов лицевого счета участник казначейского сопровождения вправе зарезервировать номер лицевого</w:t>
      </w:r>
      <w:r w:rsidR="00940E06">
        <w:rPr>
          <w:sz w:val="28"/>
          <w:szCs w:val="28"/>
        </w:rPr>
        <w:t xml:space="preserve"> счета </w:t>
      </w:r>
      <w:r w:rsidR="00940E06" w:rsidRPr="00E77525">
        <w:rPr>
          <w:sz w:val="28"/>
          <w:szCs w:val="28"/>
        </w:rPr>
        <w:t xml:space="preserve">в </w:t>
      </w:r>
      <w:r w:rsidR="00940E06">
        <w:rPr>
          <w:sz w:val="28"/>
          <w:szCs w:val="28"/>
        </w:rPr>
        <w:t>МКУ «Централизованная бухгалтерия»</w:t>
      </w:r>
      <w:r w:rsidR="00940E06" w:rsidRPr="00E77525">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lastRenderedPageBreak/>
        <w:t>Резервировани</w:t>
      </w:r>
      <w:r w:rsidR="00940E06">
        <w:rPr>
          <w:sz w:val="28"/>
          <w:szCs w:val="28"/>
        </w:rPr>
        <w:t>е лицевого счета осуществляется МКУ «Централизованная бухгалтерия»</w:t>
      </w:r>
      <w:r w:rsidRPr="00E77525">
        <w:rPr>
          <w:sz w:val="28"/>
          <w:szCs w:val="28"/>
        </w:rPr>
        <w:t xml:space="preserve"> на основании </w:t>
      </w:r>
      <w:hyperlink w:anchor="P186">
        <w:r w:rsidRPr="009446F2">
          <w:rPr>
            <w:color w:val="000000"/>
            <w:sz w:val="28"/>
            <w:szCs w:val="28"/>
          </w:rPr>
          <w:t>заявления</w:t>
        </w:r>
      </w:hyperlink>
      <w:r w:rsidRPr="00E77525">
        <w:rPr>
          <w:sz w:val="28"/>
          <w:szCs w:val="28"/>
        </w:rPr>
        <w:t xml:space="preserve"> участника казначейского сопровождения по форме согласно приложению </w:t>
      </w:r>
      <w:r w:rsidR="009A5523">
        <w:rPr>
          <w:sz w:val="28"/>
          <w:szCs w:val="28"/>
        </w:rPr>
        <w:t>№</w:t>
      </w:r>
      <w:r w:rsidRPr="00E77525">
        <w:rPr>
          <w:sz w:val="28"/>
          <w:szCs w:val="28"/>
        </w:rPr>
        <w:t xml:space="preserve"> 1 к настоящему Порядку.</w:t>
      </w:r>
    </w:p>
    <w:p w:rsidR="005E59AD" w:rsidRDefault="005E59AD" w:rsidP="00701D06">
      <w:pPr>
        <w:pStyle w:val="ConsPlusNormal"/>
        <w:ind w:left="993" w:right="-314" w:firstLine="567"/>
        <w:jc w:val="both"/>
        <w:rPr>
          <w:sz w:val="28"/>
          <w:szCs w:val="28"/>
        </w:rPr>
      </w:pPr>
      <w:r w:rsidRPr="00E77525">
        <w:rPr>
          <w:sz w:val="28"/>
          <w:szCs w:val="28"/>
        </w:rPr>
        <w:t xml:space="preserve">11. Лицевой счет по учету невыясненных поступлений открывается </w:t>
      </w:r>
      <w:r w:rsidR="009A23CB">
        <w:rPr>
          <w:sz w:val="28"/>
          <w:szCs w:val="28"/>
        </w:rPr>
        <w:t>финансовому управлению</w:t>
      </w:r>
      <w:r w:rsidRPr="00E77525">
        <w:rPr>
          <w:sz w:val="28"/>
          <w:szCs w:val="28"/>
        </w:rPr>
        <w:t xml:space="preserve"> на основании </w:t>
      </w:r>
      <w:hyperlink w:anchor="P385">
        <w:r w:rsidRPr="009446F2">
          <w:rPr>
            <w:color w:val="000000"/>
            <w:sz w:val="28"/>
            <w:szCs w:val="28"/>
          </w:rPr>
          <w:t>заявления</w:t>
        </w:r>
      </w:hyperlink>
      <w:r w:rsidRPr="00E77525">
        <w:rPr>
          <w:sz w:val="28"/>
          <w:szCs w:val="28"/>
        </w:rPr>
        <w:t xml:space="preserve"> на открытие лицевого счета по форме согласно приложению </w:t>
      </w:r>
      <w:r w:rsidR="009A5523">
        <w:rPr>
          <w:sz w:val="28"/>
          <w:szCs w:val="28"/>
        </w:rPr>
        <w:t>№</w:t>
      </w:r>
      <w:r w:rsidRPr="00E77525">
        <w:rPr>
          <w:sz w:val="28"/>
          <w:szCs w:val="28"/>
        </w:rPr>
        <w:t xml:space="preserve"> 2 к настоящему Порядку.</w:t>
      </w:r>
    </w:p>
    <w:p w:rsidR="005E59AD" w:rsidRPr="00E77525" w:rsidRDefault="005E59AD" w:rsidP="00701D06">
      <w:pPr>
        <w:pStyle w:val="ConsPlusNormal"/>
        <w:ind w:left="993" w:right="-314" w:firstLine="567"/>
        <w:jc w:val="both"/>
        <w:rPr>
          <w:sz w:val="28"/>
          <w:szCs w:val="28"/>
        </w:rPr>
      </w:pPr>
      <w:bookmarkStart w:id="3" w:name="P67"/>
      <w:bookmarkEnd w:id="3"/>
      <w:r w:rsidRPr="00E77525">
        <w:rPr>
          <w:sz w:val="28"/>
          <w:szCs w:val="28"/>
        </w:rPr>
        <w:t xml:space="preserve">12. Документы на открытие лицевого счета представляются клиентом в </w:t>
      </w:r>
      <w:r w:rsidR="002250A2">
        <w:rPr>
          <w:sz w:val="28"/>
          <w:szCs w:val="28"/>
        </w:rPr>
        <w:t>финансовое управление.</w:t>
      </w:r>
    </w:p>
    <w:p w:rsidR="005E59AD" w:rsidRPr="00E77525" w:rsidRDefault="005E59AD" w:rsidP="00701D06">
      <w:pPr>
        <w:pStyle w:val="ConsPlusNormal"/>
        <w:ind w:left="993" w:right="-314" w:firstLine="567"/>
        <w:jc w:val="both"/>
        <w:rPr>
          <w:sz w:val="28"/>
          <w:szCs w:val="28"/>
        </w:rPr>
      </w:pPr>
      <w:r w:rsidRPr="00E77525">
        <w:rPr>
          <w:sz w:val="28"/>
          <w:szCs w:val="28"/>
        </w:rPr>
        <w:t>В случае открытия лицевого счета впервые клиент представляет:</w:t>
      </w:r>
    </w:p>
    <w:p w:rsidR="005E59AD" w:rsidRPr="00E77525" w:rsidRDefault="005E59AD" w:rsidP="00701D06">
      <w:pPr>
        <w:pStyle w:val="ConsPlusNormal"/>
        <w:ind w:left="993" w:right="-314" w:firstLine="567"/>
        <w:jc w:val="both"/>
        <w:rPr>
          <w:sz w:val="28"/>
          <w:szCs w:val="28"/>
        </w:rPr>
      </w:pPr>
      <w:bookmarkStart w:id="4" w:name="P69"/>
      <w:bookmarkEnd w:id="4"/>
      <w:r w:rsidRPr="00E77525">
        <w:rPr>
          <w:sz w:val="28"/>
          <w:szCs w:val="28"/>
        </w:rPr>
        <w:t xml:space="preserve">а) </w:t>
      </w:r>
      <w:hyperlink w:anchor="P432">
        <w:r w:rsidRPr="009446F2">
          <w:rPr>
            <w:color w:val="000000"/>
            <w:sz w:val="28"/>
            <w:szCs w:val="28"/>
          </w:rPr>
          <w:t>заявление</w:t>
        </w:r>
      </w:hyperlink>
      <w:r w:rsidRPr="00E77525">
        <w:rPr>
          <w:sz w:val="28"/>
          <w:szCs w:val="28"/>
        </w:rPr>
        <w:t xml:space="preserve"> на открытие лицевого счета по форме согласно приложению </w:t>
      </w:r>
      <w:r w:rsidR="009A5523">
        <w:rPr>
          <w:sz w:val="28"/>
          <w:szCs w:val="28"/>
        </w:rPr>
        <w:t>№</w:t>
      </w:r>
      <w:r w:rsidRPr="00E77525">
        <w:rPr>
          <w:sz w:val="28"/>
          <w:szCs w:val="28"/>
        </w:rPr>
        <w:t xml:space="preserve"> 3 к настоящему Порядку;</w:t>
      </w:r>
    </w:p>
    <w:p w:rsidR="005E59AD" w:rsidRPr="00E77525" w:rsidRDefault="005E59AD" w:rsidP="00701D06">
      <w:pPr>
        <w:pStyle w:val="ConsPlusNormal"/>
        <w:ind w:left="993" w:right="-314" w:firstLine="567"/>
        <w:jc w:val="both"/>
        <w:rPr>
          <w:sz w:val="28"/>
          <w:szCs w:val="28"/>
        </w:rPr>
      </w:pPr>
      <w:r w:rsidRPr="00E77525">
        <w:rPr>
          <w:sz w:val="28"/>
          <w:szCs w:val="28"/>
        </w:rPr>
        <w:t xml:space="preserve">б) два экземпляра </w:t>
      </w:r>
      <w:hyperlink w:anchor="P537">
        <w:r w:rsidRPr="009446F2">
          <w:rPr>
            <w:color w:val="000000"/>
            <w:sz w:val="28"/>
            <w:szCs w:val="28"/>
          </w:rPr>
          <w:t>карточки</w:t>
        </w:r>
      </w:hyperlink>
      <w:r w:rsidRPr="009446F2">
        <w:rPr>
          <w:color w:val="000000"/>
          <w:sz w:val="28"/>
          <w:szCs w:val="28"/>
        </w:rPr>
        <w:t xml:space="preserve"> </w:t>
      </w:r>
      <w:r w:rsidRPr="00E77525">
        <w:rPr>
          <w:sz w:val="28"/>
          <w:szCs w:val="28"/>
        </w:rPr>
        <w:t xml:space="preserve">образцов подписей и оттиска печати по форме согласно приложению </w:t>
      </w:r>
      <w:r w:rsidR="009A5523">
        <w:rPr>
          <w:sz w:val="28"/>
          <w:szCs w:val="28"/>
        </w:rPr>
        <w:t>№</w:t>
      </w:r>
      <w:r w:rsidRPr="00E77525">
        <w:rPr>
          <w:sz w:val="28"/>
          <w:szCs w:val="28"/>
        </w:rPr>
        <w:t xml:space="preserve"> 4 к настоящему Порядку;</w:t>
      </w:r>
    </w:p>
    <w:p w:rsidR="005E59AD" w:rsidRPr="00E77525" w:rsidRDefault="005E59AD" w:rsidP="00701D06">
      <w:pPr>
        <w:pStyle w:val="ConsPlusNormal"/>
        <w:ind w:left="993" w:right="-314" w:firstLine="567"/>
        <w:jc w:val="both"/>
        <w:rPr>
          <w:sz w:val="28"/>
          <w:szCs w:val="28"/>
        </w:rPr>
      </w:pPr>
      <w:bookmarkStart w:id="5" w:name="P71"/>
      <w:bookmarkEnd w:id="5"/>
      <w:r w:rsidRPr="00E77525">
        <w:rPr>
          <w:sz w:val="28"/>
          <w:szCs w:val="28"/>
        </w:rPr>
        <w:t>в) копию свидетельства о государственной регистрации юридического лица или Листа записи Единого государственного реестра юридических лиц, индивидуальных предпринимателей, заверенную руководителем участника казначейского сопровождения или лицом, уполномоченным руководителем клиента;</w:t>
      </w:r>
    </w:p>
    <w:p w:rsidR="005E59AD" w:rsidRPr="00E77525" w:rsidRDefault="005E59AD" w:rsidP="00701D06">
      <w:pPr>
        <w:pStyle w:val="ConsPlusNormal"/>
        <w:ind w:left="993" w:right="-314" w:firstLine="567"/>
        <w:jc w:val="both"/>
        <w:rPr>
          <w:sz w:val="28"/>
          <w:szCs w:val="28"/>
        </w:rPr>
      </w:pPr>
      <w:bookmarkStart w:id="6" w:name="P72"/>
      <w:bookmarkEnd w:id="6"/>
      <w:r w:rsidRPr="00E77525">
        <w:rPr>
          <w:sz w:val="28"/>
          <w:szCs w:val="28"/>
        </w:rPr>
        <w:t>г) копию Свидетельства о постановке на учет юридического лица, физического лица в налоговом органе или копию уведомления о постановке на учет физического лица в налоговом органе, заверенную руководителем участника казначейского сопровождения или лицом, уполномоченным руководителем клиента;</w:t>
      </w:r>
    </w:p>
    <w:p w:rsidR="005E59AD" w:rsidRPr="00E77525" w:rsidRDefault="005E59AD" w:rsidP="00701D06">
      <w:pPr>
        <w:pStyle w:val="ConsPlusNormal"/>
        <w:ind w:left="993" w:right="-314" w:firstLine="567"/>
        <w:jc w:val="both"/>
        <w:rPr>
          <w:sz w:val="28"/>
          <w:szCs w:val="28"/>
        </w:rPr>
      </w:pPr>
      <w:bookmarkStart w:id="7" w:name="P73"/>
      <w:bookmarkEnd w:id="7"/>
      <w:r w:rsidRPr="00E77525">
        <w:rPr>
          <w:sz w:val="28"/>
          <w:szCs w:val="28"/>
        </w:rPr>
        <w:t>д) оригинал</w:t>
      </w:r>
      <w:r>
        <w:rPr>
          <w:sz w:val="28"/>
          <w:szCs w:val="28"/>
        </w:rPr>
        <w:t xml:space="preserve"> или</w:t>
      </w:r>
      <w:r w:rsidRPr="00E77525">
        <w:rPr>
          <w:sz w:val="28"/>
          <w:szCs w:val="28"/>
        </w:rPr>
        <w:t xml:space="preserve"> </w:t>
      </w:r>
      <w:r>
        <w:rPr>
          <w:sz w:val="28"/>
          <w:szCs w:val="28"/>
        </w:rPr>
        <w:t xml:space="preserve">прошитую </w:t>
      </w:r>
      <w:r w:rsidRPr="00E77525">
        <w:rPr>
          <w:sz w:val="28"/>
          <w:szCs w:val="28"/>
        </w:rPr>
        <w:t>копию документа-основания, заверенную на последнем листе руководителем участника казначейского сопровождения или лицом, уполномоченным руководителем клиента.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Обособленное подразделение участника казначейского сопровождения в дополнение к документам, указанным в </w:t>
      </w:r>
      <w:hyperlink w:anchor="P69">
        <w:r w:rsidRPr="009446F2">
          <w:rPr>
            <w:color w:val="000000"/>
            <w:sz w:val="28"/>
            <w:szCs w:val="28"/>
          </w:rPr>
          <w:t xml:space="preserve">подпунктах </w:t>
        </w:r>
        <w:r w:rsidR="009A5523">
          <w:rPr>
            <w:color w:val="000000"/>
            <w:sz w:val="28"/>
            <w:szCs w:val="28"/>
          </w:rPr>
          <w:t>«</w:t>
        </w:r>
        <w:r w:rsidRPr="009446F2">
          <w:rPr>
            <w:color w:val="000000"/>
            <w:sz w:val="28"/>
            <w:szCs w:val="28"/>
          </w:rPr>
          <w:t>а</w:t>
        </w:r>
        <w:r w:rsidR="009A5523">
          <w:rPr>
            <w:color w:val="000000"/>
            <w:sz w:val="28"/>
            <w:szCs w:val="28"/>
          </w:rPr>
          <w:t>»</w:t>
        </w:r>
      </w:hyperlink>
      <w:r w:rsidRPr="009446F2">
        <w:rPr>
          <w:color w:val="000000"/>
          <w:sz w:val="28"/>
          <w:szCs w:val="28"/>
        </w:rPr>
        <w:t xml:space="preserve"> - </w:t>
      </w:r>
      <w:hyperlink w:anchor="P73">
        <w:r w:rsidR="009A5523">
          <w:rPr>
            <w:color w:val="000000"/>
            <w:sz w:val="28"/>
            <w:szCs w:val="28"/>
          </w:rPr>
          <w:t>«</w:t>
        </w:r>
        <w:r w:rsidRPr="009446F2">
          <w:rPr>
            <w:color w:val="000000"/>
            <w:sz w:val="28"/>
            <w:szCs w:val="28"/>
          </w:rPr>
          <w:t>д</w:t>
        </w:r>
        <w:r w:rsidR="009A5523">
          <w:rPr>
            <w:color w:val="000000"/>
            <w:sz w:val="28"/>
            <w:szCs w:val="28"/>
          </w:rPr>
          <w:t>»</w:t>
        </w:r>
      </w:hyperlink>
      <w:r w:rsidRPr="00E77525">
        <w:rPr>
          <w:sz w:val="28"/>
          <w:szCs w:val="28"/>
        </w:rPr>
        <w:t xml:space="preserve"> настоящего пункта, представляет ходатайство участника казначейского сопровождения об открытии лицевого счета обособленному подразделению юридического лица, подписанное руководителем и главным бухгалтером (иными уполномоченными руководителем лицами) юридического лица.</w:t>
      </w:r>
    </w:p>
    <w:p w:rsidR="005E59AD" w:rsidRPr="00E77525" w:rsidRDefault="005E59AD" w:rsidP="00701D06">
      <w:pPr>
        <w:pStyle w:val="ConsPlusNormal"/>
        <w:ind w:left="993" w:right="-314" w:firstLine="567"/>
        <w:jc w:val="both"/>
        <w:rPr>
          <w:sz w:val="28"/>
          <w:szCs w:val="28"/>
        </w:rPr>
      </w:pPr>
      <w:r w:rsidRPr="00E77525">
        <w:rPr>
          <w:sz w:val="28"/>
          <w:szCs w:val="28"/>
        </w:rPr>
        <w:t xml:space="preserve">В случае открытия второго и последующих лицевых счетов представление документов, указанных в </w:t>
      </w:r>
      <w:hyperlink w:anchor="P71">
        <w:r w:rsidRPr="009446F2">
          <w:rPr>
            <w:color w:val="000000"/>
            <w:sz w:val="28"/>
            <w:szCs w:val="28"/>
          </w:rPr>
          <w:t xml:space="preserve">подпунктах </w:t>
        </w:r>
        <w:r w:rsidR="009A5523">
          <w:rPr>
            <w:color w:val="000000"/>
            <w:sz w:val="28"/>
            <w:szCs w:val="28"/>
          </w:rPr>
          <w:t>«</w:t>
        </w:r>
        <w:r w:rsidRPr="009446F2">
          <w:rPr>
            <w:color w:val="000000"/>
            <w:sz w:val="28"/>
            <w:szCs w:val="28"/>
          </w:rPr>
          <w:t>в</w:t>
        </w:r>
        <w:r w:rsidR="009A5523">
          <w:rPr>
            <w:color w:val="000000"/>
            <w:sz w:val="28"/>
            <w:szCs w:val="28"/>
          </w:rPr>
          <w:t>»</w:t>
        </w:r>
      </w:hyperlink>
      <w:r w:rsidRPr="009446F2">
        <w:rPr>
          <w:color w:val="000000"/>
          <w:sz w:val="28"/>
          <w:szCs w:val="28"/>
        </w:rPr>
        <w:t xml:space="preserve">, </w:t>
      </w:r>
      <w:hyperlink w:anchor="P72">
        <w:r w:rsidR="009A5523">
          <w:rPr>
            <w:color w:val="000000"/>
            <w:sz w:val="28"/>
            <w:szCs w:val="28"/>
          </w:rPr>
          <w:t>«</w:t>
        </w:r>
        <w:r w:rsidRPr="009446F2">
          <w:rPr>
            <w:color w:val="000000"/>
            <w:sz w:val="28"/>
            <w:szCs w:val="28"/>
          </w:rPr>
          <w:t>г</w:t>
        </w:r>
        <w:r w:rsidR="009A5523">
          <w:rPr>
            <w:color w:val="000000"/>
            <w:sz w:val="28"/>
            <w:szCs w:val="28"/>
          </w:rPr>
          <w:t>»</w:t>
        </w:r>
      </w:hyperlink>
      <w:r w:rsidRPr="00E77525">
        <w:rPr>
          <w:sz w:val="28"/>
          <w:szCs w:val="28"/>
        </w:rPr>
        <w:t xml:space="preserve"> настоящего пункта, не требуется. Представление карточки образцов подписей и оттиска печати для открытия лицевого счета не требуется в случае, если перечень лиц, имеющих право подписывать документы от имени клиента согласно карточке образцов подписей и оттиска печати, остался без изменений. Номера вновь открытых клиенту лицевых счетов проставляются в ранее представленной карточке образцов подписей и оттиска печати.</w:t>
      </w:r>
    </w:p>
    <w:p w:rsidR="005E59AD" w:rsidRPr="00E77525" w:rsidRDefault="000213C7" w:rsidP="00701D06">
      <w:pPr>
        <w:pStyle w:val="ConsPlusNormal"/>
        <w:ind w:left="993" w:right="-314" w:firstLine="567"/>
        <w:jc w:val="both"/>
        <w:rPr>
          <w:sz w:val="28"/>
          <w:szCs w:val="28"/>
        </w:rPr>
      </w:pPr>
      <w:r>
        <w:rPr>
          <w:sz w:val="28"/>
          <w:szCs w:val="28"/>
        </w:rPr>
        <w:t>Финансовое управление</w:t>
      </w:r>
      <w:r w:rsidR="005E59AD" w:rsidRPr="00E77525">
        <w:rPr>
          <w:sz w:val="28"/>
          <w:szCs w:val="28"/>
        </w:rPr>
        <w:t xml:space="preserve"> не вправе требовать повторного представления документов для открытия (переоформления) лицевого счета, если они были представлены клиентом ранее и хранятся в деле клиента.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13. Заполнение заявления на открытие лицевого счета осуществляется </w:t>
      </w:r>
      <w:r w:rsidRPr="00E77525">
        <w:rPr>
          <w:sz w:val="28"/>
          <w:szCs w:val="28"/>
        </w:rPr>
        <w:lastRenderedPageBreak/>
        <w:t>следующим образом.</w:t>
      </w:r>
    </w:p>
    <w:p w:rsidR="005E59AD" w:rsidRPr="00E77525" w:rsidRDefault="005E59AD" w:rsidP="00701D06">
      <w:pPr>
        <w:pStyle w:val="ConsPlusNormal"/>
        <w:ind w:left="993" w:right="-314" w:firstLine="567"/>
        <w:jc w:val="both"/>
        <w:rPr>
          <w:sz w:val="28"/>
          <w:szCs w:val="28"/>
        </w:rPr>
      </w:pPr>
      <w:r w:rsidRPr="00E77525">
        <w:rPr>
          <w:sz w:val="28"/>
          <w:szCs w:val="28"/>
        </w:rPr>
        <w:t xml:space="preserve">Заявление на открытие лицевого счета заполняется клиентом, за исключением разрешительной части, начинающейся со слов </w:t>
      </w:r>
      <w:r w:rsidR="009A5523">
        <w:rPr>
          <w:sz w:val="28"/>
          <w:szCs w:val="28"/>
        </w:rPr>
        <w:t>«</w:t>
      </w:r>
      <w:r w:rsidRPr="00E77525">
        <w:rPr>
          <w:sz w:val="28"/>
          <w:szCs w:val="28"/>
        </w:rPr>
        <w:t xml:space="preserve">Открыть лицевой счет </w:t>
      </w:r>
      <w:r w:rsidR="009A5523">
        <w:rPr>
          <w:sz w:val="28"/>
          <w:szCs w:val="28"/>
        </w:rPr>
        <w:t>№</w:t>
      </w:r>
      <w:r w:rsidRPr="00E77525">
        <w:rPr>
          <w:sz w:val="28"/>
          <w:szCs w:val="28"/>
        </w:rPr>
        <w:t xml:space="preserve"> _____ разрешаю</w:t>
      </w:r>
      <w:r w:rsidR="009A5523">
        <w:rPr>
          <w:sz w:val="28"/>
          <w:szCs w:val="28"/>
        </w:rPr>
        <w:t>»</w:t>
      </w:r>
      <w:r w:rsidRPr="00E77525">
        <w:rPr>
          <w:sz w:val="28"/>
          <w:szCs w:val="28"/>
        </w:rPr>
        <w:t xml:space="preserve">, которая заполняется </w:t>
      </w:r>
      <w:r w:rsidR="00940E06">
        <w:rPr>
          <w:sz w:val="28"/>
          <w:szCs w:val="28"/>
        </w:rPr>
        <w:t xml:space="preserve">МКУ «Централизованная бухгалтерия» </w:t>
      </w:r>
      <w:r w:rsidRPr="00E77525">
        <w:rPr>
          <w:sz w:val="28"/>
          <w:szCs w:val="28"/>
        </w:rPr>
        <w:t xml:space="preserve">и </w:t>
      </w:r>
      <w:r w:rsidR="002250A2">
        <w:rPr>
          <w:sz w:val="28"/>
          <w:szCs w:val="28"/>
        </w:rPr>
        <w:t>финансовым управлением</w:t>
      </w:r>
      <w:r w:rsidRPr="00E77525">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t>В заголовочной части формы заявления на открытие лицевого счета указываются:</w:t>
      </w:r>
    </w:p>
    <w:p w:rsidR="005E59AD" w:rsidRPr="00E77525" w:rsidRDefault="005E59AD" w:rsidP="00701D06">
      <w:pPr>
        <w:pStyle w:val="ConsPlusNormal"/>
        <w:ind w:left="993" w:right="-314" w:firstLine="567"/>
        <w:jc w:val="both"/>
        <w:rPr>
          <w:sz w:val="28"/>
          <w:szCs w:val="28"/>
        </w:rPr>
      </w:pPr>
      <w:proofErr w:type="gramStart"/>
      <w:r w:rsidRPr="00E77525">
        <w:rPr>
          <w:sz w:val="28"/>
          <w:szCs w:val="28"/>
        </w:rPr>
        <w:t xml:space="preserve">по строке </w:t>
      </w:r>
      <w:r w:rsidR="009A5523">
        <w:rPr>
          <w:sz w:val="28"/>
          <w:szCs w:val="28"/>
        </w:rPr>
        <w:t>«</w:t>
      </w:r>
      <w:r w:rsidRPr="00E77525">
        <w:rPr>
          <w:sz w:val="28"/>
          <w:szCs w:val="28"/>
        </w:rPr>
        <w:t>полное наименование участника казначейского сопровождения</w:t>
      </w:r>
      <w:r w:rsidR="009A5523">
        <w:rPr>
          <w:sz w:val="28"/>
          <w:szCs w:val="28"/>
        </w:rPr>
        <w:t>»</w:t>
      </w:r>
      <w:r w:rsidRPr="00E77525">
        <w:rPr>
          <w:sz w:val="28"/>
          <w:szCs w:val="28"/>
        </w:rPr>
        <w:t xml:space="preserve"> - полное наименование (с учетом символа </w:t>
      </w:r>
      <w:r w:rsidR="009A5523">
        <w:rPr>
          <w:sz w:val="28"/>
          <w:szCs w:val="28"/>
        </w:rPr>
        <w:t>«№»</w:t>
      </w:r>
      <w:r w:rsidRPr="00E77525">
        <w:rPr>
          <w:sz w:val="28"/>
          <w:szCs w:val="28"/>
        </w:rPr>
        <w:t>, кавычек, скобок, знаков препинания) юридического лица, в соответствии с полным наименованием, указанным в учредительных документах (далее - полное наименование).</w:t>
      </w:r>
      <w:proofErr w:type="gramEnd"/>
      <w:r w:rsidRPr="00E77525">
        <w:rPr>
          <w:sz w:val="28"/>
          <w:szCs w:val="28"/>
        </w:rPr>
        <w:t xml:space="preserve"> Индивидуальные предприниматели указывают фамилию, имя, отчество полностью;</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ИНН участника казначейского сопровождения</w:t>
      </w:r>
      <w:r w:rsidR="009A5523">
        <w:rPr>
          <w:sz w:val="28"/>
          <w:szCs w:val="28"/>
        </w:rPr>
        <w:t>»</w:t>
      </w:r>
      <w:r w:rsidRPr="00E77525">
        <w:rPr>
          <w:sz w:val="28"/>
          <w:szCs w:val="28"/>
        </w:rPr>
        <w:t xml:space="preserve"> - Идентификационный номер налогоплательщика клиента;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полное наименование получателя бюджетных средств/</w:t>
      </w:r>
      <w:r>
        <w:rPr>
          <w:sz w:val="28"/>
          <w:szCs w:val="28"/>
        </w:rPr>
        <w:t>муниципального</w:t>
      </w:r>
      <w:r w:rsidRPr="00E77525">
        <w:rPr>
          <w:sz w:val="28"/>
          <w:szCs w:val="28"/>
        </w:rPr>
        <w:t xml:space="preserve"> заказчика/заказчика</w:t>
      </w:r>
      <w:r w:rsidR="009A5523">
        <w:rPr>
          <w:sz w:val="28"/>
          <w:szCs w:val="28"/>
        </w:rPr>
        <w:t>»</w:t>
      </w:r>
      <w:r w:rsidRPr="00E77525">
        <w:rPr>
          <w:sz w:val="28"/>
          <w:szCs w:val="28"/>
        </w:rPr>
        <w:t xml:space="preserve"> - полное наименование в соответствии с учредительными документами (с учетом символа </w:t>
      </w:r>
      <w:r w:rsidR="009A5523">
        <w:rPr>
          <w:sz w:val="28"/>
          <w:szCs w:val="28"/>
        </w:rPr>
        <w:t>«№»</w:t>
      </w:r>
      <w:r w:rsidRPr="00E77525">
        <w:rPr>
          <w:sz w:val="28"/>
          <w:szCs w:val="28"/>
        </w:rPr>
        <w:t>, кавычек, скобок, знаков препинания);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юридический адрес участника казначейского сопровождения</w:t>
      </w:r>
      <w:r w:rsidR="009A5523">
        <w:rPr>
          <w:sz w:val="28"/>
          <w:szCs w:val="28"/>
        </w:rPr>
        <w:t>»</w:t>
      </w:r>
      <w:r w:rsidRPr="00E77525">
        <w:rPr>
          <w:sz w:val="28"/>
          <w:szCs w:val="28"/>
        </w:rPr>
        <w:t xml:space="preserve"> - юридический адрес участника казначейского сопровождения в соответствии с учредительными документами. В случае отсутствия адреса в учредительных документах, указывается адрес участника казначейского сопровождения в соответствии со сведениями, внесенными в Единый государственный реестр юридических лиц, индивидуальных предпринимателей по месту нахождения.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В заявительной части формы заявления на открытие лицевого счета </w:t>
      </w:r>
      <w:r w:rsidR="009A5523">
        <w:rPr>
          <w:sz w:val="28"/>
          <w:szCs w:val="28"/>
        </w:rPr>
        <w:t>«</w:t>
      </w:r>
      <w:r w:rsidRPr="00E77525">
        <w:rPr>
          <w:sz w:val="28"/>
          <w:szCs w:val="28"/>
        </w:rPr>
        <w:t>На основании Порядка</w:t>
      </w:r>
      <w:r w:rsidR="009A5523">
        <w:rPr>
          <w:sz w:val="28"/>
          <w:szCs w:val="28"/>
        </w:rPr>
        <w:t>»</w:t>
      </w:r>
      <w:r w:rsidRPr="00E77525">
        <w:rPr>
          <w:sz w:val="28"/>
          <w:szCs w:val="28"/>
        </w:rPr>
        <w:t xml:space="preserve"> указываются реквизиты </w:t>
      </w:r>
      <w:r w:rsidR="00D4558F">
        <w:rPr>
          <w:sz w:val="28"/>
          <w:szCs w:val="28"/>
        </w:rPr>
        <w:t>постановления администрации округа</w:t>
      </w:r>
      <w:r w:rsidRPr="00E77525">
        <w:rPr>
          <w:sz w:val="28"/>
          <w:szCs w:val="28"/>
        </w:rPr>
        <w:t>, утверждающего настоящий Порядок и реквизиты документа-основания.</w:t>
      </w:r>
    </w:p>
    <w:p w:rsidR="005E59AD" w:rsidRPr="00E77525" w:rsidRDefault="005E59AD" w:rsidP="00701D06">
      <w:pPr>
        <w:pStyle w:val="ConsPlusNormal"/>
        <w:ind w:left="993" w:right="-314" w:firstLine="567"/>
        <w:jc w:val="both"/>
        <w:rPr>
          <w:sz w:val="28"/>
          <w:szCs w:val="28"/>
        </w:rPr>
      </w:pPr>
      <w:r w:rsidRPr="00E77525">
        <w:rPr>
          <w:sz w:val="28"/>
          <w:szCs w:val="28"/>
        </w:rPr>
        <w:t>Заявление на открытие лицевого счета подписывается:</w:t>
      </w:r>
    </w:p>
    <w:p w:rsidR="005E59AD" w:rsidRPr="00E77525" w:rsidRDefault="005E59AD" w:rsidP="00701D06">
      <w:pPr>
        <w:pStyle w:val="ConsPlusNormal"/>
        <w:ind w:left="993" w:right="-314" w:firstLine="567"/>
        <w:jc w:val="both"/>
        <w:rPr>
          <w:sz w:val="28"/>
          <w:szCs w:val="28"/>
        </w:rPr>
      </w:pPr>
      <w:r w:rsidRPr="00E77525">
        <w:rPr>
          <w:sz w:val="28"/>
          <w:szCs w:val="28"/>
        </w:rPr>
        <w:t>руководителем клиента (уполномоченным им лицом) с указанием расшифровки подписи, содержащей фамилию, имя, отчество (далее - Ф.И.О.) полностью;</w:t>
      </w:r>
    </w:p>
    <w:p w:rsidR="005E59AD" w:rsidRPr="00E77525" w:rsidRDefault="005E59AD" w:rsidP="00701D06">
      <w:pPr>
        <w:pStyle w:val="ConsPlusNormal"/>
        <w:ind w:left="993" w:right="-314" w:firstLine="567"/>
        <w:jc w:val="both"/>
        <w:rPr>
          <w:sz w:val="28"/>
          <w:szCs w:val="28"/>
        </w:rPr>
      </w:pPr>
      <w:r w:rsidRPr="00E77525">
        <w:rPr>
          <w:sz w:val="28"/>
          <w:szCs w:val="28"/>
        </w:rPr>
        <w:t>главным бухгалтером клиента (уполномоченным лицом) с указанием расшифровки подписи, содержащей Ф.И.О. полностью, и даты подписания заявления на открытие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Оттиск печати клиента (при наличии) ставится в поле </w:t>
      </w:r>
      <w:r w:rsidR="009A5523">
        <w:rPr>
          <w:sz w:val="28"/>
          <w:szCs w:val="28"/>
        </w:rPr>
        <w:t>«</w:t>
      </w:r>
      <w:r w:rsidRPr="00E77525">
        <w:rPr>
          <w:sz w:val="28"/>
          <w:szCs w:val="28"/>
        </w:rPr>
        <w:t>место печати</w:t>
      </w:r>
      <w:r w:rsidR="009A5523">
        <w:rPr>
          <w:sz w:val="28"/>
          <w:szCs w:val="28"/>
        </w:rPr>
        <w:t>»</w:t>
      </w:r>
      <w:r w:rsidRPr="00E77525">
        <w:rPr>
          <w:sz w:val="28"/>
          <w:szCs w:val="28"/>
        </w:rPr>
        <w:t xml:space="preserve"> (далее - М.П.) так, чтобы надписи в оттиске печати читались ясно и четко.</w:t>
      </w:r>
    </w:p>
    <w:p w:rsidR="005E59AD" w:rsidRPr="00E77525" w:rsidRDefault="005E59AD" w:rsidP="00701D06">
      <w:pPr>
        <w:pStyle w:val="ConsPlusNormal"/>
        <w:ind w:left="993" w:right="-314" w:firstLine="567"/>
        <w:jc w:val="both"/>
        <w:rPr>
          <w:sz w:val="28"/>
          <w:szCs w:val="28"/>
        </w:rPr>
      </w:pPr>
      <w:r w:rsidRPr="00E77525">
        <w:rPr>
          <w:sz w:val="28"/>
          <w:szCs w:val="28"/>
        </w:rPr>
        <w:t xml:space="preserve">В разрешительной надписи </w:t>
      </w:r>
      <w:r w:rsidR="009A5523">
        <w:rPr>
          <w:sz w:val="28"/>
          <w:szCs w:val="28"/>
        </w:rPr>
        <w:t>«</w:t>
      </w:r>
      <w:r w:rsidRPr="00E77525">
        <w:rPr>
          <w:sz w:val="28"/>
          <w:szCs w:val="28"/>
        </w:rPr>
        <w:t xml:space="preserve">Открыть лицевой счет </w:t>
      </w:r>
      <w:r w:rsidR="009A5523">
        <w:rPr>
          <w:sz w:val="28"/>
          <w:szCs w:val="28"/>
        </w:rPr>
        <w:t>№</w:t>
      </w:r>
      <w:r w:rsidRPr="00E77525">
        <w:rPr>
          <w:sz w:val="28"/>
          <w:szCs w:val="28"/>
        </w:rPr>
        <w:t xml:space="preserve"> ______ разрешаю</w:t>
      </w:r>
      <w:r w:rsidR="009A5523">
        <w:rPr>
          <w:sz w:val="28"/>
          <w:szCs w:val="28"/>
        </w:rPr>
        <w:t>»</w:t>
      </w:r>
      <w:r w:rsidRPr="00E77525">
        <w:rPr>
          <w:sz w:val="28"/>
          <w:szCs w:val="28"/>
        </w:rPr>
        <w:t xml:space="preserve"> </w:t>
      </w:r>
      <w:r w:rsidR="00D4558F">
        <w:rPr>
          <w:sz w:val="28"/>
          <w:szCs w:val="28"/>
        </w:rPr>
        <w:t>заместителем начальника отдела учета доходов и кассовых операций МКУ «Централизованная бухгалтерия»</w:t>
      </w:r>
      <w:r w:rsidRPr="00E77525">
        <w:rPr>
          <w:sz w:val="28"/>
          <w:szCs w:val="28"/>
        </w:rPr>
        <w:t xml:space="preserve"> указывается номер открываемого клиенту лицевого счета в соответствии с </w:t>
      </w:r>
      <w:hyperlink w:anchor="P62">
        <w:r w:rsidRPr="009446F2">
          <w:rPr>
            <w:color w:val="000000"/>
            <w:sz w:val="28"/>
            <w:szCs w:val="28"/>
          </w:rPr>
          <w:t>пунктом 9</w:t>
        </w:r>
      </w:hyperlink>
      <w:r w:rsidRPr="009446F2">
        <w:rPr>
          <w:color w:val="000000"/>
          <w:sz w:val="28"/>
          <w:szCs w:val="28"/>
        </w:rPr>
        <w:t xml:space="preserve"> </w:t>
      </w:r>
      <w:r w:rsidRPr="00E77525">
        <w:rPr>
          <w:sz w:val="28"/>
          <w:szCs w:val="28"/>
        </w:rPr>
        <w:t>настоящего Порядка.</w:t>
      </w:r>
    </w:p>
    <w:p w:rsidR="005E59AD" w:rsidRPr="00E77525" w:rsidRDefault="005E59AD" w:rsidP="00701D06">
      <w:pPr>
        <w:pStyle w:val="ConsPlusNormal"/>
        <w:ind w:left="993" w:right="-314" w:firstLine="567"/>
        <w:jc w:val="both"/>
        <w:rPr>
          <w:sz w:val="28"/>
          <w:szCs w:val="28"/>
        </w:rPr>
      </w:pPr>
      <w:r w:rsidRPr="00E77525">
        <w:rPr>
          <w:sz w:val="28"/>
          <w:szCs w:val="28"/>
        </w:rPr>
        <w:t xml:space="preserve">14. Карточка образцов подписей и оттиска печати (далее - карточка </w:t>
      </w:r>
      <w:r w:rsidRPr="00E77525">
        <w:rPr>
          <w:sz w:val="28"/>
          <w:szCs w:val="28"/>
        </w:rPr>
        <w:lastRenderedPageBreak/>
        <w:t>образцов подписей) оформляется и представляется клиентом с учетом следующих особенностей:</w:t>
      </w:r>
    </w:p>
    <w:p w:rsidR="005E59AD" w:rsidRPr="00E77525" w:rsidRDefault="005E59AD" w:rsidP="00701D06">
      <w:pPr>
        <w:pStyle w:val="ConsPlusNormal"/>
        <w:ind w:left="993" w:right="-314" w:firstLine="567"/>
        <w:jc w:val="both"/>
        <w:rPr>
          <w:sz w:val="28"/>
          <w:szCs w:val="28"/>
        </w:rPr>
      </w:pPr>
      <w:r w:rsidRPr="00E77525">
        <w:rPr>
          <w:sz w:val="28"/>
          <w:szCs w:val="28"/>
        </w:rPr>
        <w:t xml:space="preserve">а) карточка образцов подписей представляется в </w:t>
      </w:r>
      <w:r w:rsidR="00D4558F">
        <w:rPr>
          <w:sz w:val="28"/>
          <w:szCs w:val="28"/>
        </w:rPr>
        <w:t>финансовое управление</w:t>
      </w:r>
      <w:r w:rsidRPr="00E77525">
        <w:rPr>
          <w:sz w:val="28"/>
          <w:szCs w:val="28"/>
        </w:rPr>
        <w:t xml:space="preserve"> в двух экземплярах, один из которых заверяется нотариально;</w:t>
      </w:r>
    </w:p>
    <w:p w:rsidR="005E59AD" w:rsidRPr="00E77525" w:rsidRDefault="005E59AD" w:rsidP="00701D06">
      <w:pPr>
        <w:pStyle w:val="ConsPlusNormal"/>
        <w:ind w:left="993" w:right="-314" w:firstLine="567"/>
        <w:jc w:val="both"/>
        <w:rPr>
          <w:sz w:val="28"/>
          <w:szCs w:val="28"/>
        </w:rPr>
      </w:pPr>
      <w:r w:rsidRPr="00E77525">
        <w:rPr>
          <w:sz w:val="28"/>
          <w:szCs w:val="28"/>
        </w:rPr>
        <w:t>б) право первой подписи принадлежит руководителю участника казначейского сопровождения и (или) иным уполномоченным им лицам.</w:t>
      </w:r>
    </w:p>
    <w:p w:rsidR="005E59AD" w:rsidRPr="00E77525" w:rsidRDefault="005E59AD" w:rsidP="00701D06">
      <w:pPr>
        <w:pStyle w:val="ConsPlusNormal"/>
        <w:ind w:left="993" w:right="-314" w:firstLine="567"/>
        <w:jc w:val="both"/>
        <w:rPr>
          <w:sz w:val="28"/>
          <w:szCs w:val="28"/>
        </w:rPr>
      </w:pPr>
      <w:r w:rsidRPr="00E77525">
        <w:rPr>
          <w:sz w:val="28"/>
          <w:szCs w:val="28"/>
        </w:rPr>
        <w:t>Право второй подписи принадлежит главному бухгалтеру и (или) лицам, уполномоченным руководителем клиента на ведение бухгалтерского учета;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в)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Вместо указания лица, наделенного правом второй подписи, по строке делается запись </w:t>
      </w:r>
      <w:r w:rsidR="009A5523">
        <w:rPr>
          <w:sz w:val="28"/>
          <w:szCs w:val="28"/>
        </w:rPr>
        <w:t>«</w:t>
      </w:r>
      <w:r w:rsidRPr="00E77525">
        <w:rPr>
          <w:sz w:val="28"/>
          <w:szCs w:val="28"/>
        </w:rPr>
        <w:t>бухгалтерский работник в штате не предусмотрен</w:t>
      </w:r>
      <w:r w:rsidR="009A5523">
        <w:rPr>
          <w:sz w:val="28"/>
          <w:szCs w:val="28"/>
        </w:rPr>
        <w:t>»</w:t>
      </w:r>
      <w:r w:rsidRPr="00E77525">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t>г) в случае замены или дополнения подписей лиц, имеющих право первой и второй подписи, представляется новая, оформленная в соответствии с настоящим Порядком, карточка образцов подписей с образцами подписей всех лиц, имеющих право первой и второй подписи;</w:t>
      </w:r>
    </w:p>
    <w:p w:rsidR="005E59AD" w:rsidRPr="00E77525" w:rsidRDefault="005E59AD" w:rsidP="00701D06">
      <w:pPr>
        <w:pStyle w:val="ConsPlusNormal"/>
        <w:ind w:left="993" w:right="-314" w:firstLine="567"/>
        <w:jc w:val="both"/>
        <w:rPr>
          <w:sz w:val="28"/>
          <w:szCs w:val="28"/>
        </w:rPr>
      </w:pPr>
      <w:r w:rsidRPr="00E77525">
        <w:rPr>
          <w:sz w:val="28"/>
          <w:szCs w:val="28"/>
        </w:rPr>
        <w:t>д) при временном предоставлении лицу права первой или второй подписи,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временно уполномоченного лица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скрепляется оттиском его печати (при наличии) и один экземпляр заверяется нотариально;</w:t>
      </w:r>
    </w:p>
    <w:p w:rsidR="005E59AD" w:rsidRPr="00E77525" w:rsidRDefault="005E59AD" w:rsidP="00701D06">
      <w:pPr>
        <w:pStyle w:val="ConsPlusNormal"/>
        <w:ind w:left="993" w:right="-314" w:firstLine="567"/>
        <w:jc w:val="both"/>
        <w:rPr>
          <w:sz w:val="28"/>
          <w:szCs w:val="28"/>
        </w:rPr>
      </w:pPr>
      <w:r w:rsidRPr="00E77525">
        <w:rPr>
          <w:sz w:val="28"/>
          <w:szCs w:val="28"/>
        </w:rPr>
        <w:t xml:space="preserve">е) в случае если бухгалтерское обслуживание клиента осуществляется по договору иной организацией, предоставление права подписи платежных и иных документов и использование на них оттиска печати устанавливается договором на бухгалтерское обслуживание, который предоставляется </w:t>
      </w:r>
      <w:r w:rsidR="00D4558F">
        <w:rPr>
          <w:sz w:val="28"/>
          <w:szCs w:val="28"/>
        </w:rPr>
        <w:t>финансовое управление</w:t>
      </w:r>
      <w:r w:rsidRPr="00E77525">
        <w:rPr>
          <w:sz w:val="28"/>
          <w:szCs w:val="28"/>
        </w:rPr>
        <w:t xml:space="preserve"> и хранится в юридическом деле. При этом карточку образцов подписей подписывает только руководитель (уполномоченное руководителем лицо) клиента и ставит на подпись печать (при наличии);</w:t>
      </w:r>
    </w:p>
    <w:p w:rsidR="005E59AD" w:rsidRPr="00E77525" w:rsidRDefault="000213C7" w:rsidP="00701D06">
      <w:pPr>
        <w:pStyle w:val="ConsPlusNormal"/>
        <w:ind w:left="993" w:right="-314" w:firstLine="567"/>
        <w:jc w:val="both"/>
        <w:rPr>
          <w:sz w:val="28"/>
          <w:szCs w:val="28"/>
        </w:rPr>
      </w:pPr>
      <w:r>
        <w:rPr>
          <w:sz w:val="28"/>
          <w:szCs w:val="28"/>
        </w:rPr>
        <w:t>Финансовое управление</w:t>
      </w:r>
      <w:r w:rsidR="005E59AD" w:rsidRPr="00E77525">
        <w:rPr>
          <w:sz w:val="28"/>
          <w:szCs w:val="28"/>
        </w:rPr>
        <w:t xml:space="preserve"> не требует предъявления доверенностей и других документов, подтверждающих полномочия лиц, подписи которых включены в карточку образцов подписей.</w:t>
      </w:r>
    </w:p>
    <w:p w:rsidR="005E59AD" w:rsidRPr="00E77525" w:rsidRDefault="005E59AD" w:rsidP="00701D06">
      <w:pPr>
        <w:pStyle w:val="ConsPlusNormal"/>
        <w:ind w:left="993" w:right="-314" w:firstLine="567"/>
        <w:jc w:val="both"/>
        <w:rPr>
          <w:sz w:val="28"/>
          <w:szCs w:val="28"/>
        </w:rPr>
      </w:pPr>
      <w:bookmarkStart w:id="8" w:name="P100"/>
      <w:bookmarkEnd w:id="8"/>
      <w:r w:rsidRPr="00E77525">
        <w:rPr>
          <w:sz w:val="28"/>
          <w:szCs w:val="28"/>
        </w:rPr>
        <w:t>15. Формирование карточки образцов подписей осуществляется следующим образом.</w:t>
      </w:r>
    </w:p>
    <w:p w:rsidR="005E59AD" w:rsidRPr="00E77525" w:rsidRDefault="005E59AD" w:rsidP="00701D06">
      <w:pPr>
        <w:pStyle w:val="ConsPlusNormal"/>
        <w:ind w:left="993" w:right="-314" w:firstLine="567"/>
        <w:jc w:val="both"/>
        <w:rPr>
          <w:sz w:val="28"/>
          <w:szCs w:val="28"/>
        </w:rPr>
      </w:pPr>
      <w:r w:rsidRPr="00E77525">
        <w:rPr>
          <w:sz w:val="28"/>
          <w:szCs w:val="28"/>
        </w:rPr>
        <w:t>В заголовочной части формы карточки образцов подписей клиентом указываются:</w:t>
      </w:r>
    </w:p>
    <w:p w:rsidR="005E59AD" w:rsidRPr="00E77525" w:rsidRDefault="005E59AD" w:rsidP="00701D06">
      <w:pPr>
        <w:pStyle w:val="ConsPlusNormal"/>
        <w:ind w:left="993" w:right="-314" w:firstLine="567"/>
        <w:jc w:val="both"/>
        <w:rPr>
          <w:sz w:val="28"/>
          <w:szCs w:val="28"/>
        </w:rPr>
      </w:pPr>
      <w:r w:rsidRPr="00E77525">
        <w:rPr>
          <w:sz w:val="28"/>
          <w:szCs w:val="28"/>
        </w:rPr>
        <w:t>дата составления документа (месяц прописью);</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Наименование участника казначейского сопровождения</w:t>
      </w:r>
      <w:r w:rsidR="009A5523">
        <w:rPr>
          <w:sz w:val="28"/>
          <w:szCs w:val="28"/>
        </w:rPr>
        <w:t>»</w:t>
      </w:r>
      <w:r w:rsidRPr="00E77525">
        <w:rPr>
          <w:sz w:val="28"/>
          <w:szCs w:val="28"/>
        </w:rPr>
        <w:t xml:space="preserve"> - полное наименование (с учетом символа </w:t>
      </w:r>
      <w:r w:rsidR="009A5523">
        <w:rPr>
          <w:sz w:val="28"/>
          <w:szCs w:val="28"/>
        </w:rPr>
        <w:t>«№»</w:t>
      </w:r>
      <w:r w:rsidRPr="00E77525">
        <w:rPr>
          <w:sz w:val="28"/>
          <w:szCs w:val="28"/>
        </w:rPr>
        <w:t xml:space="preserve">, кавычек, скобок, знаков </w:t>
      </w:r>
      <w:r w:rsidRPr="00E77525">
        <w:rPr>
          <w:sz w:val="28"/>
          <w:szCs w:val="28"/>
        </w:rPr>
        <w:lastRenderedPageBreak/>
        <w:t>препинания) клиента в соответствии с полным наименованием, указанным в учредительных документах (далее - полное наименование). Индивидуальные предприниматели указывают фамилию, имя, отчество полностью;</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Наименование получателя бюджетных средств/государственного заказчика/ заказчика</w:t>
      </w:r>
      <w:r w:rsidR="009A5523">
        <w:rPr>
          <w:sz w:val="28"/>
          <w:szCs w:val="28"/>
        </w:rPr>
        <w:t>»</w:t>
      </w:r>
      <w:r w:rsidRPr="00E77525">
        <w:rPr>
          <w:sz w:val="28"/>
          <w:szCs w:val="28"/>
        </w:rPr>
        <w:t xml:space="preserve"> - полное наименование в соответствии с полным наименованием, указанным в учредительных документах (с учетом символа </w:t>
      </w:r>
      <w:r w:rsidR="009A5523">
        <w:rPr>
          <w:sz w:val="28"/>
          <w:szCs w:val="28"/>
        </w:rPr>
        <w:t>«№»</w:t>
      </w:r>
      <w:r w:rsidRPr="00E77525">
        <w:rPr>
          <w:sz w:val="28"/>
          <w:szCs w:val="28"/>
        </w:rPr>
        <w:t>, кавычек, скобок, знаков препинания);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Юридический адрес участника казначейского сопровождения</w:t>
      </w:r>
      <w:r w:rsidR="009A5523">
        <w:rPr>
          <w:sz w:val="28"/>
          <w:szCs w:val="28"/>
        </w:rPr>
        <w:t>»</w:t>
      </w:r>
      <w:r w:rsidRPr="00E77525">
        <w:rPr>
          <w:sz w:val="28"/>
          <w:szCs w:val="28"/>
        </w:rPr>
        <w:t xml:space="preserve"> - юридический адрес клиента в соответствии с учредительными документами. В случае отсутствия адреса в учредительных документах, указывается адрес клиента в соответствии со сведениями, внесенными в Единый государственный реестр юридических лиц, индивидуальных предпринимателей по месту нахождения;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по строке </w:t>
      </w:r>
      <w:r w:rsidR="009A5523">
        <w:rPr>
          <w:sz w:val="28"/>
          <w:szCs w:val="28"/>
        </w:rPr>
        <w:t>«</w:t>
      </w:r>
      <w:r w:rsidRPr="00E77525">
        <w:rPr>
          <w:sz w:val="28"/>
          <w:szCs w:val="28"/>
        </w:rPr>
        <w:t>Телефон участника казначейского сопровождения</w:t>
      </w:r>
      <w:r w:rsidR="009A5523">
        <w:rPr>
          <w:sz w:val="28"/>
          <w:szCs w:val="28"/>
        </w:rPr>
        <w:t>»</w:t>
      </w:r>
      <w:r w:rsidRPr="00E77525">
        <w:rPr>
          <w:sz w:val="28"/>
          <w:szCs w:val="28"/>
        </w:rPr>
        <w:t xml:space="preserve"> - контактный номе</w:t>
      </w:r>
      <w:proofErr w:type="gramStart"/>
      <w:r w:rsidRPr="00E77525">
        <w:rPr>
          <w:sz w:val="28"/>
          <w:szCs w:val="28"/>
        </w:rPr>
        <w:t>р(</w:t>
      </w:r>
      <w:proofErr w:type="gramEnd"/>
      <w:r w:rsidRPr="00E77525">
        <w:rPr>
          <w:sz w:val="28"/>
          <w:szCs w:val="28"/>
        </w:rPr>
        <w:t>а) телефона(</w:t>
      </w:r>
      <w:proofErr w:type="spellStart"/>
      <w:r w:rsidRPr="00E77525">
        <w:rPr>
          <w:sz w:val="28"/>
          <w:szCs w:val="28"/>
        </w:rPr>
        <w:t>ов</w:t>
      </w:r>
      <w:proofErr w:type="spellEnd"/>
      <w:r w:rsidRPr="00E77525">
        <w:rPr>
          <w:sz w:val="28"/>
          <w:szCs w:val="28"/>
        </w:rPr>
        <w:t>) клиента.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Раздел </w:t>
      </w:r>
      <w:r w:rsidR="009A5523">
        <w:rPr>
          <w:sz w:val="28"/>
          <w:szCs w:val="28"/>
        </w:rPr>
        <w:t>«</w:t>
      </w:r>
      <w:r w:rsidRPr="00E77525">
        <w:rPr>
          <w:sz w:val="28"/>
          <w:szCs w:val="28"/>
        </w:rPr>
        <w:t>Образцы подписей должностных лиц, имеющих право подписи платежных и иных документов при совершении операции по лицевому счету</w:t>
      </w:r>
      <w:r w:rsidR="009A5523">
        <w:rPr>
          <w:sz w:val="28"/>
          <w:szCs w:val="28"/>
        </w:rPr>
        <w:t>»</w:t>
      </w:r>
      <w:r w:rsidRPr="00E77525">
        <w:rPr>
          <w:sz w:val="28"/>
          <w:szCs w:val="28"/>
        </w:rPr>
        <w:t xml:space="preserve"> заполняется клиентом следующим образом.</w:t>
      </w:r>
    </w:p>
    <w:p w:rsidR="005E59AD" w:rsidRPr="00E77525" w:rsidRDefault="005E59AD" w:rsidP="00701D06">
      <w:pPr>
        <w:pStyle w:val="ConsPlusNormal"/>
        <w:ind w:left="993" w:right="-314" w:firstLine="567"/>
        <w:jc w:val="both"/>
        <w:rPr>
          <w:sz w:val="28"/>
          <w:szCs w:val="28"/>
        </w:rPr>
      </w:pPr>
      <w:r w:rsidRPr="00E77525">
        <w:rPr>
          <w:sz w:val="28"/>
          <w:szCs w:val="28"/>
        </w:rPr>
        <w:t>В графе 2 указываются полные наименования должностей должностных лиц, имеющих право первой или второй подписи.</w:t>
      </w:r>
    </w:p>
    <w:p w:rsidR="005E59AD" w:rsidRPr="00E77525" w:rsidRDefault="005E59AD" w:rsidP="00701D06">
      <w:pPr>
        <w:pStyle w:val="ConsPlusNormal"/>
        <w:ind w:left="993" w:right="-314" w:firstLine="567"/>
        <w:jc w:val="both"/>
        <w:rPr>
          <w:sz w:val="28"/>
          <w:szCs w:val="28"/>
        </w:rPr>
      </w:pPr>
      <w:r w:rsidRPr="00E77525">
        <w:rPr>
          <w:sz w:val="28"/>
          <w:szCs w:val="28"/>
        </w:rPr>
        <w:t>В графе 3 указываются полностью без сокращений фамилии, имена и отчества должностных лиц, которым предоставляется право подписи документов при совершении операций по лицевому счету.</w:t>
      </w:r>
    </w:p>
    <w:p w:rsidR="005E59AD" w:rsidRPr="00E77525" w:rsidRDefault="005E59AD" w:rsidP="00701D06">
      <w:pPr>
        <w:pStyle w:val="ConsPlusNormal"/>
        <w:ind w:left="993" w:right="-314" w:firstLine="567"/>
        <w:jc w:val="both"/>
        <w:rPr>
          <w:sz w:val="28"/>
          <w:szCs w:val="28"/>
        </w:rPr>
      </w:pPr>
      <w:r w:rsidRPr="00E77525">
        <w:rPr>
          <w:sz w:val="28"/>
          <w:szCs w:val="28"/>
        </w:rPr>
        <w:t>В графе 4 проставляются образцы подписей соответствующих должностных лиц.</w:t>
      </w:r>
    </w:p>
    <w:p w:rsidR="005E59AD" w:rsidRPr="00E77525" w:rsidRDefault="005E59AD" w:rsidP="00701D06">
      <w:pPr>
        <w:pStyle w:val="ConsPlusNormal"/>
        <w:ind w:left="993" w:right="-314" w:firstLine="567"/>
        <w:jc w:val="both"/>
        <w:rPr>
          <w:sz w:val="28"/>
          <w:szCs w:val="28"/>
        </w:rPr>
      </w:pPr>
      <w:r w:rsidRPr="00E77525">
        <w:rPr>
          <w:sz w:val="28"/>
          <w:szCs w:val="28"/>
        </w:rPr>
        <w:t xml:space="preserve">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w:t>
      </w:r>
      <w:r w:rsidR="009A5523">
        <w:rPr>
          <w:sz w:val="28"/>
          <w:szCs w:val="28"/>
        </w:rPr>
        <w:t>«</w:t>
      </w:r>
      <w:r w:rsidRPr="00E77525">
        <w:rPr>
          <w:sz w:val="28"/>
          <w:szCs w:val="28"/>
        </w:rPr>
        <w:t>тире</w:t>
      </w:r>
      <w:r w:rsidR="009A5523">
        <w:rPr>
          <w:sz w:val="28"/>
          <w:szCs w:val="28"/>
        </w:rPr>
        <w:t>»</w:t>
      </w:r>
      <w:r w:rsidRPr="00E77525">
        <w:rPr>
          <w:sz w:val="28"/>
          <w:szCs w:val="28"/>
        </w:rPr>
        <w:t xml:space="preserve">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5E59AD" w:rsidRPr="00E77525" w:rsidRDefault="005E59AD" w:rsidP="00701D06">
      <w:pPr>
        <w:pStyle w:val="ConsPlusNormal"/>
        <w:ind w:left="993" w:right="-314" w:firstLine="567"/>
        <w:jc w:val="both"/>
        <w:rPr>
          <w:sz w:val="28"/>
          <w:szCs w:val="28"/>
        </w:rPr>
      </w:pPr>
      <w:r w:rsidRPr="00E77525">
        <w:rPr>
          <w:sz w:val="28"/>
          <w:szCs w:val="28"/>
        </w:rPr>
        <w:t xml:space="preserve">В заголовке Раздела </w:t>
      </w:r>
      <w:r w:rsidR="009A5523">
        <w:rPr>
          <w:sz w:val="28"/>
          <w:szCs w:val="28"/>
        </w:rPr>
        <w:t>«</w:t>
      </w:r>
      <w:r w:rsidRPr="00E77525">
        <w:rPr>
          <w:sz w:val="28"/>
          <w:szCs w:val="28"/>
        </w:rPr>
        <w:t>Образцы подписей должностных лиц, имеющих право подписи платежных и иных документов при совершении операции по лицевому счету</w:t>
      </w:r>
      <w:r w:rsidR="009A5523">
        <w:rPr>
          <w:sz w:val="28"/>
          <w:szCs w:val="28"/>
        </w:rPr>
        <w:t>»</w:t>
      </w:r>
      <w:r w:rsidRPr="00E77525">
        <w:rPr>
          <w:sz w:val="28"/>
          <w:szCs w:val="28"/>
        </w:rPr>
        <w:t xml:space="preserve"> Областным</w:t>
      </w:r>
      <w:r>
        <w:rPr>
          <w:sz w:val="28"/>
          <w:szCs w:val="28"/>
        </w:rPr>
        <w:t xml:space="preserve"> </w:t>
      </w:r>
      <w:r w:rsidRPr="00E77525">
        <w:rPr>
          <w:sz w:val="28"/>
          <w:szCs w:val="28"/>
        </w:rPr>
        <w:t>казначейством проставляются номера открытых клиенту лицевых счетов.</w:t>
      </w:r>
    </w:p>
    <w:p w:rsidR="005E59AD" w:rsidRPr="00E77525" w:rsidRDefault="005E59AD" w:rsidP="00701D06">
      <w:pPr>
        <w:pStyle w:val="ConsPlusNormal"/>
        <w:ind w:left="993" w:right="-314" w:firstLine="567"/>
        <w:jc w:val="both"/>
        <w:rPr>
          <w:sz w:val="28"/>
          <w:szCs w:val="28"/>
        </w:rPr>
      </w:pPr>
      <w:r w:rsidRPr="00E77525">
        <w:rPr>
          <w:sz w:val="28"/>
          <w:szCs w:val="28"/>
        </w:rPr>
        <w:t>Карточка образцов подписей подписывается:</w:t>
      </w:r>
    </w:p>
    <w:p w:rsidR="005E59AD" w:rsidRPr="00E77525" w:rsidRDefault="005E59AD" w:rsidP="00701D06">
      <w:pPr>
        <w:pStyle w:val="ConsPlusNormal"/>
        <w:ind w:left="993" w:right="-314" w:firstLine="567"/>
        <w:jc w:val="both"/>
        <w:rPr>
          <w:sz w:val="28"/>
          <w:szCs w:val="28"/>
        </w:rPr>
      </w:pPr>
      <w:r w:rsidRPr="00E77525">
        <w:rPr>
          <w:sz w:val="28"/>
          <w:szCs w:val="28"/>
        </w:rPr>
        <w:t>Руководителем клиента (уполномоченным лицом с указанием должности) с указанием расшифровки подписи, содержащей Ф.И.О.;</w:t>
      </w:r>
    </w:p>
    <w:p w:rsidR="005E59AD" w:rsidRPr="00E77525" w:rsidRDefault="005E59AD" w:rsidP="00701D06">
      <w:pPr>
        <w:pStyle w:val="ConsPlusNormal"/>
        <w:ind w:left="993" w:right="-314" w:firstLine="567"/>
        <w:jc w:val="both"/>
        <w:rPr>
          <w:sz w:val="28"/>
          <w:szCs w:val="28"/>
        </w:rPr>
      </w:pPr>
      <w:r w:rsidRPr="00E77525">
        <w:rPr>
          <w:sz w:val="28"/>
          <w:szCs w:val="28"/>
        </w:rPr>
        <w:t>главным бухгалтером клиента (уполномоченным лицом с указанием должности) с указанием расшифровки подписи, содержащей Ф.И.О., и даты подписания карточки образцов подписей.</w:t>
      </w:r>
    </w:p>
    <w:p w:rsidR="005E59AD" w:rsidRPr="00E77525" w:rsidRDefault="005E59AD" w:rsidP="00701D06">
      <w:pPr>
        <w:pStyle w:val="ConsPlusNormal"/>
        <w:ind w:left="993" w:right="-314" w:firstLine="567"/>
        <w:jc w:val="both"/>
        <w:rPr>
          <w:sz w:val="28"/>
          <w:szCs w:val="28"/>
        </w:rPr>
      </w:pPr>
      <w:r w:rsidRPr="00E77525">
        <w:rPr>
          <w:sz w:val="28"/>
          <w:szCs w:val="28"/>
        </w:rPr>
        <w:t xml:space="preserve">На подписях оттиск печати (при наличии) ставится так, чтобы надписи в оттиске печати читались ясно и четко. При отсутствии </w:t>
      </w:r>
      <w:r w:rsidR="009A5523">
        <w:rPr>
          <w:sz w:val="28"/>
          <w:szCs w:val="28"/>
        </w:rPr>
        <w:t>печати у клиента поле «</w:t>
      </w:r>
      <w:r w:rsidRPr="00E77525">
        <w:rPr>
          <w:sz w:val="28"/>
          <w:szCs w:val="28"/>
        </w:rPr>
        <w:t>Оттиск печати</w:t>
      </w:r>
      <w:r w:rsidR="009A5523">
        <w:rPr>
          <w:sz w:val="28"/>
          <w:szCs w:val="28"/>
        </w:rPr>
        <w:t>»</w:t>
      </w:r>
      <w:r w:rsidRPr="00E77525">
        <w:rPr>
          <w:sz w:val="28"/>
          <w:szCs w:val="28"/>
        </w:rPr>
        <w:t xml:space="preserve"> не заполняется, либо в нем может быть указано, что печать отсутствует.</w:t>
      </w:r>
    </w:p>
    <w:p w:rsidR="005E59AD" w:rsidRPr="00E77525" w:rsidRDefault="005E59AD" w:rsidP="00701D06">
      <w:pPr>
        <w:pStyle w:val="ConsPlusNormal"/>
        <w:ind w:left="993" w:right="-314" w:firstLine="567"/>
        <w:jc w:val="both"/>
        <w:rPr>
          <w:sz w:val="28"/>
          <w:szCs w:val="28"/>
        </w:rPr>
      </w:pPr>
      <w:r w:rsidRPr="00E77525">
        <w:rPr>
          <w:sz w:val="28"/>
          <w:szCs w:val="28"/>
        </w:rPr>
        <w:lastRenderedPageBreak/>
        <w:t xml:space="preserve">На оборотной стороне карточки образцов подписей в разделе </w:t>
      </w:r>
      <w:r w:rsidR="009A5523">
        <w:rPr>
          <w:sz w:val="28"/>
          <w:szCs w:val="28"/>
        </w:rPr>
        <w:t>«</w:t>
      </w:r>
      <w:r w:rsidRPr="00E77525">
        <w:rPr>
          <w:sz w:val="28"/>
          <w:szCs w:val="28"/>
        </w:rPr>
        <w:t>Отметка нотариуса</w:t>
      </w:r>
      <w:r w:rsidR="009A5523">
        <w:rPr>
          <w:sz w:val="28"/>
          <w:szCs w:val="28"/>
        </w:rPr>
        <w:t>»</w:t>
      </w:r>
      <w:r w:rsidRPr="00E77525">
        <w:rPr>
          <w:sz w:val="28"/>
          <w:szCs w:val="28"/>
        </w:rPr>
        <w:t xml:space="preserve"> проставляется удостоверительная надпись нотариуса о </w:t>
      </w:r>
      <w:proofErr w:type="gramStart"/>
      <w:r w:rsidRPr="00E77525">
        <w:rPr>
          <w:sz w:val="28"/>
          <w:szCs w:val="28"/>
        </w:rPr>
        <w:t>заверении образцов</w:t>
      </w:r>
      <w:proofErr w:type="gramEnd"/>
      <w:r w:rsidRPr="00E77525">
        <w:rPr>
          <w:sz w:val="28"/>
          <w:szCs w:val="28"/>
        </w:rPr>
        <w:t xml:space="preserve"> подписей.</w:t>
      </w:r>
    </w:p>
    <w:p w:rsidR="005E59AD" w:rsidRPr="00940E06" w:rsidRDefault="005E59AD" w:rsidP="00701D06">
      <w:pPr>
        <w:pStyle w:val="ConsPlusNormal"/>
        <w:ind w:left="993" w:right="-314" w:firstLine="567"/>
        <w:jc w:val="both"/>
        <w:rPr>
          <w:sz w:val="28"/>
          <w:szCs w:val="28"/>
        </w:rPr>
      </w:pPr>
      <w:r w:rsidRPr="00940E06">
        <w:rPr>
          <w:sz w:val="28"/>
          <w:szCs w:val="28"/>
        </w:rPr>
        <w:t xml:space="preserve">В разделе </w:t>
      </w:r>
      <w:r w:rsidR="009A5523">
        <w:rPr>
          <w:sz w:val="28"/>
          <w:szCs w:val="28"/>
        </w:rPr>
        <w:t>«</w:t>
      </w:r>
      <w:r w:rsidRPr="00940E06">
        <w:rPr>
          <w:sz w:val="28"/>
          <w:szCs w:val="28"/>
        </w:rPr>
        <w:t xml:space="preserve">Отметка </w:t>
      </w:r>
      <w:r w:rsidR="000213C7" w:rsidRPr="00940E06">
        <w:rPr>
          <w:sz w:val="28"/>
          <w:szCs w:val="28"/>
        </w:rPr>
        <w:t>МКУ «Централизованная бухгалтерия»</w:t>
      </w:r>
      <w:r w:rsidRPr="00940E06">
        <w:rPr>
          <w:sz w:val="28"/>
          <w:szCs w:val="28"/>
        </w:rPr>
        <w:t xml:space="preserve"> о приеме образцов подписей</w:t>
      </w:r>
      <w:r w:rsidR="009A5523">
        <w:rPr>
          <w:sz w:val="28"/>
          <w:szCs w:val="28"/>
        </w:rPr>
        <w:t>»</w:t>
      </w:r>
      <w:r w:rsidRPr="00940E06">
        <w:rPr>
          <w:sz w:val="28"/>
          <w:szCs w:val="28"/>
        </w:rPr>
        <w:t xml:space="preserve"> проставляется подпись </w:t>
      </w:r>
      <w:r w:rsidR="00940E06" w:rsidRPr="00940E06">
        <w:rPr>
          <w:sz w:val="28"/>
          <w:szCs w:val="28"/>
        </w:rPr>
        <w:t xml:space="preserve">ответственным специалистом МКУ «Централизованная бухгалтерия» </w:t>
      </w:r>
      <w:r w:rsidRPr="00940E06">
        <w:rPr>
          <w:sz w:val="28"/>
          <w:szCs w:val="28"/>
        </w:rPr>
        <w:t xml:space="preserve">с указанием должности, расшифровки подписи, содержащей Ф.И.О., и даты </w:t>
      </w:r>
      <w:proofErr w:type="gramStart"/>
      <w:r w:rsidRPr="00940E06">
        <w:rPr>
          <w:sz w:val="28"/>
          <w:szCs w:val="28"/>
        </w:rPr>
        <w:t>начала действия карточки образцов подписей</w:t>
      </w:r>
      <w:proofErr w:type="gramEnd"/>
      <w:r w:rsidRPr="00940E06">
        <w:rPr>
          <w:sz w:val="28"/>
          <w:szCs w:val="28"/>
        </w:rPr>
        <w:t>.</w:t>
      </w:r>
    </w:p>
    <w:p w:rsidR="005E59AD" w:rsidRPr="00E77525" w:rsidRDefault="005E59AD" w:rsidP="00701D06">
      <w:pPr>
        <w:pStyle w:val="ConsPlusNormal"/>
        <w:ind w:left="993" w:right="-314" w:firstLine="567"/>
        <w:jc w:val="both"/>
        <w:rPr>
          <w:sz w:val="28"/>
          <w:szCs w:val="28"/>
        </w:rPr>
      </w:pPr>
      <w:r w:rsidRPr="00940E06">
        <w:rPr>
          <w:sz w:val="28"/>
          <w:szCs w:val="28"/>
        </w:rPr>
        <w:t xml:space="preserve">По строке </w:t>
      </w:r>
      <w:r w:rsidR="009A5523">
        <w:rPr>
          <w:sz w:val="28"/>
          <w:szCs w:val="28"/>
        </w:rPr>
        <w:t>«</w:t>
      </w:r>
      <w:r w:rsidRPr="00940E06">
        <w:rPr>
          <w:sz w:val="28"/>
          <w:szCs w:val="28"/>
        </w:rPr>
        <w:t>Особые отметки</w:t>
      </w:r>
      <w:r w:rsidR="009A5523">
        <w:rPr>
          <w:sz w:val="28"/>
          <w:szCs w:val="28"/>
        </w:rPr>
        <w:t>»</w:t>
      </w:r>
      <w:r w:rsidRPr="00940E06">
        <w:rPr>
          <w:sz w:val="28"/>
          <w:szCs w:val="28"/>
        </w:rPr>
        <w:t xml:space="preserve"> </w:t>
      </w:r>
      <w:proofErr w:type="gramStart"/>
      <w:r w:rsidRPr="00940E06">
        <w:rPr>
          <w:sz w:val="28"/>
          <w:szCs w:val="28"/>
        </w:rPr>
        <w:t>ответственным</w:t>
      </w:r>
      <w:proofErr w:type="gramEnd"/>
      <w:r w:rsidRPr="00940E06">
        <w:rPr>
          <w:sz w:val="28"/>
          <w:szCs w:val="28"/>
        </w:rPr>
        <w:t xml:space="preserve"> </w:t>
      </w:r>
      <w:r w:rsidR="00940E06" w:rsidRPr="00940E06">
        <w:rPr>
          <w:sz w:val="28"/>
          <w:szCs w:val="28"/>
        </w:rPr>
        <w:t>МКУ «Централизованная бухгалтерия»</w:t>
      </w:r>
      <w:r w:rsidRPr="00940E06">
        <w:rPr>
          <w:sz w:val="28"/>
          <w:szCs w:val="28"/>
        </w:rPr>
        <w:t xml:space="preserve"> указывается примечание.</w:t>
      </w:r>
    </w:p>
    <w:p w:rsidR="005E59AD" w:rsidRPr="00E77525" w:rsidRDefault="005E59AD" w:rsidP="00701D06">
      <w:pPr>
        <w:pStyle w:val="ConsPlusNormal"/>
        <w:ind w:left="993" w:right="-314" w:firstLine="567"/>
        <w:jc w:val="both"/>
        <w:rPr>
          <w:sz w:val="28"/>
          <w:szCs w:val="28"/>
        </w:rPr>
      </w:pPr>
      <w:r w:rsidRPr="00E77525">
        <w:rPr>
          <w:sz w:val="28"/>
          <w:szCs w:val="28"/>
        </w:rPr>
        <w:t>При электронном документообороте с использованием электронной подписи в карточку образцов подписей включаются образцы подписей уполномоченных лиц с правом первой и второй подписей, имеющих полномочия по подписанию электронной подписью электронных платежных документов.</w:t>
      </w:r>
    </w:p>
    <w:p w:rsidR="005E59AD" w:rsidRDefault="005E59AD" w:rsidP="00701D06">
      <w:pPr>
        <w:pStyle w:val="ConsPlusNormal"/>
        <w:ind w:left="993" w:right="-314" w:firstLine="567"/>
        <w:jc w:val="both"/>
        <w:rPr>
          <w:sz w:val="28"/>
          <w:szCs w:val="28"/>
        </w:rPr>
      </w:pPr>
      <w:bookmarkStart w:id="9" w:name="P121"/>
      <w:bookmarkEnd w:id="9"/>
      <w:r w:rsidRPr="00E77525">
        <w:rPr>
          <w:sz w:val="28"/>
          <w:szCs w:val="28"/>
        </w:rPr>
        <w:t xml:space="preserve">16. </w:t>
      </w:r>
      <w:proofErr w:type="gramStart"/>
      <w:r w:rsidRPr="00E77525">
        <w:rPr>
          <w:sz w:val="28"/>
          <w:szCs w:val="28"/>
        </w:rPr>
        <w:t xml:space="preserve">Ответственный специалист </w:t>
      </w:r>
      <w:r w:rsidR="00E56293">
        <w:rPr>
          <w:sz w:val="28"/>
          <w:szCs w:val="28"/>
        </w:rPr>
        <w:t>финансового управления</w:t>
      </w:r>
      <w:r w:rsidRPr="00E77525">
        <w:rPr>
          <w:sz w:val="28"/>
          <w:szCs w:val="28"/>
        </w:rPr>
        <w:t xml:space="preserve"> </w:t>
      </w:r>
      <w:r>
        <w:rPr>
          <w:sz w:val="28"/>
          <w:szCs w:val="28"/>
        </w:rPr>
        <w:t xml:space="preserve">в течение трех рабочих дней </w:t>
      </w:r>
      <w:r w:rsidRPr="00E77525">
        <w:rPr>
          <w:sz w:val="28"/>
          <w:szCs w:val="28"/>
        </w:rPr>
        <w:t xml:space="preserve">со дня представления клиентом документов, указанных в </w:t>
      </w:r>
      <w:hyperlink w:anchor="P67">
        <w:r w:rsidRPr="009446F2">
          <w:rPr>
            <w:color w:val="000000"/>
            <w:sz w:val="28"/>
            <w:szCs w:val="28"/>
          </w:rPr>
          <w:t>пункте 12</w:t>
        </w:r>
      </w:hyperlink>
      <w:r w:rsidRPr="00E77525">
        <w:rPr>
          <w:sz w:val="28"/>
          <w:szCs w:val="28"/>
        </w:rPr>
        <w:t xml:space="preserve"> настоящего Порядка, проверяет их на комплектность и правильность оформления, </w:t>
      </w:r>
      <w:r>
        <w:rPr>
          <w:sz w:val="28"/>
          <w:szCs w:val="28"/>
        </w:rPr>
        <w:t xml:space="preserve">рассматривает на предмет соответствия требованиям, предъявляемым к их оформлению настоящим Порядком, и при отсутствии оснований для несогласования открытия (переоформления, </w:t>
      </w:r>
      <w:r w:rsidRPr="00E56293">
        <w:rPr>
          <w:sz w:val="28"/>
          <w:szCs w:val="28"/>
        </w:rPr>
        <w:t>закрытия) лицевого счета брошюрует документы в юридическое дело, проставляет в заявлении на открытие лицевого</w:t>
      </w:r>
      <w:proofErr w:type="gramEnd"/>
      <w:r w:rsidRPr="00E56293">
        <w:rPr>
          <w:sz w:val="28"/>
          <w:szCs w:val="28"/>
        </w:rPr>
        <w:t xml:space="preserve"> счета номер лицевого счета и нап</w:t>
      </w:r>
      <w:r w:rsidR="00E56293" w:rsidRPr="00E56293">
        <w:rPr>
          <w:sz w:val="28"/>
          <w:szCs w:val="28"/>
        </w:rPr>
        <w:t>равляет на подпись заместителю г</w:t>
      </w:r>
      <w:r w:rsidRPr="00E56293">
        <w:rPr>
          <w:sz w:val="28"/>
          <w:szCs w:val="28"/>
        </w:rPr>
        <w:t>лавы Белозерского муниципального округа</w:t>
      </w:r>
      <w:r w:rsidR="00E56293" w:rsidRPr="00E56293">
        <w:rPr>
          <w:sz w:val="28"/>
          <w:szCs w:val="28"/>
        </w:rPr>
        <w:t>, начальнику финансового управления.</w:t>
      </w:r>
    </w:p>
    <w:p w:rsidR="005E59AD" w:rsidRDefault="005E59AD" w:rsidP="00701D06">
      <w:pPr>
        <w:pStyle w:val="ConsPlusNormal"/>
        <w:ind w:left="993" w:right="-314" w:firstLine="567"/>
        <w:jc w:val="both"/>
        <w:rPr>
          <w:sz w:val="28"/>
          <w:szCs w:val="28"/>
        </w:rPr>
      </w:pPr>
      <w:r w:rsidRPr="00E77525">
        <w:rPr>
          <w:sz w:val="28"/>
          <w:szCs w:val="28"/>
        </w:rPr>
        <w:t xml:space="preserve">При наличии оснований для несогласования открытия (переоформления, закрытия) лицевого счета </w:t>
      </w:r>
      <w:r w:rsidR="00E56293">
        <w:rPr>
          <w:sz w:val="28"/>
          <w:szCs w:val="28"/>
        </w:rPr>
        <w:t>финансовое управление</w:t>
      </w:r>
      <w:r w:rsidRPr="00E77525">
        <w:rPr>
          <w:sz w:val="28"/>
          <w:szCs w:val="28"/>
        </w:rPr>
        <w:t xml:space="preserve"> в течение трех рабочих дней со дня поступления возвращает документы </w:t>
      </w:r>
      <w:r>
        <w:rPr>
          <w:sz w:val="28"/>
          <w:szCs w:val="28"/>
        </w:rPr>
        <w:t xml:space="preserve">клиенту </w:t>
      </w:r>
      <w:r w:rsidRPr="00E77525">
        <w:rPr>
          <w:sz w:val="28"/>
          <w:szCs w:val="28"/>
        </w:rPr>
        <w:t>с письменным обоснованием причины возврата</w:t>
      </w:r>
      <w:r>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t xml:space="preserve">17. Основанием для открытия лицевого счета клиенту является разрешительная надпись </w:t>
      </w:r>
      <w:r w:rsidR="00E56293">
        <w:rPr>
          <w:sz w:val="28"/>
          <w:szCs w:val="28"/>
        </w:rPr>
        <w:t>заместителя</w:t>
      </w:r>
      <w:r w:rsidR="00E56293" w:rsidRPr="00E56293">
        <w:rPr>
          <w:sz w:val="28"/>
          <w:szCs w:val="28"/>
        </w:rPr>
        <w:t xml:space="preserve"> главы Белозерского муниципального округа</w:t>
      </w:r>
      <w:r w:rsidR="00E56293">
        <w:rPr>
          <w:sz w:val="28"/>
          <w:szCs w:val="28"/>
        </w:rPr>
        <w:t>, начальника</w:t>
      </w:r>
      <w:r w:rsidR="00E56293" w:rsidRPr="00E56293">
        <w:rPr>
          <w:sz w:val="28"/>
          <w:szCs w:val="28"/>
        </w:rPr>
        <w:t xml:space="preserve"> финансового управления</w:t>
      </w:r>
      <w:r w:rsidR="00E56293">
        <w:rPr>
          <w:sz w:val="28"/>
          <w:szCs w:val="28"/>
        </w:rPr>
        <w:t xml:space="preserve"> </w:t>
      </w:r>
      <w:r w:rsidRPr="00E77525">
        <w:rPr>
          <w:sz w:val="28"/>
          <w:szCs w:val="28"/>
        </w:rPr>
        <w:t>на заявлении на открытие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18. Основаниями для переоформления лицевого счета клиенту являются:</w:t>
      </w:r>
    </w:p>
    <w:p w:rsidR="005E59AD" w:rsidRPr="00E77525" w:rsidRDefault="00701D06" w:rsidP="00701D06">
      <w:pPr>
        <w:pStyle w:val="ConsPlusNormal"/>
        <w:ind w:left="993" w:right="-314" w:firstLine="567"/>
        <w:jc w:val="both"/>
        <w:rPr>
          <w:sz w:val="28"/>
          <w:szCs w:val="28"/>
        </w:rPr>
      </w:pPr>
      <w:r>
        <w:rPr>
          <w:sz w:val="28"/>
          <w:szCs w:val="28"/>
        </w:rPr>
        <w:t xml:space="preserve">- </w:t>
      </w:r>
      <w:r w:rsidR="005E59AD" w:rsidRPr="00E77525">
        <w:rPr>
          <w:sz w:val="28"/>
          <w:szCs w:val="28"/>
        </w:rPr>
        <w:t>изменение наименования клиента, не связанное с реорганизацией;</w:t>
      </w:r>
    </w:p>
    <w:p w:rsidR="005E59AD" w:rsidRPr="00E77525" w:rsidRDefault="00701D06" w:rsidP="00701D06">
      <w:pPr>
        <w:pStyle w:val="ConsPlusNormal"/>
        <w:ind w:left="993" w:right="-314" w:firstLine="567"/>
        <w:jc w:val="both"/>
        <w:rPr>
          <w:sz w:val="28"/>
          <w:szCs w:val="28"/>
        </w:rPr>
      </w:pPr>
      <w:r>
        <w:rPr>
          <w:sz w:val="28"/>
          <w:szCs w:val="28"/>
        </w:rPr>
        <w:t xml:space="preserve">- </w:t>
      </w:r>
      <w:r w:rsidR="005E59AD" w:rsidRPr="00E77525">
        <w:rPr>
          <w:sz w:val="28"/>
          <w:szCs w:val="28"/>
        </w:rPr>
        <w:t>изменение структуры номеров лицевых счетов.</w:t>
      </w:r>
    </w:p>
    <w:p w:rsidR="005E59AD" w:rsidRPr="00E77525" w:rsidRDefault="005E59AD" w:rsidP="00701D06">
      <w:pPr>
        <w:pStyle w:val="ConsPlusNormal"/>
        <w:ind w:left="993" w:right="-314" w:firstLine="567"/>
        <w:jc w:val="both"/>
        <w:rPr>
          <w:sz w:val="28"/>
          <w:szCs w:val="28"/>
        </w:rPr>
      </w:pPr>
      <w:r w:rsidRPr="00E77525">
        <w:rPr>
          <w:sz w:val="28"/>
          <w:szCs w:val="28"/>
        </w:rPr>
        <w:t xml:space="preserve">Для переоформления лицевого счета клиент представляет в </w:t>
      </w:r>
      <w:r w:rsidR="00E56293">
        <w:rPr>
          <w:sz w:val="28"/>
          <w:szCs w:val="28"/>
        </w:rPr>
        <w:t>финансовое управление</w:t>
      </w:r>
      <w:r w:rsidRPr="00E77525">
        <w:rPr>
          <w:sz w:val="28"/>
          <w:szCs w:val="28"/>
        </w:rPr>
        <w:t xml:space="preserve"> </w:t>
      </w:r>
      <w:hyperlink w:anchor="P734">
        <w:r w:rsidRPr="009446F2">
          <w:rPr>
            <w:color w:val="000000"/>
            <w:sz w:val="28"/>
            <w:szCs w:val="28"/>
          </w:rPr>
          <w:t>заявление</w:t>
        </w:r>
      </w:hyperlink>
      <w:r w:rsidRPr="00E77525">
        <w:rPr>
          <w:sz w:val="28"/>
          <w:szCs w:val="28"/>
        </w:rPr>
        <w:t xml:space="preserve"> на переоформление лицевого счета по форме согласно приложению </w:t>
      </w:r>
      <w:r w:rsidR="009A5523">
        <w:rPr>
          <w:sz w:val="28"/>
          <w:szCs w:val="28"/>
        </w:rPr>
        <w:t>№</w:t>
      </w:r>
      <w:r w:rsidRPr="00E77525">
        <w:rPr>
          <w:sz w:val="28"/>
          <w:szCs w:val="28"/>
        </w:rPr>
        <w:t xml:space="preserve"> </w:t>
      </w:r>
      <w:r>
        <w:rPr>
          <w:sz w:val="28"/>
          <w:szCs w:val="28"/>
        </w:rPr>
        <w:t>5</w:t>
      </w:r>
      <w:r w:rsidRPr="00E77525">
        <w:rPr>
          <w:sz w:val="28"/>
          <w:szCs w:val="28"/>
        </w:rPr>
        <w:t xml:space="preserve"> к настоящему Порядку, два экземпляра карточки образцов подписей, оформленной в соответствии с требованиями настоящего Порядка.</w:t>
      </w:r>
    </w:p>
    <w:p w:rsidR="005E59AD" w:rsidRPr="00E77525" w:rsidRDefault="005E59AD" w:rsidP="00701D06">
      <w:pPr>
        <w:pStyle w:val="ConsPlusNormal"/>
        <w:ind w:left="993" w:right="-314" w:firstLine="567"/>
        <w:jc w:val="both"/>
        <w:rPr>
          <w:sz w:val="28"/>
          <w:szCs w:val="28"/>
        </w:rPr>
      </w:pPr>
      <w:r w:rsidRPr="00E77525">
        <w:rPr>
          <w:sz w:val="28"/>
          <w:szCs w:val="28"/>
        </w:rPr>
        <w:t xml:space="preserve">Рассмотрение документов в </w:t>
      </w:r>
      <w:r w:rsidR="00E56293" w:rsidRPr="00940E06">
        <w:rPr>
          <w:sz w:val="28"/>
          <w:szCs w:val="28"/>
        </w:rPr>
        <w:t xml:space="preserve">МКУ «Централизованная бухгалтерия» </w:t>
      </w:r>
      <w:r w:rsidRPr="00E77525">
        <w:rPr>
          <w:sz w:val="28"/>
          <w:szCs w:val="28"/>
        </w:rPr>
        <w:t xml:space="preserve"> </w:t>
      </w:r>
      <w:r>
        <w:rPr>
          <w:sz w:val="28"/>
          <w:szCs w:val="28"/>
        </w:rPr>
        <w:t xml:space="preserve">и </w:t>
      </w:r>
      <w:r w:rsidR="00E56293">
        <w:rPr>
          <w:sz w:val="28"/>
          <w:szCs w:val="28"/>
        </w:rPr>
        <w:t>финансовом управлении</w:t>
      </w:r>
      <w:r>
        <w:rPr>
          <w:sz w:val="28"/>
          <w:szCs w:val="28"/>
        </w:rPr>
        <w:t xml:space="preserve"> </w:t>
      </w:r>
      <w:r w:rsidRPr="00E77525">
        <w:rPr>
          <w:sz w:val="28"/>
          <w:szCs w:val="28"/>
        </w:rPr>
        <w:t>на переоформление осуществляется в порядке, установленном настоящим Порядком.</w:t>
      </w:r>
    </w:p>
    <w:p w:rsidR="005E59AD" w:rsidRPr="00E77525" w:rsidRDefault="005E59AD" w:rsidP="00701D06">
      <w:pPr>
        <w:pStyle w:val="ConsPlusNormal"/>
        <w:ind w:left="993" w:right="-314" w:firstLine="567"/>
        <w:jc w:val="both"/>
        <w:rPr>
          <w:sz w:val="28"/>
          <w:szCs w:val="28"/>
        </w:rPr>
      </w:pPr>
      <w:r w:rsidRPr="00E77525">
        <w:rPr>
          <w:sz w:val="28"/>
          <w:szCs w:val="28"/>
        </w:rPr>
        <w:t xml:space="preserve">Основанием для переоформления лицевого счета клиенту является разрешительная надпись </w:t>
      </w:r>
      <w:r w:rsidR="00E56293">
        <w:rPr>
          <w:sz w:val="28"/>
          <w:szCs w:val="28"/>
        </w:rPr>
        <w:t>заместителя</w:t>
      </w:r>
      <w:r w:rsidR="00E56293" w:rsidRPr="00E56293">
        <w:rPr>
          <w:sz w:val="28"/>
          <w:szCs w:val="28"/>
        </w:rPr>
        <w:t xml:space="preserve"> главы Белозерского муниципального </w:t>
      </w:r>
      <w:r w:rsidR="00E56293" w:rsidRPr="00E56293">
        <w:rPr>
          <w:sz w:val="28"/>
          <w:szCs w:val="28"/>
        </w:rPr>
        <w:lastRenderedPageBreak/>
        <w:t>округа</w:t>
      </w:r>
      <w:r w:rsidR="00E56293">
        <w:rPr>
          <w:sz w:val="28"/>
          <w:szCs w:val="28"/>
        </w:rPr>
        <w:t>, начальника</w:t>
      </w:r>
      <w:r w:rsidR="00E56293" w:rsidRPr="00E56293">
        <w:rPr>
          <w:sz w:val="28"/>
          <w:szCs w:val="28"/>
        </w:rPr>
        <w:t xml:space="preserve"> финансового управления</w:t>
      </w:r>
      <w:r w:rsidRPr="00E77525">
        <w:rPr>
          <w:sz w:val="28"/>
          <w:szCs w:val="28"/>
        </w:rPr>
        <w:t xml:space="preserve"> на заявлении на переоформление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19. Закрытие лицевого счета клиента осуществляется на основании </w:t>
      </w:r>
      <w:hyperlink w:anchor="P846">
        <w:r w:rsidRPr="009446F2">
          <w:rPr>
            <w:color w:val="000000"/>
            <w:sz w:val="28"/>
            <w:szCs w:val="28"/>
          </w:rPr>
          <w:t>заявления</w:t>
        </w:r>
      </w:hyperlink>
      <w:r w:rsidRPr="00E77525">
        <w:rPr>
          <w:sz w:val="28"/>
          <w:szCs w:val="28"/>
        </w:rPr>
        <w:t xml:space="preserve"> на закрытие лицевого счета по форме согласно приложению </w:t>
      </w:r>
      <w:r w:rsidR="009A5523">
        <w:rPr>
          <w:sz w:val="28"/>
          <w:szCs w:val="28"/>
        </w:rPr>
        <w:t>№</w:t>
      </w:r>
      <w:r w:rsidRPr="00E77525">
        <w:rPr>
          <w:sz w:val="28"/>
          <w:szCs w:val="28"/>
        </w:rPr>
        <w:t xml:space="preserve"> </w:t>
      </w:r>
      <w:r>
        <w:rPr>
          <w:sz w:val="28"/>
          <w:szCs w:val="28"/>
        </w:rPr>
        <w:t>6</w:t>
      </w:r>
      <w:r w:rsidRPr="00E77525">
        <w:rPr>
          <w:sz w:val="28"/>
          <w:szCs w:val="28"/>
        </w:rPr>
        <w:t xml:space="preserve"> к настоящему Порядку в случае реорганизации или ликвидации участника казначейского сопровождения, прекращения деятельности или отсутствия в течение двух лет операций на лицевом счете клиента, исполнения документа-основания.</w:t>
      </w:r>
    </w:p>
    <w:p w:rsidR="005E59AD" w:rsidRPr="00E77525" w:rsidRDefault="005E59AD" w:rsidP="00701D06">
      <w:pPr>
        <w:pStyle w:val="ConsPlusNormal"/>
        <w:ind w:left="993" w:right="-314" w:firstLine="567"/>
        <w:jc w:val="both"/>
        <w:rPr>
          <w:sz w:val="28"/>
          <w:szCs w:val="28"/>
        </w:rPr>
      </w:pPr>
      <w:proofErr w:type="gramStart"/>
      <w:r w:rsidRPr="00E77525">
        <w:rPr>
          <w:sz w:val="28"/>
          <w:szCs w:val="28"/>
        </w:rPr>
        <w:t xml:space="preserve">При реорганизации клиента в </w:t>
      </w:r>
      <w:r w:rsidR="00E56293">
        <w:rPr>
          <w:sz w:val="28"/>
          <w:szCs w:val="28"/>
        </w:rPr>
        <w:t>финансовое управление</w:t>
      </w:r>
      <w:r w:rsidRPr="00E77525">
        <w:rPr>
          <w:sz w:val="28"/>
          <w:szCs w:val="28"/>
        </w:rPr>
        <w:t xml:space="preserve"> вместе с заявлением на закрытие лицевого счета клиентом представляются копия документа о его реорганизации, а также в случае назначения ликвидационной комиссии - копия документа о назначении ликвидационной комиссии с указанием в нем срока действия ликвидационной комиссии и карточка образцов подписей с указанием срока полномочий должностных лиц, временно пользующихся правом подписи, оформленная ликвидационной комиссией и заверенная</w:t>
      </w:r>
      <w:proofErr w:type="gramEnd"/>
      <w:r w:rsidRPr="00E77525">
        <w:rPr>
          <w:sz w:val="28"/>
          <w:szCs w:val="28"/>
        </w:rPr>
        <w:t xml:space="preserve"> в </w:t>
      </w:r>
      <w:r>
        <w:rPr>
          <w:sz w:val="28"/>
          <w:szCs w:val="28"/>
        </w:rPr>
        <w:t>п</w:t>
      </w:r>
      <w:r w:rsidRPr="00E77525">
        <w:rPr>
          <w:sz w:val="28"/>
          <w:szCs w:val="28"/>
        </w:rPr>
        <w:t xml:space="preserve">орядке, установленном </w:t>
      </w:r>
      <w:hyperlink w:anchor="P100">
        <w:r w:rsidRPr="009446F2">
          <w:rPr>
            <w:color w:val="000000"/>
            <w:sz w:val="28"/>
            <w:szCs w:val="28"/>
          </w:rPr>
          <w:t>пунктом 15</w:t>
        </w:r>
      </w:hyperlink>
      <w:r w:rsidRPr="00E77525">
        <w:rPr>
          <w:sz w:val="28"/>
          <w:szCs w:val="28"/>
        </w:rPr>
        <w:t xml:space="preserve"> настоящего Порядка.</w:t>
      </w:r>
    </w:p>
    <w:p w:rsidR="005E59AD" w:rsidRPr="00E77525" w:rsidRDefault="005E59AD" w:rsidP="00701D06">
      <w:pPr>
        <w:pStyle w:val="ConsPlusNormal"/>
        <w:ind w:left="993" w:right="-314" w:firstLine="567"/>
        <w:jc w:val="both"/>
        <w:rPr>
          <w:sz w:val="28"/>
          <w:szCs w:val="28"/>
        </w:rPr>
      </w:pPr>
      <w:r w:rsidRPr="00E77525">
        <w:rPr>
          <w:sz w:val="28"/>
          <w:szCs w:val="28"/>
        </w:rPr>
        <w:t>По завершении работы ликвидационной комиссии заявление на закрытие лицевого счета оформляется ликвидационной комиссией.</w:t>
      </w:r>
    </w:p>
    <w:p w:rsidR="005E59AD" w:rsidRPr="00E77525" w:rsidRDefault="005E59AD" w:rsidP="00701D06">
      <w:pPr>
        <w:pStyle w:val="ConsPlusNormal"/>
        <w:ind w:left="993" w:right="-314" w:firstLine="567"/>
        <w:jc w:val="both"/>
        <w:rPr>
          <w:sz w:val="28"/>
          <w:szCs w:val="28"/>
        </w:rPr>
      </w:pPr>
      <w:r w:rsidRPr="00E77525">
        <w:rPr>
          <w:sz w:val="28"/>
          <w:szCs w:val="28"/>
        </w:rPr>
        <w:t>Заполнение заявления на закрытие лицевого счета осуществляется в соответствии с настоящим Порядком.</w:t>
      </w:r>
    </w:p>
    <w:p w:rsidR="005E59AD" w:rsidRPr="00E77525" w:rsidRDefault="005E59AD" w:rsidP="00701D06">
      <w:pPr>
        <w:pStyle w:val="ConsPlusNormal"/>
        <w:ind w:left="993" w:right="-314" w:firstLine="567"/>
        <w:jc w:val="both"/>
        <w:rPr>
          <w:sz w:val="28"/>
          <w:szCs w:val="28"/>
        </w:rPr>
      </w:pPr>
      <w:r w:rsidRPr="00E77525">
        <w:rPr>
          <w:sz w:val="28"/>
          <w:szCs w:val="28"/>
        </w:rPr>
        <w:t>Обособленное подразделение участника казначейского сопровождения в дополнение к заявлению на закрытие лицевого счета представляет ходатайство создавшего его юридического лица о решении закрыть лицевой счет данному обособленному подразделению, подписанное руководителем и главным бухгалтером (иными уполномоченными руководителем лицами) юридического лица.</w:t>
      </w:r>
    </w:p>
    <w:p w:rsidR="005E59AD" w:rsidRPr="00E77525" w:rsidRDefault="00CE3F59" w:rsidP="00701D06">
      <w:pPr>
        <w:pStyle w:val="ConsPlusNormal"/>
        <w:ind w:left="993" w:right="-314" w:firstLine="567"/>
        <w:jc w:val="both"/>
        <w:rPr>
          <w:sz w:val="28"/>
          <w:szCs w:val="28"/>
        </w:rPr>
      </w:pPr>
      <w:r>
        <w:rPr>
          <w:sz w:val="28"/>
          <w:szCs w:val="28"/>
        </w:rPr>
        <w:t>Рассмотрение документов в</w:t>
      </w:r>
      <w:r w:rsidR="00E56293" w:rsidRPr="00E77525">
        <w:rPr>
          <w:sz w:val="28"/>
          <w:szCs w:val="28"/>
        </w:rPr>
        <w:t xml:space="preserve"> </w:t>
      </w:r>
      <w:r w:rsidR="00E56293" w:rsidRPr="00940E06">
        <w:rPr>
          <w:sz w:val="28"/>
          <w:szCs w:val="28"/>
        </w:rPr>
        <w:t xml:space="preserve">МКУ «Централизованная бухгалтерия» </w:t>
      </w:r>
      <w:r w:rsidR="00E56293" w:rsidRPr="00E77525">
        <w:rPr>
          <w:sz w:val="28"/>
          <w:szCs w:val="28"/>
        </w:rPr>
        <w:t xml:space="preserve"> </w:t>
      </w:r>
      <w:r w:rsidR="00E56293">
        <w:rPr>
          <w:sz w:val="28"/>
          <w:szCs w:val="28"/>
        </w:rPr>
        <w:t>и финансовом управлении</w:t>
      </w:r>
      <w:r w:rsidR="005E59AD" w:rsidRPr="00E77525">
        <w:rPr>
          <w:sz w:val="28"/>
          <w:szCs w:val="28"/>
        </w:rPr>
        <w:t xml:space="preserve"> на закрытие лицевого счета осуществляется в порядке, установленном </w:t>
      </w:r>
      <w:hyperlink w:anchor="P121">
        <w:r w:rsidR="005E59AD" w:rsidRPr="009446F2">
          <w:rPr>
            <w:color w:val="000000"/>
            <w:sz w:val="28"/>
            <w:szCs w:val="28"/>
          </w:rPr>
          <w:t>пунктом 16</w:t>
        </w:r>
      </w:hyperlink>
      <w:r w:rsidR="005E59AD" w:rsidRPr="009446F2">
        <w:rPr>
          <w:color w:val="000000"/>
          <w:sz w:val="28"/>
          <w:szCs w:val="28"/>
        </w:rPr>
        <w:t xml:space="preserve"> </w:t>
      </w:r>
      <w:r w:rsidR="005E59AD" w:rsidRPr="00E77525">
        <w:rPr>
          <w:sz w:val="28"/>
          <w:szCs w:val="28"/>
        </w:rPr>
        <w:t>настоящего Порядка.</w:t>
      </w:r>
    </w:p>
    <w:p w:rsidR="005E59AD" w:rsidRPr="00E77525" w:rsidRDefault="005E59AD" w:rsidP="00701D06">
      <w:pPr>
        <w:pStyle w:val="ConsPlusNormal"/>
        <w:ind w:left="993" w:right="-314" w:firstLine="567"/>
        <w:jc w:val="both"/>
        <w:rPr>
          <w:sz w:val="28"/>
          <w:szCs w:val="28"/>
        </w:rPr>
      </w:pPr>
      <w:r w:rsidRPr="00E77525">
        <w:rPr>
          <w:sz w:val="28"/>
          <w:szCs w:val="28"/>
        </w:rPr>
        <w:t xml:space="preserve">Основанием для закрытия лицевого счета клиенту является разрешительная надпись </w:t>
      </w:r>
      <w:r w:rsidR="00CD02F9">
        <w:rPr>
          <w:sz w:val="28"/>
          <w:szCs w:val="28"/>
        </w:rPr>
        <w:t>заместителя</w:t>
      </w:r>
      <w:r w:rsidR="00CD02F9" w:rsidRPr="00E56293">
        <w:rPr>
          <w:sz w:val="28"/>
          <w:szCs w:val="28"/>
        </w:rPr>
        <w:t xml:space="preserve"> главы Белозерского муниципального округа</w:t>
      </w:r>
      <w:r w:rsidR="00CD02F9">
        <w:rPr>
          <w:sz w:val="28"/>
          <w:szCs w:val="28"/>
        </w:rPr>
        <w:t xml:space="preserve">, </w:t>
      </w:r>
      <w:r w:rsidR="00CD02F9" w:rsidRPr="00CD02F9">
        <w:rPr>
          <w:sz w:val="28"/>
          <w:szCs w:val="28"/>
        </w:rPr>
        <w:t xml:space="preserve">начальника финансового управления </w:t>
      </w:r>
      <w:r w:rsidRPr="00CD02F9">
        <w:rPr>
          <w:sz w:val="28"/>
          <w:szCs w:val="28"/>
        </w:rPr>
        <w:t>на заявлении на закрытие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При наличии на закрываемом лицевом счете остатка сре</w:t>
      </w:r>
      <w:proofErr w:type="gramStart"/>
      <w:r w:rsidRPr="00E77525">
        <w:rPr>
          <w:sz w:val="28"/>
          <w:szCs w:val="28"/>
        </w:rPr>
        <w:t>дств кл</w:t>
      </w:r>
      <w:proofErr w:type="gramEnd"/>
      <w:r w:rsidRPr="00E77525">
        <w:rPr>
          <w:sz w:val="28"/>
          <w:szCs w:val="28"/>
        </w:rPr>
        <w:t>иент представляет до закрытия лицевого счета платежный документ на перечисление остатка средств по назначению.</w:t>
      </w:r>
    </w:p>
    <w:p w:rsidR="005E59AD" w:rsidRPr="00E77525" w:rsidRDefault="005E59AD" w:rsidP="00701D06">
      <w:pPr>
        <w:pStyle w:val="ConsPlusNormal"/>
        <w:ind w:left="993" w:right="-314" w:firstLine="567"/>
        <w:jc w:val="both"/>
        <w:rPr>
          <w:sz w:val="28"/>
          <w:szCs w:val="28"/>
        </w:rPr>
      </w:pPr>
      <w:r w:rsidRPr="00E77525">
        <w:rPr>
          <w:sz w:val="28"/>
          <w:szCs w:val="28"/>
        </w:rPr>
        <w:t xml:space="preserve">На дату закрытия лицевого счета сверка операций с начала финансового года по день закрытия счета производится путем предоставления клиенту </w:t>
      </w:r>
      <w:hyperlink w:anchor="P938">
        <w:r w:rsidRPr="009446F2">
          <w:rPr>
            <w:color w:val="000000"/>
            <w:sz w:val="28"/>
            <w:szCs w:val="28"/>
          </w:rPr>
          <w:t>Отчета</w:t>
        </w:r>
      </w:hyperlink>
      <w:r w:rsidRPr="00E77525">
        <w:rPr>
          <w:sz w:val="28"/>
          <w:szCs w:val="28"/>
        </w:rPr>
        <w:t xml:space="preserve"> о состоянии лицевого счета участника казначейского сопровождения по форме согласно приложению </w:t>
      </w:r>
      <w:r w:rsidR="009A5523">
        <w:rPr>
          <w:sz w:val="28"/>
          <w:szCs w:val="28"/>
        </w:rPr>
        <w:t>№</w:t>
      </w:r>
      <w:r w:rsidRPr="00E77525">
        <w:rPr>
          <w:sz w:val="28"/>
          <w:szCs w:val="28"/>
        </w:rPr>
        <w:t xml:space="preserve"> </w:t>
      </w:r>
      <w:r>
        <w:rPr>
          <w:sz w:val="28"/>
          <w:szCs w:val="28"/>
        </w:rPr>
        <w:t>7</w:t>
      </w:r>
      <w:r w:rsidRPr="00E77525">
        <w:rPr>
          <w:sz w:val="28"/>
          <w:szCs w:val="28"/>
        </w:rPr>
        <w:t xml:space="preserve"> к настоящему Порядку. При отсутствии у клиента возражений в письменной форме в течение трех рабочих дней со дня передачи Отчета о состоянии лицевого счета участника казначейского сопровождения, операции считаются подтвержденными.</w:t>
      </w:r>
    </w:p>
    <w:p w:rsidR="005E59AD" w:rsidRPr="00E77525" w:rsidRDefault="005E59AD" w:rsidP="00701D06">
      <w:pPr>
        <w:pStyle w:val="ConsPlusNormal"/>
        <w:ind w:left="993" w:right="-314" w:firstLine="567"/>
        <w:jc w:val="both"/>
        <w:rPr>
          <w:sz w:val="28"/>
          <w:szCs w:val="28"/>
        </w:rPr>
      </w:pPr>
      <w:r w:rsidRPr="00E77525">
        <w:rPr>
          <w:sz w:val="28"/>
          <w:szCs w:val="28"/>
        </w:rPr>
        <w:t xml:space="preserve">20. Основаниями для несогласования открытия (переоформления, </w:t>
      </w:r>
      <w:r w:rsidRPr="00E77525">
        <w:rPr>
          <w:sz w:val="28"/>
          <w:szCs w:val="28"/>
        </w:rPr>
        <w:lastRenderedPageBreak/>
        <w:t>закрытия) лицевого счета являются:</w:t>
      </w:r>
    </w:p>
    <w:p w:rsidR="005E59AD" w:rsidRPr="00E77525" w:rsidRDefault="005E59AD" w:rsidP="00701D06">
      <w:pPr>
        <w:pStyle w:val="ConsPlusNormal"/>
        <w:ind w:left="993" w:right="-314" w:firstLine="567"/>
        <w:jc w:val="both"/>
        <w:rPr>
          <w:sz w:val="28"/>
          <w:szCs w:val="28"/>
        </w:rPr>
      </w:pPr>
      <w:r w:rsidRPr="00E77525">
        <w:rPr>
          <w:sz w:val="28"/>
          <w:szCs w:val="28"/>
        </w:rPr>
        <w:t>а) неполный комплект документов, требуемых для открытия (переоформления, закрытия)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б) несоответствие представленных клиентами документов требованиям, предъявляемым Порядком к их оформлению;</w:t>
      </w:r>
    </w:p>
    <w:p w:rsidR="005E59AD" w:rsidRPr="00E77525" w:rsidRDefault="005E59AD" w:rsidP="00701D06">
      <w:pPr>
        <w:pStyle w:val="ConsPlusNormal"/>
        <w:ind w:left="993" w:right="-314" w:firstLine="567"/>
        <w:jc w:val="both"/>
        <w:rPr>
          <w:sz w:val="28"/>
          <w:szCs w:val="28"/>
        </w:rPr>
      </w:pPr>
      <w:r w:rsidRPr="00E77525">
        <w:rPr>
          <w:sz w:val="28"/>
          <w:szCs w:val="28"/>
        </w:rPr>
        <w:t>в) наличие исправлений в документах, представленных клиентом на открытие (закрытие, переоформление)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21. </w:t>
      </w:r>
      <w:r w:rsidR="00CD02F9">
        <w:rPr>
          <w:sz w:val="28"/>
          <w:szCs w:val="28"/>
        </w:rPr>
        <w:t xml:space="preserve">МКУ «Централизованная бухгалтерия» </w:t>
      </w:r>
      <w:r w:rsidRPr="00E77525">
        <w:rPr>
          <w:sz w:val="28"/>
          <w:szCs w:val="28"/>
        </w:rPr>
        <w:t xml:space="preserve">в трехдневный срок после открытия (переоформления, закрытия) лицевого счета извещает об этом клиента в письменной форме согласно </w:t>
      </w:r>
      <w:hyperlink w:anchor="P1025">
        <w:r w:rsidRPr="009446F2">
          <w:rPr>
            <w:color w:val="000000"/>
            <w:sz w:val="28"/>
            <w:szCs w:val="28"/>
          </w:rPr>
          <w:t xml:space="preserve">приложению </w:t>
        </w:r>
        <w:r w:rsidR="009A5523">
          <w:rPr>
            <w:color w:val="000000"/>
            <w:sz w:val="28"/>
            <w:szCs w:val="28"/>
          </w:rPr>
          <w:t>№</w:t>
        </w:r>
        <w:r w:rsidRPr="009446F2">
          <w:rPr>
            <w:color w:val="000000"/>
            <w:sz w:val="28"/>
            <w:szCs w:val="28"/>
          </w:rPr>
          <w:t xml:space="preserve"> </w:t>
        </w:r>
      </w:hyperlink>
      <w:r w:rsidRPr="009446F2">
        <w:rPr>
          <w:color w:val="000000"/>
          <w:sz w:val="28"/>
          <w:szCs w:val="28"/>
        </w:rPr>
        <w:t>8</w:t>
      </w:r>
      <w:r w:rsidRPr="00E77525">
        <w:rPr>
          <w:sz w:val="28"/>
          <w:szCs w:val="28"/>
        </w:rPr>
        <w:t xml:space="preserve"> к настоящему порядку. Один экземпляр сообщения об открытии (переоформлении, закрытии) лицевого счета хранится в юридическом деле.</w:t>
      </w:r>
    </w:p>
    <w:p w:rsidR="005E59AD" w:rsidRPr="00E77525" w:rsidRDefault="005E59AD" w:rsidP="00701D06">
      <w:pPr>
        <w:pStyle w:val="ConsPlusNormal"/>
        <w:ind w:left="993" w:right="-314" w:firstLine="567"/>
        <w:jc w:val="both"/>
        <w:rPr>
          <w:sz w:val="28"/>
          <w:szCs w:val="28"/>
        </w:rPr>
      </w:pPr>
      <w:r w:rsidRPr="00E77525">
        <w:rPr>
          <w:sz w:val="28"/>
          <w:szCs w:val="28"/>
        </w:rPr>
        <w:t xml:space="preserve">Не позднее трех рабочих дней со дня открытия (переоформления, закрытия) </w:t>
      </w:r>
      <w:r w:rsidR="000213C7">
        <w:rPr>
          <w:sz w:val="28"/>
          <w:szCs w:val="28"/>
        </w:rPr>
        <w:t>МКУ «Централизованная бухгалтерия»</w:t>
      </w:r>
      <w:r w:rsidRPr="00E77525">
        <w:rPr>
          <w:sz w:val="28"/>
          <w:szCs w:val="28"/>
        </w:rPr>
        <w:t xml:space="preserve"> направляет в налоговый орган по месту своего нахождения сообщение об открытии (изменении реквизитов, закрытии) лицевого счета в порядке, установленном законодательством.</w:t>
      </w:r>
    </w:p>
    <w:p w:rsidR="005E59AD" w:rsidRPr="00E77525" w:rsidRDefault="005E59AD" w:rsidP="00701D06">
      <w:pPr>
        <w:pStyle w:val="ConsPlusNormal"/>
        <w:ind w:left="993" w:right="-314" w:firstLine="567"/>
        <w:jc w:val="both"/>
        <w:rPr>
          <w:sz w:val="28"/>
          <w:szCs w:val="28"/>
        </w:rPr>
      </w:pPr>
      <w:r w:rsidRPr="00E77525">
        <w:rPr>
          <w:sz w:val="28"/>
          <w:szCs w:val="28"/>
        </w:rPr>
        <w:t xml:space="preserve">Юридическое дело клиента хранится ответственным специалистом </w:t>
      </w:r>
      <w:r w:rsidR="00CD02F9">
        <w:rPr>
          <w:sz w:val="28"/>
          <w:szCs w:val="28"/>
        </w:rPr>
        <w:t xml:space="preserve">МКУ «Централизованная бухгалтерия» </w:t>
      </w:r>
      <w:r w:rsidRPr="00E77525">
        <w:rPr>
          <w:sz w:val="28"/>
          <w:szCs w:val="28"/>
        </w:rPr>
        <w:t>в несгораемом шкафу в соответств</w:t>
      </w:r>
      <w:r w:rsidR="00F20970">
        <w:rPr>
          <w:sz w:val="28"/>
          <w:szCs w:val="28"/>
        </w:rPr>
        <w:t>ии с правилами делопроизводства, установленными в МКУ «Централизованная бухгалтерия».</w:t>
      </w:r>
    </w:p>
    <w:p w:rsidR="005E59AD" w:rsidRPr="00E77525" w:rsidRDefault="005E59AD" w:rsidP="00701D06">
      <w:pPr>
        <w:pStyle w:val="ConsPlusNormal"/>
        <w:ind w:left="993" w:right="-314" w:firstLine="567"/>
        <w:jc w:val="both"/>
        <w:rPr>
          <w:sz w:val="28"/>
          <w:szCs w:val="28"/>
        </w:rPr>
      </w:pPr>
    </w:p>
    <w:p w:rsidR="005E59AD" w:rsidRPr="004960EC" w:rsidRDefault="005E59AD" w:rsidP="00701D06">
      <w:pPr>
        <w:pStyle w:val="ConsPlusTitle"/>
        <w:ind w:left="993" w:right="-314" w:firstLine="567"/>
        <w:jc w:val="center"/>
        <w:outlineLvl w:val="1"/>
        <w:rPr>
          <w:sz w:val="28"/>
          <w:szCs w:val="28"/>
        </w:rPr>
      </w:pPr>
      <w:r w:rsidRPr="004960EC">
        <w:rPr>
          <w:sz w:val="28"/>
          <w:szCs w:val="28"/>
        </w:rPr>
        <w:t>III. Порядок ведения лицевых счетов</w:t>
      </w:r>
    </w:p>
    <w:p w:rsidR="005E59AD" w:rsidRPr="00E77525" w:rsidRDefault="005E59AD" w:rsidP="00701D06">
      <w:pPr>
        <w:pStyle w:val="ConsPlusNormal"/>
        <w:ind w:left="993" w:right="-314" w:firstLine="567"/>
        <w:jc w:val="both"/>
        <w:rPr>
          <w:sz w:val="28"/>
          <w:szCs w:val="28"/>
        </w:rPr>
      </w:pPr>
    </w:p>
    <w:p w:rsidR="005E59AD" w:rsidRPr="00E77525" w:rsidRDefault="005E59AD" w:rsidP="00701D06">
      <w:pPr>
        <w:pStyle w:val="ConsPlusNormal"/>
        <w:ind w:left="993" w:right="-314" w:firstLine="567"/>
        <w:jc w:val="both"/>
        <w:rPr>
          <w:sz w:val="28"/>
          <w:szCs w:val="28"/>
        </w:rPr>
      </w:pPr>
      <w:r w:rsidRPr="00E77525">
        <w:rPr>
          <w:sz w:val="28"/>
          <w:szCs w:val="28"/>
        </w:rPr>
        <w:t xml:space="preserve">22. Лицевые счета регистрируются ответственным специалистом </w:t>
      </w:r>
      <w:r w:rsidR="00CD02F9">
        <w:rPr>
          <w:sz w:val="28"/>
          <w:szCs w:val="28"/>
        </w:rPr>
        <w:t xml:space="preserve">МКУ «Централизованная бухгалтерия» </w:t>
      </w:r>
      <w:r w:rsidRPr="00E77525">
        <w:rPr>
          <w:sz w:val="28"/>
          <w:szCs w:val="28"/>
        </w:rPr>
        <w:t xml:space="preserve">в Книге регистрации лицевых счетов, которая ведется в порядке, установленном </w:t>
      </w:r>
      <w:r w:rsidR="00CD02F9">
        <w:rPr>
          <w:sz w:val="28"/>
          <w:szCs w:val="28"/>
        </w:rPr>
        <w:t xml:space="preserve">МКУ «Централизованная бухгалтерия» </w:t>
      </w:r>
      <w:r w:rsidRPr="00E77525">
        <w:rPr>
          <w:sz w:val="28"/>
          <w:szCs w:val="28"/>
        </w:rPr>
        <w:t>для открытия и ведения лицевых счетов для учета операций по исполнению бюджета</w:t>
      </w:r>
      <w:r>
        <w:rPr>
          <w:sz w:val="28"/>
          <w:szCs w:val="28"/>
        </w:rPr>
        <w:t xml:space="preserve"> округа</w:t>
      </w:r>
      <w:r w:rsidRPr="00E77525">
        <w:rPr>
          <w:sz w:val="28"/>
          <w:szCs w:val="28"/>
        </w:rPr>
        <w:t>, в которой указываются следующие реквизиты:</w:t>
      </w:r>
    </w:p>
    <w:p w:rsidR="005E59AD" w:rsidRPr="00E77525" w:rsidRDefault="005E59AD" w:rsidP="00701D06">
      <w:pPr>
        <w:pStyle w:val="ConsPlusNormal"/>
        <w:ind w:left="993" w:right="-314" w:firstLine="567"/>
        <w:jc w:val="both"/>
        <w:rPr>
          <w:sz w:val="28"/>
          <w:szCs w:val="28"/>
        </w:rPr>
      </w:pPr>
      <w:r w:rsidRPr="00E77525">
        <w:rPr>
          <w:sz w:val="28"/>
          <w:szCs w:val="28"/>
        </w:rPr>
        <w:t>а) дата открытия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б) наименование юридического лица, клиента;</w:t>
      </w:r>
    </w:p>
    <w:p w:rsidR="005E59AD" w:rsidRPr="00E77525" w:rsidRDefault="005E59AD" w:rsidP="00701D06">
      <w:pPr>
        <w:pStyle w:val="ConsPlusNormal"/>
        <w:ind w:left="993" w:right="-314" w:firstLine="567"/>
        <w:jc w:val="both"/>
        <w:rPr>
          <w:sz w:val="28"/>
          <w:szCs w:val="28"/>
        </w:rPr>
      </w:pPr>
      <w:r w:rsidRPr="00E77525">
        <w:rPr>
          <w:sz w:val="28"/>
          <w:szCs w:val="28"/>
        </w:rPr>
        <w:t>в) номер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г) дата закрытия (переоформления) лицевого счета;</w:t>
      </w:r>
    </w:p>
    <w:p w:rsidR="005E59AD" w:rsidRPr="00E77525" w:rsidRDefault="005E59AD" w:rsidP="00701D06">
      <w:pPr>
        <w:pStyle w:val="ConsPlusNormal"/>
        <w:ind w:left="993" w:right="-314" w:firstLine="567"/>
        <w:jc w:val="both"/>
        <w:rPr>
          <w:sz w:val="28"/>
          <w:szCs w:val="28"/>
        </w:rPr>
      </w:pPr>
      <w:r w:rsidRPr="00E77525">
        <w:rPr>
          <w:sz w:val="28"/>
          <w:szCs w:val="28"/>
        </w:rPr>
        <w:t>д) примечание.</w:t>
      </w:r>
    </w:p>
    <w:p w:rsidR="005E59AD" w:rsidRPr="00E77525" w:rsidRDefault="005E59AD" w:rsidP="00701D06">
      <w:pPr>
        <w:pStyle w:val="ConsPlusNormal"/>
        <w:ind w:left="993" w:right="-314" w:firstLine="567"/>
        <w:jc w:val="both"/>
        <w:rPr>
          <w:sz w:val="28"/>
          <w:szCs w:val="28"/>
        </w:rPr>
      </w:pPr>
      <w:r w:rsidRPr="00E77525">
        <w:rPr>
          <w:sz w:val="28"/>
          <w:szCs w:val="28"/>
        </w:rPr>
        <w:t>23. На лицевом счете клиента отражаются:</w:t>
      </w:r>
    </w:p>
    <w:p w:rsidR="005E59AD" w:rsidRPr="00E77525" w:rsidRDefault="005E59AD" w:rsidP="00701D06">
      <w:pPr>
        <w:pStyle w:val="ConsPlusNormal"/>
        <w:ind w:left="993" w:right="-314" w:firstLine="567"/>
        <w:jc w:val="both"/>
        <w:rPr>
          <w:sz w:val="28"/>
          <w:szCs w:val="28"/>
        </w:rPr>
      </w:pPr>
      <w:r w:rsidRPr="00E77525">
        <w:rPr>
          <w:sz w:val="28"/>
          <w:szCs w:val="28"/>
        </w:rPr>
        <w:t>поступления средств;</w:t>
      </w:r>
    </w:p>
    <w:p w:rsidR="005E59AD" w:rsidRPr="00E77525" w:rsidRDefault="005E59AD" w:rsidP="00701D06">
      <w:pPr>
        <w:pStyle w:val="ConsPlusNormal"/>
        <w:ind w:left="993" w:right="-314" w:firstLine="567"/>
        <w:jc w:val="both"/>
        <w:rPr>
          <w:sz w:val="28"/>
          <w:szCs w:val="28"/>
        </w:rPr>
      </w:pPr>
      <w:r w:rsidRPr="00E77525">
        <w:rPr>
          <w:sz w:val="28"/>
          <w:szCs w:val="28"/>
        </w:rPr>
        <w:t>выплаты;</w:t>
      </w:r>
    </w:p>
    <w:p w:rsidR="005E59AD" w:rsidRPr="00E77525" w:rsidRDefault="005E59AD" w:rsidP="00701D06">
      <w:pPr>
        <w:pStyle w:val="ConsPlusNormal"/>
        <w:ind w:left="993" w:right="-314" w:firstLine="567"/>
        <w:jc w:val="both"/>
        <w:rPr>
          <w:sz w:val="28"/>
          <w:szCs w:val="28"/>
        </w:rPr>
      </w:pPr>
      <w:r w:rsidRPr="00E77525">
        <w:rPr>
          <w:sz w:val="28"/>
          <w:szCs w:val="28"/>
        </w:rPr>
        <w:t>восстановление выплат.</w:t>
      </w:r>
    </w:p>
    <w:p w:rsidR="005E59AD" w:rsidRPr="00E77525" w:rsidRDefault="000213C7" w:rsidP="00701D06">
      <w:pPr>
        <w:pStyle w:val="ConsPlusNormal"/>
        <w:ind w:left="993" w:right="-314" w:firstLine="567"/>
        <w:jc w:val="both"/>
        <w:rPr>
          <w:sz w:val="28"/>
          <w:szCs w:val="28"/>
        </w:rPr>
      </w:pPr>
      <w:r>
        <w:rPr>
          <w:sz w:val="28"/>
          <w:szCs w:val="28"/>
        </w:rPr>
        <w:t>МКУ «Централизованная бухгалтерия»</w:t>
      </w:r>
      <w:r w:rsidR="005E59AD" w:rsidRPr="00E77525">
        <w:rPr>
          <w:sz w:val="28"/>
          <w:szCs w:val="28"/>
        </w:rPr>
        <w:t xml:space="preserve"> отражает операции на лицевом счете нарастающим итогом с начала финансового года.</w:t>
      </w:r>
    </w:p>
    <w:p w:rsidR="005E59AD" w:rsidRPr="00E77525" w:rsidRDefault="005E59AD" w:rsidP="00701D06">
      <w:pPr>
        <w:pStyle w:val="ConsPlusNormal"/>
        <w:ind w:left="993" w:right="-314" w:firstLine="567"/>
        <w:jc w:val="both"/>
        <w:rPr>
          <w:sz w:val="28"/>
          <w:szCs w:val="28"/>
        </w:rPr>
      </w:pPr>
      <w:r w:rsidRPr="00E77525">
        <w:rPr>
          <w:sz w:val="28"/>
          <w:szCs w:val="28"/>
        </w:rPr>
        <w:t xml:space="preserve">24. Поступления по платежным поручениям, в которых отсутствует информация, позволяющая определить принадлежность поступивших сумм (далее - невыясненные поступления), учитываются на лицевом счете по учету невыясненных поступлений, в составе общего остатка на казначейском счете, открытом </w:t>
      </w:r>
      <w:r w:rsidR="00CD02F9">
        <w:rPr>
          <w:sz w:val="28"/>
          <w:szCs w:val="28"/>
        </w:rPr>
        <w:t>финансовым управлением</w:t>
      </w:r>
      <w:r w:rsidRPr="00E77525">
        <w:rPr>
          <w:sz w:val="28"/>
          <w:szCs w:val="28"/>
        </w:rPr>
        <w:t xml:space="preserve"> для осуществления и отражения </w:t>
      </w:r>
      <w:r w:rsidRPr="00E77525">
        <w:rPr>
          <w:sz w:val="28"/>
          <w:szCs w:val="28"/>
        </w:rPr>
        <w:lastRenderedPageBreak/>
        <w:t>операций с денежными средствами участников казначейского сопровождения.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Лицевой счет по учету невыясненных поступлений открывается </w:t>
      </w:r>
      <w:r w:rsidR="00CD02F9">
        <w:rPr>
          <w:sz w:val="28"/>
          <w:szCs w:val="28"/>
        </w:rPr>
        <w:t>финансовым управлением</w:t>
      </w:r>
      <w:r w:rsidRPr="00E77525">
        <w:rPr>
          <w:sz w:val="28"/>
          <w:szCs w:val="28"/>
        </w:rPr>
        <w:t xml:space="preserve">. Средства, зачисленные на лицевой счет по учету невыясненных поступлений, </w:t>
      </w:r>
      <w:r w:rsidR="000213C7">
        <w:rPr>
          <w:sz w:val="28"/>
          <w:szCs w:val="28"/>
        </w:rPr>
        <w:t>МКУ «Централизованная бухгалтерия»</w:t>
      </w:r>
      <w:r w:rsidRPr="00E77525">
        <w:rPr>
          <w:sz w:val="28"/>
          <w:szCs w:val="28"/>
        </w:rPr>
        <w:t xml:space="preserve"> возвращает плательщику не позднее пяти рабочих дней со дня зачисления.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25. Платежные документы подлежат исполнению не позднее второго рабочего дня, следующего за днем их представления в </w:t>
      </w:r>
      <w:r w:rsidR="000213C7">
        <w:rPr>
          <w:sz w:val="28"/>
          <w:szCs w:val="28"/>
        </w:rPr>
        <w:t>МКУ «Централизованная бухгалтерия»</w:t>
      </w:r>
      <w:r w:rsidRPr="00E77525">
        <w:rPr>
          <w:sz w:val="28"/>
          <w:szCs w:val="28"/>
        </w:rPr>
        <w:t>.</w:t>
      </w:r>
    </w:p>
    <w:p w:rsidR="005E59AD" w:rsidRPr="00E77525" w:rsidRDefault="005E59AD" w:rsidP="00701D06">
      <w:pPr>
        <w:pStyle w:val="ConsPlusNormal"/>
        <w:ind w:left="993" w:right="-314" w:firstLine="567"/>
        <w:jc w:val="both"/>
        <w:rPr>
          <w:sz w:val="28"/>
          <w:szCs w:val="28"/>
        </w:rPr>
      </w:pPr>
      <w:r w:rsidRPr="00E77525">
        <w:rPr>
          <w:sz w:val="28"/>
          <w:szCs w:val="28"/>
        </w:rPr>
        <w:t xml:space="preserve">Платежные документы </w:t>
      </w:r>
      <w:r w:rsidR="000213C7">
        <w:rPr>
          <w:sz w:val="28"/>
          <w:szCs w:val="28"/>
        </w:rPr>
        <w:t>МКУ «Централизованная бухгалтерия»</w:t>
      </w:r>
      <w:r w:rsidRPr="00E77525">
        <w:rPr>
          <w:sz w:val="28"/>
          <w:szCs w:val="28"/>
        </w:rPr>
        <w:t xml:space="preserve"> принимает с 9 до 12 часов. Платежные документы, представленные после 12 часов, принимаются следующим рабочим днем.</w:t>
      </w:r>
    </w:p>
    <w:p w:rsidR="005E59AD" w:rsidRPr="00E77525" w:rsidRDefault="005E59AD" w:rsidP="00701D06">
      <w:pPr>
        <w:pStyle w:val="ConsPlusNormal"/>
        <w:ind w:left="993" w:right="-314" w:firstLine="567"/>
        <w:jc w:val="both"/>
        <w:rPr>
          <w:sz w:val="28"/>
          <w:szCs w:val="28"/>
        </w:rPr>
      </w:pPr>
      <w:r w:rsidRPr="00E77525">
        <w:rPr>
          <w:sz w:val="28"/>
          <w:szCs w:val="28"/>
        </w:rPr>
        <w:t xml:space="preserve">26. </w:t>
      </w:r>
      <w:hyperlink w:anchor="P1073">
        <w:r w:rsidRPr="009446F2">
          <w:rPr>
            <w:color w:val="000000"/>
            <w:sz w:val="28"/>
            <w:szCs w:val="28"/>
          </w:rPr>
          <w:t>Выписки</w:t>
        </w:r>
      </w:hyperlink>
      <w:r w:rsidRPr="00E77525">
        <w:rPr>
          <w:sz w:val="28"/>
          <w:szCs w:val="28"/>
        </w:rPr>
        <w:t xml:space="preserve"> из лицевых счетов формируются по операциям за соответствующий операционный день согласно приложению </w:t>
      </w:r>
      <w:r w:rsidR="009A5523">
        <w:rPr>
          <w:sz w:val="28"/>
          <w:szCs w:val="28"/>
        </w:rPr>
        <w:t>№</w:t>
      </w:r>
      <w:r w:rsidRPr="00E77525">
        <w:rPr>
          <w:sz w:val="28"/>
          <w:szCs w:val="28"/>
        </w:rPr>
        <w:t xml:space="preserve"> </w:t>
      </w:r>
      <w:r>
        <w:rPr>
          <w:sz w:val="28"/>
          <w:szCs w:val="28"/>
        </w:rPr>
        <w:t>9</w:t>
      </w:r>
      <w:r w:rsidRPr="00E77525">
        <w:rPr>
          <w:sz w:val="28"/>
          <w:szCs w:val="28"/>
        </w:rPr>
        <w:t xml:space="preserve"> к настоящему Порядку. Выписки из лицевого счета и приложения к ним представляются в электронном виде участнику казначейского сопровождения.</w:t>
      </w:r>
    </w:p>
    <w:p w:rsidR="005E59AD" w:rsidRPr="00E77525" w:rsidRDefault="005E59AD" w:rsidP="00701D06">
      <w:pPr>
        <w:pStyle w:val="ConsPlusNormal"/>
        <w:ind w:left="993" w:right="-314" w:firstLine="567"/>
        <w:jc w:val="both"/>
        <w:rPr>
          <w:sz w:val="28"/>
          <w:szCs w:val="28"/>
        </w:rPr>
      </w:pPr>
      <w:r w:rsidRPr="00E77525">
        <w:rPr>
          <w:sz w:val="28"/>
          <w:szCs w:val="28"/>
        </w:rPr>
        <w:t xml:space="preserve">27. Выписки из лицевых счетов и приложения к ним на бумажном носителе с отметкой </w:t>
      </w:r>
      <w:r w:rsidR="00CD02F9">
        <w:rPr>
          <w:sz w:val="28"/>
          <w:szCs w:val="28"/>
        </w:rPr>
        <w:t xml:space="preserve">МКУ «Централизованная бухгалтерия» </w:t>
      </w:r>
      <w:r w:rsidRPr="00E77525">
        <w:rPr>
          <w:sz w:val="28"/>
          <w:szCs w:val="28"/>
        </w:rPr>
        <w:t>выдаются под расписку лицам, включенным в Карточку образцов подписей по данному лицевому счету. 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По истечении срока действия доверенности или в случае предоставления права получения Выписок из лицевого счета другому лицу ранее представленная доверенность хранится в деле клиента.</w:t>
      </w:r>
    </w:p>
    <w:p w:rsidR="005E59AD" w:rsidRPr="00E77525" w:rsidRDefault="005E59AD" w:rsidP="00701D06">
      <w:pPr>
        <w:pStyle w:val="ConsPlusNormal"/>
        <w:ind w:left="993" w:right="-314" w:firstLine="567"/>
        <w:jc w:val="both"/>
        <w:rPr>
          <w:sz w:val="28"/>
          <w:szCs w:val="28"/>
        </w:rPr>
      </w:pPr>
      <w:r w:rsidRPr="00E77525">
        <w:rPr>
          <w:sz w:val="28"/>
          <w:szCs w:val="28"/>
        </w:rPr>
        <w:t xml:space="preserve">28. </w:t>
      </w:r>
      <w:hyperlink w:anchor="P938">
        <w:r w:rsidRPr="009446F2">
          <w:rPr>
            <w:color w:val="000000"/>
            <w:sz w:val="28"/>
            <w:szCs w:val="28"/>
          </w:rPr>
          <w:t>Отчеты</w:t>
        </w:r>
      </w:hyperlink>
      <w:r w:rsidRPr="00E77525">
        <w:rPr>
          <w:sz w:val="28"/>
          <w:szCs w:val="28"/>
        </w:rPr>
        <w:t xml:space="preserve"> о состоянии лицевого счета участника казначейского сопровождения формируются нарастающим итогом на первое число месяца, следующего за отчетным месяцем по запросу клиента согласно приложению </w:t>
      </w:r>
      <w:r w:rsidR="009A5523">
        <w:rPr>
          <w:color w:val="000000"/>
          <w:sz w:val="28"/>
          <w:szCs w:val="28"/>
        </w:rPr>
        <w:t>№</w:t>
      </w:r>
      <w:r w:rsidRPr="009446F2">
        <w:rPr>
          <w:color w:val="000000"/>
          <w:sz w:val="28"/>
          <w:szCs w:val="28"/>
        </w:rPr>
        <w:t xml:space="preserve"> 7</w:t>
      </w:r>
      <w:r w:rsidRPr="00E77525">
        <w:rPr>
          <w:sz w:val="28"/>
          <w:szCs w:val="28"/>
        </w:rPr>
        <w:t xml:space="preserve"> к настоящему Порядку.</w:t>
      </w:r>
    </w:p>
    <w:p w:rsidR="005E59AD" w:rsidRPr="00E77525" w:rsidRDefault="005E59AD" w:rsidP="00701D06">
      <w:pPr>
        <w:pStyle w:val="ConsPlusNormal"/>
        <w:ind w:left="993" w:right="-314" w:firstLine="567"/>
        <w:jc w:val="both"/>
        <w:rPr>
          <w:sz w:val="28"/>
          <w:szCs w:val="28"/>
        </w:rPr>
      </w:pPr>
      <w:r w:rsidRPr="00E77525">
        <w:rPr>
          <w:sz w:val="28"/>
          <w:szCs w:val="28"/>
        </w:rPr>
        <w:t xml:space="preserve">29. </w:t>
      </w:r>
      <w:proofErr w:type="gramStart"/>
      <w:r w:rsidRPr="00E77525">
        <w:rPr>
          <w:sz w:val="28"/>
          <w:szCs w:val="28"/>
        </w:rPr>
        <w:t>В случае утери клиентом Выписки из лицевого счета или Приложения к Выписке из лицевого счета, а также Отчета о состоянии лицевого счета участника казначейского сопровождения, переданных ему на бумажном носителе, дубликаты выдаются клиенту по письменному заявлению клиента, оформленному в произвольной форме не позднее двух рабочих дней после дня представления клиентом указанного заявления.</w:t>
      </w:r>
      <w:proofErr w:type="gramEnd"/>
    </w:p>
    <w:p w:rsidR="005E59AD" w:rsidRDefault="005E59AD" w:rsidP="0019778C">
      <w:pPr>
        <w:pStyle w:val="ConsPlusNormal"/>
        <w:ind w:left="993" w:right="-314" w:firstLine="567"/>
        <w:jc w:val="both"/>
      </w:pPr>
      <w:r w:rsidRPr="00E77525">
        <w:rPr>
          <w:sz w:val="28"/>
          <w:szCs w:val="28"/>
        </w:rPr>
        <w:t xml:space="preserve">30. Клиент письменно сообщает </w:t>
      </w:r>
      <w:r w:rsidR="00CD02F9">
        <w:rPr>
          <w:sz w:val="28"/>
          <w:szCs w:val="28"/>
        </w:rPr>
        <w:t>финансовому управлению</w:t>
      </w:r>
      <w:r w:rsidRPr="00E77525">
        <w:rPr>
          <w:sz w:val="28"/>
          <w:szCs w:val="28"/>
        </w:rPr>
        <w:t xml:space="preserve"> не позднее чем через три рабочих дня после получения Выписки из лицевого счета или Отчета о состоянии лицевого счета участника казначейского сопровождения о суммах, ошибочно отраженных в его лицевом счете. При не поступлении от клиента возражений в указанные сроки, совершенные операции по лицевому счету и остатки, отраженные на лицевом счете, считаются подтвержденными.</w:t>
      </w:r>
    </w:p>
    <w:p w:rsidR="005E59AD" w:rsidRDefault="005E59AD" w:rsidP="005E59AD">
      <w:pPr>
        <w:pStyle w:val="ConsPlusNormal"/>
        <w:jc w:val="right"/>
        <w:outlineLvl w:val="1"/>
      </w:pPr>
    </w:p>
    <w:p w:rsidR="005E59AD" w:rsidRDefault="005E59AD" w:rsidP="005E59AD">
      <w:pPr>
        <w:pStyle w:val="ConsPlusNormal"/>
        <w:jc w:val="right"/>
        <w:outlineLvl w:val="1"/>
      </w:pPr>
    </w:p>
    <w:p w:rsidR="00701D06" w:rsidRDefault="005E59AD" w:rsidP="005E59AD">
      <w:pPr>
        <w:pStyle w:val="ConsPlusNormal"/>
        <w:jc w:val="center"/>
        <w:outlineLvl w:val="1"/>
      </w:pPr>
      <w:r>
        <w:t xml:space="preserve">                                                                                              </w:t>
      </w:r>
    </w:p>
    <w:p w:rsidR="00701D06" w:rsidRDefault="00701D06">
      <w:pPr>
        <w:rPr>
          <w:rFonts w:ascii="Times New Roman" w:eastAsia="Times New Roman" w:hAnsi="Times New Roman" w:cs="Times New Roman"/>
          <w:sz w:val="20"/>
          <w:lang w:eastAsia="ru-RU"/>
        </w:rPr>
      </w:pPr>
      <w:r>
        <w:br w:type="page"/>
      </w:r>
    </w:p>
    <w:p w:rsidR="005E59AD" w:rsidRDefault="005E59AD" w:rsidP="00701D06">
      <w:pPr>
        <w:pStyle w:val="ConsPlusNormal"/>
        <w:jc w:val="right"/>
        <w:outlineLvl w:val="1"/>
      </w:pPr>
      <w:r>
        <w:lastRenderedPageBreak/>
        <w:t xml:space="preserve">Приложение </w:t>
      </w:r>
      <w:r w:rsidR="009A5523">
        <w:t>№</w:t>
      </w:r>
      <w:r>
        <w:t xml:space="preserve"> 1</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97"/>
        <w:gridCol w:w="340"/>
        <w:gridCol w:w="1395"/>
        <w:gridCol w:w="221"/>
        <w:gridCol w:w="63"/>
        <w:gridCol w:w="277"/>
        <w:gridCol w:w="256"/>
        <w:gridCol w:w="360"/>
        <w:gridCol w:w="262"/>
        <w:gridCol w:w="540"/>
        <w:gridCol w:w="397"/>
        <w:gridCol w:w="397"/>
        <w:gridCol w:w="369"/>
        <w:gridCol w:w="272"/>
        <w:gridCol w:w="463"/>
        <w:gridCol w:w="395"/>
        <w:gridCol w:w="599"/>
        <w:gridCol w:w="340"/>
        <w:gridCol w:w="444"/>
        <w:gridCol w:w="718"/>
        <w:gridCol w:w="1248"/>
      </w:tblGrid>
      <w:tr w:rsidR="005E59AD" w:rsidRPr="003E7402" w:rsidTr="003E7402">
        <w:trPr>
          <w:trHeight w:val="21"/>
        </w:trPr>
        <w:tc>
          <w:tcPr>
            <w:tcW w:w="10093" w:type="dxa"/>
            <w:gridSpan w:val="22"/>
          </w:tcPr>
          <w:p w:rsidR="005E59AD" w:rsidRPr="003E7402" w:rsidRDefault="005E59AD" w:rsidP="00701D06">
            <w:pPr>
              <w:pStyle w:val="ConsPlusNormal"/>
              <w:rPr>
                <w:sz w:val="18"/>
              </w:rPr>
            </w:pPr>
            <w:r>
              <w:t xml:space="preserve">                                                                                </w:t>
            </w:r>
            <w:bookmarkStart w:id="10" w:name="P186"/>
            <w:bookmarkStart w:id="11" w:name="_Hlk175661163"/>
            <w:bookmarkEnd w:id="10"/>
            <w:r w:rsidRPr="003E7402">
              <w:rPr>
                <w:sz w:val="18"/>
              </w:rPr>
              <w:t>ЗАЯВЛЕНИЕ</w:t>
            </w:r>
          </w:p>
        </w:tc>
      </w:tr>
      <w:tr w:rsidR="005E59AD" w:rsidRPr="003E7402" w:rsidTr="003E7402">
        <w:tc>
          <w:tcPr>
            <w:tcW w:w="10093" w:type="dxa"/>
            <w:gridSpan w:val="22"/>
          </w:tcPr>
          <w:p w:rsidR="005E59AD" w:rsidRPr="003E7402" w:rsidRDefault="003E7402" w:rsidP="00701D06">
            <w:pPr>
              <w:pStyle w:val="ConsPlusNormal"/>
              <w:jc w:val="center"/>
              <w:rPr>
                <w:sz w:val="18"/>
              </w:rPr>
            </w:pPr>
            <w:r w:rsidRPr="003E7402">
              <w:rPr>
                <w:sz w:val="18"/>
              </w:rPr>
              <w:t>на резервирование лицевого счета</w:t>
            </w:r>
          </w:p>
        </w:tc>
      </w:tr>
      <w:tr w:rsidR="005E59AD" w:rsidRPr="003E7402" w:rsidTr="003E7402">
        <w:trPr>
          <w:trHeight w:val="183"/>
        </w:trPr>
        <w:tc>
          <w:tcPr>
            <w:tcW w:w="8845" w:type="dxa"/>
            <w:gridSpan w:val="21"/>
            <w:tcBorders>
              <w:right w:val="single" w:sz="4" w:space="0" w:color="auto"/>
            </w:tcBorders>
            <w:vAlign w:val="center"/>
          </w:tcPr>
          <w:p w:rsidR="005E59AD" w:rsidRPr="003E7402" w:rsidRDefault="005E59AD" w:rsidP="003E7402">
            <w:pPr>
              <w:pStyle w:val="ConsPlusNormal"/>
              <w:rPr>
                <w:sz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jc w:val="center"/>
              <w:rPr>
                <w:sz w:val="18"/>
              </w:rPr>
            </w:pPr>
            <w:r w:rsidRPr="003E7402">
              <w:rPr>
                <w:sz w:val="18"/>
              </w:rPr>
              <w:t>Коды</w:t>
            </w:r>
          </w:p>
        </w:tc>
      </w:tr>
      <w:tr w:rsidR="005E59AD" w:rsidRPr="003E7402" w:rsidTr="003E7402">
        <w:tc>
          <w:tcPr>
            <w:tcW w:w="2472" w:type="dxa"/>
            <w:gridSpan w:val="4"/>
            <w:vAlign w:val="bottom"/>
          </w:tcPr>
          <w:p w:rsidR="005E59AD" w:rsidRPr="003E7402" w:rsidRDefault="005E59AD" w:rsidP="003E7402">
            <w:pPr>
              <w:pStyle w:val="ConsPlusNormal"/>
              <w:jc w:val="right"/>
              <w:rPr>
                <w:sz w:val="18"/>
              </w:rPr>
            </w:pPr>
            <w:r w:rsidRPr="003E7402">
              <w:rPr>
                <w:sz w:val="18"/>
              </w:rPr>
              <w:t>от "</w:t>
            </w:r>
          </w:p>
        </w:tc>
        <w:tc>
          <w:tcPr>
            <w:tcW w:w="221" w:type="dxa"/>
            <w:vAlign w:val="bottom"/>
          </w:tcPr>
          <w:p w:rsidR="005E59AD" w:rsidRPr="003E7402" w:rsidRDefault="005E59AD" w:rsidP="003E7402">
            <w:pPr>
              <w:pStyle w:val="ConsPlusNormal"/>
              <w:rPr>
                <w:sz w:val="18"/>
              </w:rPr>
            </w:pPr>
          </w:p>
        </w:tc>
        <w:tc>
          <w:tcPr>
            <w:tcW w:w="340" w:type="dxa"/>
            <w:gridSpan w:val="2"/>
            <w:vAlign w:val="bottom"/>
          </w:tcPr>
          <w:p w:rsidR="005E59AD" w:rsidRPr="003E7402" w:rsidRDefault="005E59AD" w:rsidP="003E7402">
            <w:pPr>
              <w:pStyle w:val="ConsPlusNormal"/>
              <w:rPr>
                <w:sz w:val="18"/>
              </w:rPr>
            </w:pPr>
            <w:r w:rsidRPr="003E7402">
              <w:rPr>
                <w:sz w:val="18"/>
              </w:rPr>
              <w:t>"</w:t>
            </w:r>
          </w:p>
        </w:tc>
        <w:tc>
          <w:tcPr>
            <w:tcW w:w="1418" w:type="dxa"/>
            <w:gridSpan w:val="4"/>
            <w:vAlign w:val="bottom"/>
          </w:tcPr>
          <w:p w:rsidR="005E59AD" w:rsidRPr="003E7402" w:rsidRDefault="005E59AD" w:rsidP="003E7402">
            <w:pPr>
              <w:pStyle w:val="ConsPlusNormal"/>
              <w:rPr>
                <w:sz w:val="18"/>
              </w:rPr>
            </w:pPr>
          </w:p>
        </w:tc>
        <w:tc>
          <w:tcPr>
            <w:tcW w:w="397" w:type="dxa"/>
            <w:vAlign w:val="bottom"/>
          </w:tcPr>
          <w:p w:rsidR="005E59AD" w:rsidRPr="003E7402" w:rsidRDefault="005E59AD" w:rsidP="003E7402">
            <w:pPr>
              <w:pStyle w:val="ConsPlusNormal"/>
              <w:jc w:val="right"/>
              <w:rPr>
                <w:sz w:val="18"/>
              </w:rPr>
            </w:pPr>
            <w:r w:rsidRPr="003E7402">
              <w:rPr>
                <w:sz w:val="18"/>
              </w:rPr>
              <w:t>20</w:t>
            </w:r>
          </w:p>
        </w:tc>
        <w:tc>
          <w:tcPr>
            <w:tcW w:w="397" w:type="dxa"/>
            <w:vAlign w:val="bottom"/>
          </w:tcPr>
          <w:p w:rsidR="005E59AD" w:rsidRPr="003E7402" w:rsidRDefault="005E59AD" w:rsidP="003E7402">
            <w:pPr>
              <w:pStyle w:val="ConsPlusNormal"/>
              <w:rPr>
                <w:sz w:val="18"/>
              </w:rPr>
            </w:pPr>
          </w:p>
        </w:tc>
        <w:tc>
          <w:tcPr>
            <w:tcW w:w="2098" w:type="dxa"/>
            <w:gridSpan w:val="5"/>
            <w:vAlign w:val="bottom"/>
          </w:tcPr>
          <w:p w:rsidR="005E59AD" w:rsidRPr="003E7402" w:rsidRDefault="005E59AD" w:rsidP="003E7402">
            <w:pPr>
              <w:pStyle w:val="ConsPlusNormal"/>
              <w:rPr>
                <w:sz w:val="18"/>
              </w:rPr>
            </w:pPr>
            <w:proofErr w:type="gramStart"/>
            <w:r w:rsidRPr="003E7402">
              <w:rPr>
                <w:sz w:val="18"/>
              </w:rPr>
              <w:t>г</w:t>
            </w:r>
            <w:proofErr w:type="gramEnd"/>
            <w:r w:rsidRPr="003E7402">
              <w:rPr>
                <w:sz w:val="18"/>
              </w:rPr>
              <w:t>.</w:t>
            </w: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Дата</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380"/>
        </w:trPr>
        <w:tc>
          <w:tcPr>
            <w:tcW w:w="3033" w:type="dxa"/>
            <w:gridSpan w:val="7"/>
          </w:tcPr>
          <w:p w:rsidR="005E59AD" w:rsidRPr="003E7402" w:rsidRDefault="005E59AD" w:rsidP="003E7402">
            <w:pPr>
              <w:pStyle w:val="ConsPlusNormal"/>
              <w:rPr>
                <w:sz w:val="18"/>
              </w:rPr>
            </w:pPr>
            <w:r w:rsidRPr="003E7402">
              <w:rPr>
                <w:sz w:val="18"/>
              </w:rPr>
              <w:t>Наименование участника казначейского сопровождения</w:t>
            </w:r>
          </w:p>
        </w:tc>
        <w:tc>
          <w:tcPr>
            <w:tcW w:w="4310" w:type="dxa"/>
            <w:gridSpan w:val="11"/>
            <w:tcBorders>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по Сводному реестру</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134"/>
        </w:trPr>
        <w:tc>
          <w:tcPr>
            <w:tcW w:w="3033" w:type="dxa"/>
            <w:gridSpan w:val="7"/>
          </w:tcPr>
          <w:p w:rsidR="005E59AD" w:rsidRPr="003E7402" w:rsidRDefault="005E59AD" w:rsidP="003E7402">
            <w:pPr>
              <w:pStyle w:val="ConsPlusNormal"/>
              <w:rPr>
                <w:sz w:val="18"/>
              </w:rPr>
            </w:pPr>
          </w:p>
        </w:tc>
        <w:tc>
          <w:tcPr>
            <w:tcW w:w="4310" w:type="dxa"/>
            <w:gridSpan w:val="11"/>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ИНН</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112"/>
        </w:trPr>
        <w:tc>
          <w:tcPr>
            <w:tcW w:w="3033" w:type="dxa"/>
            <w:gridSpan w:val="7"/>
          </w:tcPr>
          <w:p w:rsidR="005E59AD" w:rsidRPr="003E7402" w:rsidRDefault="005E59AD" w:rsidP="003E7402">
            <w:pPr>
              <w:pStyle w:val="ConsPlusNormal"/>
              <w:rPr>
                <w:sz w:val="18"/>
              </w:rPr>
            </w:pPr>
          </w:p>
        </w:tc>
        <w:tc>
          <w:tcPr>
            <w:tcW w:w="4310" w:type="dxa"/>
            <w:gridSpan w:val="11"/>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КПП</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373"/>
        </w:trPr>
        <w:tc>
          <w:tcPr>
            <w:tcW w:w="3033" w:type="dxa"/>
            <w:gridSpan w:val="7"/>
          </w:tcPr>
          <w:p w:rsidR="005E59AD" w:rsidRPr="003E7402" w:rsidRDefault="005E59AD" w:rsidP="003E7402">
            <w:pPr>
              <w:pStyle w:val="ConsPlusNormal"/>
              <w:rPr>
                <w:sz w:val="18"/>
              </w:rPr>
            </w:pPr>
            <w:r w:rsidRPr="003E7402">
              <w:rPr>
                <w:sz w:val="18"/>
              </w:rPr>
              <w:t>Адрес участника казначейского сопровождения</w:t>
            </w:r>
          </w:p>
        </w:tc>
        <w:tc>
          <w:tcPr>
            <w:tcW w:w="4310" w:type="dxa"/>
            <w:gridSpan w:val="11"/>
            <w:tcBorders>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553"/>
        </w:trPr>
        <w:tc>
          <w:tcPr>
            <w:tcW w:w="3033" w:type="dxa"/>
            <w:gridSpan w:val="7"/>
          </w:tcPr>
          <w:p w:rsidR="005E59AD" w:rsidRPr="003E7402" w:rsidRDefault="005E59AD" w:rsidP="003E7402">
            <w:pPr>
              <w:pStyle w:val="ConsPlusNormal"/>
              <w:rPr>
                <w:sz w:val="18"/>
              </w:rPr>
            </w:pPr>
            <w:r w:rsidRPr="003E7402">
              <w:rPr>
                <w:sz w:val="18"/>
              </w:rPr>
              <w:t>Адрес электронной почты участника казначейского сопровождения</w:t>
            </w:r>
          </w:p>
        </w:tc>
        <w:tc>
          <w:tcPr>
            <w:tcW w:w="4310" w:type="dxa"/>
            <w:gridSpan w:val="11"/>
            <w:tcBorders>
              <w:top w:val="single" w:sz="4" w:space="0" w:color="auto"/>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792"/>
        </w:trPr>
        <w:tc>
          <w:tcPr>
            <w:tcW w:w="3033" w:type="dxa"/>
            <w:gridSpan w:val="7"/>
          </w:tcPr>
          <w:p w:rsidR="005E59AD" w:rsidRPr="003E7402" w:rsidRDefault="000213C7" w:rsidP="003E7402">
            <w:pPr>
              <w:pStyle w:val="ConsPlusNormal"/>
              <w:rPr>
                <w:sz w:val="18"/>
              </w:rPr>
            </w:pPr>
            <w:r w:rsidRPr="003E7402">
              <w:rPr>
                <w:sz w:val="18"/>
              </w:rPr>
              <w:t>Финансовое управление</w:t>
            </w:r>
            <w:r w:rsidR="00CE3F59">
              <w:rPr>
                <w:sz w:val="18"/>
              </w:rPr>
              <w:t xml:space="preserve"> а</w:t>
            </w:r>
            <w:r w:rsidR="005E59AD" w:rsidRPr="003E7402">
              <w:rPr>
                <w:sz w:val="18"/>
              </w:rPr>
              <w:t>дминистрации Белозерского муниципального округа Вологодской области</w:t>
            </w:r>
          </w:p>
        </w:tc>
        <w:tc>
          <w:tcPr>
            <w:tcW w:w="4310" w:type="dxa"/>
            <w:gridSpan w:val="11"/>
            <w:tcBorders>
              <w:top w:val="single" w:sz="4" w:space="0" w:color="auto"/>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по КОФК</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213"/>
        </w:trPr>
        <w:tc>
          <w:tcPr>
            <w:tcW w:w="3033" w:type="dxa"/>
            <w:gridSpan w:val="7"/>
          </w:tcPr>
          <w:p w:rsidR="005E59AD" w:rsidRPr="003E7402" w:rsidRDefault="005E59AD" w:rsidP="003E7402">
            <w:pPr>
              <w:pStyle w:val="ConsPlusNormal"/>
              <w:rPr>
                <w:sz w:val="18"/>
              </w:rPr>
            </w:pPr>
            <w:r w:rsidRPr="003E7402">
              <w:rPr>
                <w:sz w:val="18"/>
              </w:rPr>
              <w:t>Наименование бюджета</w:t>
            </w:r>
          </w:p>
        </w:tc>
        <w:tc>
          <w:tcPr>
            <w:tcW w:w="4310" w:type="dxa"/>
            <w:gridSpan w:val="11"/>
            <w:tcBorders>
              <w:top w:val="single" w:sz="4" w:space="0" w:color="auto"/>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 xml:space="preserve">по </w:t>
            </w:r>
            <w:hyperlink r:id="rId13">
              <w:r w:rsidRPr="003E7402">
                <w:rPr>
                  <w:color w:val="000000"/>
                  <w:sz w:val="18"/>
                </w:rPr>
                <w:t>ОКТМО</w:t>
              </w:r>
            </w:hyperlink>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rPr>
          <w:trHeight w:val="206"/>
        </w:trPr>
        <w:tc>
          <w:tcPr>
            <w:tcW w:w="3033" w:type="dxa"/>
            <w:gridSpan w:val="7"/>
          </w:tcPr>
          <w:p w:rsidR="005E59AD" w:rsidRPr="003E7402" w:rsidRDefault="005E59AD" w:rsidP="003E7402">
            <w:pPr>
              <w:pStyle w:val="ConsPlusNormal"/>
              <w:rPr>
                <w:sz w:val="18"/>
              </w:rPr>
            </w:pPr>
            <w:r w:rsidRPr="003E7402">
              <w:rPr>
                <w:sz w:val="18"/>
              </w:rPr>
              <w:t>Наименование заказчика</w:t>
            </w:r>
          </w:p>
        </w:tc>
        <w:tc>
          <w:tcPr>
            <w:tcW w:w="4310" w:type="dxa"/>
            <w:gridSpan w:val="11"/>
            <w:tcBorders>
              <w:top w:val="single" w:sz="4" w:space="0" w:color="auto"/>
              <w:bottom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по Сводному реестру</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c>
          <w:tcPr>
            <w:tcW w:w="3033" w:type="dxa"/>
            <w:gridSpan w:val="7"/>
            <w:vAlign w:val="bottom"/>
          </w:tcPr>
          <w:p w:rsidR="005E59AD" w:rsidRPr="003E7402" w:rsidRDefault="005E59AD" w:rsidP="003E7402">
            <w:pPr>
              <w:pStyle w:val="ConsPlusNormal"/>
              <w:rPr>
                <w:sz w:val="18"/>
              </w:rPr>
            </w:pPr>
          </w:p>
        </w:tc>
        <w:tc>
          <w:tcPr>
            <w:tcW w:w="4310" w:type="dxa"/>
            <w:gridSpan w:val="11"/>
            <w:tcBorders>
              <w:top w:val="single" w:sz="4" w:space="0" w:color="auto"/>
            </w:tcBorders>
            <w:vAlign w:val="bottom"/>
          </w:tcPr>
          <w:p w:rsidR="005E59AD" w:rsidRPr="003E7402" w:rsidRDefault="005E59AD" w:rsidP="003E7402">
            <w:pPr>
              <w:pStyle w:val="ConsPlusNormal"/>
              <w:rPr>
                <w:sz w:val="18"/>
              </w:rPr>
            </w:pPr>
          </w:p>
        </w:tc>
        <w:tc>
          <w:tcPr>
            <w:tcW w:w="1502" w:type="dxa"/>
            <w:gridSpan w:val="3"/>
            <w:tcBorders>
              <w:right w:val="single" w:sz="4" w:space="0" w:color="auto"/>
            </w:tcBorders>
          </w:tcPr>
          <w:p w:rsidR="005E59AD" w:rsidRPr="003E7402" w:rsidRDefault="005E59AD" w:rsidP="003E7402">
            <w:pPr>
              <w:pStyle w:val="ConsPlusNormal"/>
              <w:jc w:val="center"/>
              <w:rPr>
                <w:sz w:val="18"/>
              </w:rPr>
            </w:pPr>
            <w:r w:rsidRPr="003E7402">
              <w:rPr>
                <w:sz w:val="18"/>
              </w:rPr>
              <w:t>ИНН</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c>
          <w:tcPr>
            <w:tcW w:w="3033" w:type="dxa"/>
            <w:gridSpan w:val="7"/>
            <w:vAlign w:val="bottom"/>
          </w:tcPr>
          <w:p w:rsidR="005E59AD" w:rsidRPr="003E7402" w:rsidRDefault="005E59AD" w:rsidP="003E7402">
            <w:pPr>
              <w:pStyle w:val="ConsPlusNormal"/>
              <w:rPr>
                <w:sz w:val="18"/>
              </w:rPr>
            </w:pPr>
          </w:p>
        </w:tc>
        <w:tc>
          <w:tcPr>
            <w:tcW w:w="5812" w:type="dxa"/>
            <w:gridSpan w:val="14"/>
            <w:tcBorders>
              <w:right w:val="single" w:sz="4" w:space="0" w:color="auto"/>
            </w:tcBorders>
            <w:vAlign w:val="bottom"/>
          </w:tcPr>
          <w:p w:rsidR="005E59AD" w:rsidRPr="003E7402" w:rsidRDefault="005E59AD" w:rsidP="003E7402">
            <w:pPr>
              <w:pStyle w:val="ConsPlusNormal"/>
              <w:jc w:val="right"/>
              <w:rPr>
                <w:sz w:val="18"/>
              </w:rPr>
            </w:pPr>
            <w:r w:rsidRPr="003E7402">
              <w:rPr>
                <w:sz w:val="18"/>
              </w:rPr>
              <w:t>Номер лицевого счета</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c>
          <w:tcPr>
            <w:tcW w:w="10093" w:type="dxa"/>
            <w:gridSpan w:val="22"/>
          </w:tcPr>
          <w:p w:rsidR="005E59AD" w:rsidRPr="003E7402" w:rsidRDefault="005E59AD" w:rsidP="003E7402">
            <w:pPr>
              <w:pStyle w:val="ConsPlusNormal"/>
              <w:rPr>
                <w:sz w:val="18"/>
              </w:rPr>
            </w:pPr>
            <w:r w:rsidRPr="003E7402">
              <w:rPr>
                <w:sz w:val="18"/>
              </w:rPr>
              <w:t>ПРОШУ</w:t>
            </w:r>
          </w:p>
        </w:tc>
      </w:tr>
      <w:tr w:rsidR="005E59AD" w:rsidRPr="003E7402" w:rsidTr="003E7402">
        <w:tc>
          <w:tcPr>
            <w:tcW w:w="10093" w:type="dxa"/>
            <w:gridSpan w:val="22"/>
          </w:tcPr>
          <w:p w:rsidR="005E59AD" w:rsidRPr="003E7402" w:rsidRDefault="005E59AD" w:rsidP="003E7402">
            <w:pPr>
              <w:pStyle w:val="ConsPlusNormal"/>
              <w:rPr>
                <w:sz w:val="18"/>
              </w:rPr>
            </w:pPr>
            <w:r w:rsidRPr="003E7402">
              <w:rPr>
                <w:sz w:val="18"/>
              </w:rPr>
              <w:t>Зарезервировать лицевой счет</w:t>
            </w:r>
          </w:p>
        </w:tc>
      </w:tr>
      <w:tr w:rsidR="005E59AD" w:rsidRPr="003E7402" w:rsidTr="009D1F4D">
        <w:tc>
          <w:tcPr>
            <w:tcW w:w="2693" w:type="dxa"/>
            <w:gridSpan w:val="5"/>
            <w:vAlign w:val="bottom"/>
          </w:tcPr>
          <w:p w:rsidR="005E59AD" w:rsidRPr="003E7402" w:rsidRDefault="005E59AD" w:rsidP="003E7402">
            <w:pPr>
              <w:pStyle w:val="ConsPlusNormal"/>
              <w:rPr>
                <w:sz w:val="18"/>
              </w:rPr>
            </w:pPr>
            <w:r w:rsidRPr="003E7402">
              <w:rPr>
                <w:sz w:val="18"/>
              </w:rPr>
              <w:t>Основание для открытия лицевого счета</w:t>
            </w:r>
          </w:p>
        </w:tc>
        <w:tc>
          <w:tcPr>
            <w:tcW w:w="4051" w:type="dxa"/>
            <w:gridSpan w:val="12"/>
            <w:tcBorders>
              <w:bottom w:val="single" w:sz="4" w:space="0" w:color="auto"/>
            </w:tcBorders>
            <w:vAlign w:val="bottom"/>
          </w:tcPr>
          <w:p w:rsidR="005E59AD" w:rsidRPr="003E7402" w:rsidRDefault="005E59AD" w:rsidP="003E7402">
            <w:pPr>
              <w:pStyle w:val="ConsPlusNormal"/>
              <w:rPr>
                <w:sz w:val="18"/>
              </w:rPr>
            </w:pPr>
          </w:p>
        </w:tc>
        <w:tc>
          <w:tcPr>
            <w:tcW w:w="2101" w:type="dxa"/>
            <w:gridSpan w:val="4"/>
            <w:tcBorders>
              <w:right w:val="single" w:sz="4" w:space="0" w:color="auto"/>
            </w:tcBorders>
            <w:vAlign w:val="center"/>
          </w:tcPr>
          <w:p w:rsidR="005E59AD" w:rsidRPr="003E7402" w:rsidRDefault="005E59AD" w:rsidP="003E7402">
            <w:pPr>
              <w:pStyle w:val="ConsPlusNormal"/>
              <w:jc w:val="right"/>
              <w:rPr>
                <w:sz w:val="18"/>
              </w:rPr>
            </w:pPr>
            <w:r w:rsidRPr="003E7402">
              <w:rPr>
                <w:sz w:val="18"/>
              </w:rPr>
              <w:t>Номер</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c>
          <w:tcPr>
            <w:tcW w:w="2693" w:type="dxa"/>
            <w:gridSpan w:val="5"/>
            <w:vAlign w:val="bottom"/>
          </w:tcPr>
          <w:p w:rsidR="005E59AD" w:rsidRPr="003E7402" w:rsidRDefault="005E59AD" w:rsidP="003E7402">
            <w:pPr>
              <w:pStyle w:val="ConsPlusNormal"/>
              <w:rPr>
                <w:sz w:val="18"/>
              </w:rPr>
            </w:pPr>
          </w:p>
        </w:tc>
        <w:tc>
          <w:tcPr>
            <w:tcW w:w="4051" w:type="dxa"/>
            <w:gridSpan w:val="12"/>
          </w:tcPr>
          <w:p w:rsidR="005E59AD" w:rsidRPr="003E7402" w:rsidRDefault="005E59AD" w:rsidP="003E7402">
            <w:pPr>
              <w:pStyle w:val="ConsPlusNormal"/>
              <w:jc w:val="center"/>
              <w:rPr>
                <w:sz w:val="18"/>
              </w:rPr>
            </w:pPr>
            <w:r w:rsidRPr="003E7402">
              <w:rPr>
                <w:sz w:val="18"/>
              </w:rPr>
              <w:t>(наименование документа-основания)</w:t>
            </w:r>
          </w:p>
        </w:tc>
        <w:tc>
          <w:tcPr>
            <w:tcW w:w="2101" w:type="dxa"/>
            <w:gridSpan w:val="4"/>
            <w:tcBorders>
              <w:right w:val="single" w:sz="4" w:space="0" w:color="auto"/>
            </w:tcBorders>
            <w:vAlign w:val="center"/>
          </w:tcPr>
          <w:p w:rsidR="005E59AD" w:rsidRPr="003E7402" w:rsidRDefault="005E59AD" w:rsidP="003E7402">
            <w:pPr>
              <w:pStyle w:val="ConsPlusNormal"/>
              <w:jc w:val="right"/>
              <w:rPr>
                <w:sz w:val="18"/>
              </w:rPr>
            </w:pPr>
            <w:r w:rsidRPr="003E7402">
              <w:rPr>
                <w:sz w:val="18"/>
              </w:rPr>
              <w:t>Дата</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3E7402">
        <w:tc>
          <w:tcPr>
            <w:tcW w:w="6744" w:type="dxa"/>
            <w:gridSpan w:val="17"/>
          </w:tcPr>
          <w:p w:rsidR="005E59AD" w:rsidRPr="003E7402" w:rsidRDefault="005E59AD" w:rsidP="003E7402">
            <w:pPr>
              <w:pStyle w:val="ConsPlusNormal"/>
              <w:rPr>
                <w:sz w:val="18"/>
              </w:rPr>
            </w:pPr>
          </w:p>
        </w:tc>
        <w:tc>
          <w:tcPr>
            <w:tcW w:w="2101" w:type="dxa"/>
            <w:gridSpan w:val="4"/>
            <w:tcBorders>
              <w:right w:val="single" w:sz="4" w:space="0" w:color="auto"/>
            </w:tcBorders>
            <w:vAlign w:val="center"/>
          </w:tcPr>
          <w:p w:rsidR="005E59AD" w:rsidRPr="003E7402" w:rsidRDefault="005E59AD" w:rsidP="003E7402">
            <w:pPr>
              <w:pStyle w:val="ConsPlusNormal"/>
              <w:jc w:val="right"/>
              <w:rPr>
                <w:sz w:val="18"/>
              </w:rPr>
            </w:pPr>
            <w:r w:rsidRPr="003E7402">
              <w:rPr>
                <w:sz w:val="18"/>
              </w:rPr>
              <w:t>Идентификатор</w:t>
            </w:r>
          </w:p>
        </w:tc>
        <w:tc>
          <w:tcPr>
            <w:tcW w:w="1248" w:type="dxa"/>
            <w:tcBorders>
              <w:top w:val="single" w:sz="4" w:space="0" w:color="auto"/>
              <w:left w:val="single" w:sz="4" w:space="0" w:color="auto"/>
              <w:bottom w:val="single" w:sz="4" w:space="0" w:color="auto"/>
              <w:right w:val="single" w:sz="4" w:space="0" w:color="auto"/>
            </w:tcBorders>
            <w:vAlign w:val="center"/>
          </w:tcPr>
          <w:p w:rsidR="005E59AD" w:rsidRPr="003E7402" w:rsidRDefault="005E59AD" w:rsidP="003E7402">
            <w:pPr>
              <w:pStyle w:val="ConsPlusNormal"/>
              <w:rPr>
                <w:sz w:val="18"/>
              </w:rPr>
            </w:pPr>
          </w:p>
        </w:tc>
      </w:tr>
      <w:tr w:rsidR="005E59AD" w:rsidRPr="003E7402" w:rsidTr="009D1F4D">
        <w:tc>
          <w:tcPr>
            <w:tcW w:w="2693" w:type="dxa"/>
            <w:gridSpan w:val="5"/>
          </w:tcPr>
          <w:p w:rsidR="005E59AD" w:rsidRPr="003E7402" w:rsidRDefault="005E59AD" w:rsidP="003E7402">
            <w:pPr>
              <w:pStyle w:val="ConsPlusNormal"/>
              <w:rPr>
                <w:sz w:val="18"/>
              </w:rPr>
            </w:pPr>
            <w:r w:rsidRPr="003E7402">
              <w:rPr>
                <w:sz w:val="18"/>
              </w:rPr>
              <w:t>Приложения:</w:t>
            </w:r>
          </w:p>
        </w:tc>
        <w:tc>
          <w:tcPr>
            <w:tcW w:w="340" w:type="dxa"/>
            <w:gridSpan w:val="2"/>
          </w:tcPr>
          <w:p w:rsidR="005E59AD" w:rsidRPr="003E7402" w:rsidRDefault="005E59AD" w:rsidP="003E7402">
            <w:pPr>
              <w:pStyle w:val="ConsPlusNormal"/>
              <w:rPr>
                <w:sz w:val="18"/>
              </w:rPr>
            </w:pPr>
            <w:r w:rsidRPr="003E7402">
              <w:rPr>
                <w:sz w:val="18"/>
              </w:rPr>
              <w:t>1.</w:t>
            </w:r>
          </w:p>
        </w:tc>
        <w:tc>
          <w:tcPr>
            <w:tcW w:w="7060" w:type="dxa"/>
            <w:gridSpan w:val="15"/>
            <w:tcBorders>
              <w:bottom w:val="single" w:sz="4" w:space="0" w:color="auto"/>
            </w:tcBorders>
          </w:tcPr>
          <w:p w:rsidR="005E59AD" w:rsidRPr="003E7402" w:rsidRDefault="005E59AD" w:rsidP="003E7402">
            <w:pPr>
              <w:pStyle w:val="ConsPlusNormal"/>
              <w:rPr>
                <w:sz w:val="18"/>
              </w:rPr>
            </w:pPr>
          </w:p>
        </w:tc>
      </w:tr>
      <w:tr w:rsidR="005E59AD" w:rsidRPr="003E7402" w:rsidTr="009D1F4D">
        <w:tc>
          <w:tcPr>
            <w:tcW w:w="2693" w:type="dxa"/>
            <w:gridSpan w:val="5"/>
          </w:tcPr>
          <w:p w:rsidR="005E59AD" w:rsidRPr="003E7402" w:rsidRDefault="005E59AD" w:rsidP="003E7402">
            <w:pPr>
              <w:pStyle w:val="ConsPlusNormal"/>
              <w:rPr>
                <w:sz w:val="18"/>
              </w:rPr>
            </w:pPr>
          </w:p>
        </w:tc>
        <w:tc>
          <w:tcPr>
            <w:tcW w:w="340" w:type="dxa"/>
            <w:gridSpan w:val="2"/>
          </w:tcPr>
          <w:p w:rsidR="005E59AD" w:rsidRPr="003E7402" w:rsidRDefault="005E59AD" w:rsidP="003E7402">
            <w:pPr>
              <w:pStyle w:val="ConsPlusNormal"/>
              <w:rPr>
                <w:sz w:val="18"/>
              </w:rPr>
            </w:pPr>
            <w:r w:rsidRPr="003E7402">
              <w:rPr>
                <w:sz w:val="18"/>
              </w:rPr>
              <w:t>2.</w:t>
            </w:r>
          </w:p>
        </w:tc>
        <w:tc>
          <w:tcPr>
            <w:tcW w:w="7060" w:type="dxa"/>
            <w:gridSpan w:val="15"/>
            <w:tcBorders>
              <w:top w:val="single" w:sz="4" w:space="0" w:color="auto"/>
              <w:bottom w:val="single" w:sz="4" w:space="0" w:color="auto"/>
            </w:tcBorders>
          </w:tcPr>
          <w:p w:rsidR="005E59AD" w:rsidRPr="003E7402" w:rsidRDefault="005E59AD" w:rsidP="003E7402">
            <w:pPr>
              <w:pStyle w:val="ConsPlusNormal"/>
              <w:rPr>
                <w:sz w:val="18"/>
              </w:rPr>
            </w:pPr>
          </w:p>
        </w:tc>
      </w:tr>
      <w:tr w:rsidR="005E59AD" w:rsidRPr="003E7402" w:rsidTr="009D1F4D">
        <w:tc>
          <w:tcPr>
            <w:tcW w:w="2693" w:type="dxa"/>
            <w:gridSpan w:val="5"/>
            <w:vAlign w:val="bottom"/>
          </w:tcPr>
          <w:p w:rsidR="005E59AD" w:rsidRPr="003E7402" w:rsidRDefault="005E59AD" w:rsidP="003E7402">
            <w:pPr>
              <w:pStyle w:val="ConsPlusNormal"/>
              <w:rPr>
                <w:sz w:val="18"/>
              </w:rPr>
            </w:pPr>
            <w:r w:rsidRPr="003E7402">
              <w:rPr>
                <w:sz w:val="18"/>
              </w:rPr>
              <w:t>Руководитель (уполномоченное лицо)</w:t>
            </w:r>
          </w:p>
          <w:p w:rsidR="005E59AD" w:rsidRPr="003E7402" w:rsidRDefault="005E59AD" w:rsidP="003E7402">
            <w:pPr>
              <w:pStyle w:val="ConsPlusNormal"/>
              <w:rPr>
                <w:sz w:val="18"/>
              </w:rPr>
            </w:pPr>
            <w:r w:rsidRPr="003E7402">
              <w:rPr>
                <w:sz w:val="18"/>
              </w:rPr>
              <w:t>участника казначейского сопровождения</w:t>
            </w:r>
          </w:p>
        </w:tc>
        <w:tc>
          <w:tcPr>
            <w:tcW w:w="2552" w:type="dxa"/>
            <w:gridSpan w:val="8"/>
            <w:tcBorders>
              <w:bottom w:val="single" w:sz="4" w:space="0" w:color="auto"/>
            </w:tcBorders>
            <w:vAlign w:val="bottom"/>
          </w:tcPr>
          <w:p w:rsidR="005E59AD" w:rsidRPr="003E7402" w:rsidRDefault="005E59AD" w:rsidP="003E7402">
            <w:pPr>
              <w:pStyle w:val="ConsPlusNormal"/>
              <w:rPr>
                <w:sz w:val="18"/>
              </w:rPr>
            </w:pPr>
          </w:p>
        </w:tc>
        <w:tc>
          <w:tcPr>
            <w:tcW w:w="369" w:type="dxa"/>
            <w:vAlign w:val="bottom"/>
          </w:tcPr>
          <w:p w:rsidR="005E59AD" w:rsidRPr="003E7402" w:rsidRDefault="005E59AD" w:rsidP="003E7402">
            <w:pPr>
              <w:pStyle w:val="ConsPlusNormal"/>
              <w:rPr>
                <w:sz w:val="18"/>
              </w:rPr>
            </w:pPr>
          </w:p>
        </w:tc>
        <w:tc>
          <w:tcPr>
            <w:tcW w:w="1729" w:type="dxa"/>
            <w:gridSpan w:val="4"/>
            <w:tcBorders>
              <w:bottom w:val="single" w:sz="4" w:space="0" w:color="auto"/>
            </w:tcBorders>
            <w:vAlign w:val="bottom"/>
          </w:tcPr>
          <w:p w:rsidR="005E59AD" w:rsidRPr="003E7402" w:rsidRDefault="005E59AD" w:rsidP="003E7402">
            <w:pPr>
              <w:pStyle w:val="ConsPlusNormal"/>
              <w:rPr>
                <w:sz w:val="18"/>
              </w:rPr>
            </w:pPr>
          </w:p>
        </w:tc>
        <w:tc>
          <w:tcPr>
            <w:tcW w:w="340" w:type="dxa"/>
            <w:vAlign w:val="bottom"/>
          </w:tcPr>
          <w:p w:rsidR="005E59AD" w:rsidRPr="003E7402" w:rsidRDefault="005E59AD" w:rsidP="003E7402">
            <w:pPr>
              <w:pStyle w:val="ConsPlusNormal"/>
              <w:rPr>
                <w:sz w:val="18"/>
              </w:rPr>
            </w:pPr>
          </w:p>
        </w:tc>
        <w:tc>
          <w:tcPr>
            <w:tcW w:w="2410" w:type="dxa"/>
            <w:gridSpan w:val="3"/>
            <w:tcBorders>
              <w:bottom w:val="single" w:sz="4" w:space="0" w:color="auto"/>
            </w:tcBorders>
            <w:vAlign w:val="bottom"/>
          </w:tcPr>
          <w:p w:rsidR="005E59AD" w:rsidRPr="003E7402" w:rsidRDefault="005E59AD" w:rsidP="003E7402">
            <w:pPr>
              <w:pStyle w:val="ConsPlusNormal"/>
              <w:rPr>
                <w:sz w:val="18"/>
              </w:rPr>
            </w:pPr>
          </w:p>
        </w:tc>
      </w:tr>
      <w:tr w:rsidR="005E59AD" w:rsidRPr="003E7402" w:rsidTr="009D1F4D">
        <w:tc>
          <w:tcPr>
            <w:tcW w:w="2693" w:type="dxa"/>
            <w:gridSpan w:val="5"/>
          </w:tcPr>
          <w:p w:rsidR="005E59AD" w:rsidRPr="003E7402" w:rsidRDefault="005E59AD" w:rsidP="003E7402">
            <w:pPr>
              <w:pStyle w:val="ConsPlusNormal"/>
              <w:rPr>
                <w:sz w:val="18"/>
              </w:rPr>
            </w:pPr>
          </w:p>
        </w:tc>
        <w:tc>
          <w:tcPr>
            <w:tcW w:w="2552" w:type="dxa"/>
            <w:gridSpan w:val="8"/>
            <w:tcBorders>
              <w:top w:val="single" w:sz="4" w:space="0" w:color="auto"/>
            </w:tcBorders>
          </w:tcPr>
          <w:p w:rsidR="005E59AD" w:rsidRPr="003E7402" w:rsidRDefault="005E59AD" w:rsidP="003E7402">
            <w:pPr>
              <w:pStyle w:val="ConsPlusNormal"/>
              <w:jc w:val="center"/>
              <w:rPr>
                <w:sz w:val="18"/>
              </w:rPr>
            </w:pPr>
            <w:r w:rsidRPr="003E7402">
              <w:rPr>
                <w:sz w:val="18"/>
              </w:rPr>
              <w:t>(должность)</w:t>
            </w:r>
          </w:p>
        </w:tc>
        <w:tc>
          <w:tcPr>
            <w:tcW w:w="369" w:type="dxa"/>
          </w:tcPr>
          <w:p w:rsidR="005E59AD" w:rsidRPr="003E7402" w:rsidRDefault="005E59AD" w:rsidP="003E7402">
            <w:pPr>
              <w:pStyle w:val="ConsPlusNormal"/>
              <w:rPr>
                <w:sz w:val="18"/>
              </w:rPr>
            </w:pPr>
          </w:p>
        </w:tc>
        <w:tc>
          <w:tcPr>
            <w:tcW w:w="1729" w:type="dxa"/>
            <w:gridSpan w:val="4"/>
          </w:tcPr>
          <w:p w:rsidR="005E59AD" w:rsidRPr="003E7402" w:rsidRDefault="005E59AD" w:rsidP="003E7402">
            <w:pPr>
              <w:pStyle w:val="ConsPlusNormal"/>
              <w:jc w:val="center"/>
              <w:rPr>
                <w:sz w:val="18"/>
              </w:rPr>
            </w:pPr>
            <w:r w:rsidRPr="003E7402">
              <w:rPr>
                <w:sz w:val="18"/>
              </w:rPr>
              <w:t>(подпись)</w:t>
            </w:r>
          </w:p>
        </w:tc>
        <w:tc>
          <w:tcPr>
            <w:tcW w:w="340" w:type="dxa"/>
          </w:tcPr>
          <w:p w:rsidR="005E59AD" w:rsidRPr="003E7402" w:rsidRDefault="005E59AD" w:rsidP="003E7402">
            <w:pPr>
              <w:pStyle w:val="ConsPlusNormal"/>
              <w:rPr>
                <w:sz w:val="18"/>
              </w:rPr>
            </w:pPr>
          </w:p>
        </w:tc>
        <w:tc>
          <w:tcPr>
            <w:tcW w:w="2410" w:type="dxa"/>
            <w:gridSpan w:val="3"/>
          </w:tcPr>
          <w:p w:rsidR="005E59AD" w:rsidRPr="003E7402" w:rsidRDefault="005E59AD" w:rsidP="003E7402">
            <w:pPr>
              <w:pStyle w:val="ConsPlusNormal"/>
              <w:rPr>
                <w:sz w:val="18"/>
              </w:rPr>
            </w:pPr>
            <w:r w:rsidRPr="003E7402">
              <w:rPr>
                <w:sz w:val="18"/>
              </w:rPr>
              <w:t>(расшифровка подписи)</w:t>
            </w:r>
          </w:p>
        </w:tc>
      </w:tr>
      <w:tr w:rsidR="005E59AD" w:rsidRPr="003E7402" w:rsidTr="009D1F4D">
        <w:tc>
          <w:tcPr>
            <w:tcW w:w="2693" w:type="dxa"/>
            <w:gridSpan w:val="5"/>
            <w:vAlign w:val="bottom"/>
          </w:tcPr>
          <w:p w:rsidR="005E59AD" w:rsidRPr="003E7402" w:rsidRDefault="005E59AD" w:rsidP="003E7402">
            <w:pPr>
              <w:pStyle w:val="ConsPlusNormal"/>
              <w:rPr>
                <w:sz w:val="18"/>
              </w:rPr>
            </w:pPr>
            <w:r w:rsidRPr="003E7402">
              <w:rPr>
                <w:sz w:val="18"/>
              </w:rPr>
              <w:t xml:space="preserve">Главный бухгалтер клиента (уполномоченное лицо) участника казначейского </w:t>
            </w:r>
            <w:r w:rsidRPr="003E7402">
              <w:rPr>
                <w:sz w:val="18"/>
              </w:rPr>
              <w:lastRenderedPageBreak/>
              <w:t>сопровождения</w:t>
            </w:r>
          </w:p>
        </w:tc>
        <w:tc>
          <w:tcPr>
            <w:tcW w:w="2552" w:type="dxa"/>
            <w:gridSpan w:val="8"/>
            <w:tcBorders>
              <w:bottom w:val="single" w:sz="4" w:space="0" w:color="auto"/>
            </w:tcBorders>
            <w:vAlign w:val="bottom"/>
          </w:tcPr>
          <w:p w:rsidR="005E59AD" w:rsidRPr="003E7402" w:rsidRDefault="005E59AD" w:rsidP="003E7402">
            <w:pPr>
              <w:pStyle w:val="ConsPlusNormal"/>
              <w:rPr>
                <w:sz w:val="18"/>
              </w:rPr>
            </w:pPr>
          </w:p>
        </w:tc>
        <w:tc>
          <w:tcPr>
            <w:tcW w:w="369" w:type="dxa"/>
            <w:vAlign w:val="bottom"/>
          </w:tcPr>
          <w:p w:rsidR="005E59AD" w:rsidRPr="003E7402" w:rsidRDefault="005E59AD" w:rsidP="003E7402">
            <w:pPr>
              <w:pStyle w:val="ConsPlusNormal"/>
              <w:rPr>
                <w:sz w:val="18"/>
              </w:rPr>
            </w:pPr>
          </w:p>
        </w:tc>
        <w:tc>
          <w:tcPr>
            <w:tcW w:w="1729" w:type="dxa"/>
            <w:gridSpan w:val="4"/>
            <w:tcBorders>
              <w:bottom w:val="single" w:sz="4" w:space="0" w:color="auto"/>
            </w:tcBorders>
            <w:vAlign w:val="bottom"/>
          </w:tcPr>
          <w:p w:rsidR="005E59AD" w:rsidRPr="003E7402" w:rsidRDefault="005E59AD" w:rsidP="003E7402">
            <w:pPr>
              <w:pStyle w:val="ConsPlusNormal"/>
              <w:rPr>
                <w:sz w:val="18"/>
              </w:rPr>
            </w:pPr>
          </w:p>
        </w:tc>
        <w:tc>
          <w:tcPr>
            <w:tcW w:w="340" w:type="dxa"/>
            <w:vAlign w:val="bottom"/>
          </w:tcPr>
          <w:p w:rsidR="005E59AD" w:rsidRPr="003E7402" w:rsidRDefault="005E59AD" w:rsidP="003E7402">
            <w:pPr>
              <w:pStyle w:val="ConsPlusNormal"/>
              <w:rPr>
                <w:sz w:val="18"/>
              </w:rPr>
            </w:pPr>
          </w:p>
        </w:tc>
        <w:tc>
          <w:tcPr>
            <w:tcW w:w="2410" w:type="dxa"/>
            <w:gridSpan w:val="3"/>
            <w:tcBorders>
              <w:bottom w:val="single" w:sz="4" w:space="0" w:color="auto"/>
            </w:tcBorders>
            <w:vAlign w:val="bottom"/>
          </w:tcPr>
          <w:p w:rsidR="005E59AD" w:rsidRPr="003E7402" w:rsidRDefault="005E59AD" w:rsidP="003E7402">
            <w:pPr>
              <w:pStyle w:val="ConsPlusNormal"/>
              <w:rPr>
                <w:sz w:val="18"/>
              </w:rPr>
            </w:pPr>
          </w:p>
        </w:tc>
      </w:tr>
      <w:tr w:rsidR="005E59AD" w:rsidRPr="003E7402" w:rsidTr="009D1F4D">
        <w:tc>
          <w:tcPr>
            <w:tcW w:w="2693" w:type="dxa"/>
            <w:gridSpan w:val="5"/>
          </w:tcPr>
          <w:p w:rsidR="005E59AD" w:rsidRPr="003E7402" w:rsidRDefault="005E59AD" w:rsidP="003E7402">
            <w:pPr>
              <w:pStyle w:val="ConsPlusNormal"/>
              <w:rPr>
                <w:sz w:val="18"/>
              </w:rPr>
            </w:pPr>
          </w:p>
        </w:tc>
        <w:tc>
          <w:tcPr>
            <w:tcW w:w="2552" w:type="dxa"/>
            <w:gridSpan w:val="8"/>
            <w:tcBorders>
              <w:top w:val="single" w:sz="4" w:space="0" w:color="auto"/>
            </w:tcBorders>
          </w:tcPr>
          <w:p w:rsidR="005E59AD" w:rsidRPr="003E7402" w:rsidRDefault="005E59AD" w:rsidP="003E7402">
            <w:pPr>
              <w:pStyle w:val="ConsPlusNormal"/>
              <w:jc w:val="center"/>
              <w:rPr>
                <w:sz w:val="18"/>
              </w:rPr>
            </w:pPr>
            <w:r w:rsidRPr="003E7402">
              <w:rPr>
                <w:sz w:val="18"/>
              </w:rPr>
              <w:t>(должность)</w:t>
            </w:r>
          </w:p>
        </w:tc>
        <w:tc>
          <w:tcPr>
            <w:tcW w:w="369" w:type="dxa"/>
          </w:tcPr>
          <w:p w:rsidR="005E59AD" w:rsidRPr="003E7402" w:rsidRDefault="005E59AD" w:rsidP="003E7402">
            <w:pPr>
              <w:pStyle w:val="ConsPlusNormal"/>
              <w:rPr>
                <w:sz w:val="18"/>
              </w:rPr>
            </w:pPr>
          </w:p>
        </w:tc>
        <w:tc>
          <w:tcPr>
            <w:tcW w:w="1729" w:type="dxa"/>
            <w:gridSpan w:val="4"/>
            <w:tcBorders>
              <w:top w:val="single" w:sz="4" w:space="0" w:color="auto"/>
            </w:tcBorders>
          </w:tcPr>
          <w:p w:rsidR="005E59AD" w:rsidRPr="003E7402" w:rsidRDefault="005E59AD" w:rsidP="003E7402">
            <w:pPr>
              <w:pStyle w:val="ConsPlusNormal"/>
              <w:jc w:val="center"/>
              <w:rPr>
                <w:sz w:val="18"/>
              </w:rPr>
            </w:pPr>
            <w:r w:rsidRPr="003E7402">
              <w:rPr>
                <w:sz w:val="18"/>
              </w:rPr>
              <w:t>(подпись)</w:t>
            </w:r>
          </w:p>
        </w:tc>
        <w:tc>
          <w:tcPr>
            <w:tcW w:w="340" w:type="dxa"/>
          </w:tcPr>
          <w:p w:rsidR="005E59AD" w:rsidRPr="003E7402" w:rsidRDefault="005E59AD" w:rsidP="003E7402">
            <w:pPr>
              <w:pStyle w:val="ConsPlusNormal"/>
              <w:rPr>
                <w:sz w:val="18"/>
              </w:rPr>
            </w:pPr>
          </w:p>
        </w:tc>
        <w:tc>
          <w:tcPr>
            <w:tcW w:w="2410" w:type="dxa"/>
            <w:gridSpan w:val="3"/>
            <w:tcBorders>
              <w:top w:val="single" w:sz="4" w:space="0" w:color="auto"/>
            </w:tcBorders>
          </w:tcPr>
          <w:p w:rsidR="005E59AD" w:rsidRPr="003E7402" w:rsidRDefault="005E59AD" w:rsidP="003E7402">
            <w:pPr>
              <w:pStyle w:val="ConsPlusNormal"/>
              <w:rPr>
                <w:sz w:val="18"/>
              </w:rPr>
            </w:pPr>
            <w:r w:rsidRPr="003E7402">
              <w:rPr>
                <w:sz w:val="18"/>
              </w:rPr>
              <w:t>(расшифровка подписи)</w:t>
            </w:r>
          </w:p>
        </w:tc>
      </w:tr>
      <w:tr w:rsidR="005E59AD" w:rsidRPr="003E7402" w:rsidTr="003E7402">
        <w:tc>
          <w:tcPr>
            <w:tcW w:w="10093" w:type="dxa"/>
            <w:gridSpan w:val="22"/>
          </w:tcPr>
          <w:p w:rsidR="005E59AD" w:rsidRPr="003E7402" w:rsidRDefault="005E59AD" w:rsidP="003E7402">
            <w:pPr>
              <w:pStyle w:val="ConsPlusNormal"/>
              <w:rPr>
                <w:sz w:val="18"/>
              </w:rPr>
            </w:pPr>
            <w:r w:rsidRPr="003E7402">
              <w:rPr>
                <w:sz w:val="18"/>
              </w:rPr>
              <w:t>М.П. (при наличии)</w:t>
            </w:r>
          </w:p>
        </w:tc>
      </w:tr>
      <w:tr w:rsidR="005E59AD" w:rsidRPr="003E7402" w:rsidTr="009D1F4D">
        <w:tc>
          <w:tcPr>
            <w:tcW w:w="340" w:type="dxa"/>
            <w:vAlign w:val="bottom"/>
          </w:tcPr>
          <w:p w:rsidR="005E59AD" w:rsidRPr="003E7402" w:rsidRDefault="005E59AD" w:rsidP="003E7402">
            <w:pPr>
              <w:pStyle w:val="ConsPlusNormal"/>
              <w:jc w:val="right"/>
              <w:rPr>
                <w:sz w:val="18"/>
              </w:rPr>
            </w:pPr>
            <w:r w:rsidRPr="003E7402">
              <w:rPr>
                <w:sz w:val="18"/>
              </w:rPr>
              <w:t>"</w:t>
            </w:r>
          </w:p>
        </w:tc>
        <w:tc>
          <w:tcPr>
            <w:tcW w:w="397" w:type="dxa"/>
            <w:tcBorders>
              <w:bottom w:val="single" w:sz="4" w:space="0" w:color="auto"/>
            </w:tcBorders>
            <w:vAlign w:val="bottom"/>
          </w:tcPr>
          <w:p w:rsidR="005E59AD" w:rsidRPr="003E7402" w:rsidRDefault="005E59AD" w:rsidP="003E7402">
            <w:pPr>
              <w:pStyle w:val="ConsPlusNormal"/>
              <w:rPr>
                <w:sz w:val="18"/>
              </w:rPr>
            </w:pPr>
          </w:p>
        </w:tc>
        <w:tc>
          <w:tcPr>
            <w:tcW w:w="340" w:type="dxa"/>
            <w:vAlign w:val="bottom"/>
          </w:tcPr>
          <w:p w:rsidR="005E59AD" w:rsidRPr="003E7402" w:rsidRDefault="005E59AD" w:rsidP="003E7402">
            <w:pPr>
              <w:pStyle w:val="ConsPlusNormal"/>
              <w:rPr>
                <w:sz w:val="18"/>
              </w:rPr>
            </w:pPr>
            <w:r w:rsidRPr="003E7402">
              <w:rPr>
                <w:sz w:val="18"/>
              </w:rPr>
              <w:t>"</w:t>
            </w:r>
          </w:p>
        </w:tc>
        <w:tc>
          <w:tcPr>
            <w:tcW w:w="1395" w:type="dxa"/>
            <w:tcBorders>
              <w:bottom w:val="single" w:sz="4" w:space="0" w:color="auto"/>
            </w:tcBorders>
            <w:vAlign w:val="bottom"/>
          </w:tcPr>
          <w:p w:rsidR="005E59AD" w:rsidRPr="003E7402" w:rsidRDefault="005E59AD" w:rsidP="003E7402">
            <w:pPr>
              <w:pStyle w:val="ConsPlusNormal"/>
              <w:rPr>
                <w:sz w:val="18"/>
              </w:rPr>
            </w:pPr>
          </w:p>
        </w:tc>
        <w:tc>
          <w:tcPr>
            <w:tcW w:w="221" w:type="dxa"/>
            <w:vAlign w:val="bottom"/>
          </w:tcPr>
          <w:p w:rsidR="005E59AD" w:rsidRPr="003E7402" w:rsidRDefault="005E59AD" w:rsidP="003E7402">
            <w:pPr>
              <w:pStyle w:val="ConsPlusNormal"/>
              <w:jc w:val="right"/>
              <w:rPr>
                <w:sz w:val="18"/>
              </w:rPr>
            </w:pPr>
          </w:p>
        </w:tc>
        <w:tc>
          <w:tcPr>
            <w:tcW w:w="596" w:type="dxa"/>
            <w:gridSpan w:val="3"/>
            <w:tcBorders>
              <w:bottom w:val="single" w:sz="4" w:space="0" w:color="auto"/>
            </w:tcBorders>
            <w:vAlign w:val="bottom"/>
          </w:tcPr>
          <w:p w:rsidR="005E59AD" w:rsidRPr="003E7402" w:rsidRDefault="005E59AD" w:rsidP="003E7402">
            <w:pPr>
              <w:pStyle w:val="ConsPlusNormal"/>
              <w:rPr>
                <w:sz w:val="18"/>
              </w:rPr>
            </w:pPr>
          </w:p>
        </w:tc>
        <w:tc>
          <w:tcPr>
            <w:tcW w:w="360" w:type="dxa"/>
          </w:tcPr>
          <w:p w:rsidR="005E59AD" w:rsidRPr="003E7402" w:rsidRDefault="005E59AD" w:rsidP="003E7402">
            <w:pPr>
              <w:pStyle w:val="ConsPlusNormal"/>
              <w:jc w:val="both"/>
              <w:rPr>
                <w:sz w:val="18"/>
              </w:rPr>
            </w:pPr>
            <w:proofErr w:type="gramStart"/>
            <w:r w:rsidRPr="003E7402">
              <w:rPr>
                <w:sz w:val="18"/>
              </w:rPr>
              <w:t>г</w:t>
            </w:r>
            <w:proofErr w:type="gramEnd"/>
            <w:r w:rsidRPr="003E7402">
              <w:rPr>
                <w:sz w:val="18"/>
              </w:rPr>
              <w:t>.</w:t>
            </w:r>
          </w:p>
        </w:tc>
        <w:tc>
          <w:tcPr>
            <w:tcW w:w="6444" w:type="dxa"/>
            <w:gridSpan w:val="13"/>
            <w:vAlign w:val="bottom"/>
          </w:tcPr>
          <w:p w:rsidR="005E59AD" w:rsidRPr="003E7402" w:rsidRDefault="005E59AD" w:rsidP="003E7402">
            <w:pPr>
              <w:pStyle w:val="ConsPlusNormal"/>
              <w:rPr>
                <w:sz w:val="18"/>
              </w:rPr>
            </w:pPr>
          </w:p>
        </w:tc>
      </w:tr>
      <w:tr w:rsidR="005E59AD" w:rsidRPr="003E7402" w:rsidTr="003E7402">
        <w:tc>
          <w:tcPr>
            <w:tcW w:w="10093" w:type="dxa"/>
            <w:gridSpan w:val="22"/>
          </w:tcPr>
          <w:p w:rsidR="005E59AD" w:rsidRPr="003E7402" w:rsidRDefault="005E59AD" w:rsidP="003E7402">
            <w:pPr>
              <w:pStyle w:val="ConsPlusNormal"/>
              <w:outlineLvl w:val="2"/>
              <w:rPr>
                <w:sz w:val="18"/>
              </w:rPr>
            </w:pPr>
            <w:r w:rsidRPr="003E7402">
              <w:rPr>
                <w:sz w:val="18"/>
              </w:rPr>
              <w:t>На обороте</w:t>
            </w:r>
          </w:p>
        </w:tc>
      </w:tr>
      <w:tr w:rsidR="005E59AD" w:rsidRPr="003E7402" w:rsidTr="003E7402">
        <w:tc>
          <w:tcPr>
            <w:tcW w:w="10093" w:type="dxa"/>
            <w:gridSpan w:val="22"/>
          </w:tcPr>
          <w:p w:rsidR="005E59AD" w:rsidRPr="003E7402" w:rsidRDefault="005E59AD" w:rsidP="003E7402">
            <w:pPr>
              <w:pStyle w:val="ConsPlusNormal"/>
              <w:rPr>
                <w:sz w:val="18"/>
              </w:rPr>
            </w:pPr>
          </w:p>
        </w:tc>
      </w:tr>
      <w:tr w:rsidR="005E59AD" w:rsidRPr="003E7402" w:rsidTr="003E7402">
        <w:tc>
          <w:tcPr>
            <w:tcW w:w="10093" w:type="dxa"/>
            <w:gridSpan w:val="22"/>
          </w:tcPr>
          <w:p w:rsidR="005E59AD" w:rsidRPr="003E7402" w:rsidRDefault="005E59AD" w:rsidP="003E7402">
            <w:pPr>
              <w:pStyle w:val="ConsPlusNormal"/>
              <w:rPr>
                <w:sz w:val="18"/>
              </w:rPr>
            </w:pPr>
            <w:r w:rsidRPr="003E7402">
              <w:rPr>
                <w:sz w:val="18"/>
              </w:rPr>
              <w:t xml:space="preserve">Зарезервировать лицевой счет </w:t>
            </w:r>
            <w:r w:rsidR="009A5523">
              <w:rPr>
                <w:sz w:val="18"/>
              </w:rPr>
              <w:t>№</w:t>
            </w:r>
            <w:r w:rsidRPr="003E7402">
              <w:rPr>
                <w:sz w:val="18"/>
              </w:rPr>
              <w:t xml:space="preserve"> ____________________________ разрешаю</w:t>
            </w:r>
          </w:p>
        </w:tc>
      </w:tr>
      <w:tr w:rsidR="005E59AD" w:rsidRPr="003E7402" w:rsidTr="009D1F4D">
        <w:tc>
          <w:tcPr>
            <w:tcW w:w="2472" w:type="dxa"/>
            <w:gridSpan w:val="4"/>
          </w:tcPr>
          <w:p w:rsidR="005E59AD" w:rsidRPr="003E7402" w:rsidRDefault="008F12E0" w:rsidP="003E7402">
            <w:pPr>
              <w:pStyle w:val="ConsPlusNormal"/>
              <w:rPr>
                <w:sz w:val="18"/>
              </w:rPr>
            </w:pPr>
            <w:r>
              <w:t>Заместитель Главы Белозерского муниципального округа, начальник финансового управления</w:t>
            </w:r>
          </w:p>
        </w:tc>
        <w:tc>
          <w:tcPr>
            <w:tcW w:w="1177" w:type="dxa"/>
            <w:gridSpan w:val="5"/>
            <w:tcBorders>
              <w:bottom w:val="single" w:sz="4" w:space="0" w:color="auto"/>
            </w:tcBorders>
          </w:tcPr>
          <w:p w:rsidR="005E59AD" w:rsidRPr="003E7402" w:rsidRDefault="005E59AD" w:rsidP="003E7402">
            <w:pPr>
              <w:pStyle w:val="ConsPlusNormal"/>
              <w:rPr>
                <w:sz w:val="18"/>
              </w:rPr>
            </w:pPr>
          </w:p>
        </w:tc>
        <w:tc>
          <w:tcPr>
            <w:tcW w:w="262" w:type="dxa"/>
          </w:tcPr>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r w:rsidRPr="003E7402">
              <w:rPr>
                <w:sz w:val="18"/>
              </w:rPr>
              <w:t>(</w:t>
            </w:r>
          </w:p>
        </w:tc>
        <w:tc>
          <w:tcPr>
            <w:tcW w:w="2438" w:type="dxa"/>
            <w:gridSpan w:val="6"/>
            <w:tcBorders>
              <w:bottom w:val="single" w:sz="4" w:space="0" w:color="auto"/>
            </w:tcBorders>
          </w:tcPr>
          <w:p w:rsidR="005E59AD" w:rsidRPr="003E7402" w:rsidRDefault="005E59AD" w:rsidP="003E7402">
            <w:pPr>
              <w:pStyle w:val="ConsPlusNormal"/>
              <w:rPr>
                <w:sz w:val="18"/>
              </w:rPr>
            </w:pPr>
          </w:p>
        </w:tc>
        <w:tc>
          <w:tcPr>
            <w:tcW w:w="395" w:type="dxa"/>
          </w:tcPr>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p>
          <w:p w:rsidR="005E59AD" w:rsidRPr="003E7402" w:rsidRDefault="005E59AD" w:rsidP="003E7402">
            <w:pPr>
              <w:pStyle w:val="ConsPlusNormal"/>
              <w:jc w:val="center"/>
              <w:rPr>
                <w:sz w:val="18"/>
              </w:rPr>
            </w:pPr>
            <w:r w:rsidRPr="003E7402">
              <w:rPr>
                <w:sz w:val="18"/>
              </w:rPr>
              <w:t>)</w:t>
            </w:r>
          </w:p>
        </w:tc>
        <w:tc>
          <w:tcPr>
            <w:tcW w:w="3349" w:type="dxa"/>
            <w:gridSpan w:val="5"/>
          </w:tcPr>
          <w:p w:rsidR="005E59AD" w:rsidRPr="003E7402" w:rsidRDefault="005E59AD" w:rsidP="003E7402">
            <w:pPr>
              <w:pStyle w:val="ConsPlusNormal"/>
              <w:rPr>
                <w:sz w:val="18"/>
              </w:rPr>
            </w:pPr>
          </w:p>
          <w:p w:rsidR="005E59AD" w:rsidRPr="003E7402" w:rsidRDefault="005E59AD" w:rsidP="003E7402">
            <w:pPr>
              <w:pStyle w:val="ConsPlusNormal"/>
              <w:rPr>
                <w:sz w:val="18"/>
              </w:rPr>
            </w:pPr>
          </w:p>
          <w:p w:rsidR="005E59AD" w:rsidRPr="003E7402" w:rsidRDefault="005E59AD" w:rsidP="003E7402">
            <w:pPr>
              <w:pStyle w:val="ConsPlusNormal"/>
              <w:rPr>
                <w:sz w:val="18"/>
              </w:rPr>
            </w:pPr>
          </w:p>
          <w:p w:rsidR="005E59AD" w:rsidRPr="003E7402" w:rsidRDefault="005E59AD" w:rsidP="003E7402">
            <w:pPr>
              <w:pStyle w:val="ConsPlusNormal"/>
              <w:rPr>
                <w:sz w:val="18"/>
              </w:rPr>
            </w:pPr>
          </w:p>
          <w:p w:rsidR="005E59AD" w:rsidRPr="003E7402" w:rsidRDefault="005E59AD" w:rsidP="003E7402">
            <w:pPr>
              <w:pStyle w:val="ConsPlusNormal"/>
              <w:rPr>
                <w:sz w:val="18"/>
              </w:rPr>
            </w:pPr>
          </w:p>
          <w:p w:rsidR="005E59AD" w:rsidRPr="003E7402" w:rsidRDefault="005E59AD" w:rsidP="003E7402">
            <w:pPr>
              <w:pStyle w:val="ConsPlusNormal"/>
              <w:rPr>
                <w:sz w:val="18"/>
              </w:rPr>
            </w:pPr>
            <w:r w:rsidRPr="003E7402">
              <w:rPr>
                <w:sz w:val="18"/>
              </w:rPr>
              <w:t xml:space="preserve">"____"____________ _______ </w:t>
            </w:r>
            <w:proofErr w:type="gramStart"/>
            <w:r w:rsidRPr="003E7402">
              <w:rPr>
                <w:sz w:val="18"/>
              </w:rPr>
              <w:t>г</w:t>
            </w:r>
            <w:proofErr w:type="gramEnd"/>
            <w:r w:rsidRPr="003E7402">
              <w:rPr>
                <w:sz w:val="18"/>
              </w:rPr>
              <w:t>.</w:t>
            </w:r>
          </w:p>
        </w:tc>
      </w:tr>
      <w:tr w:rsidR="005E59AD" w:rsidRPr="003E7402" w:rsidTr="003E7402">
        <w:tc>
          <w:tcPr>
            <w:tcW w:w="2472" w:type="dxa"/>
            <w:gridSpan w:val="4"/>
          </w:tcPr>
          <w:p w:rsidR="005E59AD" w:rsidRPr="003E7402" w:rsidRDefault="005E59AD" w:rsidP="003E7402">
            <w:pPr>
              <w:pStyle w:val="ConsPlusNormal"/>
              <w:rPr>
                <w:sz w:val="18"/>
              </w:rPr>
            </w:pPr>
          </w:p>
        </w:tc>
        <w:tc>
          <w:tcPr>
            <w:tcW w:w="1177" w:type="dxa"/>
            <w:gridSpan w:val="5"/>
          </w:tcPr>
          <w:p w:rsidR="005E59AD" w:rsidRPr="003E7402" w:rsidRDefault="005E59AD" w:rsidP="003E7402">
            <w:pPr>
              <w:pStyle w:val="ConsPlusNormal"/>
              <w:jc w:val="center"/>
              <w:rPr>
                <w:sz w:val="18"/>
              </w:rPr>
            </w:pPr>
            <w:r w:rsidRPr="003E7402">
              <w:rPr>
                <w:sz w:val="18"/>
              </w:rPr>
              <w:t>подпись</w:t>
            </w:r>
          </w:p>
        </w:tc>
        <w:tc>
          <w:tcPr>
            <w:tcW w:w="262" w:type="dxa"/>
          </w:tcPr>
          <w:p w:rsidR="005E59AD" w:rsidRPr="003E7402" w:rsidRDefault="005E59AD" w:rsidP="003E7402">
            <w:pPr>
              <w:pStyle w:val="ConsPlusNormal"/>
              <w:rPr>
                <w:sz w:val="18"/>
              </w:rPr>
            </w:pPr>
          </w:p>
        </w:tc>
        <w:tc>
          <w:tcPr>
            <w:tcW w:w="2438" w:type="dxa"/>
            <w:gridSpan w:val="6"/>
          </w:tcPr>
          <w:p w:rsidR="005E59AD" w:rsidRPr="003E7402" w:rsidRDefault="005E59AD" w:rsidP="003E7402">
            <w:pPr>
              <w:pStyle w:val="ConsPlusNormal"/>
              <w:jc w:val="center"/>
              <w:rPr>
                <w:sz w:val="18"/>
              </w:rPr>
            </w:pPr>
            <w:r w:rsidRPr="003E7402">
              <w:rPr>
                <w:sz w:val="18"/>
              </w:rPr>
              <w:t>Ф.И.О.</w:t>
            </w:r>
          </w:p>
        </w:tc>
        <w:tc>
          <w:tcPr>
            <w:tcW w:w="395" w:type="dxa"/>
          </w:tcPr>
          <w:p w:rsidR="005E59AD" w:rsidRPr="003E7402" w:rsidRDefault="005E59AD" w:rsidP="003E7402">
            <w:pPr>
              <w:pStyle w:val="ConsPlusNormal"/>
              <w:rPr>
                <w:sz w:val="18"/>
              </w:rPr>
            </w:pPr>
          </w:p>
        </w:tc>
        <w:tc>
          <w:tcPr>
            <w:tcW w:w="3349" w:type="dxa"/>
            <w:gridSpan w:val="5"/>
          </w:tcPr>
          <w:p w:rsidR="005E59AD" w:rsidRPr="003E7402" w:rsidRDefault="005E59AD" w:rsidP="003E7402">
            <w:pPr>
              <w:pStyle w:val="ConsPlusNormal"/>
              <w:rPr>
                <w:sz w:val="18"/>
              </w:rPr>
            </w:pPr>
          </w:p>
        </w:tc>
      </w:tr>
      <w:tr w:rsidR="005E59AD" w:rsidRPr="003E7402" w:rsidTr="003E7402">
        <w:tc>
          <w:tcPr>
            <w:tcW w:w="10093" w:type="dxa"/>
            <w:gridSpan w:val="22"/>
          </w:tcPr>
          <w:p w:rsidR="005E59AD" w:rsidRPr="003E7402" w:rsidRDefault="005E59AD" w:rsidP="003E7402">
            <w:pPr>
              <w:pStyle w:val="ConsPlusNormal"/>
              <w:jc w:val="both"/>
              <w:rPr>
                <w:sz w:val="18"/>
              </w:rPr>
            </w:pPr>
            <w:r w:rsidRPr="003E7402">
              <w:rPr>
                <w:sz w:val="18"/>
              </w:rPr>
              <w:t>Документы на резервирование лицевого счета приняты:</w:t>
            </w:r>
          </w:p>
        </w:tc>
      </w:tr>
      <w:tr w:rsidR="005E59AD" w:rsidRPr="003E7402" w:rsidTr="009D1F4D">
        <w:tc>
          <w:tcPr>
            <w:tcW w:w="3033" w:type="dxa"/>
            <w:gridSpan w:val="7"/>
          </w:tcPr>
          <w:p w:rsidR="005E59AD" w:rsidRPr="003E7402" w:rsidRDefault="008F12E0" w:rsidP="003E7402">
            <w:pPr>
              <w:pStyle w:val="ConsPlusNormal"/>
              <w:rPr>
                <w:sz w:val="18"/>
              </w:rPr>
            </w:pPr>
            <w:r>
              <w:t>Заместитель начальника отдела учета доходов и кассовых операций МКУ «Централизованная бухгалтерия»</w:t>
            </w:r>
          </w:p>
        </w:tc>
        <w:tc>
          <w:tcPr>
            <w:tcW w:w="2212" w:type="dxa"/>
            <w:gridSpan w:val="6"/>
            <w:tcBorders>
              <w:bottom w:val="single" w:sz="4" w:space="0" w:color="auto"/>
            </w:tcBorders>
          </w:tcPr>
          <w:p w:rsidR="005E59AD" w:rsidRPr="003E7402" w:rsidRDefault="005E59AD" w:rsidP="003E7402">
            <w:pPr>
              <w:pStyle w:val="ConsPlusNormal"/>
              <w:rPr>
                <w:sz w:val="18"/>
              </w:rPr>
            </w:pPr>
          </w:p>
        </w:tc>
        <w:tc>
          <w:tcPr>
            <w:tcW w:w="641" w:type="dxa"/>
            <w:gridSpan w:val="2"/>
            <w:vAlign w:val="bottom"/>
          </w:tcPr>
          <w:p w:rsidR="005E59AD" w:rsidRPr="003E7402" w:rsidRDefault="005E59AD" w:rsidP="003E7402">
            <w:pPr>
              <w:pStyle w:val="ConsPlusNormal"/>
              <w:jc w:val="right"/>
              <w:rPr>
                <w:sz w:val="18"/>
              </w:rPr>
            </w:pPr>
            <w:r w:rsidRPr="003E7402">
              <w:rPr>
                <w:sz w:val="18"/>
              </w:rPr>
              <w:t>(</w:t>
            </w:r>
          </w:p>
        </w:tc>
        <w:tc>
          <w:tcPr>
            <w:tcW w:w="1797" w:type="dxa"/>
            <w:gridSpan w:val="4"/>
            <w:tcBorders>
              <w:bottom w:val="single" w:sz="4" w:space="0" w:color="auto"/>
            </w:tcBorders>
          </w:tcPr>
          <w:p w:rsidR="005E59AD" w:rsidRPr="003E7402" w:rsidRDefault="005E59AD" w:rsidP="003E7402">
            <w:pPr>
              <w:pStyle w:val="ConsPlusNormal"/>
              <w:rPr>
                <w:sz w:val="18"/>
              </w:rPr>
            </w:pPr>
          </w:p>
        </w:tc>
        <w:tc>
          <w:tcPr>
            <w:tcW w:w="444" w:type="dxa"/>
            <w:vAlign w:val="bottom"/>
          </w:tcPr>
          <w:p w:rsidR="005E59AD" w:rsidRPr="003E7402" w:rsidRDefault="005E59AD" w:rsidP="003E7402">
            <w:pPr>
              <w:pStyle w:val="ConsPlusNormal"/>
              <w:jc w:val="both"/>
              <w:rPr>
                <w:sz w:val="18"/>
              </w:rPr>
            </w:pPr>
            <w:r w:rsidRPr="003E7402">
              <w:rPr>
                <w:sz w:val="18"/>
              </w:rPr>
              <w:t>)</w:t>
            </w:r>
          </w:p>
        </w:tc>
        <w:tc>
          <w:tcPr>
            <w:tcW w:w="1966" w:type="dxa"/>
            <w:gridSpan w:val="2"/>
            <w:vMerge w:val="restart"/>
          </w:tcPr>
          <w:p w:rsidR="005E59AD" w:rsidRPr="003E7402" w:rsidRDefault="005E59AD" w:rsidP="003E7402">
            <w:pPr>
              <w:pStyle w:val="ConsPlusNormal"/>
              <w:rPr>
                <w:sz w:val="18"/>
              </w:rPr>
            </w:pPr>
          </w:p>
        </w:tc>
      </w:tr>
      <w:tr w:rsidR="005E59AD" w:rsidRPr="003E7402" w:rsidTr="009D1F4D">
        <w:tc>
          <w:tcPr>
            <w:tcW w:w="3033" w:type="dxa"/>
            <w:gridSpan w:val="7"/>
          </w:tcPr>
          <w:p w:rsidR="005E59AD" w:rsidRPr="003E7402" w:rsidRDefault="005E59AD" w:rsidP="003E7402">
            <w:pPr>
              <w:pStyle w:val="ConsPlusNormal"/>
              <w:rPr>
                <w:sz w:val="18"/>
              </w:rPr>
            </w:pPr>
          </w:p>
        </w:tc>
        <w:tc>
          <w:tcPr>
            <w:tcW w:w="2212" w:type="dxa"/>
            <w:gridSpan w:val="6"/>
          </w:tcPr>
          <w:p w:rsidR="005E59AD" w:rsidRPr="003E7402" w:rsidRDefault="005E59AD" w:rsidP="003E7402">
            <w:pPr>
              <w:pStyle w:val="ConsPlusNormal"/>
              <w:jc w:val="center"/>
              <w:rPr>
                <w:sz w:val="18"/>
              </w:rPr>
            </w:pPr>
            <w:r w:rsidRPr="003E7402">
              <w:rPr>
                <w:sz w:val="18"/>
              </w:rPr>
              <w:t>подпись</w:t>
            </w:r>
          </w:p>
        </w:tc>
        <w:tc>
          <w:tcPr>
            <w:tcW w:w="641" w:type="dxa"/>
            <w:gridSpan w:val="2"/>
          </w:tcPr>
          <w:p w:rsidR="005E59AD" w:rsidRPr="003E7402" w:rsidRDefault="005E59AD" w:rsidP="003E7402">
            <w:pPr>
              <w:pStyle w:val="ConsPlusNormal"/>
              <w:rPr>
                <w:sz w:val="18"/>
              </w:rPr>
            </w:pPr>
          </w:p>
        </w:tc>
        <w:tc>
          <w:tcPr>
            <w:tcW w:w="1797" w:type="dxa"/>
            <w:gridSpan w:val="4"/>
          </w:tcPr>
          <w:p w:rsidR="005E59AD" w:rsidRPr="003E7402" w:rsidRDefault="005E59AD" w:rsidP="003E7402">
            <w:pPr>
              <w:pStyle w:val="ConsPlusNormal"/>
              <w:jc w:val="center"/>
              <w:rPr>
                <w:sz w:val="18"/>
              </w:rPr>
            </w:pPr>
            <w:r w:rsidRPr="003E7402">
              <w:rPr>
                <w:sz w:val="18"/>
              </w:rPr>
              <w:t>Ф.И.О.</w:t>
            </w:r>
          </w:p>
        </w:tc>
        <w:tc>
          <w:tcPr>
            <w:tcW w:w="444" w:type="dxa"/>
          </w:tcPr>
          <w:p w:rsidR="005E59AD" w:rsidRPr="003E7402" w:rsidRDefault="005E59AD" w:rsidP="003E7402">
            <w:pPr>
              <w:pStyle w:val="ConsPlusNormal"/>
              <w:rPr>
                <w:sz w:val="18"/>
              </w:rPr>
            </w:pPr>
          </w:p>
        </w:tc>
        <w:tc>
          <w:tcPr>
            <w:tcW w:w="1966" w:type="dxa"/>
            <w:gridSpan w:val="2"/>
            <w:vMerge/>
          </w:tcPr>
          <w:p w:rsidR="005E59AD" w:rsidRPr="003E7402" w:rsidRDefault="005E59AD" w:rsidP="003E7402">
            <w:pPr>
              <w:pStyle w:val="ConsPlusNormal"/>
              <w:rPr>
                <w:sz w:val="18"/>
              </w:rPr>
            </w:pPr>
          </w:p>
        </w:tc>
      </w:tr>
      <w:tr w:rsidR="005E59AD" w:rsidRPr="003E7402" w:rsidTr="009D1F4D">
        <w:tc>
          <w:tcPr>
            <w:tcW w:w="2756" w:type="dxa"/>
            <w:gridSpan w:val="6"/>
          </w:tcPr>
          <w:p w:rsidR="008F12E0" w:rsidRPr="005451E8" w:rsidRDefault="008F12E0" w:rsidP="008F12E0">
            <w:pPr>
              <w:pStyle w:val="ConsPlusNormal"/>
            </w:pPr>
            <w:r w:rsidRPr="005451E8">
              <w:t>Начальник отдела формирования и исполнения бюджета финансового управления администрации Белозерского муниципального округа</w:t>
            </w:r>
          </w:p>
          <w:p w:rsidR="005E59AD" w:rsidRPr="003E7402" w:rsidRDefault="008F12E0" w:rsidP="008F12E0">
            <w:pPr>
              <w:pStyle w:val="ConsPlusNormal"/>
              <w:rPr>
                <w:sz w:val="18"/>
              </w:rPr>
            </w:pPr>
            <w:r w:rsidRPr="005451E8">
              <w:t xml:space="preserve">Вологодской области  </w:t>
            </w:r>
          </w:p>
        </w:tc>
        <w:tc>
          <w:tcPr>
            <w:tcW w:w="2489" w:type="dxa"/>
            <w:gridSpan w:val="7"/>
            <w:tcBorders>
              <w:bottom w:val="single" w:sz="4" w:space="0" w:color="auto"/>
            </w:tcBorders>
          </w:tcPr>
          <w:p w:rsidR="005E59AD" w:rsidRPr="003E7402" w:rsidRDefault="005E59AD" w:rsidP="003E7402">
            <w:pPr>
              <w:pStyle w:val="ConsPlusNormal"/>
              <w:rPr>
                <w:sz w:val="18"/>
              </w:rPr>
            </w:pPr>
          </w:p>
        </w:tc>
        <w:tc>
          <w:tcPr>
            <w:tcW w:w="641" w:type="dxa"/>
            <w:gridSpan w:val="2"/>
            <w:vAlign w:val="bottom"/>
          </w:tcPr>
          <w:p w:rsidR="005E59AD" w:rsidRPr="003E7402" w:rsidRDefault="005E59AD" w:rsidP="003E7402">
            <w:pPr>
              <w:pStyle w:val="ConsPlusNormal"/>
              <w:jc w:val="right"/>
              <w:rPr>
                <w:sz w:val="18"/>
              </w:rPr>
            </w:pPr>
            <w:r w:rsidRPr="003E7402">
              <w:rPr>
                <w:sz w:val="18"/>
              </w:rPr>
              <w:t>(</w:t>
            </w:r>
          </w:p>
        </w:tc>
        <w:tc>
          <w:tcPr>
            <w:tcW w:w="1797" w:type="dxa"/>
            <w:gridSpan w:val="4"/>
            <w:tcBorders>
              <w:bottom w:val="single" w:sz="4" w:space="0" w:color="auto"/>
            </w:tcBorders>
            <w:vAlign w:val="bottom"/>
          </w:tcPr>
          <w:p w:rsidR="005E59AD" w:rsidRPr="003E7402" w:rsidRDefault="005E59AD" w:rsidP="003E7402">
            <w:pPr>
              <w:pStyle w:val="ConsPlusNormal"/>
              <w:rPr>
                <w:sz w:val="18"/>
              </w:rPr>
            </w:pPr>
          </w:p>
        </w:tc>
        <w:tc>
          <w:tcPr>
            <w:tcW w:w="444" w:type="dxa"/>
            <w:vAlign w:val="bottom"/>
          </w:tcPr>
          <w:p w:rsidR="005E59AD" w:rsidRPr="003E7402" w:rsidRDefault="005E59AD" w:rsidP="003E7402">
            <w:pPr>
              <w:pStyle w:val="ConsPlusNormal"/>
              <w:rPr>
                <w:sz w:val="18"/>
              </w:rPr>
            </w:pPr>
            <w:r w:rsidRPr="003E7402">
              <w:rPr>
                <w:sz w:val="18"/>
              </w:rPr>
              <w:t>)</w:t>
            </w:r>
          </w:p>
        </w:tc>
        <w:tc>
          <w:tcPr>
            <w:tcW w:w="1966" w:type="dxa"/>
            <w:gridSpan w:val="2"/>
            <w:vMerge/>
          </w:tcPr>
          <w:p w:rsidR="005E59AD" w:rsidRPr="003E7402" w:rsidRDefault="005E59AD" w:rsidP="003E7402">
            <w:pPr>
              <w:pStyle w:val="ConsPlusNormal"/>
              <w:rPr>
                <w:sz w:val="18"/>
              </w:rPr>
            </w:pPr>
          </w:p>
        </w:tc>
      </w:tr>
      <w:tr w:rsidR="005E59AD" w:rsidRPr="003E7402" w:rsidTr="009D1F4D">
        <w:tc>
          <w:tcPr>
            <w:tcW w:w="2472" w:type="dxa"/>
            <w:gridSpan w:val="4"/>
          </w:tcPr>
          <w:p w:rsidR="005E59AD" w:rsidRPr="003E7402" w:rsidRDefault="005E59AD" w:rsidP="003E7402">
            <w:pPr>
              <w:pStyle w:val="ConsPlusNormal"/>
              <w:rPr>
                <w:sz w:val="18"/>
              </w:rPr>
            </w:pPr>
          </w:p>
        </w:tc>
        <w:tc>
          <w:tcPr>
            <w:tcW w:w="2773" w:type="dxa"/>
            <w:gridSpan w:val="9"/>
          </w:tcPr>
          <w:p w:rsidR="005E59AD" w:rsidRPr="003E7402" w:rsidRDefault="005E59AD" w:rsidP="003E7402">
            <w:pPr>
              <w:pStyle w:val="ConsPlusNormal"/>
              <w:jc w:val="center"/>
              <w:rPr>
                <w:sz w:val="18"/>
              </w:rPr>
            </w:pPr>
            <w:r w:rsidRPr="003E7402">
              <w:rPr>
                <w:sz w:val="18"/>
              </w:rPr>
              <w:t>подпись</w:t>
            </w:r>
          </w:p>
        </w:tc>
        <w:tc>
          <w:tcPr>
            <w:tcW w:w="641" w:type="dxa"/>
            <w:gridSpan w:val="2"/>
          </w:tcPr>
          <w:p w:rsidR="005E59AD" w:rsidRPr="003E7402" w:rsidRDefault="005E59AD" w:rsidP="003E7402">
            <w:pPr>
              <w:pStyle w:val="ConsPlusNormal"/>
              <w:rPr>
                <w:sz w:val="18"/>
              </w:rPr>
            </w:pPr>
          </w:p>
        </w:tc>
        <w:tc>
          <w:tcPr>
            <w:tcW w:w="1797" w:type="dxa"/>
            <w:gridSpan w:val="4"/>
            <w:tcBorders>
              <w:top w:val="single" w:sz="4" w:space="0" w:color="auto"/>
            </w:tcBorders>
          </w:tcPr>
          <w:p w:rsidR="005E59AD" w:rsidRPr="003E7402" w:rsidRDefault="005E59AD" w:rsidP="003E7402">
            <w:pPr>
              <w:pStyle w:val="ConsPlusNormal"/>
              <w:jc w:val="center"/>
              <w:rPr>
                <w:sz w:val="18"/>
              </w:rPr>
            </w:pPr>
            <w:r w:rsidRPr="003E7402">
              <w:rPr>
                <w:sz w:val="18"/>
              </w:rPr>
              <w:t>Ф.И.О.</w:t>
            </w:r>
          </w:p>
        </w:tc>
        <w:tc>
          <w:tcPr>
            <w:tcW w:w="444" w:type="dxa"/>
          </w:tcPr>
          <w:p w:rsidR="005E59AD" w:rsidRPr="003E7402" w:rsidRDefault="005E59AD" w:rsidP="003E7402">
            <w:pPr>
              <w:pStyle w:val="ConsPlusNormal"/>
              <w:rPr>
                <w:sz w:val="18"/>
              </w:rPr>
            </w:pPr>
          </w:p>
        </w:tc>
        <w:tc>
          <w:tcPr>
            <w:tcW w:w="1966" w:type="dxa"/>
            <w:gridSpan w:val="2"/>
            <w:vMerge/>
          </w:tcPr>
          <w:p w:rsidR="005E59AD" w:rsidRPr="003E7402" w:rsidRDefault="005E59AD" w:rsidP="003E7402">
            <w:pPr>
              <w:pStyle w:val="ConsPlusNormal"/>
              <w:rPr>
                <w:sz w:val="18"/>
              </w:rPr>
            </w:pPr>
          </w:p>
        </w:tc>
      </w:tr>
      <w:bookmarkEnd w:id="11"/>
    </w:tbl>
    <w:p w:rsidR="005E59AD" w:rsidRDefault="005E59AD" w:rsidP="005E59AD">
      <w:pPr>
        <w:pStyle w:val="ConsPlusNormal"/>
        <w:sectPr w:rsidR="005E59AD" w:rsidSect="003E7402">
          <w:pgSz w:w="11905" w:h="16838"/>
          <w:pgMar w:top="1134" w:right="1134" w:bottom="1134" w:left="737" w:header="0" w:footer="0" w:gutter="0"/>
          <w:cols w:space="720"/>
          <w:titlePg/>
        </w:sectPr>
      </w:pPr>
    </w:p>
    <w:p w:rsidR="005E59AD" w:rsidRDefault="005E59AD" w:rsidP="005E59AD">
      <w:pPr>
        <w:pStyle w:val="ConsPlusNormal"/>
        <w:jc w:val="center"/>
        <w:outlineLvl w:val="1"/>
      </w:pPr>
      <w:r>
        <w:lastRenderedPageBreak/>
        <w:t xml:space="preserve">                                                                                                  Приложение </w:t>
      </w:r>
      <w:r w:rsidR="009A5523">
        <w:t>№</w:t>
      </w:r>
      <w:r>
        <w:t xml:space="preserve"> 2</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2316"/>
        <w:gridCol w:w="363"/>
        <w:gridCol w:w="2956"/>
        <w:gridCol w:w="1701"/>
      </w:tblGrid>
      <w:tr w:rsidR="005E59AD" w:rsidTr="003E7402">
        <w:tc>
          <w:tcPr>
            <w:tcW w:w="4017" w:type="dxa"/>
            <w:gridSpan w:val="2"/>
            <w:tcBorders>
              <w:top w:val="nil"/>
              <w:left w:val="nil"/>
              <w:bottom w:val="nil"/>
              <w:right w:val="nil"/>
            </w:tcBorders>
          </w:tcPr>
          <w:p w:rsidR="005E59AD" w:rsidRDefault="005E59AD" w:rsidP="003E7402">
            <w:pPr>
              <w:pStyle w:val="ConsPlusNormal"/>
            </w:pPr>
          </w:p>
        </w:tc>
        <w:tc>
          <w:tcPr>
            <w:tcW w:w="5020" w:type="dxa"/>
            <w:gridSpan w:val="3"/>
            <w:tcBorders>
              <w:top w:val="nil"/>
              <w:left w:val="nil"/>
              <w:bottom w:val="nil"/>
              <w:right w:val="nil"/>
            </w:tcBorders>
          </w:tcPr>
          <w:p w:rsidR="005E59AD" w:rsidRDefault="005E59AD" w:rsidP="003E7402">
            <w:pPr>
              <w:pStyle w:val="ConsPlusNormal"/>
            </w:pPr>
            <w:r>
              <w:t xml:space="preserve">В </w:t>
            </w:r>
            <w:r w:rsidR="00CE3F59">
              <w:t>ф</w:t>
            </w:r>
            <w:r w:rsidR="000213C7">
              <w:t>инансовое управление</w:t>
            </w:r>
            <w:r w:rsidR="00620275">
              <w:t xml:space="preserve"> а</w:t>
            </w:r>
            <w:r>
              <w:t>дминистрации Белозерского муниципального округа Вологодской области</w:t>
            </w:r>
          </w:p>
        </w:tc>
      </w:tr>
      <w:tr w:rsidR="005E59AD" w:rsidTr="003E7402">
        <w:tc>
          <w:tcPr>
            <w:tcW w:w="9037" w:type="dxa"/>
            <w:gridSpan w:val="5"/>
            <w:tcBorders>
              <w:top w:val="nil"/>
              <w:left w:val="nil"/>
              <w:bottom w:val="nil"/>
              <w:right w:val="nil"/>
            </w:tcBorders>
          </w:tcPr>
          <w:p w:rsidR="005E59AD" w:rsidRDefault="005E59AD" w:rsidP="003E7402">
            <w:pPr>
              <w:pStyle w:val="ConsPlusNormal"/>
            </w:pPr>
          </w:p>
        </w:tc>
      </w:tr>
      <w:tr w:rsidR="005E59AD" w:rsidTr="003E7402">
        <w:tc>
          <w:tcPr>
            <w:tcW w:w="9037" w:type="dxa"/>
            <w:gridSpan w:val="5"/>
            <w:tcBorders>
              <w:top w:val="nil"/>
              <w:left w:val="nil"/>
              <w:bottom w:val="nil"/>
              <w:right w:val="nil"/>
            </w:tcBorders>
          </w:tcPr>
          <w:p w:rsidR="005E59AD" w:rsidRDefault="005E59AD" w:rsidP="003E7402">
            <w:pPr>
              <w:pStyle w:val="ConsPlusNormal"/>
              <w:jc w:val="center"/>
            </w:pPr>
            <w:bookmarkStart w:id="12" w:name="P385"/>
            <w:bookmarkEnd w:id="12"/>
            <w:r>
              <w:t>ЗАЯВЛЕНИЕ</w:t>
            </w:r>
          </w:p>
          <w:p w:rsidR="005E59AD" w:rsidRDefault="005E59AD" w:rsidP="003E7402">
            <w:pPr>
              <w:pStyle w:val="ConsPlusNormal"/>
              <w:jc w:val="center"/>
            </w:pPr>
            <w:r>
              <w:t>на открытие лицевого счета по учету невыясненных поступлений</w:t>
            </w:r>
          </w:p>
        </w:tc>
      </w:tr>
      <w:tr w:rsidR="005E59AD" w:rsidTr="003E7402">
        <w:tc>
          <w:tcPr>
            <w:tcW w:w="9037" w:type="dxa"/>
            <w:gridSpan w:val="5"/>
            <w:tcBorders>
              <w:top w:val="nil"/>
              <w:left w:val="nil"/>
              <w:bottom w:val="nil"/>
              <w:right w:val="nil"/>
            </w:tcBorders>
          </w:tcPr>
          <w:p w:rsidR="005E59AD" w:rsidRDefault="005E59AD" w:rsidP="003E7402">
            <w:pPr>
              <w:pStyle w:val="ConsPlusNormal"/>
            </w:pPr>
          </w:p>
        </w:tc>
      </w:tr>
      <w:tr w:rsidR="005E59AD" w:rsidTr="003E7402">
        <w:tc>
          <w:tcPr>
            <w:tcW w:w="1701" w:type="dxa"/>
            <w:vMerge w:val="restart"/>
            <w:tcBorders>
              <w:top w:val="nil"/>
              <w:left w:val="nil"/>
              <w:bottom w:val="nil"/>
              <w:right w:val="nil"/>
            </w:tcBorders>
          </w:tcPr>
          <w:p w:rsidR="005E59AD" w:rsidRDefault="005E59AD" w:rsidP="003E7402">
            <w:pPr>
              <w:pStyle w:val="ConsPlusNormal"/>
            </w:pPr>
          </w:p>
        </w:tc>
        <w:tc>
          <w:tcPr>
            <w:tcW w:w="5635" w:type="dxa"/>
            <w:gridSpan w:val="3"/>
            <w:tcBorders>
              <w:top w:val="nil"/>
              <w:left w:val="nil"/>
              <w:bottom w:val="nil"/>
              <w:right w:val="nil"/>
            </w:tcBorders>
          </w:tcPr>
          <w:p w:rsidR="005E59AD" w:rsidRDefault="00CE3F59" w:rsidP="003E7402">
            <w:pPr>
              <w:pStyle w:val="ConsPlusNormal"/>
              <w:jc w:val="center"/>
            </w:pPr>
            <w:r>
              <w:t>Ф</w:t>
            </w:r>
            <w:r w:rsidR="000213C7">
              <w:t>инансовое управление</w:t>
            </w:r>
            <w:r>
              <w:t xml:space="preserve"> а</w:t>
            </w:r>
            <w:r w:rsidR="005E59AD">
              <w:t xml:space="preserve">дминистрации Белозерского  </w:t>
            </w:r>
          </w:p>
          <w:p w:rsidR="005E59AD" w:rsidRDefault="005E59AD" w:rsidP="003E7402">
            <w:pPr>
              <w:pStyle w:val="ConsPlusNormal"/>
              <w:jc w:val="center"/>
            </w:pPr>
            <w:r>
              <w:t xml:space="preserve">           муниципального округа Вологодской области </w:t>
            </w:r>
          </w:p>
          <w:p w:rsidR="005E59AD" w:rsidRDefault="005E59AD" w:rsidP="003E7402">
            <w:pPr>
              <w:pStyle w:val="ConsPlusNormal"/>
              <w:jc w:val="center"/>
            </w:pPr>
            <w:r>
              <w:t>-----------------------------------------------</w:t>
            </w:r>
          </w:p>
          <w:p w:rsidR="005E59AD" w:rsidRDefault="005E59AD" w:rsidP="003E7402">
            <w:pPr>
              <w:pStyle w:val="ConsPlusNormal"/>
              <w:jc w:val="center"/>
            </w:pPr>
            <w:r>
              <w:t>(наименование)</w:t>
            </w:r>
          </w:p>
        </w:tc>
        <w:tc>
          <w:tcPr>
            <w:tcW w:w="1701" w:type="dxa"/>
            <w:vMerge w:val="restart"/>
            <w:tcBorders>
              <w:top w:val="nil"/>
              <w:left w:val="nil"/>
              <w:bottom w:val="nil"/>
              <w:right w:val="nil"/>
            </w:tcBorders>
          </w:tcPr>
          <w:p w:rsidR="005E59AD" w:rsidRDefault="005E59AD" w:rsidP="003E7402">
            <w:pPr>
              <w:pStyle w:val="ConsPlusNormal"/>
            </w:pPr>
          </w:p>
        </w:tc>
      </w:tr>
      <w:tr w:rsidR="005E59AD" w:rsidTr="003E7402">
        <w:tc>
          <w:tcPr>
            <w:tcW w:w="1701" w:type="dxa"/>
            <w:vMerge/>
            <w:tcBorders>
              <w:top w:val="nil"/>
              <w:left w:val="nil"/>
              <w:bottom w:val="nil"/>
              <w:right w:val="nil"/>
            </w:tcBorders>
          </w:tcPr>
          <w:p w:rsidR="005E59AD" w:rsidRDefault="005E59AD" w:rsidP="003E7402">
            <w:pPr>
              <w:pStyle w:val="ConsPlusNormal"/>
            </w:pPr>
          </w:p>
        </w:tc>
        <w:tc>
          <w:tcPr>
            <w:tcW w:w="5635" w:type="dxa"/>
            <w:gridSpan w:val="3"/>
            <w:tcBorders>
              <w:top w:val="nil"/>
              <w:left w:val="nil"/>
              <w:bottom w:val="nil"/>
              <w:right w:val="nil"/>
            </w:tcBorders>
          </w:tcPr>
          <w:p w:rsidR="005E59AD" w:rsidRPr="00566004" w:rsidRDefault="00620275" w:rsidP="003E7402">
            <w:pPr>
              <w:pStyle w:val="ConsPlusNormal"/>
              <w:jc w:val="center"/>
              <w:rPr>
                <w:u w:val="single"/>
              </w:rPr>
            </w:pPr>
            <w:r>
              <w:rPr>
                <w:u w:val="single"/>
              </w:rPr>
              <w:t>3503006149</w:t>
            </w:r>
          </w:p>
          <w:p w:rsidR="005E59AD" w:rsidRDefault="005E59AD" w:rsidP="003E7402">
            <w:pPr>
              <w:pStyle w:val="ConsPlusNormal"/>
              <w:jc w:val="center"/>
            </w:pPr>
            <w:r>
              <w:t>ИНН</w:t>
            </w:r>
          </w:p>
        </w:tc>
        <w:tc>
          <w:tcPr>
            <w:tcW w:w="1701" w:type="dxa"/>
            <w:vMerge/>
            <w:tcBorders>
              <w:top w:val="nil"/>
              <w:left w:val="nil"/>
              <w:bottom w:val="nil"/>
              <w:right w:val="nil"/>
            </w:tcBorders>
          </w:tcPr>
          <w:p w:rsidR="005E59AD" w:rsidRDefault="005E59AD" w:rsidP="003E7402">
            <w:pPr>
              <w:pStyle w:val="ConsPlusNormal"/>
            </w:pPr>
          </w:p>
        </w:tc>
      </w:tr>
      <w:tr w:rsidR="005E59AD" w:rsidTr="003E7402">
        <w:tc>
          <w:tcPr>
            <w:tcW w:w="9037" w:type="dxa"/>
            <w:gridSpan w:val="5"/>
            <w:tcBorders>
              <w:top w:val="nil"/>
              <w:left w:val="nil"/>
              <w:bottom w:val="nil"/>
              <w:right w:val="nil"/>
            </w:tcBorders>
          </w:tcPr>
          <w:p w:rsidR="005E59AD" w:rsidRDefault="005E59AD" w:rsidP="003E7402">
            <w:pPr>
              <w:pStyle w:val="ConsPlusNormal"/>
            </w:pPr>
          </w:p>
        </w:tc>
      </w:tr>
      <w:tr w:rsidR="005E59AD" w:rsidTr="003E7402">
        <w:tc>
          <w:tcPr>
            <w:tcW w:w="9037" w:type="dxa"/>
            <w:gridSpan w:val="5"/>
            <w:tcBorders>
              <w:top w:val="nil"/>
              <w:left w:val="nil"/>
              <w:bottom w:val="nil"/>
              <w:right w:val="nil"/>
            </w:tcBorders>
          </w:tcPr>
          <w:p w:rsidR="005E59AD" w:rsidRDefault="005E59AD" w:rsidP="00620275">
            <w:pPr>
              <w:pStyle w:val="ConsPlusNormal"/>
              <w:jc w:val="both"/>
            </w:pPr>
            <w:r>
              <w:t xml:space="preserve">Юридический адрес: </w:t>
            </w:r>
            <w:r w:rsidR="00620275">
              <w:t xml:space="preserve">1611200, </w:t>
            </w:r>
            <w:proofErr w:type="spellStart"/>
            <w:r w:rsidR="00620275">
              <w:t>г</w:t>
            </w:r>
            <w:proofErr w:type="gramStart"/>
            <w:r w:rsidR="00620275">
              <w:t>.Б</w:t>
            </w:r>
            <w:proofErr w:type="gramEnd"/>
            <w:r w:rsidR="00620275">
              <w:t>елозерск</w:t>
            </w:r>
            <w:proofErr w:type="spellEnd"/>
            <w:r w:rsidR="00620275">
              <w:t xml:space="preserve">, </w:t>
            </w:r>
            <w:proofErr w:type="spellStart"/>
            <w:r w:rsidR="00620275">
              <w:t>ул.Фрунзе</w:t>
            </w:r>
            <w:proofErr w:type="spellEnd"/>
            <w:r w:rsidR="00620275">
              <w:t>, д.35</w:t>
            </w:r>
          </w:p>
        </w:tc>
      </w:tr>
      <w:tr w:rsidR="005E59AD" w:rsidTr="003E7402">
        <w:tc>
          <w:tcPr>
            <w:tcW w:w="9037" w:type="dxa"/>
            <w:gridSpan w:val="5"/>
            <w:tcBorders>
              <w:top w:val="nil"/>
              <w:left w:val="nil"/>
              <w:bottom w:val="nil"/>
              <w:right w:val="nil"/>
            </w:tcBorders>
          </w:tcPr>
          <w:p w:rsidR="005E59AD" w:rsidRDefault="005E59AD" w:rsidP="001451C8">
            <w:pPr>
              <w:pStyle w:val="ConsPlusNormal"/>
              <w:jc w:val="both"/>
            </w:pPr>
            <w:proofErr w:type="gramStart"/>
            <w:r>
              <w:t xml:space="preserve">На основании Порядка открытия и ведения лицевых счетов для учета операций со средствами участников казначейского сопровождения, утвержденного постановлением </w:t>
            </w:r>
            <w:r w:rsidR="00620275">
              <w:t xml:space="preserve">администрации </w:t>
            </w:r>
            <w:r w:rsidR="00620275" w:rsidRPr="00D1036D">
              <w:t>Белозерского муниципального округа Вологодской области от ___________ № ____</w:t>
            </w:r>
            <w:r w:rsidRPr="00D1036D">
              <w:t xml:space="preserve"> просим открыть лицевой счет для учета невыясненных поступлений на счете </w:t>
            </w:r>
            <w:r w:rsidR="001451C8" w:rsidRPr="00D1036D">
              <w:t>финансового управления администрации</w:t>
            </w:r>
            <w:r w:rsidRPr="00D1036D">
              <w:t xml:space="preserve"> Белозерского муниципального  округа Вологодской области для осуществления и отражения операций с денежными средствами участников казначейского сопровождения.</w:t>
            </w:r>
            <w:proofErr w:type="gramEnd"/>
          </w:p>
        </w:tc>
      </w:tr>
      <w:tr w:rsidR="005E59AD" w:rsidTr="003E7402">
        <w:tc>
          <w:tcPr>
            <w:tcW w:w="9037" w:type="dxa"/>
            <w:gridSpan w:val="5"/>
            <w:tcBorders>
              <w:top w:val="nil"/>
              <w:left w:val="nil"/>
              <w:bottom w:val="nil"/>
              <w:right w:val="nil"/>
            </w:tcBorders>
          </w:tcPr>
          <w:p w:rsidR="005E59AD" w:rsidRDefault="005E59AD" w:rsidP="003E7402">
            <w:pPr>
              <w:pStyle w:val="ConsPlusNormal"/>
            </w:pPr>
          </w:p>
        </w:tc>
      </w:tr>
      <w:tr w:rsidR="005E59AD" w:rsidTr="003E7402">
        <w:tc>
          <w:tcPr>
            <w:tcW w:w="9037" w:type="dxa"/>
            <w:gridSpan w:val="5"/>
            <w:tcBorders>
              <w:top w:val="nil"/>
              <w:left w:val="nil"/>
              <w:bottom w:val="nil"/>
              <w:right w:val="nil"/>
            </w:tcBorders>
          </w:tcPr>
          <w:p w:rsidR="005E59AD" w:rsidRDefault="005E59AD" w:rsidP="003E7402">
            <w:pPr>
              <w:pStyle w:val="ConsPlusNormal"/>
            </w:pPr>
            <w:r>
              <w:t>Руководитель _____________________________________________________________</w:t>
            </w:r>
          </w:p>
          <w:p w:rsidR="005E59AD" w:rsidRDefault="005E59AD" w:rsidP="003E7402">
            <w:pPr>
              <w:pStyle w:val="ConsPlusNormal"/>
            </w:pPr>
          </w:p>
          <w:p w:rsidR="005E59AD" w:rsidRDefault="005E59AD" w:rsidP="003E7402">
            <w:pPr>
              <w:pStyle w:val="ConsPlusNormal"/>
            </w:pPr>
            <w:r>
              <w:t>Главный бухгалтер ________________________________________________________</w:t>
            </w:r>
          </w:p>
        </w:tc>
      </w:tr>
      <w:tr w:rsidR="005E59AD" w:rsidTr="003E7402">
        <w:tc>
          <w:tcPr>
            <w:tcW w:w="4380" w:type="dxa"/>
            <w:gridSpan w:val="3"/>
            <w:tcBorders>
              <w:top w:val="nil"/>
              <w:left w:val="nil"/>
              <w:bottom w:val="nil"/>
              <w:right w:val="nil"/>
            </w:tcBorders>
          </w:tcPr>
          <w:p w:rsidR="005E59AD" w:rsidRDefault="005E59AD" w:rsidP="003E7402">
            <w:pPr>
              <w:pStyle w:val="ConsPlusNormal"/>
              <w:jc w:val="both"/>
            </w:pPr>
            <w:r>
              <w:t>М.П.</w:t>
            </w:r>
          </w:p>
        </w:tc>
        <w:tc>
          <w:tcPr>
            <w:tcW w:w="4657" w:type="dxa"/>
            <w:gridSpan w:val="2"/>
            <w:tcBorders>
              <w:top w:val="nil"/>
              <w:left w:val="nil"/>
              <w:bottom w:val="nil"/>
              <w:right w:val="nil"/>
            </w:tcBorders>
          </w:tcPr>
          <w:p w:rsidR="005E59AD" w:rsidRDefault="005E59AD" w:rsidP="003E7402">
            <w:pPr>
              <w:pStyle w:val="ConsPlusNormal"/>
            </w:pPr>
            <w:r>
              <w:t>"__"__________ 20__ г.</w:t>
            </w:r>
          </w:p>
        </w:tc>
      </w:tr>
      <w:tr w:rsidR="005E59AD" w:rsidTr="003E7402">
        <w:tc>
          <w:tcPr>
            <w:tcW w:w="9037" w:type="dxa"/>
            <w:gridSpan w:val="5"/>
            <w:tcBorders>
              <w:top w:val="nil"/>
              <w:left w:val="nil"/>
              <w:bottom w:val="nil"/>
              <w:right w:val="nil"/>
            </w:tcBorders>
          </w:tcPr>
          <w:p w:rsidR="005E59AD" w:rsidRDefault="005E59AD" w:rsidP="003E7402">
            <w:pPr>
              <w:pStyle w:val="ConsPlusNormal"/>
            </w:pP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1451C8" w:rsidRDefault="005E59AD" w:rsidP="005E59AD">
      <w:pPr>
        <w:pStyle w:val="ConsPlusNormal"/>
        <w:jc w:val="center"/>
        <w:outlineLvl w:val="1"/>
      </w:pPr>
      <w:r>
        <w:t xml:space="preserve">                                                                                                       </w:t>
      </w:r>
    </w:p>
    <w:p w:rsidR="00701D06" w:rsidRDefault="001451C8" w:rsidP="001451C8">
      <w:pPr>
        <w:pStyle w:val="ConsPlusNormal"/>
        <w:ind w:left="4248" w:firstLine="708"/>
        <w:jc w:val="center"/>
        <w:outlineLvl w:val="1"/>
      </w:pPr>
      <w:r>
        <w:t xml:space="preserve">   </w:t>
      </w:r>
    </w:p>
    <w:p w:rsidR="00701D06" w:rsidRDefault="00701D06" w:rsidP="001451C8">
      <w:pPr>
        <w:pStyle w:val="ConsPlusNormal"/>
        <w:ind w:left="4248" w:firstLine="708"/>
        <w:jc w:val="center"/>
        <w:outlineLvl w:val="1"/>
      </w:pPr>
    </w:p>
    <w:p w:rsidR="005E59AD" w:rsidRDefault="00701D06" w:rsidP="001451C8">
      <w:pPr>
        <w:pStyle w:val="ConsPlusNormal"/>
        <w:ind w:left="4248" w:firstLine="708"/>
        <w:jc w:val="center"/>
        <w:outlineLvl w:val="1"/>
      </w:pPr>
      <w:r>
        <w:lastRenderedPageBreak/>
        <w:t xml:space="preserve">    </w:t>
      </w:r>
      <w:r w:rsidR="005E59AD">
        <w:t xml:space="preserve">Приложение </w:t>
      </w:r>
      <w:r w:rsidR="009A5523">
        <w:t>№</w:t>
      </w:r>
      <w:r w:rsidR="005E59AD">
        <w:t xml:space="preserve"> 3</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right"/>
      </w:pPr>
    </w:p>
    <w:p w:rsidR="005E59AD" w:rsidRDefault="005E59AD" w:rsidP="005E59AD">
      <w:pPr>
        <w:pStyle w:val="ConsPlusNormal"/>
        <w:jc w:val="center"/>
      </w:pPr>
      <w:r>
        <w:t xml:space="preserve">                                                          </w:t>
      </w:r>
      <w:r w:rsidR="00701D06">
        <w:t xml:space="preserve">                             </w:t>
      </w: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60"/>
        <w:gridCol w:w="650"/>
        <w:gridCol w:w="307"/>
        <w:gridCol w:w="340"/>
        <w:gridCol w:w="1527"/>
        <w:gridCol w:w="448"/>
        <w:gridCol w:w="463"/>
        <w:gridCol w:w="360"/>
        <w:gridCol w:w="1071"/>
        <w:gridCol w:w="347"/>
        <w:gridCol w:w="910"/>
      </w:tblGrid>
      <w:tr w:rsidR="005E59AD" w:rsidTr="009D1F4D">
        <w:tc>
          <w:tcPr>
            <w:tcW w:w="9037" w:type="dxa"/>
            <w:gridSpan w:val="12"/>
          </w:tcPr>
          <w:p w:rsidR="005E59AD" w:rsidRDefault="005E59AD" w:rsidP="003E7402">
            <w:pPr>
              <w:pStyle w:val="ConsPlusNormal"/>
            </w:pPr>
            <w:r>
              <w:t xml:space="preserve">                                                                              В </w:t>
            </w:r>
            <w:r w:rsidR="001451C8">
              <w:t>ф</w:t>
            </w:r>
            <w:r w:rsidR="000213C7">
              <w:t>инансовое управление</w:t>
            </w:r>
            <w:r w:rsidR="001451C8">
              <w:t xml:space="preserve"> а</w:t>
            </w:r>
            <w:r>
              <w:t xml:space="preserve">дминистрации  </w:t>
            </w:r>
          </w:p>
          <w:p w:rsidR="005E59AD" w:rsidRDefault="005E59AD" w:rsidP="003E7402">
            <w:pPr>
              <w:pStyle w:val="ConsPlusNormal"/>
            </w:pPr>
            <w:r>
              <w:t xml:space="preserve">                                                                              Белозерского муниципального округа </w:t>
            </w:r>
            <w:proofErr w:type="gramStart"/>
            <w:r>
              <w:t>Вологодской</w:t>
            </w:r>
            <w:proofErr w:type="gramEnd"/>
            <w:r>
              <w:t xml:space="preserve"> </w:t>
            </w:r>
          </w:p>
          <w:p w:rsidR="005E59AD" w:rsidRDefault="005E59AD" w:rsidP="003E7402">
            <w:pPr>
              <w:pStyle w:val="ConsPlusNormal"/>
            </w:pPr>
            <w:r>
              <w:t xml:space="preserve">                                                                              области</w:t>
            </w:r>
          </w:p>
        </w:tc>
      </w:tr>
      <w:tr w:rsidR="005E59AD" w:rsidTr="009D1F4D">
        <w:tc>
          <w:tcPr>
            <w:tcW w:w="9037" w:type="dxa"/>
            <w:gridSpan w:val="12"/>
          </w:tcPr>
          <w:p w:rsidR="005E59AD" w:rsidRDefault="005E59AD" w:rsidP="003E7402">
            <w:pPr>
              <w:pStyle w:val="ConsPlusNormal"/>
              <w:jc w:val="center"/>
            </w:pPr>
            <w:bookmarkStart w:id="13" w:name="P432"/>
            <w:bookmarkEnd w:id="13"/>
            <w:r>
              <w:t>ЗАЯВЛЕНИЕ</w:t>
            </w:r>
          </w:p>
          <w:p w:rsidR="005E59AD" w:rsidRDefault="005E59AD" w:rsidP="003E7402">
            <w:pPr>
              <w:pStyle w:val="ConsPlusNormal"/>
              <w:jc w:val="center"/>
            </w:pPr>
            <w:r>
              <w:t>на открытие лицевого счета</w:t>
            </w:r>
          </w:p>
        </w:tc>
      </w:tr>
      <w:tr w:rsidR="005E59AD" w:rsidTr="009D1F4D">
        <w:tc>
          <w:tcPr>
            <w:tcW w:w="9037" w:type="dxa"/>
            <w:gridSpan w:val="12"/>
            <w:tcBorders>
              <w:bottom w:val="single" w:sz="4" w:space="0" w:color="auto"/>
            </w:tcBorders>
          </w:tcPr>
          <w:p w:rsidR="005E59AD" w:rsidRDefault="005E59AD" w:rsidP="003E7402">
            <w:pPr>
              <w:pStyle w:val="ConsPlusNormal"/>
            </w:pPr>
          </w:p>
        </w:tc>
      </w:tr>
      <w:tr w:rsidR="005E59AD" w:rsidTr="009D1F4D">
        <w:tc>
          <w:tcPr>
            <w:tcW w:w="9037" w:type="dxa"/>
            <w:gridSpan w:val="12"/>
            <w:tcBorders>
              <w:top w:val="single" w:sz="4" w:space="0" w:color="auto"/>
              <w:bottom w:val="single" w:sz="4" w:space="0" w:color="auto"/>
            </w:tcBorders>
          </w:tcPr>
          <w:p w:rsidR="005E59AD" w:rsidRDefault="005E59AD" w:rsidP="003E7402">
            <w:pPr>
              <w:pStyle w:val="ConsPlusNormal"/>
            </w:pPr>
          </w:p>
        </w:tc>
      </w:tr>
      <w:tr w:rsidR="005E59AD" w:rsidTr="009D1F4D">
        <w:tc>
          <w:tcPr>
            <w:tcW w:w="9037" w:type="dxa"/>
            <w:gridSpan w:val="12"/>
            <w:tcBorders>
              <w:top w:val="single" w:sz="4" w:space="0" w:color="auto"/>
            </w:tcBorders>
          </w:tcPr>
          <w:p w:rsidR="005E59AD" w:rsidRDefault="005E59AD" w:rsidP="003E7402">
            <w:pPr>
              <w:pStyle w:val="ConsPlusNormal"/>
              <w:jc w:val="center"/>
            </w:pPr>
            <w:r>
              <w:t>полное наименование участника казначейского сопровождения</w:t>
            </w:r>
          </w:p>
        </w:tc>
      </w:tr>
      <w:tr w:rsidR="005E59AD" w:rsidTr="009D1F4D">
        <w:tc>
          <w:tcPr>
            <w:tcW w:w="9037" w:type="dxa"/>
            <w:gridSpan w:val="12"/>
            <w:tcBorders>
              <w:bottom w:val="single" w:sz="4" w:space="0" w:color="auto"/>
            </w:tcBorders>
          </w:tcPr>
          <w:p w:rsidR="005E59AD" w:rsidRDefault="005E59AD" w:rsidP="003E7402">
            <w:pPr>
              <w:pStyle w:val="ConsPlusNormal"/>
            </w:pPr>
          </w:p>
        </w:tc>
      </w:tr>
      <w:tr w:rsidR="005E59AD" w:rsidTr="009D1F4D">
        <w:tc>
          <w:tcPr>
            <w:tcW w:w="9037" w:type="dxa"/>
            <w:gridSpan w:val="12"/>
            <w:tcBorders>
              <w:top w:val="single" w:sz="4" w:space="0" w:color="auto"/>
            </w:tcBorders>
          </w:tcPr>
          <w:p w:rsidR="005E59AD" w:rsidRDefault="005E59AD" w:rsidP="003E7402">
            <w:pPr>
              <w:pStyle w:val="ConsPlusNormal"/>
              <w:jc w:val="center"/>
            </w:pPr>
            <w:r>
              <w:t>ИНН участника казначейского сопровождения</w:t>
            </w:r>
          </w:p>
        </w:tc>
      </w:tr>
      <w:tr w:rsidR="005E59AD" w:rsidTr="009D1F4D">
        <w:tc>
          <w:tcPr>
            <w:tcW w:w="9037" w:type="dxa"/>
            <w:gridSpan w:val="12"/>
            <w:tcBorders>
              <w:bottom w:val="single" w:sz="4" w:space="0" w:color="auto"/>
            </w:tcBorders>
          </w:tcPr>
          <w:p w:rsidR="005E59AD" w:rsidRDefault="005E59AD" w:rsidP="003E7402">
            <w:pPr>
              <w:pStyle w:val="ConsPlusNormal"/>
            </w:pPr>
          </w:p>
        </w:tc>
      </w:tr>
      <w:tr w:rsidR="005E59AD" w:rsidTr="009D1F4D">
        <w:tc>
          <w:tcPr>
            <w:tcW w:w="9037" w:type="dxa"/>
            <w:gridSpan w:val="12"/>
            <w:tcBorders>
              <w:top w:val="single" w:sz="4" w:space="0" w:color="auto"/>
            </w:tcBorders>
          </w:tcPr>
          <w:p w:rsidR="005E59AD" w:rsidRDefault="005E59AD" w:rsidP="003E7402">
            <w:pPr>
              <w:pStyle w:val="ConsPlusNormal"/>
            </w:pPr>
            <w:r>
              <w:t>полное наименование получателя бюджетных средств/государственного заказчика/ заказчика</w:t>
            </w:r>
          </w:p>
        </w:tc>
      </w:tr>
      <w:tr w:rsidR="005E59AD" w:rsidTr="009D1F4D">
        <w:tc>
          <w:tcPr>
            <w:tcW w:w="9037" w:type="dxa"/>
            <w:gridSpan w:val="12"/>
          </w:tcPr>
          <w:p w:rsidR="005E59AD" w:rsidRDefault="005E59AD" w:rsidP="003E7402">
            <w:pPr>
              <w:pStyle w:val="ConsPlusNormal"/>
            </w:pPr>
          </w:p>
        </w:tc>
      </w:tr>
      <w:tr w:rsidR="005E59AD" w:rsidTr="009D1F4D">
        <w:tc>
          <w:tcPr>
            <w:tcW w:w="9037" w:type="dxa"/>
            <w:gridSpan w:val="12"/>
          </w:tcPr>
          <w:p w:rsidR="005E59AD" w:rsidRDefault="005E59AD" w:rsidP="003E7402">
            <w:pPr>
              <w:pStyle w:val="ConsPlusNormal"/>
              <w:jc w:val="both"/>
            </w:pPr>
            <w:r>
              <w:t>Юридический адрес участника казначейского сопровождения: ____________________</w:t>
            </w:r>
            <w:r w:rsidR="001451C8">
              <w:t>_______________</w:t>
            </w:r>
          </w:p>
          <w:p w:rsidR="005E59AD" w:rsidRDefault="005E59AD" w:rsidP="003E7402">
            <w:pPr>
              <w:pStyle w:val="ConsPlusNormal"/>
              <w:jc w:val="both"/>
            </w:pPr>
            <w:r>
              <w:t>_________________________________________________________________________</w:t>
            </w:r>
            <w:r w:rsidR="001451C8">
              <w:t>________________</w:t>
            </w:r>
          </w:p>
          <w:p w:rsidR="005E59AD" w:rsidRDefault="005E59AD" w:rsidP="003E7402">
            <w:pPr>
              <w:pStyle w:val="ConsPlusNormal"/>
              <w:jc w:val="both"/>
            </w:pPr>
            <w:r>
              <w:t xml:space="preserve">На основании </w:t>
            </w:r>
            <w:r w:rsidR="001451C8">
              <w:t>Порядка открытия и ведения лицевых счетов для учета операций со средствами участников казначейского сопровождения, утвержденного постановлением администрации Белозерского муниципального округа Вологодской области от ___________ № ____</w:t>
            </w:r>
            <w:r>
              <w:t>, просим открыть лицевой счет для учета операций по исполнению</w:t>
            </w:r>
          </w:p>
          <w:p w:rsidR="005E59AD" w:rsidRDefault="005E59AD" w:rsidP="003E7402">
            <w:pPr>
              <w:pStyle w:val="ConsPlusNormal"/>
              <w:jc w:val="both"/>
            </w:pPr>
          </w:p>
        </w:tc>
      </w:tr>
      <w:tr w:rsidR="005E59AD" w:rsidTr="009D1F4D">
        <w:tc>
          <w:tcPr>
            <w:tcW w:w="9037" w:type="dxa"/>
            <w:gridSpan w:val="12"/>
          </w:tcPr>
          <w:p w:rsidR="005E59AD" w:rsidRDefault="005E59AD" w:rsidP="003E7402">
            <w:pPr>
              <w:pStyle w:val="ConsPlusNormal"/>
              <w:jc w:val="center"/>
            </w:pPr>
            <w:r>
              <w:t>(указывается документ-основание)</w:t>
            </w:r>
          </w:p>
        </w:tc>
      </w:tr>
      <w:tr w:rsidR="005E59AD" w:rsidTr="009D1F4D">
        <w:tc>
          <w:tcPr>
            <w:tcW w:w="9037" w:type="dxa"/>
            <w:gridSpan w:val="12"/>
          </w:tcPr>
          <w:p w:rsidR="005E59AD" w:rsidRDefault="005E59AD" w:rsidP="003E7402">
            <w:pPr>
              <w:pStyle w:val="ConsPlusNormal"/>
              <w:jc w:val="both"/>
            </w:pPr>
            <w:r>
              <w:t>Руководитель</w:t>
            </w:r>
          </w:p>
          <w:p w:rsidR="005E59AD" w:rsidRDefault="005E59AD" w:rsidP="003E7402">
            <w:pPr>
              <w:pStyle w:val="ConsPlusNormal"/>
              <w:jc w:val="both"/>
            </w:pPr>
            <w:r>
              <w:t>(уполномоченное лицо)</w:t>
            </w:r>
          </w:p>
          <w:p w:rsidR="005E59AD" w:rsidRDefault="005E59AD" w:rsidP="003E7402">
            <w:pPr>
              <w:pStyle w:val="ConsPlusNormal"/>
              <w:jc w:val="both"/>
            </w:pPr>
            <w:r>
              <w:t>участника казначейского сопровождения</w:t>
            </w:r>
            <w:proofErr w:type="gramStart"/>
            <w:r>
              <w:t xml:space="preserve"> ____________________ (_______________)</w:t>
            </w:r>
            <w:proofErr w:type="gramEnd"/>
          </w:p>
        </w:tc>
      </w:tr>
      <w:tr w:rsidR="005E59AD" w:rsidTr="009D1F4D">
        <w:tc>
          <w:tcPr>
            <w:tcW w:w="9037" w:type="dxa"/>
            <w:gridSpan w:val="12"/>
          </w:tcPr>
          <w:p w:rsidR="005E59AD" w:rsidRDefault="005E59AD" w:rsidP="003E7402">
            <w:pPr>
              <w:pStyle w:val="ConsPlusNormal"/>
              <w:jc w:val="both"/>
            </w:pPr>
            <w:r>
              <w:t xml:space="preserve">Главный бухгалтер </w:t>
            </w:r>
            <w:hyperlink w:anchor="P524">
              <w:r>
                <w:rPr>
                  <w:color w:val="0000FF"/>
                </w:rPr>
                <w:t>&lt;*&gt;</w:t>
              </w:r>
            </w:hyperlink>
          </w:p>
        </w:tc>
      </w:tr>
      <w:tr w:rsidR="005E59AD" w:rsidTr="009D1F4D">
        <w:tc>
          <w:tcPr>
            <w:tcW w:w="9037" w:type="dxa"/>
            <w:gridSpan w:val="12"/>
          </w:tcPr>
          <w:p w:rsidR="005E59AD" w:rsidRDefault="005E59AD" w:rsidP="003E7402">
            <w:pPr>
              <w:pStyle w:val="ConsPlusNormal"/>
              <w:jc w:val="both"/>
            </w:pPr>
            <w:r>
              <w:t>участника казначейского сопровождения</w:t>
            </w:r>
            <w:proofErr w:type="gramStart"/>
            <w:r>
              <w:t xml:space="preserve"> _____________________ (_______________)</w:t>
            </w:r>
            <w:proofErr w:type="gramEnd"/>
          </w:p>
        </w:tc>
      </w:tr>
      <w:tr w:rsidR="005E59AD" w:rsidTr="009D1F4D">
        <w:tc>
          <w:tcPr>
            <w:tcW w:w="9037" w:type="dxa"/>
            <w:gridSpan w:val="12"/>
          </w:tcPr>
          <w:p w:rsidR="005E59AD" w:rsidRDefault="005E59AD" w:rsidP="003E7402">
            <w:pPr>
              <w:pStyle w:val="ConsPlusNormal"/>
            </w:pPr>
          </w:p>
        </w:tc>
      </w:tr>
      <w:tr w:rsidR="005E59AD" w:rsidTr="009D1F4D">
        <w:tc>
          <w:tcPr>
            <w:tcW w:w="3264" w:type="dxa"/>
            <w:gridSpan w:val="3"/>
          </w:tcPr>
          <w:p w:rsidR="005E59AD" w:rsidRDefault="005E59AD" w:rsidP="009D1F4D">
            <w:pPr>
              <w:pStyle w:val="ConsPlusNormal"/>
            </w:pPr>
            <w:r>
              <w:t>М.П. (при наличии)</w:t>
            </w:r>
          </w:p>
        </w:tc>
        <w:tc>
          <w:tcPr>
            <w:tcW w:w="5773" w:type="dxa"/>
            <w:gridSpan w:val="9"/>
          </w:tcPr>
          <w:p w:rsidR="005E59AD" w:rsidRDefault="005E59AD" w:rsidP="003E7402">
            <w:pPr>
              <w:pStyle w:val="ConsPlusNormal"/>
            </w:pPr>
            <w:r>
              <w:t>"__"_____________ 20__ г.</w:t>
            </w:r>
          </w:p>
        </w:tc>
      </w:tr>
      <w:tr w:rsidR="009D1F4D" w:rsidTr="009D1F4D">
        <w:tc>
          <w:tcPr>
            <w:tcW w:w="3264" w:type="dxa"/>
            <w:gridSpan w:val="3"/>
          </w:tcPr>
          <w:p w:rsidR="009D1F4D" w:rsidRDefault="009D1F4D" w:rsidP="003E7402">
            <w:pPr>
              <w:pStyle w:val="ConsPlusNormal"/>
              <w:jc w:val="center"/>
            </w:pPr>
          </w:p>
        </w:tc>
        <w:tc>
          <w:tcPr>
            <w:tcW w:w="5773" w:type="dxa"/>
            <w:gridSpan w:val="9"/>
          </w:tcPr>
          <w:p w:rsidR="009D1F4D" w:rsidRDefault="009D1F4D" w:rsidP="003E7402">
            <w:pPr>
              <w:pStyle w:val="ConsPlusNormal"/>
            </w:pPr>
          </w:p>
        </w:tc>
      </w:tr>
      <w:tr w:rsidR="005E59AD" w:rsidTr="009D1F4D">
        <w:tc>
          <w:tcPr>
            <w:tcW w:w="9037" w:type="dxa"/>
            <w:gridSpan w:val="12"/>
          </w:tcPr>
          <w:p w:rsidR="005E59AD" w:rsidRDefault="005E59AD" w:rsidP="003E7402">
            <w:pPr>
              <w:pStyle w:val="ConsPlusNormal"/>
            </w:pPr>
            <w:r>
              <w:t xml:space="preserve">Открыть лицевой счет </w:t>
            </w:r>
            <w:r w:rsidR="009A5523">
              <w:t>№</w:t>
            </w:r>
            <w:r>
              <w:t xml:space="preserve"> ______________________ разрешаю</w:t>
            </w:r>
          </w:p>
        </w:tc>
      </w:tr>
      <w:tr w:rsidR="005E59AD" w:rsidTr="009D1F4D">
        <w:tc>
          <w:tcPr>
            <w:tcW w:w="9037" w:type="dxa"/>
            <w:gridSpan w:val="12"/>
          </w:tcPr>
          <w:p w:rsidR="005E59AD" w:rsidRDefault="005E59AD" w:rsidP="003E7402">
            <w:pPr>
              <w:pStyle w:val="ConsPlusNormal"/>
            </w:pPr>
          </w:p>
        </w:tc>
      </w:tr>
      <w:tr w:rsidR="005E59AD" w:rsidTr="009D1F4D">
        <w:tc>
          <w:tcPr>
            <w:tcW w:w="2154" w:type="dxa"/>
          </w:tcPr>
          <w:p w:rsidR="005E59AD" w:rsidRDefault="005E59AD" w:rsidP="001451C8">
            <w:pPr>
              <w:pStyle w:val="ConsPlusNormal"/>
            </w:pPr>
            <w:r>
              <w:t>Заместитель Главы Белозер</w:t>
            </w:r>
            <w:r w:rsidR="001451C8">
              <w:t xml:space="preserve">ского муниципального округа, начальник </w:t>
            </w:r>
            <w:r w:rsidR="001451C8">
              <w:lastRenderedPageBreak/>
              <w:t>финансового управления</w:t>
            </w:r>
          </w:p>
        </w:tc>
        <w:tc>
          <w:tcPr>
            <w:tcW w:w="1417" w:type="dxa"/>
            <w:gridSpan w:val="3"/>
            <w:tcBorders>
              <w:bottom w:val="single" w:sz="4" w:space="0" w:color="auto"/>
            </w:tcBorders>
          </w:tcPr>
          <w:p w:rsidR="005E59AD" w:rsidRDefault="005E59AD" w:rsidP="003E7402">
            <w:pPr>
              <w:pStyle w:val="ConsPlusNormal"/>
            </w:pPr>
          </w:p>
        </w:tc>
        <w:tc>
          <w:tcPr>
            <w:tcW w:w="340" w:type="dxa"/>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438" w:type="dxa"/>
            <w:gridSpan w:val="3"/>
            <w:tcBorders>
              <w:bottom w:val="single" w:sz="4" w:space="0" w:color="auto"/>
            </w:tcBorders>
          </w:tcPr>
          <w:p w:rsidR="005E59AD" w:rsidRDefault="005E59AD" w:rsidP="003E7402">
            <w:pPr>
              <w:pStyle w:val="ConsPlusNormal"/>
            </w:pPr>
          </w:p>
        </w:tc>
        <w:tc>
          <w:tcPr>
            <w:tcW w:w="360" w:type="dxa"/>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328" w:type="dxa"/>
            <w:gridSpan w:val="3"/>
            <w:tcBorders>
              <w:bottom w:val="single" w:sz="4" w:space="0" w:color="auto"/>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"__"________ 20__ г.</w:t>
            </w:r>
          </w:p>
        </w:tc>
      </w:tr>
      <w:tr w:rsidR="005E59AD" w:rsidTr="009D1F4D">
        <w:trPr>
          <w:trHeight w:val="18"/>
        </w:trPr>
        <w:tc>
          <w:tcPr>
            <w:tcW w:w="2154" w:type="dxa"/>
          </w:tcPr>
          <w:p w:rsidR="005E59AD" w:rsidRDefault="005E59AD" w:rsidP="003E7402">
            <w:pPr>
              <w:pStyle w:val="ConsPlusNormal"/>
            </w:pPr>
          </w:p>
        </w:tc>
        <w:tc>
          <w:tcPr>
            <w:tcW w:w="1417" w:type="dxa"/>
            <w:gridSpan w:val="3"/>
          </w:tcPr>
          <w:p w:rsidR="005E59AD" w:rsidRDefault="005E59AD" w:rsidP="003E7402">
            <w:pPr>
              <w:pStyle w:val="ConsPlusNormal"/>
              <w:jc w:val="center"/>
            </w:pPr>
            <w:r>
              <w:t>подпись</w:t>
            </w:r>
          </w:p>
        </w:tc>
        <w:tc>
          <w:tcPr>
            <w:tcW w:w="340" w:type="dxa"/>
          </w:tcPr>
          <w:p w:rsidR="005E59AD" w:rsidRDefault="005E59AD" w:rsidP="003E7402">
            <w:pPr>
              <w:pStyle w:val="ConsPlusNormal"/>
            </w:pPr>
          </w:p>
        </w:tc>
        <w:tc>
          <w:tcPr>
            <w:tcW w:w="2438" w:type="dxa"/>
            <w:gridSpan w:val="3"/>
          </w:tcPr>
          <w:p w:rsidR="005E59AD" w:rsidRDefault="005E59AD" w:rsidP="003E7402">
            <w:pPr>
              <w:pStyle w:val="ConsPlusNormal"/>
              <w:jc w:val="center"/>
            </w:pPr>
            <w:r>
              <w:t>Ф.И.О.</w:t>
            </w:r>
          </w:p>
        </w:tc>
        <w:tc>
          <w:tcPr>
            <w:tcW w:w="360" w:type="dxa"/>
          </w:tcPr>
          <w:p w:rsidR="005E59AD" w:rsidRDefault="005E59AD" w:rsidP="003E7402">
            <w:pPr>
              <w:pStyle w:val="ConsPlusNormal"/>
            </w:pPr>
          </w:p>
        </w:tc>
        <w:tc>
          <w:tcPr>
            <w:tcW w:w="2328" w:type="dxa"/>
            <w:gridSpan w:val="3"/>
          </w:tcPr>
          <w:p w:rsidR="005E59AD" w:rsidRDefault="005E59AD" w:rsidP="003E7402">
            <w:pPr>
              <w:pStyle w:val="ConsPlusNormal"/>
            </w:pPr>
          </w:p>
        </w:tc>
      </w:tr>
      <w:tr w:rsidR="005E59AD" w:rsidTr="009D1F4D">
        <w:tc>
          <w:tcPr>
            <w:tcW w:w="9037" w:type="dxa"/>
            <w:gridSpan w:val="12"/>
          </w:tcPr>
          <w:p w:rsidR="005E59AD" w:rsidRDefault="005E59AD" w:rsidP="003E7402">
            <w:pPr>
              <w:pStyle w:val="ConsPlusNormal"/>
            </w:pPr>
          </w:p>
        </w:tc>
      </w:tr>
      <w:tr w:rsidR="005E59AD" w:rsidRPr="005451E8" w:rsidTr="009D1F4D">
        <w:tc>
          <w:tcPr>
            <w:tcW w:w="9037" w:type="dxa"/>
            <w:gridSpan w:val="12"/>
          </w:tcPr>
          <w:p w:rsidR="005E59AD" w:rsidRPr="005451E8" w:rsidRDefault="005E59AD" w:rsidP="003E7402">
            <w:pPr>
              <w:pStyle w:val="ConsPlusNormal"/>
              <w:jc w:val="both"/>
            </w:pPr>
            <w:r w:rsidRPr="005451E8">
              <w:t>Документы на открытие лицевого счета приняты:</w:t>
            </w:r>
          </w:p>
        </w:tc>
      </w:tr>
      <w:tr w:rsidR="005E59AD" w:rsidRPr="005451E8" w:rsidTr="009D1F4D">
        <w:tc>
          <w:tcPr>
            <w:tcW w:w="3264" w:type="dxa"/>
            <w:gridSpan w:val="3"/>
          </w:tcPr>
          <w:p w:rsidR="001451C8" w:rsidRPr="005451E8" w:rsidRDefault="001451C8" w:rsidP="003E7402">
            <w:pPr>
              <w:pStyle w:val="ConsPlusNormal"/>
            </w:pPr>
            <w:r w:rsidRPr="005451E8">
              <w:t>Заместитель начальника отдела</w:t>
            </w:r>
          </w:p>
          <w:p w:rsidR="001451C8" w:rsidRPr="005451E8" w:rsidRDefault="001451C8" w:rsidP="003E7402">
            <w:pPr>
              <w:pStyle w:val="ConsPlusNormal"/>
            </w:pPr>
            <w:r w:rsidRPr="005451E8">
              <w:t>учета доходов и кассовых</w:t>
            </w:r>
          </w:p>
          <w:p w:rsidR="001451C8" w:rsidRPr="005451E8" w:rsidRDefault="005451E8" w:rsidP="003E7402">
            <w:pPr>
              <w:pStyle w:val="ConsPlusNormal"/>
            </w:pPr>
            <w:r w:rsidRPr="005451E8">
              <w:t>операций</w:t>
            </w:r>
            <w:r w:rsidR="001451C8" w:rsidRPr="005451E8">
              <w:t xml:space="preserve"> МКУ «Централизованная бухгалтерия»</w:t>
            </w:r>
          </w:p>
        </w:tc>
        <w:tc>
          <w:tcPr>
            <w:tcW w:w="2174" w:type="dxa"/>
            <w:gridSpan w:val="3"/>
            <w:tcBorders>
              <w:bottom w:val="single" w:sz="4" w:space="0" w:color="auto"/>
            </w:tcBorders>
          </w:tcPr>
          <w:p w:rsidR="005E59AD" w:rsidRPr="005451E8" w:rsidRDefault="005E59AD" w:rsidP="003E7402">
            <w:pPr>
              <w:pStyle w:val="ConsPlusNormal"/>
            </w:pPr>
          </w:p>
        </w:tc>
        <w:tc>
          <w:tcPr>
            <w:tcW w:w="448" w:type="dxa"/>
            <w:vAlign w:val="bottom"/>
          </w:tcPr>
          <w:p w:rsidR="005E59AD" w:rsidRPr="005451E8" w:rsidRDefault="005E59AD" w:rsidP="003E7402">
            <w:pPr>
              <w:pStyle w:val="ConsPlusNormal"/>
              <w:jc w:val="right"/>
            </w:pPr>
            <w:r w:rsidRPr="005451E8">
              <w:t>(</w:t>
            </w:r>
          </w:p>
        </w:tc>
        <w:tc>
          <w:tcPr>
            <w:tcW w:w="1894" w:type="dxa"/>
            <w:gridSpan w:val="3"/>
            <w:tcBorders>
              <w:bottom w:val="single" w:sz="4" w:space="0" w:color="auto"/>
            </w:tcBorders>
          </w:tcPr>
          <w:p w:rsidR="005E59AD" w:rsidRPr="005451E8" w:rsidRDefault="005E59AD" w:rsidP="003E7402">
            <w:pPr>
              <w:pStyle w:val="ConsPlusNormal"/>
            </w:pPr>
          </w:p>
        </w:tc>
        <w:tc>
          <w:tcPr>
            <w:tcW w:w="347" w:type="dxa"/>
            <w:vAlign w:val="bottom"/>
          </w:tcPr>
          <w:p w:rsidR="005E59AD" w:rsidRPr="005451E8" w:rsidRDefault="005E59AD" w:rsidP="003E7402">
            <w:pPr>
              <w:pStyle w:val="ConsPlusNormal"/>
              <w:jc w:val="both"/>
            </w:pPr>
            <w:r w:rsidRPr="005451E8">
              <w:t>)</w:t>
            </w:r>
          </w:p>
        </w:tc>
        <w:tc>
          <w:tcPr>
            <w:tcW w:w="910" w:type="dxa"/>
            <w:vMerge w:val="restart"/>
          </w:tcPr>
          <w:p w:rsidR="005E59AD" w:rsidRPr="005451E8" w:rsidRDefault="005E59AD" w:rsidP="003E7402">
            <w:pPr>
              <w:pStyle w:val="ConsPlusNormal"/>
            </w:pPr>
          </w:p>
        </w:tc>
      </w:tr>
      <w:tr w:rsidR="005E59AD" w:rsidRPr="005451E8" w:rsidTr="009D1F4D">
        <w:tc>
          <w:tcPr>
            <w:tcW w:w="3264" w:type="dxa"/>
            <w:gridSpan w:val="3"/>
          </w:tcPr>
          <w:p w:rsidR="005E59AD" w:rsidRPr="005451E8" w:rsidRDefault="005E59AD" w:rsidP="003E7402">
            <w:pPr>
              <w:pStyle w:val="ConsPlusNormal"/>
            </w:pPr>
          </w:p>
        </w:tc>
        <w:tc>
          <w:tcPr>
            <w:tcW w:w="2174" w:type="dxa"/>
            <w:gridSpan w:val="3"/>
          </w:tcPr>
          <w:p w:rsidR="005E59AD" w:rsidRPr="005451E8" w:rsidRDefault="005E59AD" w:rsidP="003E7402">
            <w:pPr>
              <w:pStyle w:val="ConsPlusNormal"/>
              <w:jc w:val="center"/>
            </w:pPr>
            <w:r w:rsidRPr="005451E8">
              <w:t>подпись</w:t>
            </w:r>
          </w:p>
        </w:tc>
        <w:tc>
          <w:tcPr>
            <w:tcW w:w="448" w:type="dxa"/>
          </w:tcPr>
          <w:p w:rsidR="005E59AD" w:rsidRPr="005451E8" w:rsidRDefault="005E59AD" w:rsidP="003E7402">
            <w:pPr>
              <w:pStyle w:val="ConsPlusNormal"/>
            </w:pPr>
          </w:p>
        </w:tc>
        <w:tc>
          <w:tcPr>
            <w:tcW w:w="1894" w:type="dxa"/>
            <w:gridSpan w:val="3"/>
          </w:tcPr>
          <w:p w:rsidR="005E59AD" w:rsidRPr="005451E8" w:rsidRDefault="005E59AD" w:rsidP="003E7402">
            <w:pPr>
              <w:pStyle w:val="ConsPlusNormal"/>
              <w:jc w:val="center"/>
            </w:pPr>
            <w:r w:rsidRPr="005451E8">
              <w:t>Ф.И.О.</w:t>
            </w:r>
          </w:p>
        </w:tc>
        <w:tc>
          <w:tcPr>
            <w:tcW w:w="347" w:type="dxa"/>
          </w:tcPr>
          <w:p w:rsidR="005E59AD" w:rsidRPr="005451E8" w:rsidRDefault="005E59AD" w:rsidP="003E7402">
            <w:pPr>
              <w:pStyle w:val="ConsPlusNormal"/>
            </w:pPr>
          </w:p>
        </w:tc>
        <w:tc>
          <w:tcPr>
            <w:tcW w:w="910" w:type="dxa"/>
            <w:vMerge/>
          </w:tcPr>
          <w:p w:rsidR="005E59AD" w:rsidRPr="005451E8" w:rsidRDefault="005E59AD" w:rsidP="003E7402">
            <w:pPr>
              <w:pStyle w:val="ConsPlusNormal"/>
            </w:pPr>
          </w:p>
        </w:tc>
      </w:tr>
      <w:tr w:rsidR="005E59AD" w:rsidRPr="005451E8" w:rsidTr="009D1F4D">
        <w:tc>
          <w:tcPr>
            <w:tcW w:w="2614" w:type="dxa"/>
            <w:gridSpan w:val="2"/>
          </w:tcPr>
          <w:p w:rsidR="001451C8" w:rsidRPr="005451E8" w:rsidRDefault="005451E8" w:rsidP="003E7402">
            <w:pPr>
              <w:pStyle w:val="ConsPlusNormal"/>
            </w:pPr>
            <w:r w:rsidRPr="005451E8">
              <w:t>Начальник отдела формирования и исполнения бюджета финансового управления администрации Белозерского муниципального округа</w:t>
            </w:r>
          </w:p>
          <w:p w:rsidR="005451E8" w:rsidRPr="005451E8" w:rsidRDefault="005451E8" w:rsidP="003E7402">
            <w:pPr>
              <w:pStyle w:val="ConsPlusNormal"/>
            </w:pPr>
            <w:r w:rsidRPr="005451E8">
              <w:t xml:space="preserve">Вологодской области  </w:t>
            </w:r>
          </w:p>
        </w:tc>
        <w:tc>
          <w:tcPr>
            <w:tcW w:w="2824" w:type="dxa"/>
            <w:gridSpan w:val="4"/>
            <w:tcBorders>
              <w:bottom w:val="single" w:sz="4" w:space="0" w:color="auto"/>
            </w:tcBorders>
          </w:tcPr>
          <w:p w:rsidR="005E59AD" w:rsidRPr="005451E8" w:rsidRDefault="005E59AD" w:rsidP="003E7402">
            <w:pPr>
              <w:pStyle w:val="ConsPlusNormal"/>
            </w:pPr>
          </w:p>
        </w:tc>
        <w:tc>
          <w:tcPr>
            <w:tcW w:w="448" w:type="dxa"/>
            <w:vAlign w:val="bottom"/>
          </w:tcPr>
          <w:p w:rsidR="005E59AD" w:rsidRPr="005451E8" w:rsidRDefault="005E59AD" w:rsidP="003E7402">
            <w:pPr>
              <w:pStyle w:val="ConsPlusNormal"/>
              <w:jc w:val="right"/>
            </w:pPr>
            <w:r w:rsidRPr="005451E8">
              <w:t>(</w:t>
            </w:r>
          </w:p>
        </w:tc>
        <w:tc>
          <w:tcPr>
            <w:tcW w:w="1894" w:type="dxa"/>
            <w:gridSpan w:val="3"/>
            <w:tcBorders>
              <w:bottom w:val="single" w:sz="4" w:space="0" w:color="auto"/>
            </w:tcBorders>
            <w:vAlign w:val="bottom"/>
          </w:tcPr>
          <w:p w:rsidR="005E59AD" w:rsidRPr="005451E8" w:rsidRDefault="005E59AD" w:rsidP="003E7402">
            <w:pPr>
              <w:pStyle w:val="ConsPlusNormal"/>
            </w:pPr>
          </w:p>
        </w:tc>
        <w:tc>
          <w:tcPr>
            <w:tcW w:w="347" w:type="dxa"/>
            <w:vAlign w:val="bottom"/>
          </w:tcPr>
          <w:p w:rsidR="005E59AD" w:rsidRPr="005451E8" w:rsidRDefault="005E59AD" w:rsidP="003E7402">
            <w:pPr>
              <w:pStyle w:val="ConsPlusNormal"/>
            </w:pPr>
            <w:r w:rsidRPr="005451E8">
              <w:t>)</w:t>
            </w:r>
          </w:p>
        </w:tc>
        <w:tc>
          <w:tcPr>
            <w:tcW w:w="910" w:type="dxa"/>
            <w:vMerge/>
          </w:tcPr>
          <w:p w:rsidR="005E59AD" w:rsidRPr="005451E8" w:rsidRDefault="005E59AD" w:rsidP="003E7402">
            <w:pPr>
              <w:pStyle w:val="ConsPlusNormal"/>
            </w:pPr>
          </w:p>
        </w:tc>
      </w:tr>
      <w:tr w:rsidR="005E59AD" w:rsidRPr="005451E8" w:rsidTr="009D1F4D">
        <w:tc>
          <w:tcPr>
            <w:tcW w:w="2154" w:type="dxa"/>
          </w:tcPr>
          <w:p w:rsidR="005E59AD" w:rsidRPr="005451E8" w:rsidRDefault="005E59AD" w:rsidP="003E7402">
            <w:pPr>
              <w:pStyle w:val="ConsPlusNormal"/>
            </w:pPr>
          </w:p>
          <w:p w:rsidR="005E59AD" w:rsidRPr="005451E8" w:rsidRDefault="005E59AD" w:rsidP="003E7402">
            <w:pPr>
              <w:pStyle w:val="ConsPlusNormal"/>
            </w:pPr>
          </w:p>
          <w:p w:rsidR="005E59AD" w:rsidRPr="005451E8" w:rsidRDefault="005E59AD" w:rsidP="003E7402">
            <w:pPr>
              <w:pStyle w:val="ConsPlusNormal"/>
              <w:rPr>
                <w:b/>
              </w:rPr>
            </w:pPr>
            <w:r w:rsidRPr="005451E8">
              <w:t>"__"________ 20__ г.</w:t>
            </w:r>
          </w:p>
        </w:tc>
        <w:tc>
          <w:tcPr>
            <w:tcW w:w="3284" w:type="dxa"/>
            <w:gridSpan w:val="5"/>
          </w:tcPr>
          <w:p w:rsidR="005E59AD" w:rsidRPr="005451E8" w:rsidRDefault="005E59AD" w:rsidP="003E7402">
            <w:pPr>
              <w:pStyle w:val="ConsPlusNormal"/>
              <w:jc w:val="center"/>
            </w:pPr>
            <w:r w:rsidRPr="005451E8">
              <w:t>подпись</w:t>
            </w:r>
          </w:p>
        </w:tc>
        <w:tc>
          <w:tcPr>
            <w:tcW w:w="448" w:type="dxa"/>
          </w:tcPr>
          <w:p w:rsidR="005E59AD" w:rsidRPr="005451E8" w:rsidRDefault="005E59AD" w:rsidP="003E7402">
            <w:pPr>
              <w:pStyle w:val="ConsPlusNormal"/>
            </w:pPr>
          </w:p>
        </w:tc>
        <w:tc>
          <w:tcPr>
            <w:tcW w:w="1894" w:type="dxa"/>
            <w:gridSpan w:val="3"/>
            <w:tcBorders>
              <w:top w:val="single" w:sz="4" w:space="0" w:color="auto"/>
            </w:tcBorders>
          </w:tcPr>
          <w:p w:rsidR="005E59AD" w:rsidRPr="005451E8" w:rsidRDefault="005E59AD" w:rsidP="003E7402">
            <w:pPr>
              <w:pStyle w:val="ConsPlusNormal"/>
              <w:jc w:val="center"/>
            </w:pPr>
            <w:r w:rsidRPr="005451E8">
              <w:t>Ф.И.О.</w:t>
            </w:r>
          </w:p>
          <w:p w:rsidR="005E59AD" w:rsidRPr="005451E8" w:rsidRDefault="005E59AD" w:rsidP="003E7402">
            <w:pPr>
              <w:pStyle w:val="ConsPlusNormal"/>
              <w:jc w:val="center"/>
            </w:pPr>
          </w:p>
        </w:tc>
        <w:tc>
          <w:tcPr>
            <w:tcW w:w="347" w:type="dxa"/>
          </w:tcPr>
          <w:p w:rsidR="005E59AD" w:rsidRPr="005451E8" w:rsidRDefault="005E59AD" w:rsidP="003E7402">
            <w:pPr>
              <w:pStyle w:val="ConsPlusNormal"/>
            </w:pPr>
          </w:p>
        </w:tc>
        <w:tc>
          <w:tcPr>
            <w:tcW w:w="910" w:type="dxa"/>
            <w:vMerge/>
          </w:tcPr>
          <w:p w:rsidR="005E59AD" w:rsidRPr="005451E8" w:rsidRDefault="005E59AD" w:rsidP="003E7402">
            <w:pPr>
              <w:pStyle w:val="ConsPlusNormal"/>
            </w:pPr>
          </w:p>
        </w:tc>
      </w:tr>
      <w:tr w:rsidR="005E59AD" w:rsidTr="009D1F4D">
        <w:tc>
          <w:tcPr>
            <w:tcW w:w="9037" w:type="dxa"/>
            <w:gridSpan w:val="12"/>
          </w:tcPr>
          <w:p w:rsidR="005E59AD" w:rsidRPr="005451E8" w:rsidRDefault="005E59AD" w:rsidP="003E7402">
            <w:pPr>
              <w:pStyle w:val="ConsPlusNormal"/>
              <w:ind w:firstLine="283"/>
              <w:jc w:val="both"/>
            </w:pPr>
            <w:r w:rsidRPr="005451E8">
              <w:t>--------------------------------</w:t>
            </w:r>
          </w:p>
          <w:p w:rsidR="005E59AD" w:rsidRDefault="005E59AD" w:rsidP="003E7402">
            <w:pPr>
              <w:pStyle w:val="ConsPlusNormal"/>
              <w:ind w:firstLine="283"/>
              <w:jc w:val="both"/>
            </w:pPr>
            <w:bookmarkStart w:id="14" w:name="P524"/>
            <w:bookmarkEnd w:id="14"/>
            <w:r w:rsidRPr="005451E8">
              <w:t>&lt;*&gt; Указывается в случае наличия в штате юридического лица, индивидуального предпринимателя бухгалтера.</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9D1F4D" w:rsidRDefault="009D1F4D" w:rsidP="005E59AD">
      <w:pPr>
        <w:pStyle w:val="ConsPlusNormal"/>
        <w:jc w:val="both"/>
      </w:pPr>
    </w:p>
    <w:p w:rsidR="005E59AD" w:rsidRDefault="005E59AD" w:rsidP="005451E8">
      <w:pPr>
        <w:pStyle w:val="ConsPlusNormal"/>
        <w:outlineLvl w:val="1"/>
      </w:pPr>
      <w:r>
        <w:t xml:space="preserve">                                                                                               </w:t>
      </w:r>
    </w:p>
    <w:p w:rsidR="005E59AD" w:rsidRDefault="005E59AD" w:rsidP="005E59AD">
      <w:pPr>
        <w:pStyle w:val="ConsPlusNormal"/>
        <w:jc w:val="center"/>
        <w:outlineLvl w:val="1"/>
      </w:pPr>
      <w:r>
        <w:lastRenderedPageBreak/>
        <w:t xml:space="preserve">                                                                                                     Приложение </w:t>
      </w:r>
      <w:r w:rsidR="009A5523">
        <w:t>№</w:t>
      </w:r>
      <w:r>
        <w:t xml:space="preserve"> 4</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right"/>
      </w:pPr>
    </w:p>
    <w:p w:rsidR="005E59AD" w:rsidRDefault="005E59AD" w:rsidP="005E59AD">
      <w:pPr>
        <w:pStyle w:val="ConsPlusNormal"/>
        <w:jc w:val="center"/>
      </w:pPr>
      <w:r>
        <w:t xml:space="preserve">                                                                                      </w:t>
      </w: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649"/>
      </w:tblGrid>
      <w:tr w:rsidR="005E59AD" w:rsidTr="003E7402">
        <w:tc>
          <w:tcPr>
            <w:tcW w:w="9071" w:type="dxa"/>
            <w:gridSpan w:val="2"/>
            <w:tcBorders>
              <w:top w:val="nil"/>
              <w:left w:val="nil"/>
              <w:bottom w:val="nil"/>
              <w:right w:val="nil"/>
            </w:tcBorders>
          </w:tcPr>
          <w:p w:rsidR="005E59AD" w:rsidRDefault="005E59AD" w:rsidP="003E7402">
            <w:pPr>
              <w:pStyle w:val="ConsPlusNormal"/>
              <w:jc w:val="center"/>
            </w:pPr>
            <w:bookmarkStart w:id="15" w:name="P537"/>
            <w:bookmarkEnd w:id="15"/>
            <w:r>
              <w:t>КАРТОЧКА</w:t>
            </w:r>
          </w:p>
          <w:p w:rsidR="005E59AD" w:rsidRDefault="005E59AD" w:rsidP="003E7402">
            <w:pPr>
              <w:pStyle w:val="ConsPlusNormal"/>
              <w:jc w:val="center"/>
            </w:pPr>
            <w:r>
              <w:t>образцов подписей и оттиска печати</w:t>
            </w:r>
          </w:p>
          <w:p w:rsidR="005E59AD" w:rsidRDefault="005E59AD" w:rsidP="003E7402">
            <w:pPr>
              <w:pStyle w:val="ConsPlusNormal"/>
              <w:jc w:val="center"/>
            </w:pPr>
            <w:r>
              <w:t>от "__"__________ 20__ г.</w:t>
            </w:r>
          </w:p>
        </w:tc>
      </w:tr>
      <w:tr w:rsidR="005E59AD" w:rsidTr="003E7402">
        <w:tc>
          <w:tcPr>
            <w:tcW w:w="9071" w:type="dxa"/>
            <w:gridSpan w:val="2"/>
            <w:tcBorders>
              <w:top w:val="nil"/>
              <w:left w:val="nil"/>
              <w:bottom w:val="nil"/>
              <w:right w:val="nil"/>
            </w:tcBorders>
          </w:tcPr>
          <w:p w:rsidR="005E59AD" w:rsidRDefault="005E59AD" w:rsidP="003E7402">
            <w:pPr>
              <w:pStyle w:val="ConsPlusNormal"/>
            </w:pPr>
          </w:p>
        </w:tc>
      </w:tr>
      <w:tr w:rsidR="005E59AD" w:rsidTr="003E7402">
        <w:tc>
          <w:tcPr>
            <w:tcW w:w="4422" w:type="dxa"/>
            <w:tcBorders>
              <w:top w:val="nil"/>
              <w:left w:val="nil"/>
              <w:bottom w:val="nil"/>
              <w:right w:val="nil"/>
            </w:tcBorders>
          </w:tcPr>
          <w:p w:rsidR="005E59AD" w:rsidRDefault="005E59AD" w:rsidP="003E7402">
            <w:pPr>
              <w:pStyle w:val="ConsPlusNormal"/>
              <w:jc w:val="both"/>
            </w:pPr>
            <w:r>
              <w:t>Наименование</w:t>
            </w:r>
          </w:p>
          <w:p w:rsidR="005E59AD" w:rsidRDefault="005E59AD" w:rsidP="003E7402">
            <w:pPr>
              <w:pStyle w:val="ConsPlusNormal"/>
              <w:jc w:val="both"/>
            </w:pPr>
            <w:r>
              <w:t>участника казначейского сопровождения</w:t>
            </w:r>
          </w:p>
        </w:tc>
        <w:tc>
          <w:tcPr>
            <w:tcW w:w="4649" w:type="dxa"/>
            <w:tcBorders>
              <w:top w:val="nil"/>
              <w:left w:val="nil"/>
              <w:bottom w:val="single" w:sz="4" w:space="0" w:color="auto"/>
              <w:right w:val="nil"/>
            </w:tcBorders>
          </w:tcPr>
          <w:p w:rsidR="005E59AD" w:rsidRDefault="005E59AD" w:rsidP="003E7402">
            <w:pPr>
              <w:pStyle w:val="ConsPlusNormal"/>
            </w:pPr>
          </w:p>
        </w:tc>
      </w:tr>
      <w:tr w:rsidR="005E59AD" w:rsidTr="003E7402">
        <w:tc>
          <w:tcPr>
            <w:tcW w:w="4422" w:type="dxa"/>
            <w:tcBorders>
              <w:top w:val="nil"/>
              <w:left w:val="nil"/>
              <w:bottom w:val="nil"/>
              <w:right w:val="nil"/>
            </w:tcBorders>
          </w:tcPr>
          <w:p w:rsidR="005E59AD" w:rsidRDefault="005E59AD" w:rsidP="003E7402">
            <w:pPr>
              <w:pStyle w:val="ConsPlusNormal"/>
            </w:pPr>
          </w:p>
        </w:tc>
        <w:tc>
          <w:tcPr>
            <w:tcW w:w="4649" w:type="dxa"/>
            <w:tcBorders>
              <w:top w:val="single" w:sz="4" w:space="0" w:color="auto"/>
              <w:left w:val="nil"/>
              <w:bottom w:val="nil"/>
              <w:right w:val="nil"/>
            </w:tcBorders>
          </w:tcPr>
          <w:p w:rsidR="005E59AD" w:rsidRDefault="005E59AD" w:rsidP="003E7402">
            <w:pPr>
              <w:pStyle w:val="ConsPlusNormal"/>
              <w:jc w:val="center"/>
            </w:pPr>
            <w:r>
              <w:t>(полное наименование)</w:t>
            </w:r>
          </w:p>
        </w:tc>
      </w:tr>
      <w:tr w:rsidR="005E59AD" w:rsidTr="003E7402">
        <w:tc>
          <w:tcPr>
            <w:tcW w:w="4422" w:type="dxa"/>
            <w:tcBorders>
              <w:top w:val="nil"/>
              <w:left w:val="nil"/>
              <w:bottom w:val="nil"/>
              <w:right w:val="nil"/>
            </w:tcBorders>
          </w:tcPr>
          <w:p w:rsidR="005E59AD" w:rsidRDefault="005E59AD" w:rsidP="003E7402">
            <w:pPr>
              <w:pStyle w:val="ConsPlusNormal"/>
            </w:pPr>
            <w:r>
              <w:t>Наименование получателя бюджетных средств/муниципального заказчика/ заказчика</w:t>
            </w:r>
          </w:p>
        </w:tc>
        <w:tc>
          <w:tcPr>
            <w:tcW w:w="4649" w:type="dxa"/>
            <w:tcBorders>
              <w:top w:val="nil"/>
              <w:left w:val="nil"/>
              <w:bottom w:val="single" w:sz="4" w:space="0" w:color="auto"/>
              <w:right w:val="nil"/>
            </w:tcBorders>
          </w:tcPr>
          <w:p w:rsidR="005E59AD" w:rsidRDefault="005E59AD" w:rsidP="003E7402">
            <w:pPr>
              <w:pStyle w:val="ConsPlusNormal"/>
            </w:pPr>
          </w:p>
        </w:tc>
      </w:tr>
      <w:tr w:rsidR="005E59AD" w:rsidTr="003E7402">
        <w:tc>
          <w:tcPr>
            <w:tcW w:w="4422" w:type="dxa"/>
            <w:tcBorders>
              <w:top w:val="nil"/>
              <w:left w:val="nil"/>
              <w:bottom w:val="nil"/>
              <w:right w:val="nil"/>
            </w:tcBorders>
          </w:tcPr>
          <w:p w:rsidR="005E59AD" w:rsidRDefault="005E59AD" w:rsidP="003E7402">
            <w:pPr>
              <w:pStyle w:val="ConsPlusNormal"/>
            </w:pPr>
          </w:p>
        </w:tc>
        <w:tc>
          <w:tcPr>
            <w:tcW w:w="4649" w:type="dxa"/>
            <w:tcBorders>
              <w:top w:val="single" w:sz="4" w:space="0" w:color="auto"/>
              <w:left w:val="nil"/>
              <w:bottom w:val="nil"/>
              <w:right w:val="nil"/>
            </w:tcBorders>
          </w:tcPr>
          <w:p w:rsidR="005E59AD" w:rsidRDefault="005E59AD" w:rsidP="003E7402">
            <w:pPr>
              <w:pStyle w:val="ConsPlusNormal"/>
              <w:jc w:val="center"/>
            </w:pPr>
            <w:r>
              <w:t>(полное наименование)</w:t>
            </w:r>
          </w:p>
        </w:tc>
      </w:tr>
      <w:tr w:rsidR="005E59AD" w:rsidTr="003E7402">
        <w:tc>
          <w:tcPr>
            <w:tcW w:w="4422" w:type="dxa"/>
            <w:tcBorders>
              <w:top w:val="nil"/>
              <w:left w:val="nil"/>
              <w:bottom w:val="nil"/>
              <w:right w:val="nil"/>
            </w:tcBorders>
          </w:tcPr>
          <w:p w:rsidR="005E59AD" w:rsidRDefault="005E59AD" w:rsidP="003E7402">
            <w:pPr>
              <w:pStyle w:val="ConsPlusNormal"/>
            </w:pPr>
            <w:r>
              <w:t>Юридический адрес участника казначейского сопровождения:</w:t>
            </w:r>
          </w:p>
        </w:tc>
        <w:tc>
          <w:tcPr>
            <w:tcW w:w="4649" w:type="dxa"/>
            <w:tcBorders>
              <w:top w:val="nil"/>
              <w:left w:val="nil"/>
              <w:bottom w:val="single" w:sz="4" w:space="0" w:color="auto"/>
              <w:right w:val="nil"/>
            </w:tcBorders>
          </w:tcPr>
          <w:p w:rsidR="005E59AD" w:rsidRDefault="005E59AD" w:rsidP="003E7402">
            <w:pPr>
              <w:pStyle w:val="ConsPlusNormal"/>
            </w:pPr>
          </w:p>
        </w:tc>
      </w:tr>
      <w:tr w:rsidR="005E59AD" w:rsidTr="003E7402">
        <w:tc>
          <w:tcPr>
            <w:tcW w:w="4422" w:type="dxa"/>
            <w:tcBorders>
              <w:top w:val="nil"/>
              <w:left w:val="nil"/>
              <w:bottom w:val="nil"/>
              <w:right w:val="nil"/>
            </w:tcBorders>
          </w:tcPr>
          <w:p w:rsidR="005E59AD" w:rsidRDefault="005E59AD" w:rsidP="003E7402">
            <w:pPr>
              <w:pStyle w:val="ConsPlusNormal"/>
            </w:pPr>
            <w:r>
              <w:t>Телефон участника казначейского сопровождения:</w:t>
            </w:r>
          </w:p>
        </w:tc>
        <w:tc>
          <w:tcPr>
            <w:tcW w:w="4649" w:type="dxa"/>
            <w:tcBorders>
              <w:top w:val="single" w:sz="4" w:space="0" w:color="auto"/>
              <w:left w:val="nil"/>
              <w:bottom w:val="single" w:sz="4" w:space="0" w:color="auto"/>
              <w:right w:val="nil"/>
            </w:tcBorders>
          </w:tcPr>
          <w:p w:rsidR="005E59AD" w:rsidRDefault="005E59AD" w:rsidP="003E7402">
            <w:pPr>
              <w:pStyle w:val="ConsPlusNormal"/>
            </w:pPr>
          </w:p>
        </w:tc>
      </w:tr>
      <w:tr w:rsidR="005E59AD" w:rsidTr="003E7402">
        <w:tc>
          <w:tcPr>
            <w:tcW w:w="9071" w:type="dxa"/>
            <w:gridSpan w:val="2"/>
            <w:tcBorders>
              <w:top w:val="nil"/>
              <w:left w:val="nil"/>
              <w:bottom w:val="nil"/>
              <w:right w:val="nil"/>
            </w:tcBorders>
          </w:tcPr>
          <w:p w:rsidR="005E59AD" w:rsidRDefault="005E59AD" w:rsidP="003E7402">
            <w:pPr>
              <w:pStyle w:val="ConsPlusNormal"/>
            </w:pPr>
          </w:p>
        </w:tc>
      </w:tr>
      <w:tr w:rsidR="005E59AD" w:rsidTr="003E7402">
        <w:tc>
          <w:tcPr>
            <w:tcW w:w="9071" w:type="dxa"/>
            <w:gridSpan w:val="2"/>
            <w:tcBorders>
              <w:top w:val="nil"/>
              <w:left w:val="nil"/>
              <w:bottom w:val="nil"/>
              <w:right w:val="nil"/>
            </w:tcBorders>
          </w:tcPr>
          <w:p w:rsidR="005E59AD" w:rsidRDefault="005E59AD" w:rsidP="003E7402">
            <w:pPr>
              <w:pStyle w:val="ConsPlusNormal"/>
              <w:jc w:val="center"/>
            </w:pPr>
            <w:r>
              <w:t>Образцы подписей должностных лиц, имеющих право подписи</w:t>
            </w:r>
          </w:p>
          <w:p w:rsidR="005E59AD" w:rsidRDefault="005E59AD" w:rsidP="003E7402">
            <w:pPr>
              <w:pStyle w:val="ConsPlusNormal"/>
              <w:jc w:val="center"/>
            </w:pPr>
            <w:r>
              <w:t>платежных и иных документов при совершении операции</w:t>
            </w:r>
          </w:p>
          <w:p w:rsidR="005E59AD" w:rsidRDefault="005E59AD" w:rsidP="003E7402">
            <w:pPr>
              <w:pStyle w:val="ConsPlusNormal"/>
              <w:jc w:val="center"/>
            </w:pPr>
            <w:r>
              <w:t xml:space="preserve">по лицевому счету </w:t>
            </w:r>
            <w:r w:rsidR="009A5523">
              <w:t>№</w:t>
            </w:r>
            <w:r>
              <w:t xml:space="preserve"> _____________________________________</w:t>
            </w:r>
          </w:p>
        </w:tc>
      </w:tr>
    </w:tbl>
    <w:p w:rsidR="005E59AD" w:rsidRDefault="005E59AD" w:rsidP="005E5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17"/>
        <w:gridCol w:w="1701"/>
        <w:gridCol w:w="1122"/>
        <w:gridCol w:w="3690"/>
      </w:tblGrid>
      <w:tr w:rsidR="005E59AD" w:rsidTr="003E7402">
        <w:tc>
          <w:tcPr>
            <w:tcW w:w="1134" w:type="dxa"/>
          </w:tcPr>
          <w:p w:rsidR="005E59AD" w:rsidRDefault="005E59AD" w:rsidP="003E7402">
            <w:pPr>
              <w:pStyle w:val="ConsPlusNormal"/>
            </w:pPr>
            <w:r>
              <w:t>Право подписи</w:t>
            </w:r>
          </w:p>
        </w:tc>
        <w:tc>
          <w:tcPr>
            <w:tcW w:w="1417" w:type="dxa"/>
          </w:tcPr>
          <w:p w:rsidR="005E59AD" w:rsidRDefault="005E59AD" w:rsidP="003E7402">
            <w:pPr>
              <w:pStyle w:val="ConsPlusNormal"/>
              <w:jc w:val="center"/>
            </w:pPr>
            <w:r>
              <w:t>Должность</w:t>
            </w:r>
          </w:p>
        </w:tc>
        <w:tc>
          <w:tcPr>
            <w:tcW w:w="1701" w:type="dxa"/>
          </w:tcPr>
          <w:p w:rsidR="005E59AD" w:rsidRDefault="005E59AD" w:rsidP="003E7402">
            <w:pPr>
              <w:pStyle w:val="ConsPlusNormal"/>
            </w:pPr>
            <w:r>
              <w:t>Фамилия, имя, отчество</w:t>
            </w:r>
          </w:p>
        </w:tc>
        <w:tc>
          <w:tcPr>
            <w:tcW w:w="1122" w:type="dxa"/>
          </w:tcPr>
          <w:p w:rsidR="005E59AD" w:rsidRDefault="005E59AD" w:rsidP="003E7402">
            <w:pPr>
              <w:pStyle w:val="ConsPlusNormal"/>
            </w:pPr>
            <w:r>
              <w:t>Образец подписи</w:t>
            </w:r>
          </w:p>
        </w:tc>
        <w:tc>
          <w:tcPr>
            <w:tcW w:w="3690" w:type="dxa"/>
          </w:tcPr>
          <w:p w:rsidR="005E59AD" w:rsidRDefault="005E59AD" w:rsidP="003E7402">
            <w:pPr>
              <w:pStyle w:val="ConsPlusNormal"/>
            </w:pPr>
            <w:r>
              <w:t>Срок полномочий лиц, временно пользующихся правом подписи</w:t>
            </w:r>
          </w:p>
        </w:tc>
      </w:tr>
      <w:tr w:rsidR="005E59AD" w:rsidTr="003E7402">
        <w:tc>
          <w:tcPr>
            <w:tcW w:w="1134" w:type="dxa"/>
          </w:tcPr>
          <w:p w:rsidR="005E59AD" w:rsidRDefault="005E59AD" w:rsidP="003E7402">
            <w:pPr>
              <w:pStyle w:val="ConsPlusNormal"/>
              <w:jc w:val="center"/>
            </w:pPr>
            <w:r>
              <w:t>1</w:t>
            </w:r>
          </w:p>
        </w:tc>
        <w:tc>
          <w:tcPr>
            <w:tcW w:w="1417" w:type="dxa"/>
          </w:tcPr>
          <w:p w:rsidR="005E59AD" w:rsidRDefault="005E59AD" w:rsidP="003E7402">
            <w:pPr>
              <w:pStyle w:val="ConsPlusNormal"/>
              <w:jc w:val="center"/>
            </w:pPr>
            <w:r>
              <w:t>2</w:t>
            </w:r>
          </w:p>
        </w:tc>
        <w:tc>
          <w:tcPr>
            <w:tcW w:w="1701" w:type="dxa"/>
          </w:tcPr>
          <w:p w:rsidR="005E59AD" w:rsidRDefault="005E59AD" w:rsidP="003E7402">
            <w:pPr>
              <w:pStyle w:val="ConsPlusNormal"/>
              <w:jc w:val="center"/>
            </w:pPr>
            <w:r>
              <w:t>3</w:t>
            </w:r>
          </w:p>
        </w:tc>
        <w:tc>
          <w:tcPr>
            <w:tcW w:w="1122" w:type="dxa"/>
          </w:tcPr>
          <w:p w:rsidR="005E59AD" w:rsidRDefault="005E59AD" w:rsidP="003E7402">
            <w:pPr>
              <w:pStyle w:val="ConsPlusNormal"/>
              <w:jc w:val="center"/>
            </w:pPr>
            <w:r>
              <w:t>4</w:t>
            </w:r>
          </w:p>
        </w:tc>
        <w:tc>
          <w:tcPr>
            <w:tcW w:w="3690" w:type="dxa"/>
          </w:tcPr>
          <w:p w:rsidR="005E59AD" w:rsidRDefault="005E59AD" w:rsidP="003E7402">
            <w:pPr>
              <w:pStyle w:val="ConsPlusNormal"/>
              <w:jc w:val="center"/>
            </w:pPr>
            <w:r>
              <w:t>5</w:t>
            </w:r>
          </w:p>
        </w:tc>
      </w:tr>
      <w:tr w:rsidR="005E59AD" w:rsidTr="003E7402">
        <w:tc>
          <w:tcPr>
            <w:tcW w:w="1134" w:type="dxa"/>
            <w:vMerge w:val="restart"/>
          </w:tcPr>
          <w:p w:rsidR="005E59AD" w:rsidRDefault="005E59AD" w:rsidP="003E7402">
            <w:pPr>
              <w:pStyle w:val="ConsPlusNormal"/>
            </w:pPr>
            <w:r>
              <w:t>первой</w:t>
            </w: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r w:rsidR="005E59AD" w:rsidTr="003E7402">
        <w:tc>
          <w:tcPr>
            <w:tcW w:w="1134" w:type="dxa"/>
            <w:vMerge/>
          </w:tcPr>
          <w:p w:rsidR="005E59AD" w:rsidRDefault="005E59AD" w:rsidP="003E7402">
            <w:pPr>
              <w:pStyle w:val="ConsPlusNormal"/>
            </w:pP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r w:rsidR="005E59AD" w:rsidTr="003E7402">
        <w:tc>
          <w:tcPr>
            <w:tcW w:w="1134" w:type="dxa"/>
            <w:vMerge/>
          </w:tcPr>
          <w:p w:rsidR="005E59AD" w:rsidRDefault="005E59AD" w:rsidP="003E7402">
            <w:pPr>
              <w:pStyle w:val="ConsPlusNormal"/>
            </w:pP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r w:rsidR="005E59AD" w:rsidTr="003E7402">
        <w:tc>
          <w:tcPr>
            <w:tcW w:w="1134" w:type="dxa"/>
            <w:vMerge w:val="restart"/>
          </w:tcPr>
          <w:p w:rsidR="005E59AD" w:rsidRDefault="005E59AD" w:rsidP="003E7402">
            <w:pPr>
              <w:pStyle w:val="ConsPlusNormal"/>
            </w:pPr>
            <w:r>
              <w:t>второй</w:t>
            </w: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r w:rsidR="005E59AD" w:rsidTr="003E7402">
        <w:tc>
          <w:tcPr>
            <w:tcW w:w="1134" w:type="dxa"/>
            <w:vMerge/>
          </w:tcPr>
          <w:p w:rsidR="005E59AD" w:rsidRDefault="005E59AD" w:rsidP="003E7402">
            <w:pPr>
              <w:pStyle w:val="ConsPlusNormal"/>
            </w:pP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r w:rsidR="005E59AD" w:rsidTr="003E7402">
        <w:tc>
          <w:tcPr>
            <w:tcW w:w="1134" w:type="dxa"/>
            <w:vMerge/>
          </w:tcPr>
          <w:p w:rsidR="005E59AD" w:rsidRDefault="005E59AD" w:rsidP="003E7402">
            <w:pPr>
              <w:pStyle w:val="ConsPlusNormal"/>
            </w:pPr>
          </w:p>
        </w:tc>
        <w:tc>
          <w:tcPr>
            <w:tcW w:w="1417" w:type="dxa"/>
          </w:tcPr>
          <w:p w:rsidR="005E59AD" w:rsidRDefault="005E59AD" w:rsidP="003E7402">
            <w:pPr>
              <w:pStyle w:val="ConsPlusNormal"/>
            </w:pPr>
          </w:p>
        </w:tc>
        <w:tc>
          <w:tcPr>
            <w:tcW w:w="1701" w:type="dxa"/>
          </w:tcPr>
          <w:p w:rsidR="005E59AD" w:rsidRDefault="005E59AD" w:rsidP="003E7402">
            <w:pPr>
              <w:pStyle w:val="ConsPlusNormal"/>
            </w:pPr>
          </w:p>
        </w:tc>
        <w:tc>
          <w:tcPr>
            <w:tcW w:w="1122" w:type="dxa"/>
          </w:tcPr>
          <w:p w:rsidR="005E59AD" w:rsidRDefault="005E59AD" w:rsidP="003E7402">
            <w:pPr>
              <w:pStyle w:val="ConsPlusNormal"/>
            </w:pPr>
          </w:p>
        </w:tc>
        <w:tc>
          <w:tcPr>
            <w:tcW w:w="3690" w:type="dxa"/>
          </w:tcPr>
          <w:p w:rsidR="005E59AD" w:rsidRDefault="005E59AD" w:rsidP="003E7402">
            <w:pPr>
              <w:pStyle w:val="ConsPlusNormal"/>
            </w:pPr>
          </w:p>
        </w:tc>
      </w:tr>
    </w:tbl>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531"/>
        <w:gridCol w:w="340"/>
        <w:gridCol w:w="1247"/>
        <w:gridCol w:w="340"/>
        <w:gridCol w:w="2885"/>
      </w:tblGrid>
      <w:tr w:rsidR="005E59AD" w:rsidTr="003E7402">
        <w:tc>
          <w:tcPr>
            <w:tcW w:w="2721" w:type="dxa"/>
            <w:tcBorders>
              <w:top w:val="nil"/>
              <w:left w:val="nil"/>
              <w:bottom w:val="nil"/>
              <w:right w:val="nil"/>
            </w:tcBorders>
          </w:tcPr>
          <w:p w:rsidR="005E59AD" w:rsidRDefault="005E59AD" w:rsidP="003E7402">
            <w:pPr>
              <w:pStyle w:val="ConsPlusNormal"/>
            </w:pPr>
            <w:r>
              <w:t>Руководитель</w:t>
            </w:r>
          </w:p>
          <w:p w:rsidR="005E59AD" w:rsidRDefault="005E59AD" w:rsidP="003E7402">
            <w:pPr>
              <w:pStyle w:val="ConsPlusNormal"/>
            </w:pPr>
            <w:r>
              <w:t>(уполномоченное лицо)</w:t>
            </w:r>
          </w:p>
          <w:p w:rsidR="005E59AD" w:rsidRDefault="005E59AD" w:rsidP="003E7402">
            <w:pPr>
              <w:pStyle w:val="ConsPlusNormal"/>
            </w:pPr>
            <w:r>
              <w:t>участника казначейского сопровождения</w:t>
            </w:r>
          </w:p>
        </w:tc>
        <w:tc>
          <w:tcPr>
            <w:tcW w:w="1531"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1247"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2885" w:type="dxa"/>
            <w:tcBorders>
              <w:top w:val="nil"/>
              <w:left w:val="nil"/>
              <w:bottom w:val="single" w:sz="4" w:space="0" w:color="auto"/>
              <w:right w:val="nil"/>
            </w:tcBorders>
          </w:tcPr>
          <w:p w:rsidR="005E59AD" w:rsidRDefault="005E59AD" w:rsidP="003E7402">
            <w:pPr>
              <w:pStyle w:val="ConsPlusNormal"/>
            </w:pPr>
          </w:p>
        </w:tc>
      </w:tr>
      <w:tr w:rsidR="005E59AD" w:rsidTr="003E7402">
        <w:tc>
          <w:tcPr>
            <w:tcW w:w="2721" w:type="dxa"/>
            <w:tcBorders>
              <w:top w:val="nil"/>
              <w:left w:val="nil"/>
              <w:bottom w:val="nil"/>
              <w:right w:val="nil"/>
            </w:tcBorders>
          </w:tcPr>
          <w:p w:rsidR="005E59AD" w:rsidRDefault="005E59AD" w:rsidP="003E7402">
            <w:pPr>
              <w:pStyle w:val="ConsPlusNormal"/>
            </w:pPr>
          </w:p>
        </w:tc>
        <w:tc>
          <w:tcPr>
            <w:tcW w:w="1531" w:type="dxa"/>
            <w:tcBorders>
              <w:top w:val="single" w:sz="4" w:space="0" w:color="auto"/>
              <w:left w:val="nil"/>
              <w:bottom w:val="nil"/>
              <w:right w:val="nil"/>
            </w:tcBorders>
          </w:tcPr>
          <w:p w:rsidR="005E59AD" w:rsidRDefault="005E59AD" w:rsidP="003E7402">
            <w:pPr>
              <w:pStyle w:val="ConsPlusNormal"/>
              <w:jc w:val="center"/>
            </w:pPr>
            <w:r>
              <w:t>(должность)</w:t>
            </w:r>
          </w:p>
        </w:tc>
        <w:tc>
          <w:tcPr>
            <w:tcW w:w="340" w:type="dxa"/>
            <w:tcBorders>
              <w:top w:val="nil"/>
              <w:left w:val="nil"/>
              <w:bottom w:val="nil"/>
              <w:right w:val="nil"/>
            </w:tcBorders>
          </w:tcPr>
          <w:p w:rsidR="005E59AD" w:rsidRDefault="005E59AD" w:rsidP="003E7402">
            <w:pPr>
              <w:pStyle w:val="ConsPlusNormal"/>
            </w:pPr>
          </w:p>
        </w:tc>
        <w:tc>
          <w:tcPr>
            <w:tcW w:w="1247" w:type="dxa"/>
            <w:tcBorders>
              <w:top w:val="single" w:sz="4" w:space="0" w:color="auto"/>
              <w:left w:val="nil"/>
              <w:bottom w:val="nil"/>
              <w:right w:val="nil"/>
            </w:tcBorders>
          </w:tcPr>
          <w:p w:rsidR="005E59AD" w:rsidRDefault="005E59AD" w:rsidP="003E7402">
            <w:pPr>
              <w:pStyle w:val="ConsPlusNormal"/>
              <w:jc w:val="center"/>
            </w:pPr>
            <w:r>
              <w:t>(подпись)</w:t>
            </w:r>
          </w:p>
        </w:tc>
        <w:tc>
          <w:tcPr>
            <w:tcW w:w="340" w:type="dxa"/>
            <w:tcBorders>
              <w:top w:val="nil"/>
              <w:left w:val="nil"/>
              <w:bottom w:val="nil"/>
              <w:right w:val="nil"/>
            </w:tcBorders>
          </w:tcPr>
          <w:p w:rsidR="005E59AD" w:rsidRDefault="005E59AD" w:rsidP="003E7402">
            <w:pPr>
              <w:pStyle w:val="ConsPlusNormal"/>
            </w:pPr>
          </w:p>
        </w:tc>
        <w:tc>
          <w:tcPr>
            <w:tcW w:w="2885" w:type="dxa"/>
            <w:tcBorders>
              <w:top w:val="single" w:sz="4" w:space="0" w:color="auto"/>
              <w:left w:val="nil"/>
              <w:bottom w:val="nil"/>
              <w:right w:val="nil"/>
            </w:tcBorders>
          </w:tcPr>
          <w:p w:rsidR="005E59AD" w:rsidRDefault="005E59AD" w:rsidP="003E7402">
            <w:pPr>
              <w:pStyle w:val="ConsPlusNormal"/>
              <w:jc w:val="center"/>
            </w:pPr>
            <w:r>
              <w:t>(расшифровка подписи)</w:t>
            </w:r>
          </w:p>
        </w:tc>
      </w:tr>
      <w:tr w:rsidR="005E59AD" w:rsidTr="003E7402">
        <w:tc>
          <w:tcPr>
            <w:tcW w:w="2721" w:type="dxa"/>
            <w:tcBorders>
              <w:top w:val="nil"/>
              <w:left w:val="nil"/>
              <w:bottom w:val="nil"/>
              <w:right w:val="nil"/>
            </w:tcBorders>
          </w:tcPr>
          <w:p w:rsidR="005E59AD" w:rsidRDefault="005E59AD" w:rsidP="003E7402">
            <w:pPr>
              <w:pStyle w:val="ConsPlusNormal"/>
            </w:pPr>
          </w:p>
        </w:tc>
        <w:tc>
          <w:tcPr>
            <w:tcW w:w="1531" w:type="dxa"/>
            <w:tcBorders>
              <w:top w:val="single" w:sz="4" w:space="0" w:color="auto"/>
              <w:left w:val="nil"/>
              <w:bottom w:val="nil"/>
              <w:right w:val="nil"/>
            </w:tcBorders>
          </w:tcPr>
          <w:p w:rsidR="005E59AD" w:rsidRDefault="005E59AD" w:rsidP="003E7402">
            <w:pPr>
              <w:pStyle w:val="ConsPlusNormal"/>
              <w:jc w:val="center"/>
            </w:pPr>
          </w:p>
        </w:tc>
        <w:tc>
          <w:tcPr>
            <w:tcW w:w="340" w:type="dxa"/>
            <w:tcBorders>
              <w:top w:val="nil"/>
              <w:left w:val="nil"/>
              <w:bottom w:val="nil"/>
              <w:right w:val="nil"/>
            </w:tcBorders>
          </w:tcPr>
          <w:p w:rsidR="005E59AD" w:rsidRDefault="005E59AD" w:rsidP="003E7402">
            <w:pPr>
              <w:pStyle w:val="ConsPlusNormal"/>
            </w:pPr>
          </w:p>
        </w:tc>
        <w:tc>
          <w:tcPr>
            <w:tcW w:w="1247" w:type="dxa"/>
            <w:tcBorders>
              <w:top w:val="single" w:sz="4" w:space="0" w:color="auto"/>
              <w:left w:val="nil"/>
              <w:bottom w:val="nil"/>
              <w:right w:val="nil"/>
            </w:tcBorders>
          </w:tcPr>
          <w:p w:rsidR="005E59AD" w:rsidRDefault="005E59AD" w:rsidP="003E7402">
            <w:pPr>
              <w:pStyle w:val="ConsPlusNormal"/>
              <w:jc w:val="center"/>
            </w:pPr>
          </w:p>
        </w:tc>
        <w:tc>
          <w:tcPr>
            <w:tcW w:w="340" w:type="dxa"/>
            <w:tcBorders>
              <w:top w:val="nil"/>
              <w:left w:val="nil"/>
              <w:bottom w:val="nil"/>
              <w:right w:val="nil"/>
            </w:tcBorders>
          </w:tcPr>
          <w:p w:rsidR="005E59AD" w:rsidRDefault="005E59AD" w:rsidP="003E7402">
            <w:pPr>
              <w:pStyle w:val="ConsPlusNormal"/>
            </w:pPr>
          </w:p>
        </w:tc>
        <w:tc>
          <w:tcPr>
            <w:tcW w:w="2885" w:type="dxa"/>
            <w:tcBorders>
              <w:top w:val="single" w:sz="4" w:space="0" w:color="auto"/>
              <w:left w:val="nil"/>
              <w:bottom w:val="nil"/>
              <w:right w:val="nil"/>
            </w:tcBorders>
          </w:tcPr>
          <w:p w:rsidR="005E59AD" w:rsidRDefault="005E59AD" w:rsidP="003E7402">
            <w:pPr>
              <w:pStyle w:val="ConsPlusNormal"/>
              <w:jc w:val="center"/>
            </w:pPr>
          </w:p>
        </w:tc>
      </w:tr>
      <w:tr w:rsidR="005E59AD" w:rsidTr="003E7402">
        <w:tc>
          <w:tcPr>
            <w:tcW w:w="2721" w:type="dxa"/>
            <w:tcBorders>
              <w:top w:val="nil"/>
              <w:left w:val="nil"/>
              <w:bottom w:val="nil"/>
              <w:right w:val="nil"/>
            </w:tcBorders>
          </w:tcPr>
          <w:p w:rsidR="005E59AD" w:rsidRDefault="005E59AD" w:rsidP="003E7402">
            <w:pPr>
              <w:pStyle w:val="ConsPlusNormal"/>
            </w:pPr>
            <w:r>
              <w:lastRenderedPageBreak/>
              <w:t>Главный бухгалтер</w:t>
            </w:r>
          </w:p>
          <w:p w:rsidR="005E59AD" w:rsidRDefault="005E59AD" w:rsidP="003E7402">
            <w:pPr>
              <w:pStyle w:val="ConsPlusNormal"/>
            </w:pPr>
            <w:r>
              <w:t>(уполномоченное лицо)</w:t>
            </w:r>
          </w:p>
          <w:p w:rsidR="005E59AD" w:rsidRDefault="005E59AD" w:rsidP="003E7402">
            <w:pPr>
              <w:pStyle w:val="ConsPlusNormal"/>
            </w:pPr>
            <w:r>
              <w:t>участника казначейского сопровождения</w:t>
            </w:r>
          </w:p>
        </w:tc>
        <w:tc>
          <w:tcPr>
            <w:tcW w:w="1531"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1247"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2885" w:type="dxa"/>
            <w:tcBorders>
              <w:top w:val="nil"/>
              <w:left w:val="nil"/>
              <w:bottom w:val="single" w:sz="4" w:space="0" w:color="auto"/>
              <w:right w:val="nil"/>
            </w:tcBorders>
          </w:tcPr>
          <w:p w:rsidR="005E59AD" w:rsidRDefault="005E59AD" w:rsidP="003E7402">
            <w:pPr>
              <w:pStyle w:val="ConsPlusNormal"/>
            </w:pPr>
          </w:p>
        </w:tc>
      </w:tr>
      <w:tr w:rsidR="005E59AD" w:rsidTr="003E7402">
        <w:tc>
          <w:tcPr>
            <w:tcW w:w="2721" w:type="dxa"/>
            <w:tcBorders>
              <w:top w:val="nil"/>
              <w:left w:val="nil"/>
              <w:bottom w:val="nil"/>
              <w:right w:val="nil"/>
            </w:tcBorders>
          </w:tcPr>
          <w:p w:rsidR="005E59AD" w:rsidRDefault="005E59AD" w:rsidP="003E7402">
            <w:pPr>
              <w:pStyle w:val="ConsPlusNormal"/>
            </w:pPr>
          </w:p>
        </w:tc>
        <w:tc>
          <w:tcPr>
            <w:tcW w:w="1531" w:type="dxa"/>
            <w:tcBorders>
              <w:top w:val="single" w:sz="4" w:space="0" w:color="auto"/>
              <w:left w:val="nil"/>
              <w:bottom w:val="nil"/>
              <w:right w:val="nil"/>
            </w:tcBorders>
          </w:tcPr>
          <w:p w:rsidR="005E59AD" w:rsidRDefault="005E59AD" w:rsidP="003E7402">
            <w:pPr>
              <w:pStyle w:val="ConsPlusNormal"/>
              <w:jc w:val="center"/>
            </w:pPr>
            <w:r>
              <w:t>(должность)</w:t>
            </w:r>
          </w:p>
        </w:tc>
        <w:tc>
          <w:tcPr>
            <w:tcW w:w="340" w:type="dxa"/>
            <w:tcBorders>
              <w:top w:val="nil"/>
              <w:left w:val="nil"/>
              <w:bottom w:val="nil"/>
              <w:right w:val="nil"/>
            </w:tcBorders>
          </w:tcPr>
          <w:p w:rsidR="005E59AD" w:rsidRDefault="005E59AD" w:rsidP="003E7402">
            <w:pPr>
              <w:pStyle w:val="ConsPlusNormal"/>
            </w:pPr>
          </w:p>
        </w:tc>
        <w:tc>
          <w:tcPr>
            <w:tcW w:w="1247" w:type="dxa"/>
            <w:tcBorders>
              <w:top w:val="single" w:sz="4" w:space="0" w:color="auto"/>
              <w:left w:val="nil"/>
              <w:bottom w:val="nil"/>
              <w:right w:val="nil"/>
            </w:tcBorders>
          </w:tcPr>
          <w:p w:rsidR="005E59AD" w:rsidRDefault="005E59AD" w:rsidP="003E7402">
            <w:pPr>
              <w:pStyle w:val="ConsPlusNormal"/>
              <w:jc w:val="center"/>
            </w:pPr>
            <w:r>
              <w:t>(подпись)</w:t>
            </w:r>
          </w:p>
        </w:tc>
        <w:tc>
          <w:tcPr>
            <w:tcW w:w="340" w:type="dxa"/>
            <w:tcBorders>
              <w:top w:val="nil"/>
              <w:left w:val="nil"/>
              <w:bottom w:val="nil"/>
              <w:right w:val="nil"/>
            </w:tcBorders>
          </w:tcPr>
          <w:p w:rsidR="005E59AD" w:rsidRDefault="005E59AD" w:rsidP="003E7402">
            <w:pPr>
              <w:pStyle w:val="ConsPlusNormal"/>
            </w:pPr>
          </w:p>
        </w:tc>
        <w:tc>
          <w:tcPr>
            <w:tcW w:w="2885" w:type="dxa"/>
            <w:tcBorders>
              <w:top w:val="single" w:sz="4" w:space="0" w:color="auto"/>
              <w:left w:val="nil"/>
              <w:bottom w:val="nil"/>
              <w:right w:val="nil"/>
            </w:tcBorders>
          </w:tcPr>
          <w:p w:rsidR="005E59AD" w:rsidRDefault="005E59AD" w:rsidP="003E7402">
            <w:pPr>
              <w:pStyle w:val="ConsPlusNormal"/>
              <w:jc w:val="center"/>
            </w:pPr>
            <w:r>
              <w:t>(расшифровка подписи)</w:t>
            </w:r>
          </w:p>
        </w:tc>
      </w:tr>
      <w:tr w:rsidR="005E59AD" w:rsidTr="003E7402">
        <w:tc>
          <w:tcPr>
            <w:tcW w:w="9064" w:type="dxa"/>
            <w:gridSpan w:val="6"/>
            <w:tcBorders>
              <w:top w:val="nil"/>
              <w:left w:val="nil"/>
              <w:bottom w:val="nil"/>
              <w:right w:val="nil"/>
            </w:tcBorders>
          </w:tcPr>
          <w:p w:rsidR="005E59AD" w:rsidRDefault="005E59AD" w:rsidP="003E7402">
            <w:pPr>
              <w:pStyle w:val="ConsPlusNormal"/>
            </w:pPr>
          </w:p>
        </w:tc>
      </w:tr>
      <w:tr w:rsidR="005E59AD" w:rsidTr="003E7402">
        <w:tc>
          <w:tcPr>
            <w:tcW w:w="9064" w:type="dxa"/>
            <w:gridSpan w:val="6"/>
            <w:tcBorders>
              <w:top w:val="nil"/>
              <w:left w:val="nil"/>
              <w:bottom w:val="nil"/>
              <w:right w:val="nil"/>
            </w:tcBorders>
          </w:tcPr>
          <w:p w:rsidR="005E59AD" w:rsidRDefault="005E59AD" w:rsidP="003E7402">
            <w:pPr>
              <w:pStyle w:val="ConsPlusNormal"/>
              <w:jc w:val="center"/>
            </w:pPr>
            <w:r>
              <w:t>Оттиск печати (при наличии)</w:t>
            </w:r>
          </w:p>
        </w:tc>
      </w:tr>
      <w:tr w:rsidR="005E59AD" w:rsidTr="003E7402">
        <w:tc>
          <w:tcPr>
            <w:tcW w:w="9064" w:type="dxa"/>
            <w:gridSpan w:val="6"/>
            <w:tcBorders>
              <w:top w:val="nil"/>
              <w:left w:val="nil"/>
              <w:bottom w:val="nil"/>
              <w:right w:val="nil"/>
            </w:tcBorders>
          </w:tcPr>
          <w:p w:rsidR="005E59AD" w:rsidRDefault="005E59AD" w:rsidP="003E7402">
            <w:pPr>
              <w:pStyle w:val="ConsPlusNormal"/>
            </w:pPr>
            <w:r>
              <w:t>"__"__________ 20__ г.</w:t>
            </w:r>
          </w:p>
        </w:tc>
      </w:tr>
      <w:tr w:rsidR="005E59AD" w:rsidTr="003E7402">
        <w:tc>
          <w:tcPr>
            <w:tcW w:w="9064" w:type="dxa"/>
            <w:gridSpan w:val="6"/>
            <w:tcBorders>
              <w:top w:val="nil"/>
              <w:left w:val="nil"/>
              <w:bottom w:val="nil"/>
              <w:right w:val="nil"/>
            </w:tcBorders>
          </w:tcPr>
          <w:p w:rsidR="005E59AD" w:rsidRDefault="005E59AD" w:rsidP="003E7402">
            <w:pPr>
              <w:pStyle w:val="ConsPlusNormal"/>
            </w:pPr>
          </w:p>
        </w:tc>
      </w:tr>
      <w:tr w:rsidR="005E59AD" w:rsidTr="003E7402">
        <w:tc>
          <w:tcPr>
            <w:tcW w:w="9064" w:type="dxa"/>
            <w:gridSpan w:val="6"/>
            <w:tcBorders>
              <w:top w:val="nil"/>
              <w:left w:val="nil"/>
              <w:bottom w:val="nil"/>
              <w:right w:val="nil"/>
            </w:tcBorders>
          </w:tcPr>
          <w:p w:rsidR="005E59AD" w:rsidRDefault="005E59AD" w:rsidP="003E7402">
            <w:pPr>
              <w:pStyle w:val="ConsPlusNormal"/>
              <w:jc w:val="right"/>
            </w:pPr>
            <w:r>
              <w:t>Оборотная сторона</w:t>
            </w:r>
          </w:p>
        </w:tc>
      </w:tr>
      <w:tr w:rsidR="005E59AD" w:rsidTr="003E7402">
        <w:tc>
          <w:tcPr>
            <w:tcW w:w="9064" w:type="dxa"/>
            <w:gridSpan w:val="6"/>
            <w:tcBorders>
              <w:top w:val="nil"/>
              <w:left w:val="nil"/>
              <w:bottom w:val="nil"/>
              <w:right w:val="nil"/>
            </w:tcBorders>
          </w:tcPr>
          <w:p w:rsidR="005E59AD" w:rsidRDefault="005E59AD" w:rsidP="003E7402">
            <w:pPr>
              <w:pStyle w:val="ConsPlusNormal"/>
            </w:pPr>
          </w:p>
        </w:tc>
      </w:tr>
      <w:tr w:rsidR="005E59AD" w:rsidTr="003E7402">
        <w:tc>
          <w:tcPr>
            <w:tcW w:w="9064" w:type="dxa"/>
            <w:gridSpan w:val="6"/>
            <w:tcBorders>
              <w:top w:val="nil"/>
              <w:left w:val="nil"/>
              <w:bottom w:val="single" w:sz="4" w:space="0" w:color="auto"/>
              <w:right w:val="nil"/>
            </w:tcBorders>
          </w:tcPr>
          <w:p w:rsidR="005E59AD" w:rsidRDefault="005E59AD" w:rsidP="003E7402">
            <w:pPr>
              <w:pStyle w:val="ConsPlusNormal"/>
            </w:pPr>
          </w:p>
        </w:tc>
      </w:tr>
      <w:tr w:rsidR="005E59AD" w:rsidTr="003E7402">
        <w:tc>
          <w:tcPr>
            <w:tcW w:w="9064" w:type="dxa"/>
            <w:gridSpan w:val="6"/>
            <w:tcBorders>
              <w:top w:val="single" w:sz="4" w:space="0" w:color="auto"/>
              <w:left w:val="nil"/>
              <w:bottom w:val="nil"/>
              <w:right w:val="nil"/>
            </w:tcBorders>
          </w:tcPr>
          <w:p w:rsidR="005E59AD" w:rsidRDefault="005E59AD" w:rsidP="003E7402">
            <w:pPr>
              <w:pStyle w:val="ConsPlusNormal"/>
              <w:jc w:val="center"/>
            </w:pPr>
            <w:r>
              <w:t>Отметка нотариуса</w:t>
            </w:r>
          </w:p>
        </w:tc>
      </w:tr>
      <w:tr w:rsidR="005E59AD" w:rsidTr="003E7402">
        <w:tc>
          <w:tcPr>
            <w:tcW w:w="9064" w:type="dxa"/>
            <w:gridSpan w:val="6"/>
            <w:tcBorders>
              <w:top w:val="nil"/>
              <w:left w:val="nil"/>
              <w:bottom w:val="nil"/>
              <w:right w:val="nil"/>
            </w:tcBorders>
          </w:tcPr>
          <w:p w:rsidR="005E59AD" w:rsidRDefault="005E59AD" w:rsidP="003E7402">
            <w:pPr>
              <w:pStyle w:val="ConsPlusNormal"/>
            </w:pPr>
          </w:p>
        </w:tc>
      </w:tr>
      <w:tr w:rsidR="005E59AD" w:rsidTr="003E7402">
        <w:tc>
          <w:tcPr>
            <w:tcW w:w="9064" w:type="dxa"/>
            <w:gridSpan w:val="6"/>
            <w:tcBorders>
              <w:top w:val="nil"/>
              <w:left w:val="nil"/>
              <w:bottom w:val="single" w:sz="4" w:space="0" w:color="auto"/>
              <w:right w:val="nil"/>
            </w:tcBorders>
          </w:tcPr>
          <w:p w:rsidR="005E59AD" w:rsidRDefault="005E59AD" w:rsidP="003E7402">
            <w:pPr>
              <w:pStyle w:val="ConsPlusNormal"/>
            </w:pPr>
          </w:p>
        </w:tc>
      </w:tr>
      <w:tr w:rsidR="005E59AD" w:rsidTr="003E7402">
        <w:tc>
          <w:tcPr>
            <w:tcW w:w="9064" w:type="dxa"/>
            <w:gridSpan w:val="6"/>
            <w:tcBorders>
              <w:top w:val="single" w:sz="4" w:space="0" w:color="auto"/>
              <w:left w:val="nil"/>
              <w:bottom w:val="nil"/>
              <w:right w:val="nil"/>
            </w:tcBorders>
          </w:tcPr>
          <w:p w:rsidR="005E59AD" w:rsidRDefault="005E59AD" w:rsidP="005451E8">
            <w:pPr>
              <w:pStyle w:val="ConsPlusNormal"/>
              <w:jc w:val="center"/>
            </w:pPr>
            <w:r>
              <w:t xml:space="preserve">Отметка </w:t>
            </w:r>
            <w:r w:rsidR="000213C7">
              <w:t>МКУ «Централизованная бухгалтерия»</w:t>
            </w:r>
            <w:r>
              <w:t xml:space="preserve"> о приеме образцов подписей</w:t>
            </w:r>
          </w:p>
        </w:tc>
      </w:tr>
      <w:tr w:rsidR="005E59AD" w:rsidTr="003E7402">
        <w:tc>
          <w:tcPr>
            <w:tcW w:w="9064" w:type="dxa"/>
            <w:gridSpan w:val="6"/>
            <w:tcBorders>
              <w:top w:val="nil"/>
              <w:left w:val="nil"/>
              <w:bottom w:val="nil"/>
              <w:right w:val="nil"/>
            </w:tcBorders>
          </w:tcPr>
          <w:p w:rsidR="005E59AD" w:rsidRDefault="005E59AD" w:rsidP="003E7402">
            <w:pPr>
              <w:pStyle w:val="ConsPlusNormal"/>
            </w:pPr>
          </w:p>
        </w:tc>
      </w:tr>
      <w:tr w:rsidR="005E59AD" w:rsidTr="003E7402">
        <w:tc>
          <w:tcPr>
            <w:tcW w:w="2721" w:type="dxa"/>
            <w:tcBorders>
              <w:top w:val="nil"/>
              <w:left w:val="nil"/>
              <w:bottom w:val="nil"/>
              <w:right w:val="nil"/>
            </w:tcBorders>
          </w:tcPr>
          <w:p w:rsidR="005E59AD" w:rsidRDefault="005451E8" w:rsidP="003E7402">
            <w:pPr>
              <w:pStyle w:val="ConsPlusNormal"/>
            </w:pPr>
            <w:r>
              <w:t>Заместитель начальника отдела учета доходов и кассовых операций МКУ «Централизованная бухгалтерия»</w:t>
            </w:r>
          </w:p>
        </w:tc>
        <w:tc>
          <w:tcPr>
            <w:tcW w:w="1531" w:type="dxa"/>
            <w:tcBorders>
              <w:top w:val="nil"/>
              <w:left w:val="nil"/>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1247"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2885" w:type="dxa"/>
            <w:tcBorders>
              <w:top w:val="nil"/>
              <w:left w:val="nil"/>
              <w:bottom w:val="single" w:sz="4" w:space="0" w:color="auto"/>
              <w:right w:val="nil"/>
            </w:tcBorders>
          </w:tcPr>
          <w:p w:rsidR="005E59AD" w:rsidRDefault="005E59AD" w:rsidP="003E7402">
            <w:pPr>
              <w:pStyle w:val="ConsPlusNormal"/>
            </w:pPr>
          </w:p>
        </w:tc>
      </w:tr>
      <w:tr w:rsidR="005E59AD" w:rsidTr="003E7402">
        <w:tc>
          <w:tcPr>
            <w:tcW w:w="2721" w:type="dxa"/>
            <w:tcBorders>
              <w:top w:val="nil"/>
              <w:left w:val="nil"/>
              <w:bottom w:val="nil"/>
              <w:right w:val="nil"/>
            </w:tcBorders>
          </w:tcPr>
          <w:p w:rsidR="005E59AD" w:rsidRDefault="005E59AD" w:rsidP="003E7402">
            <w:pPr>
              <w:pStyle w:val="ConsPlusNormal"/>
            </w:pPr>
          </w:p>
        </w:tc>
        <w:tc>
          <w:tcPr>
            <w:tcW w:w="1531" w:type="dxa"/>
            <w:tcBorders>
              <w:left w:val="nil"/>
              <w:bottom w:val="nil"/>
              <w:right w:val="nil"/>
            </w:tcBorders>
          </w:tcPr>
          <w:p w:rsidR="005E59AD" w:rsidRDefault="005E59AD" w:rsidP="003E7402">
            <w:pPr>
              <w:pStyle w:val="ConsPlusNormal"/>
              <w:jc w:val="center"/>
            </w:pPr>
          </w:p>
        </w:tc>
        <w:tc>
          <w:tcPr>
            <w:tcW w:w="340" w:type="dxa"/>
            <w:tcBorders>
              <w:top w:val="nil"/>
              <w:left w:val="nil"/>
              <w:bottom w:val="nil"/>
              <w:right w:val="nil"/>
            </w:tcBorders>
          </w:tcPr>
          <w:p w:rsidR="005E59AD" w:rsidRDefault="005E59AD" w:rsidP="003E7402">
            <w:pPr>
              <w:pStyle w:val="ConsPlusNormal"/>
            </w:pPr>
          </w:p>
        </w:tc>
        <w:tc>
          <w:tcPr>
            <w:tcW w:w="1247" w:type="dxa"/>
            <w:tcBorders>
              <w:top w:val="single" w:sz="4" w:space="0" w:color="auto"/>
              <w:left w:val="nil"/>
              <w:bottom w:val="nil"/>
              <w:right w:val="nil"/>
            </w:tcBorders>
          </w:tcPr>
          <w:p w:rsidR="005E59AD" w:rsidRDefault="005E59AD" w:rsidP="003E7402">
            <w:pPr>
              <w:pStyle w:val="ConsPlusNormal"/>
              <w:jc w:val="center"/>
            </w:pPr>
            <w:r>
              <w:t>(подпись)</w:t>
            </w:r>
          </w:p>
        </w:tc>
        <w:tc>
          <w:tcPr>
            <w:tcW w:w="340" w:type="dxa"/>
            <w:tcBorders>
              <w:top w:val="nil"/>
              <w:left w:val="nil"/>
              <w:bottom w:val="nil"/>
              <w:right w:val="nil"/>
            </w:tcBorders>
          </w:tcPr>
          <w:p w:rsidR="005E59AD" w:rsidRDefault="005E59AD" w:rsidP="003E7402">
            <w:pPr>
              <w:pStyle w:val="ConsPlusNormal"/>
            </w:pPr>
          </w:p>
        </w:tc>
        <w:tc>
          <w:tcPr>
            <w:tcW w:w="2885" w:type="dxa"/>
            <w:tcBorders>
              <w:top w:val="single" w:sz="4" w:space="0" w:color="auto"/>
              <w:left w:val="nil"/>
              <w:bottom w:val="nil"/>
              <w:right w:val="nil"/>
            </w:tcBorders>
          </w:tcPr>
          <w:p w:rsidR="005E59AD" w:rsidRDefault="005E59AD" w:rsidP="003E7402">
            <w:pPr>
              <w:pStyle w:val="ConsPlusNormal"/>
            </w:pPr>
            <w:r>
              <w:t>(расшифровка подписи)</w:t>
            </w:r>
          </w:p>
        </w:tc>
      </w:tr>
      <w:tr w:rsidR="005E59AD" w:rsidTr="003E7402">
        <w:tc>
          <w:tcPr>
            <w:tcW w:w="9064" w:type="dxa"/>
            <w:gridSpan w:val="6"/>
            <w:tcBorders>
              <w:top w:val="nil"/>
              <w:left w:val="nil"/>
              <w:bottom w:val="nil"/>
              <w:right w:val="nil"/>
            </w:tcBorders>
          </w:tcPr>
          <w:p w:rsidR="005E59AD" w:rsidRDefault="005E59AD" w:rsidP="003E7402">
            <w:pPr>
              <w:pStyle w:val="ConsPlusNormal"/>
            </w:pPr>
            <w:r>
              <w:t>"__"__________ 20__ г.</w:t>
            </w:r>
          </w:p>
          <w:p w:rsidR="005E59AD" w:rsidRDefault="005E59AD" w:rsidP="003E7402">
            <w:pPr>
              <w:pStyle w:val="ConsPlusNormal"/>
            </w:pPr>
          </w:p>
          <w:p w:rsidR="005E59AD" w:rsidRDefault="005E59AD" w:rsidP="003E7402">
            <w:pPr>
              <w:pStyle w:val="ConsPlusNormal"/>
            </w:pPr>
            <w:r>
              <w:t>Особые отметки</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center"/>
        <w:outlineLvl w:val="1"/>
      </w:pPr>
    </w:p>
    <w:p w:rsidR="005E59AD" w:rsidRDefault="005E59AD" w:rsidP="005E59AD">
      <w:pPr>
        <w:pStyle w:val="ConsPlusNormal"/>
        <w:jc w:val="center"/>
        <w:outlineLvl w:val="1"/>
      </w:pPr>
      <w:r>
        <w:lastRenderedPageBreak/>
        <w:t xml:space="preserve">                                                                                                       Приложение </w:t>
      </w:r>
      <w:r w:rsidR="009A5523">
        <w:t>№</w:t>
      </w:r>
      <w:r>
        <w:t xml:space="preserve"> 5</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right"/>
      </w:pPr>
    </w:p>
    <w:p w:rsidR="005E59AD" w:rsidRDefault="005E59AD" w:rsidP="005E59AD">
      <w:pPr>
        <w:pStyle w:val="ConsPlusNormal"/>
        <w:jc w:val="center"/>
      </w:pPr>
      <w:r>
        <w:t xml:space="preserve">                                                                                         </w:t>
      </w: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567"/>
        <w:gridCol w:w="543"/>
        <w:gridCol w:w="340"/>
        <w:gridCol w:w="413"/>
        <w:gridCol w:w="1454"/>
        <w:gridCol w:w="448"/>
        <w:gridCol w:w="463"/>
        <w:gridCol w:w="360"/>
        <w:gridCol w:w="1071"/>
        <w:gridCol w:w="347"/>
        <w:gridCol w:w="877"/>
      </w:tblGrid>
      <w:tr w:rsidR="005E59AD" w:rsidTr="003E7402">
        <w:tc>
          <w:tcPr>
            <w:tcW w:w="4017" w:type="dxa"/>
            <w:gridSpan w:val="5"/>
            <w:tcBorders>
              <w:top w:val="nil"/>
              <w:left w:val="nil"/>
              <w:bottom w:val="nil"/>
              <w:right w:val="nil"/>
            </w:tcBorders>
          </w:tcPr>
          <w:p w:rsidR="005E59AD" w:rsidRDefault="005E59AD" w:rsidP="003E7402">
            <w:pPr>
              <w:pStyle w:val="ConsPlusNormal"/>
            </w:pPr>
          </w:p>
        </w:tc>
        <w:tc>
          <w:tcPr>
            <w:tcW w:w="5020" w:type="dxa"/>
            <w:gridSpan w:val="7"/>
            <w:tcBorders>
              <w:top w:val="nil"/>
              <w:left w:val="nil"/>
              <w:bottom w:val="nil"/>
              <w:right w:val="nil"/>
            </w:tcBorders>
          </w:tcPr>
          <w:p w:rsidR="005E59AD" w:rsidRDefault="005E59AD" w:rsidP="003E7402">
            <w:pPr>
              <w:pStyle w:val="ConsPlusNormal"/>
            </w:pPr>
            <w:r>
              <w:t xml:space="preserve">                                                                            </w:t>
            </w:r>
          </w:p>
          <w:p w:rsidR="005E59AD" w:rsidRDefault="005E59AD" w:rsidP="003E7402">
            <w:pPr>
              <w:pStyle w:val="ConsPlusNormal"/>
            </w:pPr>
            <w:r>
              <w:t xml:space="preserve">В </w:t>
            </w:r>
            <w:r w:rsidR="00CE3F59">
              <w:t>ф</w:t>
            </w:r>
            <w:r w:rsidR="000213C7">
              <w:t>инансовое управление</w:t>
            </w:r>
            <w:r w:rsidR="00CE3F59">
              <w:t xml:space="preserve"> а</w:t>
            </w:r>
            <w:r>
              <w:t xml:space="preserve">дминистрации  </w:t>
            </w:r>
          </w:p>
          <w:p w:rsidR="005E59AD" w:rsidRDefault="005E59AD" w:rsidP="003E7402">
            <w:pPr>
              <w:pStyle w:val="ConsPlusNormal"/>
            </w:pPr>
            <w:r>
              <w:t xml:space="preserve">Белозерского муниципального округа </w:t>
            </w:r>
          </w:p>
          <w:p w:rsidR="005E59AD" w:rsidRDefault="005E59AD" w:rsidP="003E7402">
            <w:pPr>
              <w:pStyle w:val="ConsPlusNormal"/>
            </w:pPr>
            <w:r>
              <w:t>Вологодской области</w:t>
            </w:r>
          </w:p>
        </w:tc>
      </w:tr>
      <w:tr w:rsidR="005E59AD" w:rsidTr="003E7402">
        <w:tc>
          <w:tcPr>
            <w:tcW w:w="9037" w:type="dxa"/>
            <w:gridSpan w:val="12"/>
            <w:tcBorders>
              <w:top w:val="nil"/>
              <w:left w:val="nil"/>
              <w:bottom w:val="nil"/>
              <w:right w:val="nil"/>
            </w:tcBorders>
          </w:tcPr>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jc w:val="center"/>
            </w:pPr>
            <w:bookmarkStart w:id="16" w:name="P734"/>
            <w:bookmarkEnd w:id="16"/>
            <w:r>
              <w:t>ЗАЯВЛЕНИЕ</w:t>
            </w:r>
          </w:p>
          <w:p w:rsidR="005E59AD" w:rsidRDefault="005E59AD" w:rsidP="003E7402">
            <w:pPr>
              <w:pStyle w:val="ConsPlusNormal"/>
              <w:jc w:val="center"/>
            </w:pPr>
            <w:r>
              <w:t>на переоформление лицевого счета</w:t>
            </w:r>
          </w:p>
        </w:tc>
      </w:tr>
      <w:tr w:rsidR="005E59AD" w:rsidTr="003E7402">
        <w:tc>
          <w:tcPr>
            <w:tcW w:w="9037" w:type="dxa"/>
            <w:gridSpan w:val="12"/>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12"/>
            <w:tcBorders>
              <w:top w:val="single" w:sz="4" w:space="0" w:color="auto"/>
              <w:left w:val="nil"/>
              <w:bottom w:val="nil"/>
              <w:right w:val="nil"/>
            </w:tcBorders>
          </w:tcPr>
          <w:p w:rsidR="005E59AD" w:rsidRDefault="005E59AD" w:rsidP="003E7402">
            <w:pPr>
              <w:pStyle w:val="ConsPlusNormal"/>
              <w:jc w:val="center"/>
            </w:pPr>
            <w:r>
              <w:t>полное наименование участника казначейского сопровождения</w:t>
            </w:r>
          </w:p>
        </w:tc>
      </w:tr>
      <w:tr w:rsidR="005E59AD" w:rsidTr="003E7402">
        <w:tc>
          <w:tcPr>
            <w:tcW w:w="9037" w:type="dxa"/>
            <w:gridSpan w:val="12"/>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12"/>
            <w:tcBorders>
              <w:top w:val="single" w:sz="4" w:space="0" w:color="auto"/>
              <w:left w:val="nil"/>
              <w:bottom w:val="nil"/>
              <w:right w:val="nil"/>
            </w:tcBorders>
          </w:tcPr>
          <w:p w:rsidR="005E59AD" w:rsidRDefault="005E59AD" w:rsidP="003E7402">
            <w:pPr>
              <w:pStyle w:val="ConsPlusNormal"/>
              <w:jc w:val="center"/>
            </w:pPr>
            <w:r>
              <w:t>ИНН участника казначейского сопровождения</w:t>
            </w:r>
          </w:p>
        </w:tc>
      </w:tr>
      <w:tr w:rsidR="005E59AD" w:rsidTr="003E7402">
        <w:tc>
          <w:tcPr>
            <w:tcW w:w="9037" w:type="dxa"/>
            <w:gridSpan w:val="12"/>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12"/>
            <w:tcBorders>
              <w:top w:val="single" w:sz="4" w:space="0" w:color="auto"/>
              <w:left w:val="nil"/>
              <w:bottom w:val="nil"/>
              <w:right w:val="nil"/>
            </w:tcBorders>
          </w:tcPr>
          <w:p w:rsidR="005E59AD" w:rsidRDefault="005E59AD" w:rsidP="003E7402">
            <w:pPr>
              <w:pStyle w:val="ConsPlusNormal"/>
            </w:pPr>
            <w:r>
              <w:t>полное наименование получателя бюджетных средств/государственного заказчика/заказчика</w:t>
            </w:r>
          </w:p>
        </w:tc>
      </w:tr>
      <w:tr w:rsidR="005E59AD" w:rsidTr="003E7402">
        <w:tc>
          <w:tcPr>
            <w:tcW w:w="9037" w:type="dxa"/>
            <w:gridSpan w:val="12"/>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12"/>
            <w:tcBorders>
              <w:top w:val="single" w:sz="4" w:space="0" w:color="auto"/>
              <w:left w:val="nil"/>
              <w:bottom w:val="nil"/>
              <w:right w:val="nil"/>
            </w:tcBorders>
          </w:tcPr>
          <w:p w:rsidR="005E59AD" w:rsidRDefault="005E59AD" w:rsidP="003E7402">
            <w:pPr>
              <w:pStyle w:val="ConsPlusNormal"/>
              <w:jc w:val="both"/>
            </w:pPr>
            <w:r>
              <w:t>Юридический адрес участника казначейского сопровождения: ____________________</w:t>
            </w:r>
          </w:p>
          <w:p w:rsidR="005E59AD" w:rsidRDefault="005E59AD" w:rsidP="003E7402">
            <w:pPr>
              <w:pStyle w:val="ConsPlusNormal"/>
              <w:jc w:val="both"/>
            </w:pPr>
            <w:r>
              <w:t>_________________________________________________________________________</w:t>
            </w:r>
          </w:p>
          <w:p w:rsidR="005E59AD" w:rsidRDefault="005E59AD" w:rsidP="003E7402">
            <w:pPr>
              <w:pStyle w:val="ConsPlusNormal"/>
              <w:jc w:val="both"/>
            </w:pPr>
            <w:r>
              <w:t xml:space="preserve">На основании Порядка открытия и ведения лицевых счетов для учета операций со средствами участников казначейского сопровождения, утвержденного постановлением </w:t>
            </w:r>
            <w:r w:rsidR="00CE3F59">
              <w:t>а</w:t>
            </w:r>
            <w:r>
              <w:t xml:space="preserve">дминистрации Белозерского муниципального округа Вологодской области </w:t>
            </w:r>
            <w:proofErr w:type="gramStart"/>
            <w:r>
              <w:t>от</w:t>
            </w:r>
            <w:proofErr w:type="gramEnd"/>
            <w:r>
              <w:t xml:space="preserve"> </w:t>
            </w:r>
            <w:r w:rsidR="00CE3F59">
              <w:t xml:space="preserve">____________ </w:t>
            </w:r>
            <w:r w:rsidR="009A5523">
              <w:t>№</w:t>
            </w:r>
            <w:r w:rsidR="00CE3F59">
              <w:t>____</w:t>
            </w:r>
            <w:r>
              <w:t xml:space="preserve">, просим переоформить лицевой счет </w:t>
            </w:r>
            <w:r w:rsidR="009A5523">
              <w:t>№</w:t>
            </w:r>
          </w:p>
          <w:p w:rsidR="005E59AD" w:rsidRDefault="005E59AD" w:rsidP="003E7402">
            <w:pPr>
              <w:pStyle w:val="ConsPlusNormal"/>
              <w:jc w:val="both"/>
            </w:pPr>
            <w:r>
              <w:t>_________________________________________________________________________</w:t>
            </w:r>
          </w:p>
          <w:p w:rsidR="005E59AD" w:rsidRDefault="005E59AD" w:rsidP="003E7402">
            <w:pPr>
              <w:pStyle w:val="ConsPlusNormal"/>
              <w:jc w:val="both"/>
            </w:pPr>
            <w:r>
              <w:t>_________________________________________________________________________</w:t>
            </w:r>
          </w:p>
        </w:tc>
      </w:tr>
      <w:tr w:rsidR="005E59AD" w:rsidTr="003E7402">
        <w:tc>
          <w:tcPr>
            <w:tcW w:w="9037" w:type="dxa"/>
            <w:gridSpan w:val="12"/>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12"/>
            <w:tcBorders>
              <w:top w:val="single" w:sz="4" w:space="0" w:color="auto"/>
              <w:left w:val="nil"/>
              <w:bottom w:val="nil"/>
              <w:right w:val="nil"/>
            </w:tcBorders>
          </w:tcPr>
          <w:p w:rsidR="005E59AD" w:rsidRDefault="005E59AD" w:rsidP="003E7402">
            <w:pPr>
              <w:pStyle w:val="ConsPlusNormal"/>
              <w:jc w:val="center"/>
            </w:pPr>
            <w:r>
              <w:t>(указывается причина)</w:t>
            </w:r>
          </w:p>
        </w:tc>
      </w:tr>
      <w:tr w:rsidR="005E59AD" w:rsidTr="003E7402">
        <w:tc>
          <w:tcPr>
            <w:tcW w:w="9037" w:type="dxa"/>
            <w:gridSpan w:val="12"/>
            <w:tcBorders>
              <w:top w:val="nil"/>
              <w:left w:val="nil"/>
              <w:bottom w:val="nil"/>
              <w:right w:val="nil"/>
            </w:tcBorders>
          </w:tcPr>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jc w:val="both"/>
            </w:pPr>
            <w:r>
              <w:t>Руководитель</w:t>
            </w:r>
          </w:p>
          <w:p w:rsidR="005E59AD" w:rsidRDefault="005E59AD" w:rsidP="003E7402">
            <w:pPr>
              <w:pStyle w:val="ConsPlusNormal"/>
              <w:jc w:val="both"/>
            </w:pPr>
            <w:r>
              <w:t>(уполномоченное лицо)</w:t>
            </w:r>
          </w:p>
          <w:p w:rsidR="005E59AD" w:rsidRDefault="005E59AD" w:rsidP="003E7402">
            <w:pPr>
              <w:pStyle w:val="ConsPlusNormal"/>
              <w:jc w:val="both"/>
            </w:pPr>
            <w:r>
              <w:t>Участника казначейского сопровождения</w:t>
            </w:r>
            <w:proofErr w:type="gramStart"/>
            <w:r>
              <w:t>____________________ (_______________)</w:t>
            </w:r>
            <w:proofErr w:type="gramEnd"/>
          </w:p>
          <w:p w:rsidR="005E59AD" w:rsidRDefault="005E59AD" w:rsidP="003E7402">
            <w:pPr>
              <w:pStyle w:val="ConsPlusNormal"/>
            </w:pPr>
          </w:p>
          <w:p w:rsidR="005E59AD" w:rsidRDefault="005E59AD" w:rsidP="003E7402">
            <w:pPr>
              <w:pStyle w:val="ConsPlusNormal"/>
              <w:jc w:val="both"/>
            </w:pPr>
            <w:r>
              <w:t xml:space="preserve">Главный бухгалтер </w:t>
            </w:r>
            <w:hyperlink w:anchor="P830">
              <w:r>
                <w:rPr>
                  <w:color w:val="0000FF"/>
                </w:rPr>
                <w:t>&lt;*&gt;</w:t>
              </w:r>
            </w:hyperlink>
          </w:p>
          <w:p w:rsidR="005E59AD" w:rsidRDefault="005E59AD" w:rsidP="003E7402">
            <w:pPr>
              <w:pStyle w:val="ConsPlusNormal"/>
              <w:jc w:val="both"/>
            </w:pPr>
            <w:r>
              <w:t>участника казначейского сопровождения</w:t>
            </w:r>
            <w:proofErr w:type="gramStart"/>
            <w:r>
              <w:t xml:space="preserve"> ________________________ (_____________)</w:t>
            </w:r>
            <w:proofErr w:type="gramEnd"/>
          </w:p>
        </w:tc>
      </w:tr>
      <w:tr w:rsidR="005E59AD" w:rsidTr="003E7402">
        <w:tc>
          <w:tcPr>
            <w:tcW w:w="9037" w:type="dxa"/>
            <w:gridSpan w:val="12"/>
            <w:tcBorders>
              <w:top w:val="nil"/>
              <w:left w:val="nil"/>
              <w:bottom w:val="nil"/>
              <w:right w:val="nil"/>
            </w:tcBorders>
          </w:tcPr>
          <w:p w:rsidR="005E59AD" w:rsidRDefault="005E59AD" w:rsidP="003E7402">
            <w:pPr>
              <w:pStyle w:val="ConsPlusNormal"/>
            </w:pPr>
          </w:p>
        </w:tc>
      </w:tr>
      <w:tr w:rsidR="005E59AD" w:rsidTr="003E7402">
        <w:tc>
          <w:tcPr>
            <w:tcW w:w="3264" w:type="dxa"/>
            <w:gridSpan w:val="3"/>
            <w:tcBorders>
              <w:top w:val="nil"/>
              <w:left w:val="nil"/>
              <w:bottom w:val="nil"/>
              <w:right w:val="nil"/>
            </w:tcBorders>
          </w:tcPr>
          <w:p w:rsidR="005E59AD" w:rsidRDefault="005E59AD" w:rsidP="003E7402">
            <w:pPr>
              <w:pStyle w:val="ConsPlusNormal"/>
            </w:pPr>
            <w:r>
              <w:t>М.П. (при наличии)</w:t>
            </w:r>
          </w:p>
        </w:tc>
        <w:tc>
          <w:tcPr>
            <w:tcW w:w="5773" w:type="dxa"/>
            <w:gridSpan w:val="9"/>
            <w:tcBorders>
              <w:top w:val="nil"/>
              <w:left w:val="nil"/>
              <w:bottom w:val="nil"/>
              <w:right w:val="nil"/>
            </w:tcBorders>
          </w:tcPr>
          <w:p w:rsidR="005E59AD" w:rsidRDefault="005E59AD" w:rsidP="003E7402">
            <w:pPr>
              <w:pStyle w:val="ConsPlusNormal"/>
              <w:jc w:val="right"/>
            </w:pPr>
            <w:r>
              <w:t>"__"_____________ 20__ г.</w:t>
            </w:r>
          </w:p>
        </w:tc>
      </w:tr>
      <w:tr w:rsidR="005E59AD" w:rsidTr="003E7402">
        <w:tc>
          <w:tcPr>
            <w:tcW w:w="9037" w:type="dxa"/>
            <w:gridSpan w:val="12"/>
            <w:tcBorders>
              <w:top w:val="nil"/>
              <w:left w:val="nil"/>
              <w:bottom w:val="nil"/>
              <w:right w:val="nil"/>
            </w:tcBorders>
          </w:tcPr>
          <w:p w:rsidR="005E59AD" w:rsidRDefault="005E59AD" w:rsidP="003E7402">
            <w:pPr>
              <w:pStyle w:val="ConsPlusNormal"/>
            </w:pPr>
          </w:p>
          <w:p w:rsidR="005E59AD" w:rsidRDefault="005E59AD" w:rsidP="003E7402">
            <w:pPr>
              <w:pStyle w:val="ConsPlusNormal"/>
            </w:pPr>
          </w:p>
          <w:p w:rsidR="005E59AD" w:rsidRDefault="005E59AD" w:rsidP="003E7402">
            <w:pPr>
              <w:pStyle w:val="ConsPlusNormal"/>
            </w:pPr>
          </w:p>
          <w:p w:rsidR="005E59AD" w:rsidRDefault="005E59AD" w:rsidP="003E7402">
            <w:pPr>
              <w:pStyle w:val="ConsPlusNormal"/>
            </w:pPr>
          </w:p>
          <w:p w:rsidR="005E59AD" w:rsidRDefault="005E59AD" w:rsidP="003E7402">
            <w:pPr>
              <w:pStyle w:val="ConsPlusNormal"/>
            </w:pPr>
          </w:p>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pPr>
            <w:r>
              <w:lastRenderedPageBreak/>
              <w:t xml:space="preserve">Переоформить лицевой счет </w:t>
            </w:r>
            <w:r w:rsidR="009A5523">
              <w:t>№</w:t>
            </w:r>
            <w:r>
              <w:t xml:space="preserve"> ___________________ разрешаю.</w:t>
            </w:r>
          </w:p>
        </w:tc>
      </w:tr>
      <w:tr w:rsidR="005E59AD" w:rsidTr="003E7402">
        <w:tc>
          <w:tcPr>
            <w:tcW w:w="9037" w:type="dxa"/>
            <w:gridSpan w:val="12"/>
            <w:tcBorders>
              <w:top w:val="nil"/>
              <w:left w:val="nil"/>
              <w:bottom w:val="nil"/>
              <w:right w:val="nil"/>
            </w:tcBorders>
          </w:tcPr>
          <w:p w:rsidR="005E59AD" w:rsidRDefault="005E59AD" w:rsidP="003E7402">
            <w:pPr>
              <w:pStyle w:val="ConsPlusNormal"/>
            </w:pPr>
          </w:p>
        </w:tc>
      </w:tr>
      <w:tr w:rsidR="005E59AD" w:rsidTr="003E7402">
        <w:tc>
          <w:tcPr>
            <w:tcW w:w="2154" w:type="dxa"/>
            <w:tcBorders>
              <w:top w:val="nil"/>
              <w:left w:val="nil"/>
              <w:bottom w:val="nil"/>
              <w:right w:val="nil"/>
            </w:tcBorders>
          </w:tcPr>
          <w:p w:rsidR="005E59AD" w:rsidRDefault="005451E8" w:rsidP="003E7402">
            <w:pPr>
              <w:pStyle w:val="ConsPlusNormal"/>
            </w:pPr>
            <w:r>
              <w:t>Заместитель Главы Белозерского муниципального округа, начальник финансового управления</w:t>
            </w:r>
          </w:p>
        </w:tc>
        <w:tc>
          <w:tcPr>
            <w:tcW w:w="1450" w:type="dxa"/>
            <w:gridSpan w:val="3"/>
            <w:tcBorders>
              <w:top w:val="nil"/>
              <w:left w:val="nil"/>
              <w:bottom w:val="single" w:sz="4" w:space="0" w:color="auto"/>
              <w:right w:val="nil"/>
            </w:tcBorders>
          </w:tcPr>
          <w:p w:rsidR="005E59AD" w:rsidRDefault="005E59AD" w:rsidP="003E7402">
            <w:pPr>
              <w:pStyle w:val="ConsPlusNormal"/>
            </w:pPr>
          </w:p>
        </w:tc>
        <w:tc>
          <w:tcPr>
            <w:tcW w:w="413" w:type="dxa"/>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365" w:type="dxa"/>
            <w:gridSpan w:val="3"/>
            <w:tcBorders>
              <w:top w:val="nil"/>
              <w:left w:val="nil"/>
              <w:bottom w:val="single" w:sz="4" w:space="0" w:color="auto"/>
              <w:right w:val="nil"/>
            </w:tcBorders>
          </w:tcPr>
          <w:p w:rsidR="005E59AD" w:rsidRDefault="005E59AD" w:rsidP="003E7402">
            <w:pPr>
              <w:pStyle w:val="ConsPlusNormal"/>
            </w:pPr>
          </w:p>
        </w:tc>
        <w:tc>
          <w:tcPr>
            <w:tcW w:w="360" w:type="dxa"/>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295" w:type="dxa"/>
            <w:gridSpan w:val="3"/>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"__"________ 20__ г.</w:t>
            </w:r>
          </w:p>
        </w:tc>
      </w:tr>
      <w:tr w:rsidR="005E59AD" w:rsidTr="003E7402">
        <w:tc>
          <w:tcPr>
            <w:tcW w:w="2154" w:type="dxa"/>
            <w:tcBorders>
              <w:top w:val="nil"/>
              <w:left w:val="nil"/>
              <w:bottom w:val="nil"/>
              <w:right w:val="nil"/>
            </w:tcBorders>
          </w:tcPr>
          <w:p w:rsidR="005E59AD" w:rsidRDefault="005E59AD" w:rsidP="003E7402">
            <w:pPr>
              <w:pStyle w:val="ConsPlusNormal"/>
            </w:pPr>
          </w:p>
        </w:tc>
        <w:tc>
          <w:tcPr>
            <w:tcW w:w="1450" w:type="dxa"/>
            <w:gridSpan w:val="3"/>
            <w:tcBorders>
              <w:top w:val="single" w:sz="4" w:space="0" w:color="auto"/>
              <w:left w:val="nil"/>
              <w:bottom w:val="nil"/>
              <w:right w:val="nil"/>
            </w:tcBorders>
          </w:tcPr>
          <w:p w:rsidR="005E59AD" w:rsidRDefault="005E59AD" w:rsidP="003E7402">
            <w:pPr>
              <w:pStyle w:val="ConsPlusNormal"/>
              <w:jc w:val="center"/>
            </w:pPr>
            <w:r>
              <w:t>подпись</w:t>
            </w:r>
          </w:p>
        </w:tc>
        <w:tc>
          <w:tcPr>
            <w:tcW w:w="413" w:type="dxa"/>
            <w:tcBorders>
              <w:top w:val="nil"/>
              <w:left w:val="nil"/>
              <w:bottom w:val="nil"/>
              <w:right w:val="nil"/>
            </w:tcBorders>
          </w:tcPr>
          <w:p w:rsidR="005E59AD" w:rsidRDefault="005E59AD" w:rsidP="003E7402">
            <w:pPr>
              <w:pStyle w:val="ConsPlusNormal"/>
            </w:pPr>
          </w:p>
        </w:tc>
        <w:tc>
          <w:tcPr>
            <w:tcW w:w="2365" w:type="dxa"/>
            <w:gridSpan w:val="3"/>
            <w:tcBorders>
              <w:top w:val="single" w:sz="4" w:space="0" w:color="auto"/>
              <w:left w:val="nil"/>
              <w:bottom w:val="nil"/>
              <w:right w:val="nil"/>
            </w:tcBorders>
          </w:tcPr>
          <w:p w:rsidR="005E59AD" w:rsidRDefault="005E59AD" w:rsidP="003E7402">
            <w:pPr>
              <w:pStyle w:val="ConsPlusNormal"/>
              <w:jc w:val="center"/>
            </w:pPr>
            <w:r>
              <w:t>Ф.И.О.</w:t>
            </w:r>
          </w:p>
        </w:tc>
        <w:tc>
          <w:tcPr>
            <w:tcW w:w="360" w:type="dxa"/>
            <w:tcBorders>
              <w:top w:val="nil"/>
              <w:left w:val="nil"/>
              <w:bottom w:val="nil"/>
              <w:right w:val="nil"/>
            </w:tcBorders>
          </w:tcPr>
          <w:p w:rsidR="005E59AD" w:rsidRDefault="005E59AD" w:rsidP="003E7402">
            <w:pPr>
              <w:pStyle w:val="ConsPlusNormal"/>
            </w:pPr>
          </w:p>
        </w:tc>
        <w:tc>
          <w:tcPr>
            <w:tcW w:w="2295" w:type="dxa"/>
            <w:gridSpan w:val="3"/>
            <w:tcBorders>
              <w:top w:val="nil"/>
              <w:left w:val="nil"/>
              <w:bottom w:val="nil"/>
              <w:right w:val="nil"/>
            </w:tcBorders>
          </w:tcPr>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jc w:val="both"/>
            </w:pPr>
            <w:r>
              <w:t>Документы на переоформление лицевого счета приняты:</w:t>
            </w:r>
          </w:p>
        </w:tc>
      </w:tr>
      <w:tr w:rsidR="005E59AD" w:rsidTr="003E7402">
        <w:tc>
          <w:tcPr>
            <w:tcW w:w="3264" w:type="dxa"/>
            <w:gridSpan w:val="3"/>
            <w:tcBorders>
              <w:top w:val="nil"/>
              <w:left w:val="nil"/>
              <w:bottom w:val="nil"/>
              <w:right w:val="nil"/>
            </w:tcBorders>
          </w:tcPr>
          <w:p w:rsidR="005E59AD" w:rsidRDefault="005451E8" w:rsidP="003E7402">
            <w:pPr>
              <w:pStyle w:val="ConsPlusNormal"/>
            </w:pPr>
            <w:r>
              <w:t>Заместитель начальника отдела учета доходов и кассовых операций МКУ «Централизованная бухгалтерия»</w:t>
            </w:r>
          </w:p>
        </w:tc>
        <w:tc>
          <w:tcPr>
            <w:tcW w:w="2207" w:type="dxa"/>
            <w:gridSpan w:val="3"/>
            <w:tcBorders>
              <w:top w:val="nil"/>
              <w:left w:val="nil"/>
              <w:bottom w:val="single" w:sz="4" w:space="0" w:color="auto"/>
              <w:right w:val="nil"/>
            </w:tcBorders>
          </w:tcPr>
          <w:p w:rsidR="005E59AD" w:rsidRDefault="005E59AD" w:rsidP="003E7402">
            <w:pPr>
              <w:pStyle w:val="ConsPlusNormal"/>
            </w:pPr>
          </w:p>
        </w:tc>
        <w:tc>
          <w:tcPr>
            <w:tcW w:w="448" w:type="dxa"/>
            <w:tcBorders>
              <w:top w:val="nil"/>
              <w:left w:val="nil"/>
              <w:bottom w:val="nil"/>
              <w:right w:val="nil"/>
            </w:tcBorders>
            <w:vAlign w:val="bottom"/>
          </w:tcPr>
          <w:p w:rsidR="005E59AD" w:rsidRDefault="005E59AD" w:rsidP="003E7402">
            <w:pPr>
              <w:pStyle w:val="ConsPlusNormal"/>
              <w:jc w:val="right"/>
            </w:pPr>
            <w:r>
              <w:t>(</w:t>
            </w:r>
          </w:p>
        </w:tc>
        <w:tc>
          <w:tcPr>
            <w:tcW w:w="1894" w:type="dxa"/>
            <w:gridSpan w:val="3"/>
            <w:tcBorders>
              <w:top w:val="nil"/>
              <w:left w:val="nil"/>
              <w:bottom w:val="single" w:sz="4" w:space="0" w:color="auto"/>
              <w:right w:val="nil"/>
            </w:tcBorders>
          </w:tcPr>
          <w:p w:rsidR="005E59AD" w:rsidRDefault="005E59AD" w:rsidP="003E7402">
            <w:pPr>
              <w:pStyle w:val="ConsPlusNormal"/>
            </w:pPr>
          </w:p>
        </w:tc>
        <w:tc>
          <w:tcPr>
            <w:tcW w:w="347" w:type="dxa"/>
            <w:tcBorders>
              <w:top w:val="nil"/>
              <w:left w:val="nil"/>
              <w:bottom w:val="nil"/>
              <w:right w:val="nil"/>
            </w:tcBorders>
            <w:vAlign w:val="bottom"/>
          </w:tcPr>
          <w:p w:rsidR="005E59AD" w:rsidRDefault="005E59AD" w:rsidP="003E7402">
            <w:pPr>
              <w:pStyle w:val="ConsPlusNormal"/>
              <w:jc w:val="both"/>
            </w:pPr>
            <w:r>
              <w:t>)</w:t>
            </w:r>
          </w:p>
        </w:tc>
        <w:tc>
          <w:tcPr>
            <w:tcW w:w="877" w:type="dxa"/>
            <w:vMerge w:val="restart"/>
            <w:tcBorders>
              <w:top w:val="nil"/>
              <w:left w:val="nil"/>
              <w:bottom w:val="nil"/>
              <w:right w:val="nil"/>
            </w:tcBorders>
          </w:tcPr>
          <w:p w:rsidR="005E59AD" w:rsidRDefault="005E59AD" w:rsidP="003E7402">
            <w:pPr>
              <w:pStyle w:val="ConsPlusNormal"/>
            </w:pPr>
          </w:p>
        </w:tc>
      </w:tr>
      <w:tr w:rsidR="005E59AD" w:rsidTr="003E7402">
        <w:tc>
          <w:tcPr>
            <w:tcW w:w="3264" w:type="dxa"/>
            <w:gridSpan w:val="3"/>
            <w:tcBorders>
              <w:top w:val="nil"/>
              <w:left w:val="nil"/>
              <w:bottom w:val="nil"/>
              <w:right w:val="nil"/>
            </w:tcBorders>
          </w:tcPr>
          <w:p w:rsidR="005E59AD" w:rsidRDefault="005E59AD" w:rsidP="003E7402">
            <w:pPr>
              <w:pStyle w:val="ConsPlusNormal"/>
            </w:pPr>
          </w:p>
        </w:tc>
        <w:tc>
          <w:tcPr>
            <w:tcW w:w="2207" w:type="dxa"/>
            <w:gridSpan w:val="3"/>
            <w:tcBorders>
              <w:top w:val="single" w:sz="4" w:space="0" w:color="auto"/>
              <w:left w:val="nil"/>
              <w:bottom w:val="nil"/>
              <w:right w:val="nil"/>
            </w:tcBorders>
          </w:tcPr>
          <w:p w:rsidR="005E59AD" w:rsidRDefault="005E59AD" w:rsidP="003E7402">
            <w:pPr>
              <w:pStyle w:val="ConsPlusNormal"/>
              <w:jc w:val="center"/>
            </w:pPr>
            <w:r>
              <w:t>подпись</w:t>
            </w:r>
          </w:p>
        </w:tc>
        <w:tc>
          <w:tcPr>
            <w:tcW w:w="448" w:type="dxa"/>
            <w:tcBorders>
              <w:top w:val="nil"/>
              <w:left w:val="nil"/>
              <w:bottom w:val="nil"/>
              <w:right w:val="nil"/>
            </w:tcBorders>
          </w:tcPr>
          <w:p w:rsidR="005E59AD" w:rsidRDefault="005E59AD" w:rsidP="003E7402">
            <w:pPr>
              <w:pStyle w:val="ConsPlusNormal"/>
            </w:pPr>
          </w:p>
        </w:tc>
        <w:tc>
          <w:tcPr>
            <w:tcW w:w="1894" w:type="dxa"/>
            <w:gridSpan w:val="3"/>
            <w:tcBorders>
              <w:top w:val="single" w:sz="4" w:space="0" w:color="auto"/>
              <w:left w:val="nil"/>
              <w:bottom w:val="nil"/>
              <w:right w:val="nil"/>
            </w:tcBorders>
          </w:tcPr>
          <w:p w:rsidR="005E59AD" w:rsidRDefault="005E59AD" w:rsidP="003E7402">
            <w:pPr>
              <w:pStyle w:val="ConsPlusNormal"/>
              <w:jc w:val="center"/>
            </w:pPr>
            <w:r>
              <w:t>Ф.И.О.</w:t>
            </w:r>
          </w:p>
        </w:tc>
        <w:tc>
          <w:tcPr>
            <w:tcW w:w="347" w:type="dxa"/>
            <w:tcBorders>
              <w:top w:val="nil"/>
              <w:left w:val="nil"/>
              <w:bottom w:val="nil"/>
              <w:right w:val="nil"/>
            </w:tcBorders>
          </w:tcPr>
          <w:p w:rsidR="005E59AD" w:rsidRDefault="005E59AD" w:rsidP="003E7402">
            <w:pPr>
              <w:pStyle w:val="ConsPlusNormal"/>
            </w:pPr>
          </w:p>
        </w:tc>
        <w:tc>
          <w:tcPr>
            <w:tcW w:w="877" w:type="dxa"/>
            <w:vMerge/>
            <w:tcBorders>
              <w:top w:val="nil"/>
              <w:left w:val="nil"/>
              <w:bottom w:val="nil"/>
              <w:right w:val="nil"/>
            </w:tcBorders>
          </w:tcPr>
          <w:p w:rsidR="005E59AD" w:rsidRDefault="005E59AD" w:rsidP="003E7402">
            <w:pPr>
              <w:pStyle w:val="ConsPlusNormal"/>
            </w:pPr>
          </w:p>
        </w:tc>
      </w:tr>
      <w:tr w:rsidR="005E59AD" w:rsidTr="003E7402">
        <w:tc>
          <w:tcPr>
            <w:tcW w:w="2721" w:type="dxa"/>
            <w:gridSpan w:val="2"/>
            <w:tcBorders>
              <w:top w:val="nil"/>
              <w:left w:val="nil"/>
              <w:bottom w:val="nil"/>
              <w:right w:val="nil"/>
            </w:tcBorders>
          </w:tcPr>
          <w:p w:rsidR="005451E8" w:rsidRPr="005451E8" w:rsidRDefault="005451E8" w:rsidP="005451E8">
            <w:pPr>
              <w:pStyle w:val="ConsPlusNormal"/>
            </w:pPr>
            <w:r w:rsidRPr="005451E8">
              <w:t>Начальник отдела формирования и исполнения бюджета финансового управления администрации Белозерского муниципального округа</w:t>
            </w:r>
          </w:p>
          <w:p w:rsidR="005E59AD" w:rsidRDefault="005451E8" w:rsidP="005451E8">
            <w:pPr>
              <w:pStyle w:val="ConsPlusNormal"/>
            </w:pPr>
            <w:r w:rsidRPr="005451E8">
              <w:t xml:space="preserve">Вологодской области  </w:t>
            </w:r>
          </w:p>
        </w:tc>
        <w:tc>
          <w:tcPr>
            <w:tcW w:w="2750" w:type="dxa"/>
            <w:gridSpan w:val="4"/>
            <w:tcBorders>
              <w:top w:val="nil"/>
              <w:left w:val="nil"/>
              <w:bottom w:val="single" w:sz="4" w:space="0" w:color="auto"/>
              <w:right w:val="nil"/>
            </w:tcBorders>
          </w:tcPr>
          <w:p w:rsidR="005E59AD" w:rsidRDefault="005E59AD" w:rsidP="003E7402">
            <w:pPr>
              <w:pStyle w:val="ConsPlusNormal"/>
            </w:pPr>
          </w:p>
        </w:tc>
        <w:tc>
          <w:tcPr>
            <w:tcW w:w="448" w:type="dxa"/>
            <w:tcBorders>
              <w:top w:val="nil"/>
              <w:left w:val="nil"/>
              <w:bottom w:val="nil"/>
              <w:right w:val="nil"/>
            </w:tcBorders>
            <w:vAlign w:val="bottom"/>
          </w:tcPr>
          <w:p w:rsidR="005E59AD" w:rsidRDefault="005E59AD" w:rsidP="003E7402">
            <w:pPr>
              <w:pStyle w:val="ConsPlusNormal"/>
              <w:jc w:val="right"/>
            </w:pPr>
            <w:r>
              <w:t>(</w:t>
            </w:r>
          </w:p>
        </w:tc>
        <w:tc>
          <w:tcPr>
            <w:tcW w:w="1894" w:type="dxa"/>
            <w:gridSpan w:val="3"/>
            <w:tcBorders>
              <w:top w:val="nil"/>
              <w:left w:val="nil"/>
              <w:bottom w:val="single" w:sz="4" w:space="0" w:color="auto"/>
              <w:right w:val="nil"/>
            </w:tcBorders>
            <w:vAlign w:val="bottom"/>
          </w:tcPr>
          <w:p w:rsidR="005E59AD" w:rsidRDefault="005E59AD" w:rsidP="003E7402">
            <w:pPr>
              <w:pStyle w:val="ConsPlusNormal"/>
            </w:pPr>
          </w:p>
        </w:tc>
        <w:tc>
          <w:tcPr>
            <w:tcW w:w="347" w:type="dxa"/>
            <w:tcBorders>
              <w:top w:val="nil"/>
              <w:left w:val="nil"/>
              <w:bottom w:val="nil"/>
              <w:right w:val="nil"/>
            </w:tcBorders>
            <w:vAlign w:val="bottom"/>
          </w:tcPr>
          <w:p w:rsidR="005E59AD" w:rsidRDefault="005E59AD" w:rsidP="003E7402">
            <w:pPr>
              <w:pStyle w:val="ConsPlusNormal"/>
            </w:pPr>
            <w:r>
              <w:t>)</w:t>
            </w:r>
          </w:p>
        </w:tc>
        <w:tc>
          <w:tcPr>
            <w:tcW w:w="877" w:type="dxa"/>
            <w:vMerge/>
            <w:tcBorders>
              <w:top w:val="nil"/>
              <w:left w:val="nil"/>
              <w:bottom w:val="nil"/>
              <w:right w:val="nil"/>
            </w:tcBorders>
          </w:tcPr>
          <w:p w:rsidR="005E59AD" w:rsidRDefault="005E59AD" w:rsidP="003E7402">
            <w:pPr>
              <w:pStyle w:val="ConsPlusNormal"/>
            </w:pPr>
          </w:p>
        </w:tc>
      </w:tr>
      <w:tr w:rsidR="005E59AD" w:rsidTr="003E7402">
        <w:tc>
          <w:tcPr>
            <w:tcW w:w="2721" w:type="dxa"/>
            <w:gridSpan w:val="2"/>
            <w:tcBorders>
              <w:top w:val="nil"/>
              <w:left w:val="nil"/>
              <w:bottom w:val="nil"/>
              <w:right w:val="nil"/>
            </w:tcBorders>
          </w:tcPr>
          <w:p w:rsidR="005E59AD" w:rsidRDefault="005E59AD" w:rsidP="003E7402">
            <w:pPr>
              <w:pStyle w:val="ConsPlusNormal"/>
            </w:pPr>
          </w:p>
        </w:tc>
        <w:tc>
          <w:tcPr>
            <w:tcW w:w="2750" w:type="dxa"/>
            <w:gridSpan w:val="4"/>
            <w:tcBorders>
              <w:top w:val="single" w:sz="4" w:space="0" w:color="auto"/>
              <w:left w:val="nil"/>
              <w:bottom w:val="nil"/>
              <w:right w:val="nil"/>
            </w:tcBorders>
          </w:tcPr>
          <w:p w:rsidR="005E59AD" w:rsidRDefault="005E59AD" w:rsidP="003E7402">
            <w:pPr>
              <w:pStyle w:val="ConsPlusNormal"/>
              <w:jc w:val="center"/>
            </w:pPr>
            <w:r>
              <w:t>подпись</w:t>
            </w:r>
          </w:p>
        </w:tc>
        <w:tc>
          <w:tcPr>
            <w:tcW w:w="448" w:type="dxa"/>
            <w:tcBorders>
              <w:top w:val="nil"/>
              <w:left w:val="nil"/>
              <w:bottom w:val="nil"/>
              <w:right w:val="nil"/>
            </w:tcBorders>
          </w:tcPr>
          <w:p w:rsidR="005E59AD" w:rsidRDefault="005E59AD" w:rsidP="003E7402">
            <w:pPr>
              <w:pStyle w:val="ConsPlusNormal"/>
            </w:pPr>
          </w:p>
        </w:tc>
        <w:tc>
          <w:tcPr>
            <w:tcW w:w="1894" w:type="dxa"/>
            <w:gridSpan w:val="3"/>
            <w:tcBorders>
              <w:top w:val="single" w:sz="4" w:space="0" w:color="auto"/>
              <w:left w:val="nil"/>
              <w:bottom w:val="nil"/>
              <w:right w:val="nil"/>
            </w:tcBorders>
          </w:tcPr>
          <w:p w:rsidR="005E59AD" w:rsidRDefault="005E59AD" w:rsidP="003E7402">
            <w:pPr>
              <w:pStyle w:val="ConsPlusNormal"/>
              <w:jc w:val="center"/>
            </w:pPr>
            <w:r>
              <w:t>Ф.И.О.</w:t>
            </w:r>
          </w:p>
        </w:tc>
        <w:tc>
          <w:tcPr>
            <w:tcW w:w="347" w:type="dxa"/>
            <w:tcBorders>
              <w:top w:val="nil"/>
              <w:left w:val="nil"/>
              <w:bottom w:val="nil"/>
              <w:right w:val="nil"/>
            </w:tcBorders>
          </w:tcPr>
          <w:p w:rsidR="005E59AD" w:rsidRDefault="005E59AD" w:rsidP="003E7402">
            <w:pPr>
              <w:pStyle w:val="ConsPlusNormal"/>
            </w:pPr>
          </w:p>
        </w:tc>
        <w:tc>
          <w:tcPr>
            <w:tcW w:w="877" w:type="dxa"/>
            <w:vMerge/>
            <w:tcBorders>
              <w:top w:val="nil"/>
              <w:left w:val="nil"/>
              <w:bottom w:val="nil"/>
              <w:right w:val="nil"/>
            </w:tcBorders>
          </w:tcPr>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pPr>
            <w:r>
              <w:t>"__"__________ 20__ г.</w:t>
            </w:r>
          </w:p>
          <w:p w:rsidR="005E59AD" w:rsidRDefault="005E59AD" w:rsidP="003E7402">
            <w:pPr>
              <w:pStyle w:val="ConsPlusNormal"/>
            </w:pPr>
          </w:p>
        </w:tc>
      </w:tr>
      <w:tr w:rsidR="005E59AD" w:rsidTr="003E7402">
        <w:tc>
          <w:tcPr>
            <w:tcW w:w="9037" w:type="dxa"/>
            <w:gridSpan w:val="12"/>
            <w:tcBorders>
              <w:top w:val="nil"/>
              <w:left w:val="nil"/>
              <w:bottom w:val="nil"/>
              <w:right w:val="nil"/>
            </w:tcBorders>
          </w:tcPr>
          <w:p w:rsidR="005E59AD" w:rsidRDefault="005E59AD" w:rsidP="003E7402">
            <w:pPr>
              <w:pStyle w:val="ConsPlusNormal"/>
              <w:ind w:firstLine="283"/>
              <w:jc w:val="both"/>
            </w:pPr>
            <w:r>
              <w:t>--------------------------------</w:t>
            </w:r>
          </w:p>
          <w:p w:rsidR="005E59AD" w:rsidRDefault="005E59AD" w:rsidP="003E7402">
            <w:pPr>
              <w:pStyle w:val="ConsPlusNormal"/>
              <w:ind w:firstLine="283"/>
              <w:jc w:val="both"/>
            </w:pPr>
            <w:bookmarkStart w:id="17" w:name="P830"/>
            <w:bookmarkEnd w:id="17"/>
            <w:r>
              <w:t>&lt;*&gt; Указывается в случае наличия в штате юридического лица, индивидуального предпринимателя бухгалтера.</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9D1F4D" w:rsidRDefault="009D1F4D" w:rsidP="005E59AD">
      <w:pPr>
        <w:pStyle w:val="ConsPlusNormal"/>
        <w:jc w:val="both"/>
      </w:pPr>
    </w:p>
    <w:p w:rsidR="005E59AD" w:rsidRDefault="005E59AD" w:rsidP="005E59AD">
      <w:pPr>
        <w:pStyle w:val="ConsPlusNormal"/>
        <w:jc w:val="both"/>
      </w:pPr>
    </w:p>
    <w:p w:rsidR="005E59AD" w:rsidRDefault="005E59AD" w:rsidP="005E59AD">
      <w:pPr>
        <w:pStyle w:val="ConsPlusNormal"/>
        <w:jc w:val="center"/>
        <w:outlineLvl w:val="1"/>
      </w:pPr>
      <w:r>
        <w:lastRenderedPageBreak/>
        <w:t xml:space="preserve">                                                                                                              Приложение </w:t>
      </w:r>
      <w:r w:rsidR="009A5523">
        <w:t>№</w:t>
      </w:r>
      <w:r>
        <w:t xml:space="preserve"> 6</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right"/>
      </w:pPr>
      <w:r>
        <w:t>казначейского сопровождения</w:t>
      </w:r>
    </w:p>
    <w:p w:rsidR="005E59AD" w:rsidRDefault="005E59AD" w:rsidP="005E59AD">
      <w:pPr>
        <w:pStyle w:val="ConsPlusNormal"/>
        <w:jc w:val="right"/>
      </w:pPr>
    </w:p>
    <w:p w:rsidR="005E59AD" w:rsidRDefault="005E59AD" w:rsidP="005E59AD">
      <w:pPr>
        <w:pStyle w:val="ConsPlusNormal"/>
        <w:jc w:val="right"/>
      </w:pP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020"/>
        <w:gridCol w:w="1110"/>
        <w:gridCol w:w="340"/>
        <w:gridCol w:w="413"/>
        <w:gridCol w:w="2365"/>
        <w:gridCol w:w="360"/>
        <w:gridCol w:w="2295"/>
      </w:tblGrid>
      <w:tr w:rsidR="005E59AD" w:rsidTr="003E7402">
        <w:tc>
          <w:tcPr>
            <w:tcW w:w="4017" w:type="dxa"/>
            <w:gridSpan w:val="5"/>
            <w:tcBorders>
              <w:top w:val="nil"/>
              <w:left w:val="nil"/>
              <w:bottom w:val="nil"/>
              <w:right w:val="nil"/>
            </w:tcBorders>
          </w:tcPr>
          <w:p w:rsidR="005E59AD" w:rsidRDefault="005E59AD" w:rsidP="003E7402">
            <w:pPr>
              <w:pStyle w:val="ConsPlusNormal"/>
            </w:pPr>
          </w:p>
        </w:tc>
        <w:tc>
          <w:tcPr>
            <w:tcW w:w="5020" w:type="dxa"/>
            <w:gridSpan w:val="3"/>
            <w:tcBorders>
              <w:top w:val="nil"/>
              <w:left w:val="nil"/>
              <w:bottom w:val="nil"/>
              <w:right w:val="nil"/>
            </w:tcBorders>
          </w:tcPr>
          <w:p w:rsidR="005E59AD" w:rsidRDefault="005E59AD" w:rsidP="003E7402">
            <w:pPr>
              <w:pStyle w:val="ConsPlusNormal"/>
            </w:pPr>
            <w:r>
              <w:t xml:space="preserve">В </w:t>
            </w:r>
            <w:r w:rsidR="00CE3F59">
              <w:t>ф</w:t>
            </w:r>
            <w:r w:rsidR="000213C7">
              <w:t>инансовое управление</w:t>
            </w:r>
            <w:r w:rsidR="00CE3F59">
              <w:t xml:space="preserve"> а</w:t>
            </w:r>
            <w:r>
              <w:t xml:space="preserve">дминистрации                                 Белозерского муниципального округа </w:t>
            </w:r>
          </w:p>
          <w:p w:rsidR="005E59AD" w:rsidRDefault="005E59AD" w:rsidP="003E7402">
            <w:pPr>
              <w:pStyle w:val="ConsPlusNormal"/>
            </w:pPr>
            <w:r>
              <w:t xml:space="preserve">Вологодской области                                                                          </w:t>
            </w:r>
          </w:p>
        </w:tc>
      </w:tr>
      <w:tr w:rsidR="005E59AD" w:rsidTr="003E7402">
        <w:tc>
          <w:tcPr>
            <w:tcW w:w="9037" w:type="dxa"/>
            <w:gridSpan w:val="8"/>
            <w:tcBorders>
              <w:top w:val="nil"/>
              <w:left w:val="nil"/>
              <w:bottom w:val="nil"/>
              <w:right w:val="nil"/>
            </w:tcBorders>
          </w:tcPr>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jc w:val="center"/>
            </w:pPr>
            <w:bookmarkStart w:id="18" w:name="P846"/>
            <w:bookmarkEnd w:id="18"/>
            <w:r>
              <w:t>ЗАЯВЛЕНИЕ</w:t>
            </w:r>
          </w:p>
          <w:p w:rsidR="005E59AD" w:rsidRDefault="005E59AD" w:rsidP="003E7402">
            <w:pPr>
              <w:pStyle w:val="ConsPlusNormal"/>
              <w:jc w:val="center"/>
            </w:pPr>
            <w:r>
              <w:t>на закрытие лицевого счета</w:t>
            </w:r>
          </w:p>
        </w:tc>
      </w:tr>
      <w:tr w:rsidR="005E59AD" w:rsidTr="003E7402">
        <w:tc>
          <w:tcPr>
            <w:tcW w:w="9037" w:type="dxa"/>
            <w:gridSpan w:val="8"/>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8"/>
            <w:tcBorders>
              <w:top w:val="single" w:sz="4" w:space="0" w:color="auto"/>
              <w:left w:val="nil"/>
              <w:bottom w:val="nil"/>
              <w:right w:val="nil"/>
            </w:tcBorders>
          </w:tcPr>
          <w:p w:rsidR="005E59AD" w:rsidRDefault="005E59AD" w:rsidP="003E7402">
            <w:pPr>
              <w:pStyle w:val="ConsPlusNormal"/>
              <w:jc w:val="center"/>
            </w:pPr>
            <w:r>
              <w:t>полное наименование участника казначейского сопровождения</w:t>
            </w:r>
          </w:p>
        </w:tc>
      </w:tr>
      <w:tr w:rsidR="005E59AD" w:rsidTr="003E7402">
        <w:tc>
          <w:tcPr>
            <w:tcW w:w="9037" w:type="dxa"/>
            <w:gridSpan w:val="8"/>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8"/>
            <w:tcBorders>
              <w:top w:val="single" w:sz="4" w:space="0" w:color="auto"/>
              <w:left w:val="nil"/>
              <w:bottom w:val="nil"/>
              <w:right w:val="nil"/>
            </w:tcBorders>
          </w:tcPr>
          <w:p w:rsidR="005E59AD" w:rsidRDefault="005E59AD" w:rsidP="003E7402">
            <w:pPr>
              <w:pStyle w:val="ConsPlusNormal"/>
              <w:jc w:val="center"/>
            </w:pPr>
            <w:r>
              <w:t>ИНН участника казначейского сопровождения</w:t>
            </w:r>
          </w:p>
        </w:tc>
      </w:tr>
      <w:tr w:rsidR="005E59AD" w:rsidTr="003E7402">
        <w:tc>
          <w:tcPr>
            <w:tcW w:w="9037" w:type="dxa"/>
            <w:gridSpan w:val="8"/>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8"/>
            <w:tcBorders>
              <w:top w:val="single" w:sz="4" w:space="0" w:color="auto"/>
              <w:left w:val="nil"/>
              <w:bottom w:val="nil"/>
              <w:right w:val="nil"/>
            </w:tcBorders>
          </w:tcPr>
          <w:p w:rsidR="005E59AD" w:rsidRDefault="005E59AD" w:rsidP="003E7402">
            <w:pPr>
              <w:pStyle w:val="ConsPlusNormal"/>
              <w:jc w:val="center"/>
            </w:pPr>
            <w:r>
              <w:t>полное наименование получателя бюджетных средств/государственного заказчика/заказчика</w:t>
            </w:r>
          </w:p>
        </w:tc>
      </w:tr>
      <w:tr w:rsidR="005E59AD" w:rsidTr="003E7402">
        <w:tc>
          <w:tcPr>
            <w:tcW w:w="9037" w:type="dxa"/>
            <w:gridSpan w:val="8"/>
            <w:tcBorders>
              <w:top w:val="nil"/>
              <w:left w:val="nil"/>
              <w:bottom w:val="single" w:sz="4" w:space="0" w:color="auto"/>
              <w:right w:val="nil"/>
            </w:tcBorders>
          </w:tcPr>
          <w:p w:rsidR="005E59AD" w:rsidRDefault="005E59AD" w:rsidP="003E7402">
            <w:pPr>
              <w:pStyle w:val="ConsPlusNormal"/>
            </w:pPr>
          </w:p>
        </w:tc>
      </w:tr>
      <w:tr w:rsidR="005E59AD" w:rsidTr="003E7402">
        <w:tc>
          <w:tcPr>
            <w:tcW w:w="9037" w:type="dxa"/>
            <w:gridSpan w:val="8"/>
            <w:tcBorders>
              <w:top w:val="single" w:sz="4" w:space="0" w:color="auto"/>
              <w:left w:val="nil"/>
              <w:bottom w:val="nil"/>
              <w:right w:val="nil"/>
            </w:tcBorders>
          </w:tcPr>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jc w:val="both"/>
            </w:pPr>
            <w:r>
              <w:t>Юридический адрес участника казначейского сопровождения: ____________________</w:t>
            </w:r>
          </w:p>
          <w:p w:rsidR="005E59AD" w:rsidRDefault="005E59AD" w:rsidP="003E7402">
            <w:pPr>
              <w:pStyle w:val="ConsPlusNormal"/>
              <w:jc w:val="both"/>
            </w:pPr>
            <w:r>
              <w:t>_________________________________________________________________________</w:t>
            </w:r>
          </w:p>
          <w:p w:rsidR="005E59AD" w:rsidRDefault="005E59AD" w:rsidP="00CE3F59">
            <w:pPr>
              <w:pStyle w:val="ConsPlusNormal"/>
              <w:jc w:val="both"/>
            </w:pPr>
            <w:r>
              <w:t xml:space="preserve">На основании Порядка открытия и ведения лицевых счетов для учета операций со средствами участников казначейского сопровождения, утвержденного постановлением </w:t>
            </w:r>
            <w:r w:rsidR="00CE3F59">
              <w:t>а</w:t>
            </w:r>
            <w:r>
              <w:t xml:space="preserve">дминистрации Белозерского муниципального округа Вологодской области </w:t>
            </w:r>
            <w:proofErr w:type="gramStart"/>
            <w:r>
              <w:t>от</w:t>
            </w:r>
            <w:proofErr w:type="gramEnd"/>
            <w:r>
              <w:t xml:space="preserve"> </w:t>
            </w:r>
            <w:r w:rsidR="00CE3F59">
              <w:t>_____________</w:t>
            </w:r>
            <w:r w:rsidR="009A5523">
              <w:t>№</w:t>
            </w:r>
            <w:r w:rsidR="00CE3F59">
              <w:t xml:space="preserve"> ____</w:t>
            </w:r>
            <w:r>
              <w:t xml:space="preserve">, просим закрыть лицевой счет </w:t>
            </w:r>
            <w:r w:rsidR="009A5523">
              <w:t>№</w:t>
            </w:r>
            <w:r>
              <w:t xml:space="preserve"> _______________</w:t>
            </w:r>
          </w:p>
        </w:tc>
      </w:tr>
      <w:tr w:rsidR="005E59AD" w:rsidTr="003E7402">
        <w:tc>
          <w:tcPr>
            <w:tcW w:w="1134" w:type="dxa"/>
            <w:tcBorders>
              <w:top w:val="nil"/>
              <w:left w:val="nil"/>
              <w:bottom w:val="nil"/>
              <w:right w:val="nil"/>
            </w:tcBorders>
          </w:tcPr>
          <w:p w:rsidR="005E59AD" w:rsidRDefault="005E59AD" w:rsidP="003E7402">
            <w:pPr>
              <w:pStyle w:val="ConsPlusNormal"/>
            </w:pPr>
            <w:r>
              <w:t xml:space="preserve">в связи </w:t>
            </w:r>
            <w:proofErr w:type="gramStart"/>
            <w:r>
              <w:t>с</w:t>
            </w:r>
            <w:proofErr w:type="gramEnd"/>
          </w:p>
        </w:tc>
        <w:tc>
          <w:tcPr>
            <w:tcW w:w="7903" w:type="dxa"/>
            <w:gridSpan w:val="7"/>
            <w:tcBorders>
              <w:top w:val="nil"/>
              <w:left w:val="nil"/>
              <w:bottom w:val="single" w:sz="4" w:space="0" w:color="auto"/>
              <w:right w:val="nil"/>
            </w:tcBorders>
          </w:tcPr>
          <w:p w:rsidR="005E59AD" w:rsidRDefault="005E59AD" w:rsidP="003E7402">
            <w:pPr>
              <w:pStyle w:val="ConsPlusNormal"/>
            </w:pPr>
          </w:p>
        </w:tc>
      </w:tr>
      <w:tr w:rsidR="005E59AD" w:rsidTr="003E7402">
        <w:tc>
          <w:tcPr>
            <w:tcW w:w="1134" w:type="dxa"/>
            <w:tcBorders>
              <w:top w:val="nil"/>
              <w:left w:val="nil"/>
              <w:bottom w:val="nil"/>
              <w:right w:val="nil"/>
            </w:tcBorders>
          </w:tcPr>
          <w:p w:rsidR="005E59AD" w:rsidRDefault="005E59AD" w:rsidP="003E7402">
            <w:pPr>
              <w:pStyle w:val="ConsPlusNormal"/>
            </w:pPr>
          </w:p>
        </w:tc>
        <w:tc>
          <w:tcPr>
            <w:tcW w:w="7903" w:type="dxa"/>
            <w:gridSpan w:val="7"/>
            <w:tcBorders>
              <w:top w:val="single" w:sz="4" w:space="0" w:color="auto"/>
              <w:left w:val="nil"/>
              <w:bottom w:val="nil"/>
              <w:right w:val="nil"/>
            </w:tcBorders>
          </w:tcPr>
          <w:p w:rsidR="005E59AD" w:rsidRDefault="005E59AD" w:rsidP="003E7402">
            <w:pPr>
              <w:pStyle w:val="ConsPlusNormal"/>
              <w:jc w:val="center"/>
            </w:pPr>
            <w:r>
              <w:t>(причины закрытия)</w:t>
            </w:r>
          </w:p>
        </w:tc>
      </w:tr>
      <w:tr w:rsidR="005E59AD" w:rsidTr="003E7402">
        <w:tc>
          <w:tcPr>
            <w:tcW w:w="9037" w:type="dxa"/>
            <w:gridSpan w:val="8"/>
            <w:tcBorders>
              <w:top w:val="nil"/>
              <w:left w:val="nil"/>
              <w:bottom w:val="nil"/>
              <w:right w:val="nil"/>
            </w:tcBorders>
          </w:tcPr>
          <w:p w:rsidR="005E59AD" w:rsidRDefault="005E59AD" w:rsidP="003E7402">
            <w:pPr>
              <w:pStyle w:val="ConsPlusNormal"/>
              <w:jc w:val="both"/>
            </w:pPr>
            <w:r>
              <w:t>Руководитель</w:t>
            </w:r>
          </w:p>
          <w:p w:rsidR="005E59AD" w:rsidRDefault="005E59AD" w:rsidP="003E7402">
            <w:pPr>
              <w:pStyle w:val="ConsPlusNormal"/>
              <w:jc w:val="both"/>
            </w:pPr>
            <w:r>
              <w:t>(уполномоченное лицо)</w:t>
            </w:r>
          </w:p>
          <w:p w:rsidR="005E59AD" w:rsidRDefault="005E59AD" w:rsidP="003E7402">
            <w:pPr>
              <w:pStyle w:val="ConsPlusNormal"/>
              <w:jc w:val="both"/>
            </w:pPr>
            <w:r>
              <w:t>Участника казначейского сопровождения</w:t>
            </w:r>
            <w:proofErr w:type="gramStart"/>
            <w:r>
              <w:t xml:space="preserve"> ______________________ (______________)</w:t>
            </w:r>
            <w:proofErr w:type="gramEnd"/>
          </w:p>
          <w:p w:rsidR="005E59AD" w:rsidRDefault="005E59AD" w:rsidP="003E7402">
            <w:pPr>
              <w:pStyle w:val="ConsPlusNormal"/>
            </w:pPr>
          </w:p>
          <w:p w:rsidR="005E59AD" w:rsidRDefault="005E59AD" w:rsidP="003E7402">
            <w:pPr>
              <w:pStyle w:val="ConsPlusNormal"/>
              <w:jc w:val="both"/>
            </w:pPr>
            <w:r>
              <w:t xml:space="preserve">Главный бухгалтер </w:t>
            </w:r>
            <w:hyperlink w:anchor="P922">
              <w:r>
                <w:rPr>
                  <w:color w:val="0000FF"/>
                </w:rPr>
                <w:t>&lt;*&gt;</w:t>
              </w:r>
            </w:hyperlink>
          </w:p>
          <w:p w:rsidR="005E59AD" w:rsidRDefault="005E59AD" w:rsidP="003E7402">
            <w:pPr>
              <w:pStyle w:val="ConsPlusNormal"/>
              <w:jc w:val="both"/>
            </w:pPr>
            <w:r>
              <w:t>Участника казначейского сопровождения</w:t>
            </w:r>
            <w:proofErr w:type="gramStart"/>
            <w:r>
              <w:t xml:space="preserve"> ___________________ (_________________)</w:t>
            </w:r>
            <w:proofErr w:type="gramEnd"/>
          </w:p>
        </w:tc>
      </w:tr>
      <w:tr w:rsidR="005E59AD" w:rsidTr="003E7402">
        <w:tc>
          <w:tcPr>
            <w:tcW w:w="9037" w:type="dxa"/>
            <w:gridSpan w:val="8"/>
            <w:tcBorders>
              <w:top w:val="nil"/>
              <w:left w:val="nil"/>
              <w:bottom w:val="nil"/>
              <w:right w:val="nil"/>
            </w:tcBorders>
          </w:tcPr>
          <w:p w:rsidR="005E59AD" w:rsidRDefault="005E59AD" w:rsidP="003E7402">
            <w:pPr>
              <w:pStyle w:val="ConsPlusNormal"/>
            </w:pPr>
          </w:p>
        </w:tc>
      </w:tr>
      <w:tr w:rsidR="005E59AD" w:rsidTr="003E7402">
        <w:tc>
          <w:tcPr>
            <w:tcW w:w="3264" w:type="dxa"/>
            <w:gridSpan w:val="3"/>
            <w:tcBorders>
              <w:top w:val="nil"/>
              <w:left w:val="nil"/>
              <w:bottom w:val="nil"/>
              <w:right w:val="nil"/>
            </w:tcBorders>
          </w:tcPr>
          <w:p w:rsidR="005E59AD" w:rsidRDefault="005E59AD" w:rsidP="003E7402">
            <w:pPr>
              <w:pStyle w:val="ConsPlusNormal"/>
            </w:pPr>
            <w:r>
              <w:t>М.П. (при наличии)</w:t>
            </w:r>
          </w:p>
        </w:tc>
        <w:tc>
          <w:tcPr>
            <w:tcW w:w="5773" w:type="dxa"/>
            <w:gridSpan w:val="5"/>
            <w:tcBorders>
              <w:top w:val="nil"/>
              <w:left w:val="nil"/>
              <w:bottom w:val="nil"/>
              <w:right w:val="nil"/>
            </w:tcBorders>
          </w:tcPr>
          <w:p w:rsidR="005E59AD" w:rsidRDefault="005E59AD" w:rsidP="003E7402">
            <w:pPr>
              <w:pStyle w:val="ConsPlusNormal"/>
              <w:jc w:val="right"/>
            </w:pPr>
            <w:r>
              <w:t>"__"_____________ 20__ г.</w:t>
            </w:r>
          </w:p>
        </w:tc>
      </w:tr>
      <w:tr w:rsidR="005E59AD" w:rsidTr="003E7402">
        <w:tc>
          <w:tcPr>
            <w:tcW w:w="9037" w:type="dxa"/>
            <w:gridSpan w:val="8"/>
            <w:tcBorders>
              <w:top w:val="nil"/>
              <w:left w:val="nil"/>
              <w:bottom w:val="nil"/>
              <w:right w:val="nil"/>
            </w:tcBorders>
          </w:tcPr>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pPr>
            <w:r>
              <w:t>Закрыть лицевой счет разрешаю.</w:t>
            </w:r>
          </w:p>
        </w:tc>
      </w:tr>
      <w:tr w:rsidR="005E59AD" w:rsidTr="003E7402">
        <w:tc>
          <w:tcPr>
            <w:tcW w:w="9037" w:type="dxa"/>
            <w:gridSpan w:val="8"/>
            <w:tcBorders>
              <w:top w:val="nil"/>
              <w:left w:val="nil"/>
              <w:bottom w:val="nil"/>
              <w:right w:val="nil"/>
            </w:tcBorders>
          </w:tcPr>
          <w:p w:rsidR="005E59AD" w:rsidRDefault="005E59AD" w:rsidP="003E7402">
            <w:pPr>
              <w:pStyle w:val="ConsPlusNormal"/>
            </w:pPr>
          </w:p>
        </w:tc>
      </w:tr>
      <w:tr w:rsidR="005E59AD" w:rsidTr="003E7402">
        <w:tc>
          <w:tcPr>
            <w:tcW w:w="2154" w:type="dxa"/>
            <w:gridSpan w:val="2"/>
            <w:tcBorders>
              <w:top w:val="nil"/>
              <w:left w:val="nil"/>
              <w:bottom w:val="nil"/>
              <w:right w:val="nil"/>
            </w:tcBorders>
          </w:tcPr>
          <w:p w:rsidR="005E59AD" w:rsidRDefault="005451E8" w:rsidP="003E7402">
            <w:pPr>
              <w:pStyle w:val="ConsPlusNormal"/>
            </w:pPr>
            <w:r>
              <w:t xml:space="preserve">Заместитель Главы Белозерского </w:t>
            </w:r>
            <w:r>
              <w:lastRenderedPageBreak/>
              <w:t>муниципального округа, начальник финансового управления</w:t>
            </w:r>
          </w:p>
        </w:tc>
        <w:tc>
          <w:tcPr>
            <w:tcW w:w="1450" w:type="dxa"/>
            <w:gridSpan w:val="2"/>
            <w:tcBorders>
              <w:top w:val="nil"/>
              <w:left w:val="nil"/>
              <w:bottom w:val="single" w:sz="4" w:space="0" w:color="auto"/>
              <w:right w:val="nil"/>
            </w:tcBorders>
          </w:tcPr>
          <w:p w:rsidR="005E59AD" w:rsidRDefault="005E59AD" w:rsidP="003E7402">
            <w:pPr>
              <w:pStyle w:val="ConsPlusNormal"/>
            </w:pPr>
          </w:p>
        </w:tc>
        <w:tc>
          <w:tcPr>
            <w:tcW w:w="413" w:type="dxa"/>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365" w:type="dxa"/>
            <w:tcBorders>
              <w:top w:val="nil"/>
              <w:left w:val="nil"/>
              <w:bottom w:val="single" w:sz="4" w:space="0" w:color="auto"/>
              <w:right w:val="nil"/>
            </w:tcBorders>
          </w:tcPr>
          <w:p w:rsidR="005E59AD" w:rsidRDefault="005E59AD" w:rsidP="003E7402">
            <w:pPr>
              <w:pStyle w:val="ConsPlusNormal"/>
            </w:pPr>
          </w:p>
        </w:tc>
        <w:tc>
          <w:tcPr>
            <w:tcW w:w="360" w:type="dxa"/>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w:t>
            </w:r>
          </w:p>
        </w:tc>
        <w:tc>
          <w:tcPr>
            <w:tcW w:w="2295" w:type="dxa"/>
            <w:tcBorders>
              <w:top w:val="nil"/>
              <w:left w:val="nil"/>
              <w:bottom w:val="nil"/>
              <w:right w:val="nil"/>
            </w:tcBorders>
          </w:tcPr>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p>
          <w:p w:rsidR="005E59AD" w:rsidRDefault="005E59AD" w:rsidP="003E7402">
            <w:pPr>
              <w:pStyle w:val="ConsPlusNormal"/>
              <w:jc w:val="center"/>
            </w:pPr>
            <w:r>
              <w:t>"__"________ 20__ г.</w:t>
            </w:r>
          </w:p>
        </w:tc>
      </w:tr>
      <w:tr w:rsidR="005E59AD" w:rsidTr="003E7402">
        <w:tc>
          <w:tcPr>
            <w:tcW w:w="2154" w:type="dxa"/>
            <w:gridSpan w:val="2"/>
            <w:tcBorders>
              <w:top w:val="nil"/>
              <w:left w:val="nil"/>
              <w:bottom w:val="nil"/>
              <w:right w:val="nil"/>
            </w:tcBorders>
          </w:tcPr>
          <w:p w:rsidR="005E59AD" w:rsidRDefault="005E59AD" w:rsidP="003E7402">
            <w:pPr>
              <w:pStyle w:val="ConsPlusNormal"/>
            </w:pPr>
          </w:p>
        </w:tc>
        <w:tc>
          <w:tcPr>
            <w:tcW w:w="1450" w:type="dxa"/>
            <w:gridSpan w:val="2"/>
            <w:tcBorders>
              <w:top w:val="single" w:sz="4" w:space="0" w:color="auto"/>
              <w:left w:val="nil"/>
              <w:bottom w:val="nil"/>
              <w:right w:val="nil"/>
            </w:tcBorders>
          </w:tcPr>
          <w:p w:rsidR="005E59AD" w:rsidRDefault="005E59AD" w:rsidP="003E7402">
            <w:pPr>
              <w:pStyle w:val="ConsPlusNormal"/>
              <w:jc w:val="center"/>
            </w:pPr>
            <w:r>
              <w:t>подпись</w:t>
            </w:r>
          </w:p>
        </w:tc>
        <w:tc>
          <w:tcPr>
            <w:tcW w:w="413" w:type="dxa"/>
            <w:tcBorders>
              <w:top w:val="nil"/>
              <w:left w:val="nil"/>
              <w:bottom w:val="nil"/>
              <w:right w:val="nil"/>
            </w:tcBorders>
          </w:tcPr>
          <w:p w:rsidR="005E59AD" w:rsidRDefault="005E59AD" w:rsidP="003E7402">
            <w:pPr>
              <w:pStyle w:val="ConsPlusNormal"/>
            </w:pPr>
          </w:p>
        </w:tc>
        <w:tc>
          <w:tcPr>
            <w:tcW w:w="2365" w:type="dxa"/>
            <w:tcBorders>
              <w:top w:val="single" w:sz="4" w:space="0" w:color="auto"/>
              <w:left w:val="nil"/>
              <w:bottom w:val="nil"/>
              <w:right w:val="nil"/>
            </w:tcBorders>
          </w:tcPr>
          <w:p w:rsidR="005E59AD" w:rsidRDefault="005E59AD" w:rsidP="003E7402">
            <w:pPr>
              <w:pStyle w:val="ConsPlusNormal"/>
              <w:jc w:val="center"/>
            </w:pPr>
            <w:r>
              <w:t>Ф.И.О.</w:t>
            </w:r>
          </w:p>
        </w:tc>
        <w:tc>
          <w:tcPr>
            <w:tcW w:w="360" w:type="dxa"/>
            <w:tcBorders>
              <w:top w:val="nil"/>
              <w:left w:val="nil"/>
              <w:bottom w:val="nil"/>
              <w:right w:val="nil"/>
            </w:tcBorders>
          </w:tcPr>
          <w:p w:rsidR="005E59AD" w:rsidRDefault="005E59AD" w:rsidP="003E7402">
            <w:pPr>
              <w:pStyle w:val="ConsPlusNormal"/>
            </w:pPr>
          </w:p>
        </w:tc>
        <w:tc>
          <w:tcPr>
            <w:tcW w:w="2295" w:type="dxa"/>
            <w:tcBorders>
              <w:top w:val="nil"/>
              <w:left w:val="nil"/>
              <w:bottom w:val="nil"/>
              <w:right w:val="nil"/>
            </w:tcBorders>
          </w:tcPr>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jc w:val="both"/>
            </w:pPr>
            <w:r>
              <w:t>Закрытие лицевого счета по основаниям, указанным в заявлении, согласовано:</w:t>
            </w:r>
          </w:p>
        </w:tc>
      </w:tr>
      <w:tr w:rsidR="005E59AD" w:rsidTr="003E7402">
        <w:tc>
          <w:tcPr>
            <w:tcW w:w="9037" w:type="dxa"/>
            <w:gridSpan w:val="8"/>
            <w:tcBorders>
              <w:top w:val="nil"/>
              <w:left w:val="nil"/>
              <w:bottom w:val="nil"/>
              <w:right w:val="nil"/>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3264"/>
              <w:gridCol w:w="2207"/>
              <w:gridCol w:w="448"/>
              <w:gridCol w:w="1894"/>
              <w:gridCol w:w="347"/>
            </w:tblGrid>
            <w:tr w:rsidR="005451E8" w:rsidTr="003E7402">
              <w:tc>
                <w:tcPr>
                  <w:tcW w:w="3264" w:type="dxa"/>
                  <w:tcBorders>
                    <w:top w:val="nil"/>
                    <w:left w:val="nil"/>
                    <w:bottom w:val="nil"/>
                    <w:right w:val="nil"/>
                  </w:tcBorders>
                </w:tcPr>
                <w:p w:rsidR="005451E8" w:rsidRDefault="005451E8" w:rsidP="003E7402">
                  <w:pPr>
                    <w:pStyle w:val="ConsPlusNormal"/>
                  </w:pPr>
                  <w:r>
                    <w:t>Заместитель начальника отдела учета доходов и кассовых операций МКУ «Централизованная бухгалтерия»</w:t>
                  </w:r>
                </w:p>
              </w:tc>
              <w:tc>
                <w:tcPr>
                  <w:tcW w:w="2207" w:type="dxa"/>
                  <w:tcBorders>
                    <w:top w:val="nil"/>
                    <w:left w:val="nil"/>
                    <w:bottom w:val="single" w:sz="4" w:space="0" w:color="auto"/>
                    <w:right w:val="nil"/>
                  </w:tcBorders>
                </w:tcPr>
                <w:p w:rsidR="005451E8" w:rsidRDefault="005451E8" w:rsidP="003E7402">
                  <w:pPr>
                    <w:pStyle w:val="ConsPlusNormal"/>
                  </w:pPr>
                </w:p>
              </w:tc>
              <w:tc>
                <w:tcPr>
                  <w:tcW w:w="448" w:type="dxa"/>
                  <w:tcBorders>
                    <w:top w:val="nil"/>
                    <w:left w:val="nil"/>
                    <w:bottom w:val="nil"/>
                    <w:right w:val="nil"/>
                  </w:tcBorders>
                  <w:vAlign w:val="bottom"/>
                </w:tcPr>
                <w:p w:rsidR="005451E8" w:rsidRDefault="005451E8" w:rsidP="003E7402">
                  <w:pPr>
                    <w:pStyle w:val="ConsPlusNormal"/>
                    <w:jc w:val="right"/>
                  </w:pPr>
                  <w:r>
                    <w:t>(</w:t>
                  </w:r>
                </w:p>
              </w:tc>
              <w:tc>
                <w:tcPr>
                  <w:tcW w:w="1894" w:type="dxa"/>
                  <w:tcBorders>
                    <w:top w:val="nil"/>
                    <w:left w:val="nil"/>
                    <w:bottom w:val="single" w:sz="4" w:space="0" w:color="auto"/>
                    <w:right w:val="nil"/>
                  </w:tcBorders>
                </w:tcPr>
                <w:p w:rsidR="005451E8" w:rsidRDefault="005451E8" w:rsidP="003E7402">
                  <w:pPr>
                    <w:pStyle w:val="ConsPlusNormal"/>
                  </w:pPr>
                </w:p>
              </w:tc>
              <w:tc>
                <w:tcPr>
                  <w:tcW w:w="347" w:type="dxa"/>
                  <w:tcBorders>
                    <w:top w:val="nil"/>
                    <w:left w:val="nil"/>
                    <w:bottom w:val="nil"/>
                    <w:right w:val="nil"/>
                  </w:tcBorders>
                  <w:vAlign w:val="bottom"/>
                </w:tcPr>
                <w:p w:rsidR="005451E8" w:rsidRDefault="005451E8" w:rsidP="003E7402">
                  <w:pPr>
                    <w:pStyle w:val="ConsPlusNormal"/>
                    <w:jc w:val="both"/>
                  </w:pPr>
                  <w:r>
                    <w:t>)</w:t>
                  </w:r>
                </w:p>
              </w:tc>
            </w:tr>
            <w:tr w:rsidR="005451E8" w:rsidTr="003E7402">
              <w:tc>
                <w:tcPr>
                  <w:tcW w:w="3264" w:type="dxa"/>
                  <w:tcBorders>
                    <w:top w:val="nil"/>
                    <w:left w:val="nil"/>
                    <w:bottom w:val="nil"/>
                    <w:right w:val="nil"/>
                  </w:tcBorders>
                </w:tcPr>
                <w:p w:rsidR="005451E8" w:rsidRDefault="005451E8" w:rsidP="003E7402">
                  <w:pPr>
                    <w:pStyle w:val="ConsPlusNormal"/>
                  </w:pPr>
                </w:p>
              </w:tc>
              <w:tc>
                <w:tcPr>
                  <w:tcW w:w="2207" w:type="dxa"/>
                  <w:tcBorders>
                    <w:top w:val="single" w:sz="4" w:space="0" w:color="auto"/>
                    <w:left w:val="nil"/>
                    <w:bottom w:val="nil"/>
                    <w:right w:val="nil"/>
                  </w:tcBorders>
                </w:tcPr>
                <w:p w:rsidR="005451E8" w:rsidRDefault="005451E8" w:rsidP="003E7402">
                  <w:pPr>
                    <w:pStyle w:val="ConsPlusNormal"/>
                    <w:jc w:val="center"/>
                  </w:pPr>
                  <w:r>
                    <w:t>подпись</w:t>
                  </w:r>
                </w:p>
              </w:tc>
              <w:tc>
                <w:tcPr>
                  <w:tcW w:w="448" w:type="dxa"/>
                  <w:tcBorders>
                    <w:top w:val="nil"/>
                    <w:left w:val="nil"/>
                    <w:bottom w:val="nil"/>
                    <w:right w:val="nil"/>
                  </w:tcBorders>
                </w:tcPr>
                <w:p w:rsidR="005451E8" w:rsidRDefault="005451E8" w:rsidP="003E7402">
                  <w:pPr>
                    <w:pStyle w:val="ConsPlusNormal"/>
                  </w:pPr>
                </w:p>
              </w:tc>
              <w:tc>
                <w:tcPr>
                  <w:tcW w:w="1894" w:type="dxa"/>
                  <w:tcBorders>
                    <w:top w:val="single" w:sz="4" w:space="0" w:color="auto"/>
                    <w:left w:val="nil"/>
                    <w:bottom w:val="nil"/>
                    <w:right w:val="nil"/>
                  </w:tcBorders>
                </w:tcPr>
                <w:p w:rsidR="005451E8" w:rsidRDefault="005451E8" w:rsidP="003E7402">
                  <w:pPr>
                    <w:pStyle w:val="ConsPlusNormal"/>
                    <w:jc w:val="center"/>
                  </w:pPr>
                  <w:r>
                    <w:t>Ф.И.О.</w:t>
                  </w:r>
                </w:p>
              </w:tc>
              <w:tc>
                <w:tcPr>
                  <w:tcW w:w="347" w:type="dxa"/>
                  <w:tcBorders>
                    <w:top w:val="nil"/>
                    <w:left w:val="nil"/>
                    <w:bottom w:val="nil"/>
                    <w:right w:val="nil"/>
                  </w:tcBorders>
                </w:tcPr>
                <w:p w:rsidR="005451E8" w:rsidRDefault="005451E8" w:rsidP="003E7402">
                  <w:pPr>
                    <w:pStyle w:val="ConsPlusNormal"/>
                  </w:pPr>
                </w:p>
              </w:tc>
            </w:tr>
          </w:tbl>
          <w:p w:rsidR="005E59AD" w:rsidRDefault="005E59AD" w:rsidP="003E7402">
            <w:pPr>
              <w:pStyle w:val="ConsPlusNormal"/>
            </w:pPr>
          </w:p>
        </w:tc>
      </w:tr>
      <w:tr w:rsidR="005E59AD" w:rsidTr="003E7402">
        <w:tc>
          <w:tcPr>
            <w:tcW w:w="9037" w:type="dxa"/>
            <w:gridSpan w:val="8"/>
            <w:tcBorders>
              <w:top w:val="nil"/>
              <w:left w:val="nil"/>
              <w:bottom w:val="nil"/>
              <w:right w:val="nil"/>
            </w:tcBorders>
          </w:tcPr>
          <w:p w:rsidR="005E59AD" w:rsidRDefault="005E59AD" w:rsidP="003E7402">
            <w:pPr>
              <w:pStyle w:val="ConsPlusNormal"/>
              <w:ind w:firstLine="283"/>
              <w:jc w:val="both"/>
            </w:pPr>
          </w:p>
          <w:p w:rsidR="005E59AD" w:rsidRDefault="005E59AD" w:rsidP="003E7402">
            <w:pPr>
              <w:pStyle w:val="ConsPlusNormal"/>
              <w:ind w:firstLine="283"/>
              <w:jc w:val="both"/>
            </w:pPr>
            <w:bookmarkStart w:id="19" w:name="P922"/>
            <w:bookmarkEnd w:id="19"/>
            <w:r>
              <w:t>&lt;*&gt; Указывается в случае наличия в штате юридического лица, индивидуального предпринимателя главного бухгалтера.</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right"/>
        <w:outlineLvl w:val="1"/>
      </w:pPr>
    </w:p>
    <w:p w:rsidR="009D1F4D" w:rsidRDefault="009D1F4D" w:rsidP="005E59AD">
      <w:pPr>
        <w:pStyle w:val="ConsPlusNormal"/>
        <w:jc w:val="right"/>
        <w:outlineLvl w:val="1"/>
      </w:pPr>
    </w:p>
    <w:p w:rsidR="009D1F4D" w:rsidRDefault="009D1F4D" w:rsidP="005E59AD">
      <w:pPr>
        <w:pStyle w:val="ConsPlusNormal"/>
        <w:jc w:val="right"/>
        <w:outlineLvl w:val="1"/>
      </w:pPr>
    </w:p>
    <w:p w:rsidR="009D1F4D" w:rsidRDefault="009D1F4D" w:rsidP="005E59AD">
      <w:pPr>
        <w:pStyle w:val="ConsPlusNormal"/>
        <w:jc w:val="right"/>
        <w:outlineLvl w:val="1"/>
      </w:pPr>
    </w:p>
    <w:p w:rsidR="009D1F4D" w:rsidRDefault="009D1F4D" w:rsidP="005E59AD">
      <w:pPr>
        <w:pStyle w:val="ConsPlusNormal"/>
        <w:jc w:val="right"/>
        <w:outlineLvl w:val="1"/>
      </w:pPr>
    </w:p>
    <w:p w:rsidR="009D1F4D" w:rsidRDefault="009D1F4D" w:rsidP="005E59AD">
      <w:pPr>
        <w:pStyle w:val="ConsPlusNormal"/>
        <w:jc w:val="right"/>
        <w:outlineLvl w:val="1"/>
      </w:pPr>
    </w:p>
    <w:p w:rsidR="009D1F4D" w:rsidRDefault="009D1F4D" w:rsidP="005E59AD">
      <w:pPr>
        <w:pStyle w:val="ConsPlusNormal"/>
        <w:jc w:val="right"/>
        <w:outlineLvl w:val="1"/>
      </w:pPr>
    </w:p>
    <w:p w:rsidR="005E59AD" w:rsidRDefault="005E59AD" w:rsidP="005E59AD">
      <w:pPr>
        <w:pStyle w:val="ConsPlusNormal"/>
        <w:jc w:val="right"/>
        <w:outlineLvl w:val="1"/>
      </w:pPr>
    </w:p>
    <w:p w:rsidR="00701D06" w:rsidRDefault="005E59AD" w:rsidP="005E59AD">
      <w:pPr>
        <w:pStyle w:val="ConsPlusNormal"/>
        <w:jc w:val="center"/>
        <w:outlineLvl w:val="1"/>
      </w:pPr>
      <w:r>
        <w:t xml:space="preserve">                                                                                                       </w:t>
      </w:r>
    </w:p>
    <w:p w:rsidR="00701D06" w:rsidRDefault="00701D06" w:rsidP="005E59AD">
      <w:pPr>
        <w:pStyle w:val="ConsPlusNormal"/>
        <w:jc w:val="center"/>
        <w:outlineLvl w:val="1"/>
      </w:pPr>
    </w:p>
    <w:p w:rsidR="005E59AD" w:rsidRDefault="00701D06" w:rsidP="00701D06">
      <w:pPr>
        <w:pStyle w:val="ConsPlusNormal"/>
        <w:ind w:left="4248" w:firstLine="708"/>
        <w:jc w:val="center"/>
        <w:outlineLvl w:val="1"/>
      </w:pPr>
      <w:r>
        <w:lastRenderedPageBreak/>
        <w:t xml:space="preserve">     </w:t>
      </w:r>
      <w:r w:rsidR="005E59AD">
        <w:t xml:space="preserve">Приложение </w:t>
      </w:r>
      <w:r w:rsidR="009A5523">
        <w:t>№</w:t>
      </w:r>
      <w:r w:rsidR="005E59AD">
        <w:t xml:space="preserve"> 7</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center"/>
      </w:pPr>
      <w:r>
        <w:t xml:space="preserve">                                                                                                                               казначейского сопровождения</w:t>
      </w:r>
    </w:p>
    <w:p w:rsidR="005E59AD" w:rsidRDefault="005E59AD" w:rsidP="005E59AD">
      <w:pPr>
        <w:pStyle w:val="ConsPlusNormal"/>
        <w:jc w:val="right"/>
      </w:pPr>
    </w:p>
    <w:p w:rsidR="005E59AD" w:rsidRDefault="005E59AD" w:rsidP="005E59AD">
      <w:pPr>
        <w:pStyle w:val="ConsPlusNormal"/>
        <w:jc w:val="center"/>
      </w:pPr>
      <w:r>
        <w:t xml:space="preserve">                                                                                          </w:t>
      </w:r>
    </w:p>
    <w:p w:rsidR="005E59AD" w:rsidRDefault="005E59AD" w:rsidP="005E59AD">
      <w:pPr>
        <w:pStyle w:val="ConsPlusNormal"/>
        <w:spacing w:after="1"/>
      </w:pP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585"/>
        <w:gridCol w:w="5953"/>
      </w:tblGrid>
      <w:tr w:rsidR="005E59AD" w:rsidTr="003E7402">
        <w:tc>
          <w:tcPr>
            <w:tcW w:w="9069" w:type="dxa"/>
            <w:gridSpan w:val="3"/>
            <w:tcBorders>
              <w:top w:val="nil"/>
              <w:left w:val="nil"/>
              <w:bottom w:val="nil"/>
              <w:right w:val="nil"/>
            </w:tcBorders>
          </w:tcPr>
          <w:p w:rsidR="005E59AD" w:rsidRDefault="005E59AD" w:rsidP="003E7402">
            <w:pPr>
              <w:pStyle w:val="ConsPlusNormal"/>
              <w:jc w:val="center"/>
            </w:pPr>
            <w:bookmarkStart w:id="20" w:name="P938"/>
            <w:bookmarkEnd w:id="20"/>
            <w:r>
              <w:t>ОТЧЕТ</w:t>
            </w:r>
          </w:p>
          <w:p w:rsidR="005E59AD" w:rsidRDefault="005E59AD" w:rsidP="003E7402">
            <w:pPr>
              <w:pStyle w:val="ConsPlusNormal"/>
              <w:jc w:val="center"/>
            </w:pPr>
            <w:r>
              <w:t>о состоянии лицевого счета участника казначейского</w:t>
            </w:r>
          </w:p>
          <w:p w:rsidR="005E59AD" w:rsidRDefault="005E59AD" w:rsidP="003E7402">
            <w:pPr>
              <w:pStyle w:val="ConsPlusNormal"/>
              <w:jc w:val="center"/>
            </w:pPr>
            <w:r>
              <w:t xml:space="preserve">сопровождения </w:t>
            </w:r>
            <w:proofErr w:type="gramStart"/>
            <w:r>
              <w:t>на</w:t>
            </w:r>
            <w:proofErr w:type="gramEnd"/>
            <w:r>
              <w:t xml:space="preserve"> ____________________</w:t>
            </w:r>
          </w:p>
        </w:tc>
      </w:tr>
      <w:tr w:rsidR="005E59AD" w:rsidTr="003E7402">
        <w:tc>
          <w:tcPr>
            <w:tcW w:w="9069" w:type="dxa"/>
            <w:gridSpan w:val="3"/>
            <w:tcBorders>
              <w:top w:val="nil"/>
              <w:left w:val="nil"/>
              <w:bottom w:val="nil"/>
              <w:right w:val="nil"/>
            </w:tcBorders>
          </w:tcPr>
          <w:p w:rsidR="005E59AD" w:rsidRDefault="005E59AD" w:rsidP="003E7402">
            <w:pPr>
              <w:pStyle w:val="ConsPlusNormal"/>
            </w:pPr>
          </w:p>
        </w:tc>
      </w:tr>
      <w:tr w:rsidR="005E59AD" w:rsidTr="003E7402">
        <w:tc>
          <w:tcPr>
            <w:tcW w:w="3116" w:type="dxa"/>
            <w:gridSpan w:val="2"/>
            <w:tcBorders>
              <w:top w:val="nil"/>
              <w:left w:val="nil"/>
              <w:bottom w:val="nil"/>
              <w:right w:val="nil"/>
            </w:tcBorders>
          </w:tcPr>
          <w:p w:rsidR="005E59AD" w:rsidRDefault="005E59AD" w:rsidP="003E7402">
            <w:pPr>
              <w:pStyle w:val="ConsPlusNormal"/>
            </w:pPr>
            <w:r>
              <w:t>Наименование органа, организующего исполнение бюджета</w:t>
            </w:r>
          </w:p>
        </w:tc>
        <w:tc>
          <w:tcPr>
            <w:tcW w:w="5953" w:type="dxa"/>
            <w:tcBorders>
              <w:top w:val="nil"/>
              <w:left w:val="nil"/>
              <w:bottom w:val="single" w:sz="4" w:space="0" w:color="auto"/>
              <w:right w:val="nil"/>
            </w:tcBorders>
            <w:vAlign w:val="bottom"/>
          </w:tcPr>
          <w:p w:rsidR="005E59AD" w:rsidRDefault="005E59AD" w:rsidP="003E7402">
            <w:pPr>
              <w:pStyle w:val="ConsPlusNormal"/>
            </w:pPr>
          </w:p>
        </w:tc>
      </w:tr>
      <w:tr w:rsidR="005E59AD" w:rsidTr="003E7402">
        <w:tc>
          <w:tcPr>
            <w:tcW w:w="1531" w:type="dxa"/>
            <w:tcBorders>
              <w:top w:val="nil"/>
              <w:left w:val="nil"/>
              <w:bottom w:val="nil"/>
              <w:right w:val="nil"/>
            </w:tcBorders>
          </w:tcPr>
          <w:p w:rsidR="005E59AD" w:rsidRDefault="005E59AD" w:rsidP="003E7402">
            <w:pPr>
              <w:pStyle w:val="ConsPlusNormal"/>
            </w:pPr>
            <w:r>
              <w:t xml:space="preserve">Номер </w:t>
            </w:r>
            <w:proofErr w:type="gramStart"/>
            <w:r>
              <w:t>л</w:t>
            </w:r>
            <w:proofErr w:type="gramEnd"/>
            <w:r>
              <w:t>/</w:t>
            </w:r>
            <w:proofErr w:type="spellStart"/>
            <w:r>
              <w:t>сч</w:t>
            </w:r>
            <w:proofErr w:type="spellEnd"/>
            <w:r>
              <w:t>.</w:t>
            </w:r>
          </w:p>
        </w:tc>
        <w:tc>
          <w:tcPr>
            <w:tcW w:w="7538" w:type="dxa"/>
            <w:gridSpan w:val="2"/>
            <w:tcBorders>
              <w:top w:val="nil"/>
              <w:left w:val="nil"/>
              <w:bottom w:val="single" w:sz="4" w:space="0" w:color="auto"/>
              <w:right w:val="nil"/>
            </w:tcBorders>
          </w:tcPr>
          <w:p w:rsidR="005E59AD" w:rsidRDefault="005E59AD" w:rsidP="003E7402">
            <w:pPr>
              <w:pStyle w:val="ConsPlusNormal"/>
            </w:pPr>
          </w:p>
        </w:tc>
      </w:tr>
      <w:tr w:rsidR="005E59AD" w:rsidTr="003E7402">
        <w:tc>
          <w:tcPr>
            <w:tcW w:w="9069" w:type="dxa"/>
            <w:gridSpan w:val="3"/>
            <w:tcBorders>
              <w:top w:val="nil"/>
              <w:left w:val="nil"/>
              <w:bottom w:val="nil"/>
              <w:right w:val="nil"/>
            </w:tcBorders>
          </w:tcPr>
          <w:p w:rsidR="005E59AD" w:rsidRDefault="005E59AD" w:rsidP="003E7402">
            <w:pPr>
              <w:pStyle w:val="ConsPlusNormal"/>
            </w:pPr>
            <w:r>
              <w:t>Наименование участника казначейского сопровождения __________________________</w:t>
            </w:r>
            <w:r w:rsidR="009D1F4D">
              <w:t>______________</w:t>
            </w:r>
            <w:r w:rsidR="00D1036D">
              <w:t xml:space="preserve">  </w:t>
            </w:r>
          </w:p>
          <w:p w:rsidR="005E59AD" w:rsidRDefault="005E59AD" w:rsidP="003E7402">
            <w:pPr>
              <w:pStyle w:val="ConsPlusNormal"/>
            </w:pPr>
            <w:r>
              <w:t>_______________________________________________</w:t>
            </w:r>
          </w:p>
          <w:p w:rsidR="005E59AD" w:rsidRDefault="005E59AD" w:rsidP="003E7402">
            <w:pPr>
              <w:pStyle w:val="ConsPlusNormal"/>
            </w:pPr>
          </w:p>
          <w:p w:rsidR="005E59AD" w:rsidRDefault="005E59AD" w:rsidP="003E7402">
            <w:pPr>
              <w:pStyle w:val="ConsPlusNormal"/>
              <w:jc w:val="both"/>
            </w:pPr>
            <w:r>
              <w:t>Единица измерения: руб.</w:t>
            </w:r>
          </w:p>
        </w:tc>
      </w:tr>
    </w:tbl>
    <w:p w:rsidR="005E59AD" w:rsidRDefault="005E59AD" w:rsidP="005E59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211"/>
        <w:gridCol w:w="1077"/>
        <w:gridCol w:w="2154"/>
        <w:gridCol w:w="1191"/>
      </w:tblGrid>
      <w:tr w:rsidR="005E59AD" w:rsidTr="003E7402">
        <w:tc>
          <w:tcPr>
            <w:tcW w:w="2438" w:type="dxa"/>
            <w:vMerge w:val="restart"/>
          </w:tcPr>
          <w:p w:rsidR="005E59AD" w:rsidRDefault="005E59AD" w:rsidP="003E7402">
            <w:pPr>
              <w:pStyle w:val="ConsPlusNormal"/>
            </w:pPr>
            <w:r>
              <w:t>Аналитический код поступлений/выплат</w:t>
            </w:r>
          </w:p>
        </w:tc>
        <w:tc>
          <w:tcPr>
            <w:tcW w:w="2211" w:type="dxa"/>
            <w:vMerge w:val="restart"/>
          </w:tcPr>
          <w:p w:rsidR="005E59AD" w:rsidRDefault="005E59AD" w:rsidP="003E7402">
            <w:pPr>
              <w:pStyle w:val="ConsPlusNormal"/>
            </w:pPr>
            <w:r>
              <w:t>Предусмотрено на год</w:t>
            </w:r>
          </w:p>
        </w:tc>
        <w:tc>
          <w:tcPr>
            <w:tcW w:w="3231" w:type="dxa"/>
            <w:gridSpan w:val="2"/>
          </w:tcPr>
          <w:p w:rsidR="005E59AD" w:rsidRDefault="005E59AD" w:rsidP="003E7402">
            <w:pPr>
              <w:pStyle w:val="ConsPlusNormal"/>
              <w:jc w:val="center"/>
            </w:pPr>
            <w:proofErr w:type="gramStart"/>
            <w:r>
              <w:t>Поступило</w:t>
            </w:r>
            <w:proofErr w:type="gramEnd"/>
            <w:r>
              <w:t>/выбыло</w:t>
            </w:r>
          </w:p>
        </w:tc>
        <w:tc>
          <w:tcPr>
            <w:tcW w:w="1191" w:type="dxa"/>
            <w:vMerge w:val="restart"/>
          </w:tcPr>
          <w:p w:rsidR="005E59AD" w:rsidRDefault="005E59AD" w:rsidP="003E7402">
            <w:pPr>
              <w:pStyle w:val="ConsPlusNormal"/>
              <w:jc w:val="center"/>
            </w:pPr>
            <w:r>
              <w:t>Остаток</w:t>
            </w:r>
          </w:p>
        </w:tc>
      </w:tr>
      <w:tr w:rsidR="005E59AD" w:rsidTr="003E7402">
        <w:tc>
          <w:tcPr>
            <w:tcW w:w="2438" w:type="dxa"/>
            <w:vMerge/>
          </w:tcPr>
          <w:p w:rsidR="005E59AD" w:rsidRDefault="005E59AD" w:rsidP="003E7402">
            <w:pPr>
              <w:pStyle w:val="ConsPlusNormal"/>
            </w:pPr>
          </w:p>
        </w:tc>
        <w:tc>
          <w:tcPr>
            <w:tcW w:w="2211" w:type="dxa"/>
            <w:vMerge/>
          </w:tcPr>
          <w:p w:rsidR="005E59AD" w:rsidRDefault="005E59AD" w:rsidP="003E7402">
            <w:pPr>
              <w:pStyle w:val="ConsPlusNormal"/>
            </w:pPr>
          </w:p>
        </w:tc>
        <w:tc>
          <w:tcPr>
            <w:tcW w:w="1077" w:type="dxa"/>
          </w:tcPr>
          <w:p w:rsidR="005E59AD" w:rsidRDefault="005E59AD" w:rsidP="003E7402">
            <w:pPr>
              <w:pStyle w:val="ConsPlusNormal"/>
              <w:jc w:val="center"/>
            </w:pPr>
            <w:r>
              <w:t>Всего</w:t>
            </w:r>
          </w:p>
        </w:tc>
        <w:tc>
          <w:tcPr>
            <w:tcW w:w="2154" w:type="dxa"/>
          </w:tcPr>
          <w:p w:rsidR="005E59AD" w:rsidRDefault="005E59AD" w:rsidP="003E7402">
            <w:pPr>
              <w:pStyle w:val="ConsPlusNormal"/>
            </w:pPr>
            <w:r>
              <w:t>В том числе возврат</w:t>
            </w:r>
          </w:p>
        </w:tc>
        <w:tc>
          <w:tcPr>
            <w:tcW w:w="1191" w:type="dxa"/>
            <w:vMerge/>
          </w:tcPr>
          <w:p w:rsidR="005E59AD" w:rsidRDefault="005E59AD" w:rsidP="003E7402">
            <w:pPr>
              <w:pStyle w:val="ConsPlusNormal"/>
            </w:pPr>
          </w:p>
        </w:tc>
      </w:tr>
      <w:tr w:rsidR="005E59AD" w:rsidTr="003E7402">
        <w:tc>
          <w:tcPr>
            <w:tcW w:w="2438" w:type="dxa"/>
          </w:tcPr>
          <w:p w:rsidR="005E59AD" w:rsidRDefault="005E59AD" w:rsidP="003E7402">
            <w:pPr>
              <w:pStyle w:val="ConsPlusNormal"/>
              <w:jc w:val="center"/>
            </w:pPr>
            <w:r>
              <w:t>1</w:t>
            </w:r>
          </w:p>
        </w:tc>
        <w:tc>
          <w:tcPr>
            <w:tcW w:w="2211" w:type="dxa"/>
          </w:tcPr>
          <w:p w:rsidR="005E59AD" w:rsidRDefault="005E59AD" w:rsidP="003E7402">
            <w:pPr>
              <w:pStyle w:val="ConsPlusNormal"/>
              <w:jc w:val="center"/>
            </w:pPr>
            <w:r>
              <w:t>2</w:t>
            </w:r>
          </w:p>
        </w:tc>
        <w:tc>
          <w:tcPr>
            <w:tcW w:w="1077" w:type="dxa"/>
          </w:tcPr>
          <w:p w:rsidR="005E59AD" w:rsidRDefault="005E59AD" w:rsidP="003E7402">
            <w:pPr>
              <w:pStyle w:val="ConsPlusNormal"/>
              <w:jc w:val="center"/>
            </w:pPr>
            <w:r>
              <w:t>3</w:t>
            </w:r>
          </w:p>
        </w:tc>
        <w:tc>
          <w:tcPr>
            <w:tcW w:w="2154" w:type="dxa"/>
          </w:tcPr>
          <w:p w:rsidR="005E59AD" w:rsidRDefault="005E59AD" w:rsidP="003E7402">
            <w:pPr>
              <w:pStyle w:val="ConsPlusNormal"/>
              <w:jc w:val="center"/>
            </w:pPr>
            <w:r>
              <w:t>4</w:t>
            </w:r>
          </w:p>
        </w:tc>
        <w:tc>
          <w:tcPr>
            <w:tcW w:w="1191" w:type="dxa"/>
          </w:tcPr>
          <w:p w:rsidR="005E59AD" w:rsidRDefault="005E59AD" w:rsidP="003E7402">
            <w:pPr>
              <w:pStyle w:val="ConsPlusNormal"/>
              <w:jc w:val="center"/>
            </w:pPr>
            <w:r>
              <w:t>5</w:t>
            </w:r>
          </w:p>
        </w:tc>
      </w:tr>
      <w:tr w:rsidR="005E59AD" w:rsidTr="003E7402">
        <w:tc>
          <w:tcPr>
            <w:tcW w:w="2438" w:type="dxa"/>
          </w:tcPr>
          <w:p w:rsidR="005E59AD" w:rsidRDefault="005E59AD" w:rsidP="003E7402">
            <w:pPr>
              <w:pStyle w:val="ConsPlusNormal"/>
            </w:pPr>
          </w:p>
        </w:tc>
        <w:tc>
          <w:tcPr>
            <w:tcW w:w="2211" w:type="dxa"/>
          </w:tcPr>
          <w:p w:rsidR="005E59AD" w:rsidRDefault="005E59AD" w:rsidP="003E7402">
            <w:pPr>
              <w:pStyle w:val="ConsPlusNormal"/>
            </w:pPr>
          </w:p>
        </w:tc>
        <w:tc>
          <w:tcPr>
            <w:tcW w:w="1077" w:type="dxa"/>
          </w:tcPr>
          <w:p w:rsidR="005E59AD" w:rsidRDefault="005E59AD" w:rsidP="003E7402">
            <w:pPr>
              <w:pStyle w:val="ConsPlusNormal"/>
            </w:pPr>
          </w:p>
        </w:tc>
        <w:tc>
          <w:tcPr>
            <w:tcW w:w="2154" w:type="dxa"/>
          </w:tcPr>
          <w:p w:rsidR="005E59AD" w:rsidRDefault="005E59AD" w:rsidP="003E7402">
            <w:pPr>
              <w:pStyle w:val="ConsPlusNormal"/>
            </w:pPr>
          </w:p>
        </w:tc>
        <w:tc>
          <w:tcPr>
            <w:tcW w:w="1191" w:type="dxa"/>
          </w:tcPr>
          <w:p w:rsidR="005E59AD" w:rsidRDefault="005E59AD" w:rsidP="003E7402">
            <w:pPr>
              <w:pStyle w:val="ConsPlusNormal"/>
            </w:pPr>
          </w:p>
        </w:tc>
      </w:tr>
      <w:tr w:rsidR="005E59AD" w:rsidTr="003E7402">
        <w:tc>
          <w:tcPr>
            <w:tcW w:w="2438" w:type="dxa"/>
          </w:tcPr>
          <w:p w:rsidR="005E59AD" w:rsidRDefault="005E59AD" w:rsidP="003E7402">
            <w:pPr>
              <w:pStyle w:val="ConsPlusNormal"/>
            </w:pPr>
            <w:r>
              <w:t>Итого поступлений</w:t>
            </w:r>
          </w:p>
        </w:tc>
        <w:tc>
          <w:tcPr>
            <w:tcW w:w="2211" w:type="dxa"/>
          </w:tcPr>
          <w:p w:rsidR="005E59AD" w:rsidRDefault="005E59AD" w:rsidP="003E7402">
            <w:pPr>
              <w:pStyle w:val="ConsPlusNormal"/>
            </w:pPr>
          </w:p>
        </w:tc>
        <w:tc>
          <w:tcPr>
            <w:tcW w:w="1077" w:type="dxa"/>
          </w:tcPr>
          <w:p w:rsidR="005E59AD" w:rsidRDefault="005E59AD" w:rsidP="003E7402">
            <w:pPr>
              <w:pStyle w:val="ConsPlusNormal"/>
            </w:pPr>
          </w:p>
        </w:tc>
        <w:tc>
          <w:tcPr>
            <w:tcW w:w="2154" w:type="dxa"/>
          </w:tcPr>
          <w:p w:rsidR="005E59AD" w:rsidRDefault="005E59AD" w:rsidP="003E7402">
            <w:pPr>
              <w:pStyle w:val="ConsPlusNormal"/>
            </w:pPr>
          </w:p>
        </w:tc>
        <w:tc>
          <w:tcPr>
            <w:tcW w:w="1191" w:type="dxa"/>
          </w:tcPr>
          <w:p w:rsidR="005E59AD" w:rsidRDefault="005E59AD" w:rsidP="003E7402">
            <w:pPr>
              <w:pStyle w:val="ConsPlusNormal"/>
            </w:pPr>
          </w:p>
        </w:tc>
      </w:tr>
      <w:tr w:rsidR="005E59AD" w:rsidTr="003E7402">
        <w:tc>
          <w:tcPr>
            <w:tcW w:w="2438" w:type="dxa"/>
          </w:tcPr>
          <w:p w:rsidR="005E59AD" w:rsidRDefault="005E59AD" w:rsidP="003E7402">
            <w:pPr>
              <w:pStyle w:val="ConsPlusNormal"/>
            </w:pPr>
          </w:p>
        </w:tc>
        <w:tc>
          <w:tcPr>
            <w:tcW w:w="2211" w:type="dxa"/>
          </w:tcPr>
          <w:p w:rsidR="005E59AD" w:rsidRDefault="005E59AD" w:rsidP="003E7402">
            <w:pPr>
              <w:pStyle w:val="ConsPlusNormal"/>
            </w:pPr>
          </w:p>
        </w:tc>
        <w:tc>
          <w:tcPr>
            <w:tcW w:w="1077" w:type="dxa"/>
          </w:tcPr>
          <w:p w:rsidR="005E59AD" w:rsidRDefault="005E59AD" w:rsidP="003E7402">
            <w:pPr>
              <w:pStyle w:val="ConsPlusNormal"/>
            </w:pPr>
          </w:p>
        </w:tc>
        <w:tc>
          <w:tcPr>
            <w:tcW w:w="2154" w:type="dxa"/>
          </w:tcPr>
          <w:p w:rsidR="005E59AD" w:rsidRDefault="005E59AD" w:rsidP="003E7402">
            <w:pPr>
              <w:pStyle w:val="ConsPlusNormal"/>
            </w:pPr>
          </w:p>
        </w:tc>
        <w:tc>
          <w:tcPr>
            <w:tcW w:w="1191" w:type="dxa"/>
          </w:tcPr>
          <w:p w:rsidR="005E59AD" w:rsidRDefault="005E59AD" w:rsidP="003E7402">
            <w:pPr>
              <w:pStyle w:val="ConsPlusNormal"/>
            </w:pPr>
          </w:p>
        </w:tc>
      </w:tr>
      <w:tr w:rsidR="005E59AD" w:rsidTr="003E7402">
        <w:tc>
          <w:tcPr>
            <w:tcW w:w="2438" w:type="dxa"/>
          </w:tcPr>
          <w:p w:rsidR="005E59AD" w:rsidRDefault="005E59AD" w:rsidP="003E7402">
            <w:pPr>
              <w:pStyle w:val="ConsPlusNormal"/>
            </w:pPr>
            <w:r>
              <w:t>Итого выплат</w:t>
            </w:r>
          </w:p>
        </w:tc>
        <w:tc>
          <w:tcPr>
            <w:tcW w:w="2211" w:type="dxa"/>
          </w:tcPr>
          <w:p w:rsidR="005E59AD" w:rsidRDefault="005E59AD" w:rsidP="003E7402">
            <w:pPr>
              <w:pStyle w:val="ConsPlusNormal"/>
            </w:pPr>
          </w:p>
        </w:tc>
        <w:tc>
          <w:tcPr>
            <w:tcW w:w="1077" w:type="dxa"/>
          </w:tcPr>
          <w:p w:rsidR="005E59AD" w:rsidRDefault="005E59AD" w:rsidP="003E7402">
            <w:pPr>
              <w:pStyle w:val="ConsPlusNormal"/>
            </w:pPr>
          </w:p>
        </w:tc>
        <w:tc>
          <w:tcPr>
            <w:tcW w:w="2154" w:type="dxa"/>
          </w:tcPr>
          <w:p w:rsidR="005E59AD" w:rsidRDefault="005E59AD" w:rsidP="003E7402">
            <w:pPr>
              <w:pStyle w:val="ConsPlusNormal"/>
            </w:pPr>
          </w:p>
        </w:tc>
        <w:tc>
          <w:tcPr>
            <w:tcW w:w="1191" w:type="dxa"/>
          </w:tcPr>
          <w:p w:rsidR="005E59AD" w:rsidRDefault="005E59AD" w:rsidP="003E7402">
            <w:pPr>
              <w:pStyle w:val="ConsPlusNormal"/>
            </w:pPr>
          </w:p>
        </w:tc>
      </w:tr>
      <w:tr w:rsidR="005E59AD" w:rsidTr="003E7402">
        <w:tc>
          <w:tcPr>
            <w:tcW w:w="2438" w:type="dxa"/>
          </w:tcPr>
          <w:p w:rsidR="005E59AD" w:rsidRDefault="005E59AD" w:rsidP="003E7402">
            <w:pPr>
              <w:pStyle w:val="ConsPlusNormal"/>
            </w:pPr>
            <w:r>
              <w:t>Всего</w:t>
            </w:r>
          </w:p>
        </w:tc>
        <w:tc>
          <w:tcPr>
            <w:tcW w:w="2211" w:type="dxa"/>
          </w:tcPr>
          <w:p w:rsidR="005E59AD" w:rsidRDefault="005E59AD" w:rsidP="003E7402">
            <w:pPr>
              <w:pStyle w:val="ConsPlusNormal"/>
            </w:pPr>
          </w:p>
        </w:tc>
        <w:tc>
          <w:tcPr>
            <w:tcW w:w="1077" w:type="dxa"/>
          </w:tcPr>
          <w:p w:rsidR="005E59AD" w:rsidRDefault="005E59AD" w:rsidP="003E7402">
            <w:pPr>
              <w:pStyle w:val="ConsPlusNormal"/>
            </w:pPr>
          </w:p>
        </w:tc>
        <w:tc>
          <w:tcPr>
            <w:tcW w:w="2154" w:type="dxa"/>
          </w:tcPr>
          <w:p w:rsidR="005E59AD" w:rsidRDefault="005E59AD" w:rsidP="003E7402">
            <w:pPr>
              <w:pStyle w:val="ConsPlusNormal"/>
            </w:pPr>
          </w:p>
        </w:tc>
        <w:tc>
          <w:tcPr>
            <w:tcW w:w="1191" w:type="dxa"/>
          </w:tcPr>
          <w:p w:rsidR="005E59AD" w:rsidRDefault="005E59AD" w:rsidP="003E7402">
            <w:pPr>
              <w:pStyle w:val="ConsPlusNormal"/>
            </w:pPr>
          </w:p>
        </w:tc>
      </w:tr>
    </w:tbl>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814"/>
        <w:gridCol w:w="340"/>
        <w:gridCol w:w="1247"/>
        <w:gridCol w:w="340"/>
        <w:gridCol w:w="1644"/>
        <w:gridCol w:w="397"/>
        <w:gridCol w:w="1417"/>
      </w:tblGrid>
      <w:tr w:rsidR="005E59AD" w:rsidTr="003E7402">
        <w:tc>
          <w:tcPr>
            <w:tcW w:w="1871" w:type="dxa"/>
            <w:tcBorders>
              <w:top w:val="nil"/>
              <w:left w:val="nil"/>
              <w:bottom w:val="nil"/>
              <w:right w:val="nil"/>
            </w:tcBorders>
          </w:tcPr>
          <w:p w:rsidR="005E59AD" w:rsidRDefault="005E59AD" w:rsidP="003E7402">
            <w:pPr>
              <w:pStyle w:val="ConsPlusNormal"/>
            </w:pPr>
            <w:r>
              <w:t>Ответственный исполнитель</w:t>
            </w:r>
          </w:p>
        </w:tc>
        <w:tc>
          <w:tcPr>
            <w:tcW w:w="1814" w:type="dxa"/>
            <w:tcBorders>
              <w:top w:val="nil"/>
              <w:left w:val="nil"/>
              <w:bottom w:val="single" w:sz="4" w:space="0" w:color="auto"/>
              <w:right w:val="nil"/>
            </w:tcBorders>
            <w:vAlign w:val="bottom"/>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1247" w:type="dxa"/>
            <w:tcBorders>
              <w:top w:val="nil"/>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nil"/>
            </w:tcBorders>
          </w:tcPr>
          <w:p w:rsidR="005E59AD" w:rsidRDefault="005E59AD" w:rsidP="003E7402">
            <w:pPr>
              <w:pStyle w:val="ConsPlusNormal"/>
            </w:pPr>
          </w:p>
        </w:tc>
        <w:tc>
          <w:tcPr>
            <w:tcW w:w="1644" w:type="dxa"/>
            <w:tcBorders>
              <w:top w:val="nil"/>
              <w:left w:val="nil"/>
              <w:bottom w:val="single" w:sz="4" w:space="0" w:color="auto"/>
              <w:right w:val="nil"/>
            </w:tcBorders>
          </w:tcPr>
          <w:p w:rsidR="005E59AD" w:rsidRDefault="005E59AD" w:rsidP="003E7402">
            <w:pPr>
              <w:pStyle w:val="ConsPlusNormal"/>
            </w:pPr>
          </w:p>
        </w:tc>
        <w:tc>
          <w:tcPr>
            <w:tcW w:w="397" w:type="dxa"/>
            <w:tcBorders>
              <w:top w:val="nil"/>
              <w:left w:val="nil"/>
              <w:bottom w:val="nil"/>
              <w:right w:val="nil"/>
            </w:tcBorders>
          </w:tcPr>
          <w:p w:rsidR="005E59AD" w:rsidRDefault="005E59AD" w:rsidP="003E7402">
            <w:pPr>
              <w:pStyle w:val="ConsPlusNormal"/>
            </w:pPr>
          </w:p>
        </w:tc>
        <w:tc>
          <w:tcPr>
            <w:tcW w:w="1417" w:type="dxa"/>
            <w:tcBorders>
              <w:top w:val="nil"/>
              <w:left w:val="nil"/>
              <w:bottom w:val="single" w:sz="4" w:space="0" w:color="auto"/>
              <w:right w:val="nil"/>
            </w:tcBorders>
          </w:tcPr>
          <w:p w:rsidR="005E59AD" w:rsidRDefault="005E59AD" w:rsidP="003E7402">
            <w:pPr>
              <w:pStyle w:val="ConsPlusNormal"/>
            </w:pPr>
          </w:p>
        </w:tc>
      </w:tr>
      <w:tr w:rsidR="005E59AD" w:rsidTr="003E7402">
        <w:tc>
          <w:tcPr>
            <w:tcW w:w="1871" w:type="dxa"/>
            <w:tcBorders>
              <w:top w:val="nil"/>
              <w:left w:val="nil"/>
              <w:bottom w:val="nil"/>
              <w:right w:val="nil"/>
            </w:tcBorders>
          </w:tcPr>
          <w:p w:rsidR="005E59AD" w:rsidRDefault="005E59AD" w:rsidP="003E7402">
            <w:pPr>
              <w:pStyle w:val="ConsPlusNormal"/>
            </w:pPr>
          </w:p>
        </w:tc>
        <w:tc>
          <w:tcPr>
            <w:tcW w:w="1814" w:type="dxa"/>
            <w:tcBorders>
              <w:top w:val="single" w:sz="4" w:space="0" w:color="auto"/>
              <w:left w:val="nil"/>
              <w:bottom w:val="nil"/>
              <w:right w:val="nil"/>
            </w:tcBorders>
          </w:tcPr>
          <w:p w:rsidR="005E59AD" w:rsidRDefault="005E59AD" w:rsidP="003E7402">
            <w:pPr>
              <w:pStyle w:val="ConsPlusNormal"/>
              <w:jc w:val="center"/>
            </w:pPr>
            <w:r>
              <w:t>(должность)</w:t>
            </w:r>
          </w:p>
        </w:tc>
        <w:tc>
          <w:tcPr>
            <w:tcW w:w="340" w:type="dxa"/>
            <w:tcBorders>
              <w:top w:val="nil"/>
              <w:left w:val="nil"/>
              <w:bottom w:val="nil"/>
              <w:right w:val="nil"/>
            </w:tcBorders>
          </w:tcPr>
          <w:p w:rsidR="005E59AD" w:rsidRDefault="005E59AD" w:rsidP="003E7402">
            <w:pPr>
              <w:pStyle w:val="ConsPlusNormal"/>
            </w:pPr>
          </w:p>
        </w:tc>
        <w:tc>
          <w:tcPr>
            <w:tcW w:w="1247" w:type="dxa"/>
            <w:tcBorders>
              <w:top w:val="single" w:sz="4" w:space="0" w:color="auto"/>
              <w:left w:val="nil"/>
              <w:bottom w:val="nil"/>
              <w:right w:val="nil"/>
            </w:tcBorders>
          </w:tcPr>
          <w:p w:rsidR="005E59AD" w:rsidRDefault="005E59AD" w:rsidP="003E7402">
            <w:pPr>
              <w:pStyle w:val="ConsPlusNormal"/>
              <w:jc w:val="center"/>
            </w:pPr>
            <w:r>
              <w:t>(подпись)</w:t>
            </w:r>
          </w:p>
        </w:tc>
        <w:tc>
          <w:tcPr>
            <w:tcW w:w="340" w:type="dxa"/>
            <w:tcBorders>
              <w:top w:val="nil"/>
              <w:left w:val="nil"/>
              <w:bottom w:val="nil"/>
              <w:right w:val="nil"/>
            </w:tcBorders>
          </w:tcPr>
          <w:p w:rsidR="005E59AD" w:rsidRDefault="005E59AD" w:rsidP="003E7402">
            <w:pPr>
              <w:pStyle w:val="ConsPlusNormal"/>
            </w:pPr>
          </w:p>
        </w:tc>
        <w:tc>
          <w:tcPr>
            <w:tcW w:w="1644" w:type="dxa"/>
            <w:tcBorders>
              <w:top w:val="single" w:sz="4" w:space="0" w:color="auto"/>
              <w:left w:val="nil"/>
              <w:bottom w:val="nil"/>
              <w:right w:val="nil"/>
            </w:tcBorders>
          </w:tcPr>
          <w:p w:rsidR="005E59AD" w:rsidRDefault="005E59AD" w:rsidP="003E7402">
            <w:pPr>
              <w:pStyle w:val="ConsPlusNormal"/>
            </w:pPr>
            <w:r>
              <w:t>(расшифровка подписи)</w:t>
            </w:r>
          </w:p>
        </w:tc>
        <w:tc>
          <w:tcPr>
            <w:tcW w:w="397" w:type="dxa"/>
            <w:tcBorders>
              <w:top w:val="nil"/>
              <w:left w:val="nil"/>
              <w:bottom w:val="nil"/>
              <w:right w:val="nil"/>
            </w:tcBorders>
          </w:tcPr>
          <w:p w:rsidR="005E59AD" w:rsidRDefault="005E59AD" w:rsidP="003E7402">
            <w:pPr>
              <w:pStyle w:val="ConsPlusNormal"/>
            </w:pPr>
          </w:p>
        </w:tc>
        <w:tc>
          <w:tcPr>
            <w:tcW w:w="1417" w:type="dxa"/>
            <w:tcBorders>
              <w:top w:val="single" w:sz="4" w:space="0" w:color="auto"/>
              <w:left w:val="nil"/>
              <w:bottom w:val="nil"/>
              <w:right w:val="nil"/>
            </w:tcBorders>
          </w:tcPr>
          <w:p w:rsidR="005E59AD" w:rsidRDefault="005E59AD" w:rsidP="003E7402">
            <w:pPr>
              <w:pStyle w:val="ConsPlusNormal"/>
              <w:jc w:val="center"/>
            </w:pPr>
            <w:r>
              <w:t>(телефон)</w:t>
            </w:r>
          </w:p>
        </w:tc>
      </w:tr>
      <w:tr w:rsidR="005E59AD" w:rsidTr="003E7402">
        <w:tc>
          <w:tcPr>
            <w:tcW w:w="9070" w:type="dxa"/>
            <w:gridSpan w:val="8"/>
            <w:tcBorders>
              <w:top w:val="nil"/>
              <w:left w:val="nil"/>
              <w:bottom w:val="nil"/>
              <w:right w:val="nil"/>
            </w:tcBorders>
          </w:tcPr>
          <w:p w:rsidR="005E59AD" w:rsidRDefault="005E59AD" w:rsidP="003E7402">
            <w:pPr>
              <w:pStyle w:val="ConsPlusNormal"/>
            </w:pPr>
            <w:r>
              <w:t>"__"_______________ 20__ г.</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center"/>
        <w:outlineLvl w:val="1"/>
      </w:pPr>
      <w:r>
        <w:lastRenderedPageBreak/>
        <w:t xml:space="preserve">                                                                                                              Приложение </w:t>
      </w:r>
      <w:r w:rsidR="009A5523">
        <w:t>№</w:t>
      </w:r>
      <w:r>
        <w:t xml:space="preserve"> 8</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right"/>
      </w:pPr>
      <w:r>
        <w:t>казначейского сопровождения</w:t>
      </w:r>
    </w:p>
    <w:p w:rsidR="005E59AD" w:rsidRDefault="005E59AD" w:rsidP="005E59AD">
      <w:pPr>
        <w:pStyle w:val="ConsPlusNormal"/>
        <w:jc w:val="right"/>
      </w:pPr>
    </w:p>
    <w:p w:rsidR="005E59AD" w:rsidRDefault="005E59AD" w:rsidP="005E59AD">
      <w:pPr>
        <w:pStyle w:val="ConsPlusNormal"/>
        <w:jc w:val="center"/>
      </w:pPr>
      <w:r>
        <w:t xml:space="preserve">                                                                                          </w:t>
      </w:r>
    </w:p>
    <w:p w:rsidR="005E59AD" w:rsidRDefault="005E59AD" w:rsidP="005E59AD">
      <w:pPr>
        <w:pStyle w:val="ConsPlusNormal"/>
        <w:spacing w:after="1"/>
      </w:pPr>
    </w:p>
    <w:p w:rsidR="005E59AD" w:rsidRDefault="005E59AD" w:rsidP="005E59A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7"/>
        <w:gridCol w:w="1380"/>
        <w:gridCol w:w="346"/>
        <w:gridCol w:w="360"/>
        <w:gridCol w:w="2760"/>
        <w:gridCol w:w="346"/>
      </w:tblGrid>
      <w:tr w:rsidR="005E59AD" w:rsidTr="003E7402">
        <w:tc>
          <w:tcPr>
            <w:tcW w:w="5237" w:type="dxa"/>
            <w:gridSpan w:val="2"/>
            <w:tcBorders>
              <w:top w:val="nil"/>
              <w:left w:val="nil"/>
              <w:bottom w:val="nil"/>
              <w:right w:val="nil"/>
            </w:tcBorders>
          </w:tcPr>
          <w:p w:rsidR="005E59AD" w:rsidRDefault="005E59AD" w:rsidP="003E7402">
            <w:pPr>
              <w:pStyle w:val="ConsPlusNormal"/>
            </w:pPr>
          </w:p>
        </w:tc>
        <w:tc>
          <w:tcPr>
            <w:tcW w:w="3812" w:type="dxa"/>
            <w:gridSpan w:val="4"/>
            <w:tcBorders>
              <w:top w:val="nil"/>
              <w:left w:val="nil"/>
              <w:bottom w:val="nil"/>
              <w:right w:val="nil"/>
            </w:tcBorders>
          </w:tcPr>
          <w:p w:rsidR="005E59AD" w:rsidRDefault="005E59AD" w:rsidP="003E7402">
            <w:pPr>
              <w:pStyle w:val="ConsPlusNormal"/>
            </w:pPr>
            <w:r>
              <w:t>Руководителю</w:t>
            </w:r>
          </w:p>
          <w:p w:rsidR="005E59AD" w:rsidRDefault="005E59AD" w:rsidP="003E7402">
            <w:pPr>
              <w:pStyle w:val="ConsPlusNormal"/>
            </w:pPr>
            <w:r>
              <w:t>______________________________</w:t>
            </w:r>
          </w:p>
          <w:p w:rsidR="005E59AD" w:rsidRDefault="005E59AD" w:rsidP="003E7402">
            <w:pPr>
              <w:pStyle w:val="ConsPlusNormal"/>
            </w:pPr>
            <w:r>
              <w:t>(наименование участника казначейского сопровождения)</w:t>
            </w:r>
          </w:p>
        </w:tc>
      </w:tr>
      <w:tr w:rsidR="005E59AD" w:rsidTr="003E7402">
        <w:tc>
          <w:tcPr>
            <w:tcW w:w="9049" w:type="dxa"/>
            <w:gridSpan w:val="6"/>
            <w:tcBorders>
              <w:top w:val="nil"/>
              <w:left w:val="nil"/>
              <w:bottom w:val="nil"/>
              <w:right w:val="nil"/>
            </w:tcBorders>
          </w:tcPr>
          <w:p w:rsidR="005E59AD" w:rsidRDefault="005E59AD" w:rsidP="003E7402">
            <w:pPr>
              <w:pStyle w:val="ConsPlusNormal"/>
            </w:pPr>
          </w:p>
        </w:tc>
      </w:tr>
      <w:tr w:rsidR="005E59AD" w:rsidTr="003E7402">
        <w:tc>
          <w:tcPr>
            <w:tcW w:w="9049" w:type="dxa"/>
            <w:gridSpan w:val="6"/>
            <w:tcBorders>
              <w:top w:val="nil"/>
              <w:left w:val="nil"/>
              <w:bottom w:val="nil"/>
              <w:right w:val="nil"/>
            </w:tcBorders>
          </w:tcPr>
          <w:p w:rsidR="005E59AD" w:rsidRDefault="005E59AD" w:rsidP="003E7402">
            <w:pPr>
              <w:pStyle w:val="ConsPlusNormal"/>
              <w:jc w:val="center"/>
            </w:pPr>
            <w:bookmarkStart w:id="21" w:name="P1025"/>
            <w:bookmarkEnd w:id="21"/>
            <w:r>
              <w:t>ИЗВЕЩЕНИЕ</w:t>
            </w:r>
          </w:p>
          <w:p w:rsidR="005E59AD" w:rsidRDefault="005E59AD" w:rsidP="003E7402">
            <w:pPr>
              <w:pStyle w:val="ConsPlusNormal"/>
              <w:jc w:val="center"/>
            </w:pPr>
            <w:r>
              <w:t>об открытии (переоформлении, закрытии) лицевого счета</w:t>
            </w:r>
          </w:p>
          <w:p w:rsidR="005E59AD" w:rsidRDefault="005E59AD" w:rsidP="003E7402">
            <w:pPr>
              <w:pStyle w:val="ConsPlusNormal"/>
              <w:jc w:val="center"/>
            </w:pPr>
            <w:r>
              <w:t>(нужное подчеркнуть)</w:t>
            </w:r>
          </w:p>
        </w:tc>
      </w:tr>
      <w:tr w:rsidR="005E59AD" w:rsidTr="003E7402">
        <w:tc>
          <w:tcPr>
            <w:tcW w:w="9049" w:type="dxa"/>
            <w:gridSpan w:val="6"/>
            <w:tcBorders>
              <w:top w:val="nil"/>
              <w:left w:val="nil"/>
              <w:bottom w:val="nil"/>
              <w:right w:val="nil"/>
            </w:tcBorders>
          </w:tcPr>
          <w:p w:rsidR="005E59AD" w:rsidRDefault="005E59AD" w:rsidP="003E7402">
            <w:pPr>
              <w:pStyle w:val="ConsPlusNormal"/>
            </w:pPr>
          </w:p>
        </w:tc>
      </w:tr>
      <w:tr w:rsidR="005E59AD" w:rsidTr="003E7402">
        <w:tc>
          <w:tcPr>
            <w:tcW w:w="9049" w:type="dxa"/>
            <w:gridSpan w:val="6"/>
            <w:tcBorders>
              <w:top w:val="nil"/>
              <w:left w:val="nil"/>
              <w:right w:val="nil"/>
            </w:tcBorders>
          </w:tcPr>
          <w:p w:rsidR="005E59AD" w:rsidRDefault="000213C7" w:rsidP="003E7402">
            <w:pPr>
              <w:pStyle w:val="ConsPlusNormal"/>
              <w:jc w:val="both"/>
            </w:pPr>
            <w:r>
              <w:t>МКУ «Централизованная бухгалтерия»</w:t>
            </w:r>
            <w:r w:rsidR="005E59AD">
              <w:t xml:space="preserve"> сообщает, что</w:t>
            </w:r>
          </w:p>
          <w:p w:rsidR="005E59AD" w:rsidRDefault="005E59AD" w:rsidP="003E7402">
            <w:pPr>
              <w:pStyle w:val="ConsPlusNormal"/>
            </w:pPr>
            <w:r>
              <w:t>__________________________________________________________________________</w:t>
            </w:r>
            <w:r w:rsidR="001A6AE6">
              <w:t>_______________</w:t>
            </w:r>
          </w:p>
          <w:p w:rsidR="005E59AD" w:rsidRDefault="005E59AD" w:rsidP="003E7402">
            <w:pPr>
              <w:pStyle w:val="ConsPlusNormal"/>
              <w:jc w:val="center"/>
            </w:pPr>
            <w:r>
              <w:t>(наименование участника казначейского сопровождения)</w:t>
            </w:r>
          </w:p>
          <w:p w:rsidR="005E59AD" w:rsidRDefault="005E59AD" w:rsidP="003E7402">
            <w:pPr>
              <w:pStyle w:val="ConsPlusNormal"/>
            </w:pPr>
          </w:p>
          <w:p w:rsidR="005E59AD" w:rsidRDefault="005E59AD" w:rsidP="003E7402">
            <w:pPr>
              <w:pStyle w:val="ConsPlusNormal"/>
              <w:jc w:val="both"/>
            </w:pPr>
            <w:r>
              <w:t xml:space="preserve">с "__"_________ 20__ г. открыт (переоформлен, закрыт) </w:t>
            </w:r>
            <w:r w:rsidRPr="009B5F8A">
              <w:rPr>
                <w:i/>
              </w:rPr>
              <w:t>(нужное подчеркнуть)</w:t>
            </w:r>
          </w:p>
          <w:p w:rsidR="005E59AD" w:rsidRDefault="005E59AD" w:rsidP="003E7402">
            <w:pPr>
              <w:pStyle w:val="ConsPlusNormal"/>
              <w:jc w:val="both"/>
            </w:pPr>
            <w:r>
              <w:t xml:space="preserve">в </w:t>
            </w:r>
            <w:r w:rsidR="005451E8">
              <w:t>финансовом управлении</w:t>
            </w:r>
            <w:r w:rsidR="00CE3F59">
              <w:t xml:space="preserve"> администрации</w:t>
            </w:r>
            <w:r w:rsidR="005451E8">
              <w:t xml:space="preserve"> </w:t>
            </w:r>
            <w:r>
              <w:t xml:space="preserve">Белозерского муниципального округа Вологодской области лицевой счет </w:t>
            </w:r>
            <w:r w:rsidR="009A5523">
              <w:t>№</w:t>
            </w:r>
            <w:r>
              <w:t xml:space="preserve"> _________________________________ для учета</w:t>
            </w:r>
          </w:p>
          <w:p w:rsidR="005E59AD" w:rsidRDefault="005E59AD" w:rsidP="003E7402">
            <w:pPr>
              <w:pStyle w:val="ConsPlusNormal"/>
            </w:pPr>
            <w:r>
              <w:t>__________________________________________________________________________</w:t>
            </w:r>
            <w:r w:rsidR="001A6AE6">
              <w:t>_______________</w:t>
            </w:r>
          </w:p>
          <w:p w:rsidR="005E59AD" w:rsidRDefault="005E59AD" w:rsidP="003E7402">
            <w:pPr>
              <w:pStyle w:val="ConsPlusNormal"/>
            </w:pPr>
            <w:r>
              <w:t>__________________________________________________________________________</w:t>
            </w:r>
            <w:r w:rsidR="001A6AE6">
              <w:t>_______________</w:t>
            </w:r>
          </w:p>
          <w:p w:rsidR="005E59AD" w:rsidRDefault="005E59AD" w:rsidP="003E7402">
            <w:pPr>
              <w:pStyle w:val="ConsPlusNormal"/>
              <w:jc w:val="center"/>
            </w:pPr>
            <w:r>
              <w:t>(идентификатор документа-основания)</w:t>
            </w:r>
          </w:p>
          <w:p w:rsidR="005E59AD" w:rsidRDefault="005E59AD" w:rsidP="003E7402">
            <w:pPr>
              <w:pStyle w:val="ConsPlusNormal"/>
            </w:pPr>
          </w:p>
          <w:p w:rsidR="005E59AD" w:rsidRDefault="005E59AD" w:rsidP="001A6AE6">
            <w:pPr>
              <w:pStyle w:val="ConsPlusNormal"/>
              <w:jc w:val="both"/>
            </w:pPr>
            <w:r>
              <w:t xml:space="preserve">Казначейский счет </w:t>
            </w:r>
            <w:r w:rsidR="009A5523">
              <w:t>№</w:t>
            </w:r>
            <w:r>
              <w:t xml:space="preserve"> _______________________________, открытый </w:t>
            </w:r>
            <w:r w:rsidR="001A6AE6">
              <w:t>в финансовом управлении</w:t>
            </w:r>
            <w:r w:rsidR="00CE3F59">
              <w:t xml:space="preserve"> администрации</w:t>
            </w:r>
            <w:r>
              <w:t xml:space="preserve"> Белозерского муниципального округа Вологодской области в УФК по Вологодской области, БИК ТОФК_____________, банковский счет </w:t>
            </w:r>
            <w:r w:rsidR="009A5523">
              <w:t>№</w:t>
            </w:r>
            <w:r>
              <w:t xml:space="preserve"> ______________________</w:t>
            </w:r>
          </w:p>
        </w:tc>
      </w:tr>
      <w:tr w:rsidR="005E59AD" w:rsidTr="003E7402">
        <w:tc>
          <w:tcPr>
            <w:tcW w:w="9049" w:type="dxa"/>
            <w:gridSpan w:val="6"/>
            <w:tcBorders>
              <w:left w:val="nil"/>
              <w:bottom w:val="nil"/>
              <w:right w:val="nil"/>
            </w:tcBorders>
          </w:tcPr>
          <w:p w:rsidR="005E59AD" w:rsidRDefault="005E59AD" w:rsidP="003E7402">
            <w:pPr>
              <w:pStyle w:val="ConsPlusNormal"/>
              <w:jc w:val="center"/>
            </w:pPr>
          </w:p>
        </w:tc>
      </w:tr>
      <w:tr w:rsidR="005E59AD" w:rsidTr="003E7402">
        <w:tc>
          <w:tcPr>
            <w:tcW w:w="9049" w:type="dxa"/>
            <w:gridSpan w:val="6"/>
            <w:tcBorders>
              <w:top w:val="nil"/>
              <w:left w:val="nil"/>
              <w:bottom w:val="nil"/>
              <w:right w:val="nil"/>
            </w:tcBorders>
          </w:tcPr>
          <w:p w:rsidR="005E59AD" w:rsidRDefault="005E59AD" w:rsidP="003E7402">
            <w:pPr>
              <w:pStyle w:val="ConsPlusNormal"/>
            </w:pPr>
          </w:p>
        </w:tc>
      </w:tr>
      <w:tr w:rsidR="005E59AD" w:rsidTr="003E7402">
        <w:tc>
          <w:tcPr>
            <w:tcW w:w="3857" w:type="dxa"/>
            <w:tcBorders>
              <w:top w:val="nil"/>
              <w:left w:val="nil"/>
              <w:bottom w:val="nil"/>
              <w:right w:val="nil"/>
            </w:tcBorders>
          </w:tcPr>
          <w:p w:rsidR="005E59AD" w:rsidRDefault="001A6AE6" w:rsidP="003E7402">
            <w:pPr>
              <w:pStyle w:val="ConsPlusNormal"/>
              <w:jc w:val="both"/>
            </w:pPr>
            <w:r>
              <w:t>Заместитель начальника отдела учета доходов и кассовых операций МКУ «Централизованная бухгалтерия»</w:t>
            </w:r>
          </w:p>
        </w:tc>
        <w:tc>
          <w:tcPr>
            <w:tcW w:w="1726" w:type="dxa"/>
            <w:gridSpan w:val="2"/>
            <w:tcBorders>
              <w:top w:val="nil"/>
              <w:left w:val="nil"/>
              <w:bottom w:val="single" w:sz="4" w:space="0" w:color="auto"/>
              <w:right w:val="nil"/>
            </w:tcBorders>
          </w:tcPr>
          <w:p w:rsidR="005E59AD" w:rsidRDefault="005E59AD" w:rsidP="003E7402">
            <w:pPr>
              <w:pStyle w:val="ConsPlusNormal"/>
            </w:pPr>
          </w:p>
        </w:tc>
        <w:tc>
          <w:tcPr>
            <w:tcW w:w="360" w:type="dxa"/>
            <w:tcBorders>
              <w:top w:val="nil"/>
              <w:left w:val="nil"/>
              <w:bottom w:val="nil"/>
              <w:right w:val="nil"/>
            </w:tcBorders>
            <w:vAlign w:val="bottom"/>
          </w:tcPr>
          <w:p w:rsidR="005E59AD" w:rsidRDefault="005E59AD" w:rsidP="003E7402">
            <w:pPr>
              <w:pStyle w:val="ConsPlusNormal"/>
              <w:jc w:val="both"/>
            </w:pPr>
            <w:r>
              <w:t>(</w:t>
            </w:r>
          </w:p>
        </w:tc>
        <w:tc>
          <w:tcPr>
            <w:tcW w:w="2760" w:type="dxa"/>
            <w:tcBorders>
              <w:top w:val="nil"/>
              <w:left w:val="nil"/>
              <w:bottom w:val="single" w:sz="4" w:space="0" w:color="auto"/>
              <w:right w:val="nil"/>
            </w:tcBorders>
          </w:tcPr>
          <w:p w:rsidR="005E59AD" w:rsidRDefault="005E59AD" w:rsidP="003E7402">
            <w:pPr>
              <w:pStyle w:val="ConsPlusNormal"/>
            </w:pPr>
          </w:p>
        </w:tc>
        <w:tc>
          <w:tcPr>
            <w:tcW w:w="346" w:type="dxa"/>
            <w:tcBorders>
              <w:top w:val="nil"/>
              <w:left w:val="nil"/>
              <w:bottom w:val="nil"/>
              <w:right w:val="nil"/>
            </w:tcBorders>
            <w:vAlign w:val="bottom"/>
          </w:tcPr>
          <w:p w:rsidR="005E59AD" w:rsidRDefault="005E59AD" w:rsidP="003E7402">
            <w:pPr>
              <w:pStyle w:val="ConsPlusNormal"/>
              <w:jc w:val="both"/>
            </w:pPr>
            <w:r>
              <w:t>)</w:t>
            </w:r>
          </w:p>
        </w:tc>
      </w:tr>
      <w:tr w:rsidR="005E59AD" w:rsidTr="003E7402">
        <w:tc>
          <w:tcPr>
            <w:tcW w:w="3857" w:type="dxa"/>
            <w:tcBorders>
              <w:top w:val="nil"/>
              <w:left w:val="nil"/>
              <w:bottom w:val="nil"/>
              <w:right w:val="nil"/>
            </w:tcBorders>
          </w:tcPr>
          <w:p w:rsidR="005E59AD" w:rsidRDefault="005E59AD" w:rsidP="003E7402">
            <w:pPr>
              <w:pStyle w:val="ConsPlusNormal"/>
            </w:pPr>
          </w:p>
        </w:tc>
        <w:tc>
          <w:tcPr>
            <w:tcW w:w="1726" w:type="dxa"/>
            <w:gridSpan w:val="2"/>
            <w:tcBorders>
              <w:top w:val="single" w:sz="4" w:space="0" w:color="auto"/>
              <w:left w:val="nil"/>
              <w:bottom w:val="nil"/>
              <w:right w:val="nil"/>
            </w:tcBorders>
          </w:tcPr>
          <w:p w:rsidR="005E59AD" w:rsidRDefault="005E59AD" w:rsidP="003E7402">
            <w:pPr>
              <w:pStyle w:val="ConsPlusNormal"/>
              <w:jc w:val="center"/>
            </w:pPr>
            <w:r>
              <w:t>(подпись)</w:t>
            </w:r>
          </w:p>
        </w:tc>
        <w:tc>
          <w:tcPr>
            <w:tcW w:w="360" w:type="dxa"/>
            <w:tcBorders>
              <w:top w:val="nil"/>
              <w:left w:val="nil"/>
              <w:bottom w:val="nil"/>
              <w:right w:val="nil"/>
            </w:tcBorders>
          </w:tcPr>
          <w:p w:rsidR="005E59AD" w:rsidRDefault="005E59AD" w:rsidP="003E7402">
            <w:pPr>
              <w:pStyle w:val="ConsPlusNormal"/>
            </w:pPr>
          </w:p>
        </w:tc>
        <w:tc>
          <w:tcPr>
            <w:tcW w:w="2760" w:type="dxa"/>
            <w:tcBorders>
              <w:top w:val="single" w:sz="4" w:space="0" w:color="auto"/>
              <w:left w:val="nil"/>
              <w:bottom w:val="nil"/>
              <w:right w:val="nil"/>
            </w:tcBorders>
          </w:tcPr>
          <w:p w:rsidR="005E59AD" w:rsidRDefault="005E59AD" w:rsidP="003E7402">
            <w:pPr>
              <w:pStyle w:val="ConsPlusNormal"/>
              <w:jc w:val="center"/>
            </w:pPr>
            <w:r>
              <w:t>Ф.И.О.</w:t>
            </w:r>
          </w:p>
        </w:tc>
        <w:tc>
          <w:tcPr>
            <w:tcW w:w="346" w:type="dxa"/>
            <w:tcBorders>
              <w:top w:val="nil"/>
              <w:left w:val="nil"/>
              <w:bottom w:val="nil"/>
              <w:right w:val="nil"/>
            </w:tcBorders>
          </w:tcPr>
          <w:p w:rsidR="005E59AD" w:rsidRDefault="005E59AD" w:rsidP="003E7402">
            <w:pPr>
              <w:pStyle w:val="ConsPlusNormal"/>
            </w:pPr>
          </w:p>
        </w:tc>
      </w:tr>
      <w:tr w:rsidR="005E59AD" w:rsidTr="003E7402">
        <w:tc>
          <w:tcPr>
            <w:tcW w:w="9049" w:type="dxa"/>
            <w:gridSpan w:val="6"/>
            <w:tcBorders>
              <w:top w:val="nil"/>
              <w:left w:val="nil"/>
              <w:bottom w:val="nil"/>
              <w:right w:val="nil"/>
            </w:tcBorders>
          </w:tcPr>
          <w:p w:rsidR="005E59AD" w:rsidRDefault="005E59AD" w:rsidP="003E7402">
            <w:pPr>
              <w:pStyle w:val="ConsPlusNormal"/>
            </w:pPr>
          </w:p>
        </w:tc>
      </w:tr>
      <w:tr w:rsidR="005E59AD" w:rsidTr="003E7402">
        <w:tc>
          <w:tcPr>
            <w:tcW w:w="9049" w:type="dxa"/>
            <w:gridSpan w:val="6"/>
            <w:tcBorders>
              <w:top w:val="nil"/>
              <w:left w:val="nil"/>
              <w:bottom w:val="nil"/>
              <w:right w:val="nil"/>
            </w:tcBorders>
          </w:tcPr>
          <w:p w:rsidR="005E59AD" w:rsidRDefault="005E59AD" w:rsidP="003E7402">
            <w:pPr>
              <w:pStyle w:val="ConsPlusNormal"/>
            </w:pPr>
            <w:r>
              <w:t>"__"__________ 20__ г.</w:t>
            </w:r>
          </w:p>
        </w:tc>
      </w:tr>
    </w:tbl>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5E59AD" w:rsidRDefault="005E59AD" w:rsidP="005E59AD">
      <w:pPr>
        <w:pStyle w:val="ConsPlusNormal"/>
        <w:jc w:val="both"/>
      </w:pPr>
    </w:p>
    <w:p w:rsidR="001A6AE6" w:rsidRDefault="001A6AE6" w:rsidP="005E59AD">
      <w:pPr>
        <w:pStyle w:val="ConsPlusNormal"/>
        <w:jc w:val="both"/>
      </w:pPr>
    </w:p>
    <w:p w:rsidR="001A6AE6" w:rsidRDefault="001A6AE6" w:rsidP="005E59AD">
      <w:pPr>
        <w:pStyle w:val="ConsPlusNormal"/>
        <w:jc w:val="both"/>
      </w:pPr>
    </w:p>
    <w:p w:rsidR="005E59AD" w:rsidRDefault="005E59AD" w:rsidP="005E59AD">
      <w:pPr>
        <w:pStyle w:val="ConsPlusNormal"/>
        <w:jc w:val="center"/>
        <w:outlineLvl w:val="1"/>
      </w:pPr>
    </w:p>
    <w:p w:rsidR="005E59AD" w:rsidRDefault="005E59AD" w:rsidP="005E59AD">
      <w:pPr>
        <w:pStyle w:val="ConsPlusNormal"/>
        <w:jc w:val="center"/>
        <w:outlineLvl w:val="1"/>
      </w:pPr>
      <w:r>
        <w:lastRenderedPageBreak/>
        <w:t xml:space="preserve">                                                                                                             Приложение </w:t>
      </w:r>
      <w:r w:rsidR="009A5523">
        <w:t>№</w:t>
      </w:r>
      <w:r>
        <w:t xml:space="preserve"> 9</w:t>
      </w:r>
    </w:p>
    <w:p w:rsidR="005E59AD" w:rsidRDefault="005E59AD" w:rsidP="005E59AD">
      <w:pPr>
        <w:pStyle w:val="ConsPlusNormal"/>
        <w:jc w:val="center"/>
      </w:pPr>
      <w:r>
        <w:t xml:space="preserve">                                                                                                   к Порядку</w:t>
      </w:r>
    </w:p>
    <w:p w:rsidR="005E59AD" w:rsidRDefault="005E59AD" w:rsidP="005E59AD">
      <w:pPr>
        <w:pStyle w:val="ConsPlusNormal"/>
        <w:jc w:val="center"/>
      </w:pPr>
      <w:r>
        <w:t xml:space="preserve">                                                                                                                                   открытия и ведения </w:t>
      </w:r>
      <w:proofErr w:type="gramStart"/>
      <w:r>
        <w:t>лицевых</w:t>
      </w:r>
      <w:proofErr w:type="gramEnd"/>
    </w:p>
    <w:p w:rsidR="005E59AD" w:rsidRDefault="005E59AD" w:rsidP="005E59AD">
      <w:pPr>
        <w:pStyle w:val="ConsPlusNormal"/>
        <w:jc w:val="center"/>
      </w:pPr>
      <w:r>
        <w:t xml:space="preserve">                                                                                                                                счетов для учета операций</w:t>
      </w:r>
    </w:p>
    <w:p w:rsidR="005E59AD" w:rsidRDefault="005E59AD" w:rsidP="005E59AD">
      <w:pPr>
        <w:pStyle w:val="ConsPlusNormal"/>
        <w:jc w:val="center"/>
      </w:pPr>
      <w:r>
        <w:t xml:space="preserve">                                                                                                                               со средствами участников</w:t>
      </w:r>
    </w:p>
    <w:p w:rsidR="005E59AD" w:rsidRDefault="005E59AD" w:rsidP="005E59AD">
      <w:pPr>
        <w:pStyle w:val="ConsPlusNormal"/>
        <w:jc w:val="right"/>
      </w:pPr>
      <w:r>
        <w:t>казначейского сопровождения</w:t>
      </w:r>
    </w:p>
    <w:p w:rsidR="005E59AD" w:rsidRDefault="005E59AD" w:rsidP="005E59AD">
      <w:pPr>
        <w:pStyle w:val="ConsPlusNormal"/>
        <w:jc w:val="both"/>
      </w:pPr>
      <w:r>
        <w:t xml:space="preserve"> </w:t>
      </w: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1168"/>
        <w:gridCol w:w="1646"/>
        <w:gridCol w:w="1019"/>
        <w:gridCol w:w="1984"/>
        <w:gridCol w:w="1698"/>
        <w:gridCol w:w="340"/>
        <w:gridCol w:w="1191"/>
      </w:tblGrid>
      <w:tr w:rsidR="005E59AD" w:rsidTr="003E7402">
        <w:tc>
          <w:tcPr>
            <w:tcW w:w="9046" w:type="dxa"/>
            <w:gridSpan w:val="7"/>
            <w:tcBorders>
              <w:top w:val="nil"/>
              <w:left w:val="nil"/>
              <w:bottom w:val="nil"/>
              <w:right w:val="nil"/>
            </w:tcBorders>
          </w:tcPr>
          <w:p w:rsidR="005E59AD" w:rsidRDefault="005E59AD" w:rsidP="003E7402">
            <w:pPr>
              <w:pStyle w:val="ConsPlusNormal"/>
              <w:jc w:val="center"/>
            </w:pPr>
            <w:bookmarkStart w:id="22" w:name="P1073"/>
            <w:bookmarkEnd w:id="22"/>
            <w:r>
              <w:t>ВЫПИСКА</w:t>
            </w:r>
          </w:p>
          <w:p w:rsidR="005E59AD" w:rsidRDefault="005E59AD" w:rsidP="003E7402">
            <w:pPr>
              <w:pStyle w:val="ConsPlusNormal"/>
              <w:jc w:val="center"/>
            </w:pPr>
            <w:r>
              <w:t xml:space="preserve">из лицевого счета </w:t>
            </w:r>
            <w:r w:rsidR="009A5523">
              <w:t>№</w:t>
            </w:r>
            <w:r>
              <w:t xml:space="preserve"> ___________ </w:t>
            </w:r>
            <w:proofErr w:type="gramStart"/>
            <w:r>
              <w:t>за</w:t>
            </w:r>
            <w:proofErr w:type="gramEnd"/>
            <w:r>
              <w:t xml:space="preserve"> ____________</w:t>
            </w:r>
          </w:p>
        </w:tc>
      </w:tr>
      <w:tr w:rsidR="005E59AD" w:rsidTr="003E7402">
        <w:tc>
          <w:tcPr>
            <w:tcW w:w="9046" w:type="dxa"/>
            <w:gridSpan w:val="7"/>
            <w:tcBorders>
              <w:top w:val="nil"/>
              <w:left w:val="nil"/>
              <w:bottom w:val="nil"/>
              <w:right w:val="nil"/>
            </w:tcBorders>
          </w:tcPr>
          <w:p w:rsidR="005E59AD" w:rsidRDefault="005E59AD" w:rsidP="003E7402">
            <w:pPr>
              <w:pStyle w:val="ConsPlusNormal"/>
            </w:pPr>
          </w:p>
        </w:tc>
      </w:tr>
      <w:tr w:rsidR="005E59AD" w:rsidTr="003E7402">
        <w:tblPrEx>
          <w:tblBorders>
            <w:right w:val="single" w:sz="4" w:space="0" w:color="auto"/>
          </w:tblBorders>
        </w:tblPrEx>
        <w:tc>
          <w:tcPr>
            <w:tcW w:w="5817" w:type="dxa"/>
            <w:gridSpan w:val="4"/>
            <w:tcBorders>
              <w:top w:val="nil"/>
              <w:left w:val="nil"/>
              <w:bottom w:val="nil"/>
              <w:right w:val="nil"/>
            </w:tcBorders>
          </w:tcPr>
          <w:p w:rsidR="005E59AD" w:rsidRDefault="005E59AD" w:rsidP="003E7402">
            <w:pPr>
              <w:pStyle w:val="ConsPlusNormal"/>
            </w:pPr>
          </w:p>
        </w:tc>
        <w:tc>
          <w:tcPr>
            <w:tcW w:w="2038" w:type="dxa"/>
            <w:gridSpan w:val="2"/>
            <w:tcBorders>
              <w:top w:val="nil"/>
              <w:left w:val="nil"/>
              <w:bottom w:val="nil"/>
              <w:right w:val="single" w:sz="4" w:space="0" w:color="auto"/>
            </w:tcBorders>
            <w:vAlign w:val="bottom"/>
          </w:tcPr>
          <w:p w:rsidR="005E59AD" w:rsidRDefault="005E59AD" w:rsidP="003E7402">
            <w:pPr>
              <w:pStyle w:val="ConsPlusNormal"/>
              <w:jc w:val="right"/>
            </w:pPr>
            <w:r>
              <w:t>Дата предыдущей выписки</w:t>
            </w:r>
          </w:p>
        </w:tc>
        <w:tc>
          <w:tcPr>
            <w:tcW w:w="1191" w:type="dxa"/>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tblBorders>
        </w:tblPrEx>
        <w:tc>
          <w:tcPr>
            <w:tcW w:w="3833" w:type="dxa"/>
            <w:gridSpan w:val="3"/>
            <w:tcBorders>
              <w:top w:val="nil"/>
              <w:left w:val="nil"/>
              <w:bottom w:val="nil"/>
              <w:right w:val="nil"/>
            </w:tcBorders>
            <w:vAlign w:val="bottom"/>
          </w:tcPr>
          <w:p w:rsidR="005E59AD" w:rsidRDefault="005E59AD" w:rsidP="003E7402">
            <w:pPr>
              <w:pStyle w:val="ConsPlusNormal"/>
            </w:pPr>
            <w:r>
              <w:t>Наименование органа, организующего исполнение</w:t>
            </w:r>
          </w:p>
        </w:tc>
        <w:tc>
          <w:tcPr>
            <w:tcW w:w="1984" w:type="dxa"/>
            <w:tcBorders>
              <w:top w:val="nil"/>
              <w:left w:val="nil"/>
              <w:bottom w:val="nil"/>
              <w:right w:val="nil"/>
            </w:tcBorders>
          </w:tcPr>
          <w:p w:rsidR="005E59AD" w:rsidRDefault="005E59AD" w:rsidP="003E7402">
            <w:pPr>
              <w:pStyle w:val="ConsPlusNormal"/>
            </w:pPr>
          </w:p>
        </w:tc>
        <w:tc>
          <w:tcPr>
            <w:tcW w:w="2038" w:type="dxa"/>
            <w:gridSpan w:val="2"/>
            <w:tcBorders>
              <w:top w:val="nil"/>
              <w:left w:val="nil"/>
              <w:bottom w:val="nil"/>
              <w:right w:val="single" w:sz="4" w:space="0" w:color="auto"/>
            </w:tcBorders>
          </w:tcPr>
          <w:p w:rsidR="005E59AD" w:rsidRDefault="005E59AD" w:rsidP="003E7402">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tblBorders>
        </w:tblPrEx>
        <w:tc>
          <w:tcPr>
            <w:tcW w:w="1168" w:type="dxa"/>
            <w:tcBorders>
              <w:top w:val="nil"/>
              <w:left w:val="nil"/>
              <w:bottom w:val="nil"/>
              <w:right w:val="nil"/>
            </w:tcBorders>
          </w:tcPr>
          <w:p w:rsidR="005E59AD" w:rsidRDefault="005E59AD" w:rsidP="003E7402">
            <w:pPr>
              <w:pStyle w:val="ConsPlusNormal"/>
            </w:pPr>
            <w:r>
              <w:t>бюджета:</w:t>
            </w:r>
          </w:p>
        </w:tc>
        <w:tc>
          <w:tcPr>
            <w:tcW w:w="4649" w:type="dxa"/>
            <w:gridSpan w:val="3"/>
            <w:tcBorders>
              <w:top w:val="nil"/>
              <w:left w:val="nil"/>
              <w:bottom w:val="single" w:sz="4" w:space="0" w:color="auto"/>
              <w:right w:val="nil"/>
            </w:tcBorders>
          </w:tcPr>
          <w:p w:rsidR="005E59AD" w:rsidRDefault="005E59AD" w:rsidP="003E7402">
            <w:pPr>
              <w:pStyle w:val="ConsPlusNormal"/>
            </w:pPr>
          </w:p>
        </w:tc>
        <w:tc>
          <w:tcPr>
            <w:tcW w:w="2038" w:type="dxa"/>
            <w:gridSpan w:val="2"/>
            <w:tcBorders>
              <w:top w:val="nil"/>
              <w:left w:val="nil"/>
              <w:bottom w:val="nil"/>
              <w:right w:val="single" w:sz="4" w:space="0" w:color="auto"/>
            </w:tcBorders>
          </w:tcPr>
          <w:p w:rsidR="005E59AD" w:rsidRDefault="005E59AD" w:rsidP="003E7402">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tblBorders>
        </w:tblPrEx>
        <w:tc>
          <w:tcPr>
            <w:tcW w:w="3833" w:type="dxa"/>
            <w:gridSpan w:val="3"/>
            <w:tcBorders>
              <w:top w:val="nil"/>
              <w:left w:val="nil"/>
              <w:bottom w:val="nil"/>
              <w:right w:val="nil"/>
            </w:tcBorders>
            <w:vAlign w:val="bottom"/>
          </w:tcPr>
          <w:p w:rsidR="005E59AD" w:rsidRDefault="005E59AD" w:rsidP="003E7402">
            <w:pPr>
              <w:pStyle w:val="ConsPlusNormal"/>
            </w:pPr>
            <w:r>
              <w:t>Наименование участника казначейского сопровождения:</w:t>
            </w:r>
          </w:p>
        </w:tc>
        <w:tc>
          <w:tcPr>
            <w:tcW w:w="1984" w:type="dxa"/>
            <w:tcBorders>
              <w:top w:val="single" w:sz="4" w:space="0" w:color="auto"/>
              <w:left w:val="nil"/>
              <w:bottom w:val="single" w:sz="4" w:space="0" w:color="auto"/>
              <w:right w:val="nil"/>
            </w:tcBorders>
          </w:tcPr>
          <w:p w:rsidR="005E59AD" w:rsidRDefault="005E59AD" w:rsidP="003E7402">
            <w:pPr>
              <w:pStyle w:val="ConsPlusNormal"/>
            </w:pPr>
          </w:p>
        </w:tc>
        <w:tc>
          <w:tcPr>
            <w:tcW w:w="2038" w:type="dxa"/>
            <w:gridSpan w:val="2"/>
            <w:tcBorders>
              <w:top w:val="nil"/>
              <w:left w:val="nil"/>
              <w:bottom w:val="nil"/>
              <w:right w:val="single" w:sz="4" w:space="0" w:color="auto"/>
            </w:tcBorders>
          </w:tcPr>
          <w:p w:rsidR="005E59AD" w:rsidRDefault="005E59AD" w:rsidP="003E74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tblBorders>
        </w:tblPrEx>
        <w:tc>
          <w:tcPr>
            <w:tcW w:w="2814" w:type="dxa"/>
            <w:gridSpan w:val="2"/>
            <w:tcBorders>
              <w:top w:val="nil"/>
              <w:left w:val="nil"/>
              <w:bottom w:val="nil"/>
              <w:right w:val="nil"/>
            </w:tcBorders>
          </w:tcPr>
          <w:p w:rsidR="005E59AD" w:rsidRDefault="005E59AD" w:rsidP="003E7402">
            <w:pPr>
              <w:pStyle w:val="ConsPlusNormal"/>
            </w:pPr>
            <w:r>
              <w:t>Наименование бюджета:</w:t>
            </w:r>
          </w:p>
        </w:tc>
        <w:tc>
          <w:tcPr>
            <w:tcW w:w="4701" w:type="dxa"/>
            <w:gridSpan w:val="3"/>
            <w:tcBorders>
              <w:top w:val="single" w:sz="4" w:space="0" w:color="auto"/>
              <w:left w:val="nil"/>
              <w:bottom w:val="single" w:sz="4" w:space="0" w:color="auto"/>
              <w:right w:val="nil"/>
            </w:tcBorders>
          </w:tcPr>
          <w:p w:rsidR="005E59AD" w:rsidRDefault="005E59AD" w:rsidP="003E7402">
            <w:pPr>
              <w:pStyle w:val="ConsPlusNormal"/>
            </w:pPr>
          </w:p>
        </w:tc>
        <w:tc>
          <w:tcPr>
            <w:tcW w:w="340" w:type="dxa"/>
            <w:tcBorders>
              <w:top w:val="nil"/>
              <w:left w:val="nil"/>
              <w:bottom w:val="nil"/>
              <w:right w:val="single" w:sz="4" w:space="0" w:color="auto"/>
            </w:tcBorders>
          </w:tcPr>
          <w:p w:rsidR="005E59AD" w:rsidRDefault="005E59AD" w:rsidP="003E740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insideV w:val="single" w:sz="4" w:space="0" w:color="auto"/>
          </w:tblBorders>
        </w:tblPrEx>
        <w:tc>
          <w:tcPr>
            <w:tcW w:w="7855" w:type="dxa"/>
            <w:gridSpan w:val="6"/>
            <w:tcBorders>
              <w:top w:val="nil"/>
              <w:left w:val="nil"/>
              <w:bottom w:val="nil"/>
            </w:tcBorders>
          </w:tcPr>
          <w:p w:rsidR="005E59AD" w:rsidRDefault="005E59AD" w:rsidP="003E7402">
            <w:pPr>
              <w:pStyle w:val="ConsPlusNormal"/>
            </w:pPr>
            <w:r>
              <w:t>Периодичность: ежедневная</w:t>
            </w:r>
          </w:p>
        </w:tc>
        <w:tc>
          <w:tcPr>
            <w:tcW w:w="1191" w:type="dxa"/>
            <w:tcBorders>
              <w:top w:val="single" w:sz="4" w:space="0" w:color="auto"/>
              <w:bottom w:val="single" w:sz="4" w:space="0" w:color="auto"/>
            </w:tcBorders>
          </w:tcPr>
          <w:p w:rsidR="005E59AD" w:rsidRDefault="005E59AD" w:rsidP="003E7402">
            <w:pPr>
              <w:pStyle w:val="ConsPlusNormal"/>
            </w:pPr>
          </w:p>
        </w:tc>
      </w:tr>
      <w:tr w:rsidR="005E59AD" w:rsidTr="003E7402">
        <w:tc>
          <w:tcPr>
            <w:tcW w:w="9046" w:type="dxa"/>
            <w:gridSpan w:val="7"/>
            <w:tcBorders>
              <w:top w:val="nil"/>
              <w:left w:val="nil"/>
              <w:bottom w:val="nil"/>
              <w:right w:val="nil"/>
            </w:tcBorders>
          </w:tcPr>
          <w:p w:rsidR="005E59AD" w:rsidRDefault="005E59AD" w:rsidP="003E7402">
            <w:pPr>
              <w:pStyle w:val="ConsPlusNormal"/>
            </w:pPr>
            <w:r>
              <w:t>Единица изменения: руб.</w:t>
            </w:r>
          </w:p>
        </w:tc>
      </w:tr>
      <w:tr w:rsidR="005E59AD" w:rsidTr="003E7402">
        <w:tc>
          <w:tcPr>
            <w:tcW w:w="9046" w:type="dxa"/>
            <w:gridSpan w:val="7"/>
            <w:tcBorders>
              <w:top w:val="nil"/>
              <w:left w:val="nil"/>
              <w:bottom w:val="nil"/>
              <w:right w:val="nil"/>
            </w:tcBorders>
          </w:tcPr>
          <w:p w:rsidR="005E59AD" w:rsidRDefault="005E59AD" w:rsidP="003E7402">
            <w:pPr>
              <w:pStyle w:val="ConsPlusNormal"/>
            </w:pPr>
          </w:p>
        </w:tc>
      </w:tr>
      <w:tr w:rsidR="005E59AD" w:rsidTr="003E7402">
        <w:tblPrEx>
          <w:tblBorders>
            <w:right w:val="single" w:sz="4" w:space="0" w:color="auto"/>
          </w:tblBorders>
        </w:tblPrEx>
        <w:tc>
          <w:tcPr>
            <w:tcW w:w="3833" w:type="dxa"/>
            <w:gridSpan w:val="3"/>
            <w:vMerge w:val="restart"/>
            <w:tcBorders>
              <w:top w:val="nil"/>
              <w:left w:val="nil"/>
              <w:bottom w:val="nil"/>
              <w:right w:val="nil"/>
            </w:tcBorders>
          </w:tcPr>
          <w:p w:rsidR="005E59AD" w:rsidRDefault="005E59AD" w:rsidP="003E7402">
            <w:pPr>
              <w:pStyle w:val="ConsPlusNormal"/>
            </w:pPr>
          </w:p>
        </w:tc>
        <w:tc>
          <w:tcPr>
            <w:tcW w:w="4022" w:type="dxa"/>
            <w:gridSpan w:val="3"/>
            <w:tcBorders>
              <w:top w:val="nil"/>
              <w:left w:val="nil"/>
              <w:bottom w:val="nil"/>
              <w:right w:val="single" w:sz="4" w:space="0" w:color="auto"/>
            </w:tcBorders>
          </w:tcPr>
          <w:p w:rsidR="005E59AD" w:rsidRDefault="005E59AD" w:rsidP="003E7402">
            <w:pPr>
              <w:pStyle w:val="ConsPlusNormal"/>
            </w:pPr>
            <w:r>
              <w:t xml:space="preserve">Остаток средств на начало дня в </w:t>
            </w:r>
            <w:proofErr w:type="spellStart"/>
            <w:r>
              <w:t>т.ч</w:t>
            </w:r>
            <w:proofErr w:type="spellEnd"/>
            <w:r>
              <w:t xml:space="preserve">. </w:t>
            </w:r>
            <w:proofErr w:type="gramStart"/>
            <w:r>
              <w:t>невыясненные</w:t>
            </w:r>
            <w:proofErr w:type="gramEnd"/>
          </w:p>
        </w:tc>
        <w:tc>
          <w:tcPr>
            <w:tcW w:w="1191" w:type="dxa"/>
            <w:tcBorders>
              <w:top w:val="single" w:sz="4" w:space="0" w:color="auto"/>
              <w:left w:val="single" w:sz="4" w:space="0" w:color="auto"/>
              <w:bottom w:val="single" w:sz="4" w:space="0" w:color="auto"/>
              <w:right w:val="single" w:sz="4" w:space="0" w:color="auto"/>
            </w:tcBorders>
            <w:vAlign w:val="bottom"/>
          </w:tcPr>
          <w:p w:rsidR="005E59AD" w:rsidRDefault="005E59AD" w:rsidP="003E7402">
            <w:pPr>
              <w:pStyle w:val="ConsPlusNormal"/>
            </w:pPr>
          </w:p>
        </w:tc>
      </w:tr>
      <w:tr w:rsidR="005E59AD" w:rsidTr="003E7402">
        <w:tblPrEx>
          <w:tblBorders>
            <w:right w:val="single" w:sz="4" w:space="0" w:color="auto"/>
          </w:tblBorders>
        </w:tblPrEx>
        <w:tc>
          <w:tcPr>
            <w:tcW w:w="3833" w:type="dxa"/>
            <w:gridSpan w:val="3"/>
            <w:vMerge/>
            <w:tcBorders>
              <w:top w:val="nil"/>
              <w:left w:val="nil"/>
              <w:bottom w:val="nil"/>
              <w:right w:val="nil"/>
            </w:tcBorders>
          </w:tcPr>
          <w:p w:rsidR="005E59AD" w:rsidRDefault="005E59AD" w:rsidP="003E7402">
            <w:pPr>
              <w:pStyle w:val="ConsPlusNormal"/>
            </w:pPr>
          </w:p>
        </w:tc>
        <w:tc>
          <w:tcPr>
            <w:tcW w:w="4022" w:type="dxa"/>
            <w:gridSpan w:val="3"/>
            <w:tcBorders>
              <w:top w:val="nil"/>
              <w:left w:val="nil"/>
              <w:bottom w:val="nil"/>
              <w:right w:val="single" w:sz="4" w:space="0" w:color="auto"/>
            </w:tcBorders>
          </w:tcPr>
          <w:p w:rsidR="005E59AD" w:rsidRDefault="005E59AD" w:rsidP="003E7402">
            <w:pPr>
              <w:pStyle w:val="ConsPlusNormal"/>
            </w:pPr>
            <w:r>
              <w:t>Остаток средств на начало дня,</w:t>
            </w:r>
          </w:p>
        </w:tc>
        <w:tc>
          <w:tcPr>
            <w:tcW w:w="1191" w:type="dxa"/>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r w:rsidR="005E59AD" w:rsidTr="003E7402">
        <w:tblPrEx>
          <w:tblBorders>
            <w:right w:val="single" w:sz="4" w:space="0" w:color="auto"/>
          </w:tblBorders>
        </w:tblPrEx>
        <w:tc>
          <w:tcPr>
            <w:tcW w:w="3833" w:type="dxa"/>
            <w:gridSpan w:val="3"/>
            <w:vMerge/>
            <w:tcBorders>
              <w:top w:val="nil"/>
              <w:left w:val="nil"/>
              <w:bottom w:val="nil"/>
              <w:right w:val="nil"/>
            </w:tcBorders>
          </w:tcPr>
          <w:p w:rsidR="005E59AD" w:rsidRDefault="005E59AD" w:rsidP="003E7402">
            <w:pPr>
              <w:pStyle w:val="ConsPlusNormal"/>
            </w:pPr>
          </w:p>
        </w:tc>
        <w:tc>
          <w:tcPr>
            <w:tcW w:w="4022" w:type="dxa"/>
            <w:gridSpan w:val="3"/>
            <w:tcBorders>
              <w:top w:val="nil"/>
              <w:left w:val="nil"/>
              <w:bottom w:val="nil"/>
              <w:right w:val="single" w:sz="4" w:space="0" w:color="auto"/>
            </w:tcBorders>
          </w:tcPr>
          <w:p w:rsidR="005E59AD" w:rsidRDefault="005E59AD" w:rsidP="003E7402">
            <w:pPr>
              <w:pStyle w:val="ConsPlusNormal"/>
            </w:pPr>
            <w:proofErr w:type="gramStart"/>
            <w:r>
              <w:t>разрешенный</w:t>
            </w:r>
            <w:proofErr w:type="gramEnd"/>
            <w:r>
              <w:t xml:space="preserve"> для расходования</w:t>
            </w:r>
          </w:p>
        </w:tc>
        <w:tc>
          <w:tcPr>
            <w:tcW w:w="1191" w:type="dxa"/>
            <w:tcBorders>
              <w:top w:val="single" w:sz="4" w:space="0" w:color="auto"/>
              <w:left w:val="single" w:sz="4" w:space="0" w:color="auto"/>
              <w:bottom w:val="single" w:sz="4" w:space="0" w:color="auto"/>
              <w:right w:val="single" w:sz="4" w:space="0" w:color="auto"/>
            </w:tcBorders>
          </w:tcPr>
          <w:p w:rsidR="005E59AD" w:rsidRDefault="005E59AD" w:rsidP="003E7402">
            <w:pPr>
              <w:pStyle w:val="ConsPlusNormal"/>
            </w:pPr>
          </w:p>
        </w:tc>
      </w:tr>
    </w:tbl>
    <w:p w:rsidR="005E59AD" w:rsidRDefault="005E59AD" w:rsidP="005E59AD">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340"/>
        <w:gridCol w:w="624"/>
        <w:gridCol w:w="1102"/>
        <w:gridCol w:w="88"/>
        <w:gridCol w:w="340"/>
        <w:gridCol w:w="1134"/>
        <w:gridCol w:w="113"/>
        <w:gridCol w:w="340"/>
        <w:gridCol w:w="454"/>
        <w:gridCol w:w="1190"/>
        <w:gridCol w:w="397"/>
        <w:gridCol w:w="57"/>
        <w:gridCol w:w="1190"/>
        <w:gridCol w:w="177"/>
      </w:tblGrid>
      <w:tr w:rsidR="005E59AD" w:rsidTr="00701D06">
        <w:tc>
          <w:tcPr>
            <w:tcW w:w="567" w:type="dxa"/>
            <w:vMerge w:val="restart"/>
          </w:tcPr>
          <w:p w:rsidR="005E59AD" w:rsidRDefault="009A5523" w:rsidP="003E7402">
            <w:pPr>
              <w:pStyle w:val="ConsPlusNormal"/>
              <w:jc w:val="center"/>
            </w:pPr>
            <w:r>
              <w:t>№</w:t>
            </w:r>
          </w:p>
          <w:p w:rsidR="005E59AD" w:rsidRDefault="005E59AD" w:rsidP="003E7402">
            <w:pPr>
              <w:pStyle w:val="ConsPlusNormal"/>
              <w:jc w:val="center"/>
            </w:pPr>
            <w:proofErr w:type="gramStart"/>
            <w:r>
              <w:t>п</w:t>
            </w:r>
            <w:proofErr w:type="gramEnd"/>
            <w:r>
              <w:t>/п</w:t>
            </w:r>
          </w:p>
        </w:tc>
        <w:tc>
          <w:tcPr>
            <w:tcW w:w="1928" w:type="dxa"/>
            <w:gridSpan w:val="3"/>
          </w:tcPr>
          <w:p w:rsidR="005E59AD" w:rsidRDefault="005E59AD" w:rsidP="003E7402">
            <w:pPr>
              <w:pStyle w:val="ConsPlusNormal"/>
              <w:jc w:val="center"/>
            </w:pPr>
            <w:r>
              <w:t>Документ</w:t>
            </w:r>
          </w:p>
        </w:tc>
        <w:tc>
          <w:tcPr>
            <w:tcW w:w="3571" w:type="dxa"/>
            <w:gridSpan w:val="7"/>
            <w:vMerge w:val="restart"/>
          </w:tcPr>
          <w:p w:rsidR="005E59AD" w:rsidRDefault="005E59AD" w:rsidP="003E7402">
            <w:pPr>
              <w:pStyle w:val="ConsPlusNormal"/>
            </w:pPr>
            <w:r>
              <w:t>Аналитический код поступлений/выплат</w:t>
            </w:r>
          </w:p>
        </w:tc>
        <w:tc>
          <w:tcPr>
            <w:tcW w:w="1644" w:type="dxa"/>
            <w:gridSpan w:val="3"/>
            <w:vMerge w:val="restart"/>
          </w:tcPr>
          <w:p w:rsidR="005E59AD" w:rsidRDefault="005E59AD" w:rsidP="003E7402">
            <w:pPr>
              <w:pStyle w:val="ConsPlusNormal"/>
              <w:jc w:val="center"/>
            </w:pPr>
            <w:r>
              <w:t>Поступления</w:t>
            </w:r>
          </w:p>
        </w:tc>
        <w:tc>
          <w:tcPr>
            <w:tcW w:w="1366" w:type="dxa"/>
            <w:gridSpan w:val="2"/>
            <w:vMerge w:val="restart"/>
          </w:tcPr>
          <w:p w:rsidR="005E59AD" w:rsidRDefault="005E59AD" w:rsidP="003E7402">
            <w:pPr>
              <w:pStyle w:val="ConsPlusNormal"/>
              <w:jc w:val="center"/>
            </w:pPr>
            <w:r>
              <w:t>Выплаты</w:t>
            </w:r>
          </w:p>
        </w:tc>
      </w:tr>
      <w:tr w:rsidR="005E59AD" w:rsidTr="00701D06">
        <w:tc>
          <w:tcPr>
            <w:tcW w:w="567" w:type="dxa"/>
            <w:vMerge/>
          </w:tcPr>
          <w:p w:rsidR="005E59AD" w:rsidRDefault="005E59AD" w:rsidP="003E7402">
            <w:pPr>
              <w:pStyle w:val="ConsPlusNormal"/>
            </w:pPr>
          </w:p>
        </w:tc>
        <w:tc>
          <w:tcPr>
            <w:tcW w:w="964" w:type="dxa"/>
          </w:tcPr>
          <w:p w:rsidR="005E59AD" w:rsidRDefault="005E59AD" w:rsidP="003E7402">
            <w:pPr>
              <w:pStyle w:val="ConsPlusNormal"/>
              <w:jc w:val="center"/>
            </w:pPr>
            <w:r>
              <w:t>номер</w:t>
            </w:r>
          </w:p>
        </w:tc>
        <w:tc>
          <w:tcPr>
            <w:tcW w:w="964" w:type="dxa"/>
            <w:gridSpan w:val="2"/>
          </w:tcPr>
          <w:p w:rsidR="005E59AD" w:rsidRDefault="005E59AD" w:rsidP="003E7402">
            <w:pPr>
              <w:pStyle w:val="ConsPlusNormal"/>
              <w:jc w:val="center"/>
            </w:pPr>
            <w:r>
              <w:t>дата</w:t>
            </w:r>
          </w:p>
        </w:tc>
        <w:tc>
          <w:tcPr>
            <w:tcW w:w="3571" w:type="dxa"/>
            <w:gridSpan w:val="7"/>
            <w:vMerge/>
          </w:tcPr>
          <w:p w:rsidR="005E59AD" w:rsidRDefault="005E59AD" w:rsidP="003E7402">
            <w:pPr>
              <w:pStyle w:val="ConsPlusNormal"/>
            </w:pPr>
          </w:p>
        </w:tc>
        <w:tc>
          <w:tcPr>
            <w:tcW w:w="1644" w:type="dxa"/>
            <w:gridSpan w:val="3"/>
            <w:vMerge/>
          </w:tcPr>
          <w:p w:rsidR="005E59AD" w:rsidRDefault="005E59AD" w:rsidP="003E7402">
            <w:pPr>
              <w:pStyle w:val="ConsPlusNormal"/>
            </w:pPr>
          </w:p>
        </w:tc>
        <w:tc>
          <w:tcPr>
            <w:tcW w:w="1366" w:type="dxa"/>
            <w:gridSpan w:val="2"/>
            <w:vMerge/>
          </w:tcPr>
          <w:p w:rsidR="005E59AD" w:rsidRDefault="005E59AD" w:rsidP="003E7402">
            <w:pPr>
              <w:pStyle w:val="ConsPlusNormal"/>
            </w:pPr>
          </w:p>
        </w:tc>
      </w:tr>
      <w:tr w:rsidR="005E59AD" w:rsidTr="00701D06">
        <w:tc>
          <w:tcPr>
            <w:tcW w:w="567" w:type="dxa"/>
          </w:tcPr>
          <w:p w:rsidR="005E59AD" w:rsidRDefault="005E59AD" w:rsidP="003E7402">
            <w:pPr>
              <w:pStyle w:val="ConsPlusNormal"/>
              <w:jc w:val="center"/>
            </w:pPr>
            <w:r>
              <w:t>1</w:t>
            </w:r>
          </w:p>
        </w:tc>
        <w:tc>
          <w:tcPr>
            <w:tcW w:w="964" w:type="dxa"/>
          </w:tcPr>
          <w:p w:rsidR="005E59AD" w:rsidRDefault="005E59AD" w:rsidP="003E7402">
            <w:pPr>
              <w:pStyle w:val="ConsPlusNormal"/>
              <w:jc w:val="center"/>
            </w:pPr>
            <w:r>
              <w:t>2</w:t>
            </w:r>
          </w:p>
        </w:tc>
        <w:tc>
          <w:tcPr>
            <w:tcW w:w="964" w:type="dxa"/>
            <w:gridSpan w:val="2"/>
          </w:tcPr>
          <w:p w:rsidR="005E59AD" w:rsidRDefault="005E59AD" w:rsidP="003E7402">
            <w:pPr>
              <w:pStyle w:val="ConsPlusNormal"/>
              <w:jc w:val="center"/>
            </w:pPr>
            <w:r>
              <w:t>3</w:t>
            </w:r>
          </w:p>
        </w:tc>
        <w:tc>
          <w:tcPr>
            <w:tcW w:w="3571" w:type="dxa"/>
            <w:gridSpan w:val="7"/>
          </w:tcPr>
          <w:p w:rsidR="005E59AD" w:rsidRDefault="005E59AD" w:rsidP="003E7402">
            <w:pPr>
              <w:pStyle w:val="ConsPlusNormal"/>
              <w:jc w:val="center"/>
            </w:pPr>
            <w:r>
              <w:t>4</w:t>
            </w:r>
          </w:p>
        </w:tc>
        <w:tc>
          <w:tcPr>
            <w:tcW w:w="1644" w:type="dxa"/>
            <w:gridSpan w:val="3"/>
          </w:tcPr>
          <w:p w:rsidR="005E59AD" w:rsidRDefault="005E59AD" w:rsidP="003E7402">
            <w:pPr>
              <w:pStyle w:val="ConsPlusNormal"/>
              <w:jc w:val="center"/>
            </w:pPr>
            <w:r>
              <w:t>5</w:t>
            </w:r>
          </w:p>
        </w:tc>
        <w:tc>
          <w:tcPr>
            <w:tcW w:w="1366" w:type="dxa"/>
            <w:gridSpan w:val="2"/>
          </w:tcPr>
          <w:p w:rsidR="005E59AD" w:rsidRDefault="005E59AD" w:rsidP="003E7402">
            <w:pPr>
              <w:pStyle w:val="ConsPlusNormal"/>
              <w:jc w:val="center"/>
            </w:pPr>
            <w:r>
              <w:t>6</w:t>
            </w:r>
          </w:p>
        </w:tc>
      </w:tr>
      <w:tr w:rsidR="005E59AD" w:rsidTr="00701D06">
        <w:tc>
          <w:tcPr>
            <w:tcW w:w="567" w:type="dxa"/>
          </w:tcPr>
          <w:p w:rsidR="005E59AD" w:rsidRDefault="005E59AD" w:rsidP="003E7402">
            <w:pPr>
              <w:pStyle w:val="ConsPlusNormal"/>
            </w:pPr>
          </w:p>
        </w:tc>
        <w:tc>
          <w:tcPr>
            <w:tcW w:w="964" w:type="dxa"/>
          </w:tcPr>
          <w:p w:rsidR="005E59AD" w:rsidRDefault="005E59AD" w:rsidP="003E7402">
            <w:pPr>
              <w:pStyle w:val="ConsPlusNormal"/>
            </w:pPr>
          </w:p>
        </w:tc>
        <w:tc>
          <w:tcPr>
            <w:tcW w:w="964" w:type="dxa"/>
            <w:gridSpan w:val="2"/>
          </w:tcPr>
          <w:p w:rsidR="005E59AD" w:rsidRDefault="005E59AD" w:rsidP="003E7402">
            <w:pPr>
              <w:pStyle w:val="ConsPlusNormal"/>
            </w:pPr>
          </w:p>
        </w:tc>
        <w:tc>
          <w:tcPr>
            <w:tcW w:w="3571" w:type="dxa"/>
            <w:gridSpan w:val="7"/>
          </w:tcPr>
          <w:p w:rsidR="005E59AD" w:rsidRDefault="005E59AD" w:rsidP="003E7402">
            <w:pPr>
              <w:pStyle w:val="ConsPlusNormal"/>
            </w:pPr>
          </w:p>
        </w:tc>
        <w:tc>
          <w:tcPr>
            <w:tcW w:w="1644" w:type="dxa"/>
            <w:gridSpan w:val="3"/>
          </w:tcPr>
          <w:p w:rsidR="005E59AD" w:rsidRDefault="005E59AD" w:rsidP="003E7402">
            <w:pPr>
              <w:pStyle w:val="ConsPlusNormal"/>
            </w:pPr>
          </w:p>
        </w:tc>
        <w:tc>
          <w:tcPr>
            <w:tcW w:w="1366" w:type="dxa"/>
            <w:gridSpan w:val="2"/>
          </w:tcPr>
          <w:p w:rsidR="005E59AD" w:rsidRDefault="005E59AD" w:rsidP="003E7402">
            <w:pPr>
              <w:pStyle w:val="ConsPlusNormal"/>
            </w:pPr>
          </w:p>
        </w:tc>
      </w:tr>
      <w:tr w:rsidR="005E59AD" w:rsidTr="00701D06">
        <w:tc>
          <w:tcPr>
            <w:tcW w:w="567" w:type="dxa"/>
          </w:tcPr>
          <w:p w:rsidR="005E59AD" w:rsidRDefault="005E59AD" w:rsidP="003E7402">
            <w:pPr>
              <w:pStyle w:val="ConsPlusNormal"/>
            </w:pPr>
          </w:p>
        </w:tc>
        <w:tc>
          <w:tcPr>
            <w:tcW w:w="964" w:type="dxa"/>
          </w:tcPr>
          <w:p w:rsidR="005E59AD" w:rsidRDefault="005E59AD" w:rsidP="003E7402">
            <w:pPr>
              <w:pStyle w:val="ConsPlusNormal"/>
            </w:pPr>
          </w:p>
        </w:tc>
        <w:tc>
          <w:tcPr>
            <w:tcW w:w="964" w:type="dxa"/>
            <w:gridSpan w:val="2"/>
          </w:tcPr>
          <w:p w:rsidR="005E59AD" w:rsidRDefault="005E59AD" w:rsidP="003E7402">
            <w:pPr>
              <w:pStyle w:val="ConsPlusNormal"/>
            </w:pPr>
          </w:p>
        </w:tc>
        <w:tc>
          <w:tcPr>
            <w:tcW w:w="3571" w:type="dxa"/>
            <w:gridSpan w:val="7"/>
          </w:tcPr>
          <w:p w:rsidR="005E59AD" w:rsidRDefault="005E59AD" w:rsidP="003E7402">
            <w:pPr>
              <w:pStyle w:val="ConsPlusNormal"/>
            </w:pPr>
          </w:p>
        </w:tc>
        <w:tc>
          <w:tcPr>
            <w:tcW w:w="1644" w:type="dxa"/>
            <w:gridSpan w:val="3"/>
          </w:tcPr>
          <w:p w:rsidR="005E59AD" w:rsidRDefault="005E59AD" w:rsidP="003E7402">
            <w:pPr>
              <w:pStyle w:val="ConsPlusNormal"/>
            </w:pPr>
          </w:p>
        </w:tc>
        <w:tc>
          <w:tcPr>
            <w:tcW w:w="1366" w:type="dxa"/>
            <w:gridSpan w:val="2"/>
          </w:tcPr>
          <w:p w:rsidR="005E59AD" w:rsidRDefault="005E59AD" w:rsidP="003E7402">
            <w:pPr>
              <w:pStyle w:val="ConsPlusNormal"/>
            </w:pPr>
          </w:p>
        </w:tc>
      </w:tr>
      <w:tr w:rsidR="005E59AD" w:rsidTr="00701D06">
        <w:tblPrEx>
          <w:tblBorders>
            <w:left w:val="nil"/>
          </w:tblBorders>
        </w:tblPrEx>
        <w:tc>
          <w:tcPr>
            <w:tcW w:w="5159" w:type="dxa"/>
            <w:gridSpan w:val="8"/>
            <w:tcBorders>
              <w:left w:val="nil"/>
              <w:bottom w:val="nil"/>
              <w:right w:val="nil"/>
            </w:tcBorders>
          </w:tcPr>
          <w:p w:rsidR="005E59AD" w:rsidRDefault="005E59AD" w:rsidP="003E7402">
            <w:pPr>
              <w:pStyle w:val="ConsPlusNormal"/>
            </w:pPr>
          </w:p>
        </w:tc>
        <w:tc>
          <w:tcPr>
            <w:tcW w:w="907" w:type="dxa"/>
            <w:gridSpan w:val="3"/>
            <w:tcBorders>
              <w:left w:val="nil"/>
              <w:bottom w:val="nil"/>
            </w:tcBorders>
          </w:tcPr>
          <w:p w:rsidR="005E59AD" w:rsidRDefault="005E59AD" w:rsidP="003E7402">
            <w:pPr>
              <w:pStyle w:val="ConsPlusNormal"/>
            </w:pPr>
            <w:r>
              <w:t>Итого:</w:t>
            </w:r>
          </w:p>
        </w:tc>
        <w:tc>
          <w:tcPr>
            <w:tcW w:w="1644" w:type="dxa"/>
            <w:gridSpan w:val="3"/>
          </w:tcPr>
          <w:p w:rsidR="005E59AD" w:rsidRDefault="005E59AD" w:rsidP="003E7402">
            <w:pPr>
              <w:pStyle w:val="ConsPlusNormal"/>
            </w:pPr>
          </w:p>
        </w:tc>
        <w:tc>
          <w:tcPr>
            <w:tcW w:w="1366" w:type="dxa"/>
            <w:gridSpan w:val="2"/>
          </w:tcPr>
          <w:p w:rsidR="005E59AD" w:rsidRDefault="005E59AD" w:rsidP="003E7402">
            <w:pPr>
              <w:pStyle w:val="ConsPlusNormal"/>
            </w:pPr>
          </w:p>
        </w:tc>
      </w:tr>
      <w:tr w:rsidR="00701D06" w:rsidTr="00701D06">
        <w:tblPrEx>
          <w:tblBorders>
            <w:top w:val="none" w:sz="0" w:space="0" w:color="auto"/>
            <w:left w:val="none" w:sz="0" w:space="0" w:color="auto"/>
            <w:bottom w:val="single" w:sz="4" w:space="0" w:color="auto"/>
            <w:right w:val="none" w:sz="0" w:space="0" w:color="auto"/>
            <w:insideH w:val="none" w:sz="0" w:space="0" w:color="auto"/>
          </w:tblBorders>
        </w:tblPrEx>
        <w:tc>
          <w:tcPr>
            <w:tcW w:w="3597" w:type="dxa"/>
            <w:gridSpan w:val="5"/>
            <w:vMerge w:val="restart"/>
            <w:tcBorders>
              <w:top w:val="nil"/>
              <w:left w:val="nil"/>
              <w:bottom w:val="nil"/>
              <w:right w:val="nil"/>
            </w:tcBorders>
          </w:tcPr>
          <w:p w:rsidR="00701D06" w:rsidRDefault="00701D06" w:rsidP="003E7402">
            <w:pPr>
              <w:pStyle w:val="ConsPlusNormal"/>
            </w:pPr>
          </w:p>
        </w:tc>
        <w:tc>
          <w:tcPr>
            <w:tcW w:w="4113" w:type="dxa"/>
            <w:gridSpan w:val="9"/>
            <w:tcBorders>
              <w:top w:val="nil"/>
              <w:left w:val="nil"/>
              <w:bottom w:val="nil"/>
            </w:tcBorders>
          </w:tcPr>
          <w:p w:rsidR="00701D06" w:rsidRDefault="00701D06" w:rsidP="003E7402">
            <w:pPr>
              <w:pStyle w:val="ConsPlusNormal"/>
            </w:pPr>
            <w:r>
              <w:t xml:space="preserve">Остаток средств на начало дня в </w:t>
            </w:r>
            <w:proofErr w:type="spellStart"/>
            <w:r>
              <w:t>т.ч</w:t>
            </w:r>
            <w:proofErr w:type="spellEnd"/>
            <w:r>
              <w:t xml:space="preserve">. </w:t>
            </w:r>
            <w:proofErr w:type="gramStart"/>
            <w:r>
              <w:t>невыясненные</w:t>
            </w:r>
            <w:proofErr w:type="gramEnd"/>
          </w:p>
        </w:tc>
        <w:tc>
          <w:tcPr>
            <w:tcW w:w="1367" w:type="dxa"/>
            <w:gridSpan w:val="2"/>
            <w:tcBorders>
              <w:top w:val="single" w:sz="4" w:space="0" w:color="auto"/>
              <w:bottom w:val="single" w:sz="4" w:space="0" w:color="auto"/>
              <w:right w:val="single" w:sz="4" w:space="0" w:color="auto"/>
            </w:tcBorders>
            <w:vAlign w:val="bottom"/>
          </w:tcPr>
          <w:p w:rsidR="00701D06" w:rsidRDefault="00701D06" w:rsidP="003E7402">
            <w:pPr>
              <w:pStyle w:val="ConsPlusNormal"/>
            </w:pPr>
          </w:p>
        </w:tc>
      </w:tr>
      <w:tr w:rsidR="00701D06" w:rsidTr="00701D06">
        <w:tblPrEx>
          <w:tblBorders>
            <w:top w:val="none" w:sz="0" w:space="0" w:color="auto"/>
            <w:left w:val="none" w:sz="0" w:space="0" w:color="auto"/>
            <w:bottom w:val="single" w:sz="4" w:space="0" w:color="auto"/>
            <w:right w:val="none" w:sz="0" w:space="0" w:color="auto"/>
            <w:insideH w:val="none" w:sz="0" w:space="0" w:color="auto"/>
          </w:tblBorders>
        </w:tblPrEx>
        <w:tc>
          <w:tcPr>
            <w:tcW w:w="3597" w:type="dxa"/>
            <w:gridSpan w:val="5"/>
            <w:vMerge/>
            <w:tcBorders>
              <w:top w:val="nil"/>
              <w:left w:val="nil"/>
              <w:bottom w:val="nil"/>
              <w:right w:val="nil"/>
            </w:tcBorders>
          </w:tcPr>
          <w:p w:rsidR="00701D06" w:rsidRDefault="00701D06" w:rsidP="003E7402">
            <w:pPr>
              <w:pStyle w:val="ConsPlusNormal"/>
            </w:pPr>
          </w:p>
        </w:tc>
        <w:tc>
          <w:tcPr>
            <w:tcW w:w="4113" w:type="dxa"/>
            <w:gridSpan w:val="9"/>
            <w:tcBorders>
              <w:top w:val="nil"/>
              <w:left w:val="nil"/>
              <w:bottom w:val="nil"/>
            </w:tcBorders>
          </w:tcPr>
          <w:p w:rsidR="00701D06" w:rsidRDefault="00701D06" w:rsidP="003E7402">
            <w:pPr>
              <w:pStyle w:val="ConsPlusNormal"/>
            </w:pPr>
            <w:r>
              <w:t>Остаток средств на начало дня,</w:t>
            </w:r>
          </w:p>
        </w:tc>
        <w:tc>
          <w:tcPr>
            <w:tcW w:w="1367" w:type="dxa"/>
            <w:gridSpan w:val="2"/>
            <w:tcBorders>
              <w:top w:val="single" w:sz="4" w:space="0" w:color="auto"/>
              <w:bottom w:val="single" w:sz="4" w:space="0" w:color="auto"/>
              <w:right w:val="single" w:sz="4" w:space="0" w:color="auto"/>
            </w:tcBorders>
          </w:tcPr>
          <w:p w:rsidR="00701D06" w:rsidRDefault="00701D06" w:rsidP="003E7402">
            <w:pPr>
              <w:pStyle w:val="ConsPlusNormal"/>
            </w:pPr>
          </w:p>
        </w:tc>
      </w:tr>
      <w:tr w:rsidR="00701D06" w:rsidTr="00701D06">
        <w:tblPrEx>
          <w:tblBorders>
            <w:top w:val="none" w:sz="0" w:space="0" w:color="auto"/>
            <w:left w:val="none" w:sz="0" w:space="0" w:color="auto"/>
            <w:bottom w:val="single" w:sz="4" w:space="0" w:color="auto"/>
            <w:right w:val="none" w:sz="0" w:space="0" w:color="auto"/>
            <w:insideH w:val="none" w:sz="0" w:space="0" w:color="auto"/>
          </w:tblBorders>
        </w:tblPrEx>
        <w:tc>
          <w:tcPr>
            <w:tcW w:w="3597" w:type="dxa"/>
            <w:gridSpan w:val="5"/>
            <w:vMerge/>
            <w:tcBorders>
              <w:top w:val="nil"/>
              <w:left w:val="nil"/>
              <w:bottom w:val="nil"/>
              <w:right w:val="nil"/>
            </w:tcBorders>
          </w:tcPr>
          <w:p w:rsidR="00701D06" w:rsidRDefault="00701D06" w:rsidP="003E7402">
            <w:pPr>
              <w:pStyle w:val="ConsPlusNormal"/>
            </w:pPr>
          </w:p>
        </w:tc>
        <w:tc>
          <w:tcPr>
            <w:tcW w:w="4113" w:type="dxa"/>
            <w:gridSpan w:val="9"/>
            <w:tcBorders>
              <w:top w:val="nil"/>
              <w:left w:val="nil"/>
              <w:bottom w:val="nil"/>
            </w:tcBorders>
          </w:tcPr>
          <w:p w:rsidR="00701D06" w:rsidRDefault="00701D06" w:rsidP="003E7402">
            <w:pPr>
              <w:pStyle w:val="ConsPlusNormal"/>
            </w:pPr>
            <w:proofErr w:type="gramStart"/>
            <w:r>
              <w:t>разрешенный</w:t>
            </w:r>
            <w:proofErr w:type="gramEnd"/>
            <w:r>
              <w:t xml:space="preserve"> для расходования</w:t>
            </w:r>
          </w:p>
        </w:tc>
        <w:tc>
          <w:tcPr>
            <w:tcW w:w="1367" w:type="dxa"/>
            <w:gridSpan w:val="2"/>
            <w:tcBorders>
              <w:top w:val="single" w:sz="4" w:space="0" w:color="auto"/>
              <w:bottom w:val="single" w:sz="4" w:space="0" w:color="auto"/>
              <w:right w:val="single" w:sz="4" w:space="0" w:color="auto"/>
            </w:tcBorders>
          </w:tcPr>
          <w:p w:rsidR="00701D06" w:rsidRDefault="00701D06" w:rsidP="003E7402">
            <w:pPr>
              <w:pStyle w:val="ConsPlusNormal"/>
            </w:pPr>
          </w:p>
        </w:tc>
      </w:tr>
      <w:tr w:rsidR="005E59AD" w:rsidTr="00701D06">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c>
          <w:tcPr>
            <w:tcW w:w="8900" w:type="dxa"/>
            <w:gridSpan w:val="15"/>
            <w:tcBorders>
              <w:top w:val="nil"/>
              <w:left w:val="nil"/>
              <w:bottom w:val="nil"/>
              <w:right w:val="nil"/>
            </w:tcBorders>
          </w:tcPr>
          <w:p w:rsidR="005E59AD" w:rsidRDefault="005E59AD" w:rsidP="003E7402">
            <w:pPr>
              <w:pStyle w:val="ConsPlusNormal"/>
            </w:pPr>
          </w:p>
        </w:tc>
        <w:tc>
          <w:tcPr>
            <w:tcW w:w="177" w:type="dxa"/>
            <w:tcBorders>
              <w:top w:val="nil"/>
              <w:left w:val="nil"/>
              <w:bottom w:val="nil"/>
              <w:right w:val="nil"/>
            </w:tcBorders>
          </w:tcPr>
          <w:p w:rsidR="005E59AD" w:rsidRDefault="005E59AD" w:rsidP="003E7402">
            <w:pPr>
              <w:pStyle w:val="ConsPlusNormal"/>
            </w:pPr>
          </w:p>
        </w:tc>
      </w:tr>
      <w:tr w:rsidR="001A6AE6" w:rsidTr="00701D06">
        <w:tblPrEx>
          <w:tblBorders>
            <w:top w:val="none" w:sz="0" w:space="0" w:color="auto"/>
            <w:left w:val="none" w:sz="0" w:space="0" w:color="auto"/>
            <w:right w:val="none" w:sz="0" w:space="0" w:color="auto"/>
            <w:insideH w:val="none" w:sz="0" w:space="0" w:color="auto"/>
            <w:insideV w:val="none" w:sz="0" w:space="0" w:color="auto"/>
          </w:tblBorders>
        </w:tblPrEx>
        <w:tc>
          <w:tcPr>
            <w:tcW w:w="1871" w:type="dxa"/>
            <w:gridSpan w:val="3"/>
            <w:tcBorders>
              <w:top w:val="nil"/>
              <w:left w:val="nil"/>
              <w:bottom w:val="nil"/>
              <w:right w:val="nil"/>
            </w:tcBorders>
          </w:tcPr>
          <w:p w:rsidR="001A6AE6" w:rsidRDefault="001A6AE6" w:rsidP="003E7402">
            <w:pPr>
              <w:pStyle w:val="ConsPlusNormal"/>
            </w:pPr>
            <w:r>
              <w:t>Ответственный исполнитель</w:t>
            </w:r>
          </w:p>
        </w:tc>
        <w:tc>
          <w:tcPr>
            <w:tcW w:w="1814" w:type="dxa"/>
            <w:gridSpan w:val="3"/>
            <w:tcBorders>
              <w:top w:val="nil"/>
              <w:left w:val="nil"/>
              <w:bottom w:val="single" w:sz="4" w:space="0" w:color="auto"/>
              <w:right w:val="nil"/>
            </w:tcBorders>
            <w:vAlign w:val="bottom"/>
          </w:tcPr>
          <w:p w:rsidR="001A6AE6" w:rsidRDefault="001A6AE6" w:rsidP="003E7402">
            <w:pPr>
              <w:pStyle w:val="ConsPlusNormal"/>
            </w:pPr>
          </w:p>
        </w:tc>
        <w:tc>
          <w:tcPr>
            <w:tcW w:w="340" w:type="dxa"/>
            <w:tcBorders>
              <w:top w:val="nil"/>
              <w:left w:val="nil"/>
              <w:bottom w:val="nil"/>
              <w:right w:val="nil"/>
            </w:tcBorders>
          </w:tcPr>
          <w:p w:rsidR="001A6AE6" w:rsidRDefault="001A6AE6" w:rsidP="003E7402">
            <w:pPr>
              <w:pStyle w:val="ConsPlusNormal"/>
            </w:pPr>
          </w:p>
        </w:tc>
        <w:tc>
          <w:tcPr>
            <w:tcW w:w="1247" w:type="dxa"/>
            <w:gridSpan w:val="2"/>
            <w:tcBorders>
              <w:top w:val="nil"/>
              <w:left w:val="nil"/>
              <w:bottom w:val="single" w:sz="4" w:space="0" w:color="auto"/>
              <w:right w:val="nil"/>
            </w:tcBorders>
          </w:tcPr>
          <w:p w:rsidR="001A6AE6" w:rsidRDefault="001A6AE6" w:rsidP="003E7402">
            <w:pPr>
              <w:pStyle w:val="ConsPlusNormal"/>
            </w:pPr>
          </w:p>
        </w:tc>
        <w:tc>
          <w:tcPr>
            <w:tcW w:w="340" w:type="dxa"/>
            <w:tcBorders>
              <w:top w:val="nil"/>
              <w:left w:val="nil"/>
              <w:bottom w:val="nil"/>
              <w:right w:val="nil"/>
            </w:tcBorders>
          </w:tcPr>
          <w:p w:rsidR="001A6AE6" w:rsidRDefault="001A6AE6" w:rsidP="003E7402">
            <w:pPr>
              <w:pStyle w:val="ConsPlusNormal"/>
            </w:pPr>
          </w:p>
        </w:tc>
        <w:tc>
          <w:tcPr>
            <w:tcW w:w="1644" w:type="dxa"/>
            <w:gridSpan w:val="2"/>
            <w:tcBorders>
              <w:top w:val="nil"/>
              <w:left w:val="nil"/>
              <w:bottom w:val="single" w:sz="4" w:space="0" w:color="auto"/>
              <w:right w:val="nil"/>
            </w:tcBorders>
          </w:tcPr>
          <w:p w:rsidR="001A6AE6" w:rsidRDefault="001A6AE6" w:rsidP="003E7402">
            <w:pPr>
              <w:pStyle w:val="ConsPlusNormal"/>
            </w:pPr>
          </w:p>
        </w:tc>
        <w:tc>
          <w:tcPr>
            <w:tcW w:w="397" w:type="dxa"/>
            <w:tcBorders>
              <w:top w:val="nil"/>
              <w:left w:val="nil"/>
              <w:bottom w:val="nil"/>
              <w:right w:val="nil"/>
            </w:tcBorders>
          </w:tcPr>
          <w:p w:rsidR="001A6AE6" w:rsidRDefault="001A6AE6" w:rsidP="003E7402">
            <w:pPr>
              <w:pStyle w:val="ConsPlusNormal"/>
            </w:pPr>
          </w:p>
        </w:tc>
        <w:tc>
          <w:tcPr>
            <w:tcW w:w="1423" w:type="dxa"/>
            <w:gridSpan w:val="3"/>
            <w:tcBorders>
              <w:top w:val="nil"/>
              <w:left w:val="nil"/>
              <w:bottom w:val="single" w:sz="4" w:space="0" w:color="auto"/>
              <w:right w:val="nil"/>
            </w:tcBorders>
          </w:tcPr>
          <w:p w:rsidR="001A6AE6" w:rsidRDefault="001A6AE6" w:rsidP="003E7402">
            <w:pPr>
              <w:pStyle w:val="ConsPlusNormal"/>
            </w:pPr>
          </w:p>
        </w:tc>
      </w:tr>
      <w:tr w:rsidR="001A6AE6" w:rsidTr="00701D06">
        <w:tblPrEx>
          <w:tblBorders>
            <w:top w:val="none" w:sz="0" w:space="0" w:color="auto"/>
            <w:left w:val="none" w:sz="0" w:space="0" w:color="auto"/>
            <w:right w:val="none" w:sz="0" w:space="0" w:color="auto"/>
            <w:insideH w:val="none" w:sz="0" w:space="0" w:color="auto"/>
            <w:insideV w:val="none" w:sz="0" w:space="0" w:color="auto"/>
          </w:tblBorders>
        </w:tblPrEx>
        <w:tc>
          <w:tcPr>
            <w:tcW w:w="1871" w:type="dxa"/>
            <w:gridSpan w:val="3"/>
            <w:tcBorders>
              <w:top w:val="nil"/>
              <w:left w:val="nil"/>
              <w:bottom w:val="nil"/>
              <w:right w:val="nil"/>
            </w:tcBorders>
          </w:tcPr>
          <w:p w:rsidR="001A6AE6" w:rsidRDefault="001A6AE6" w:rsidP="003E7402">
            <w:pPr>
              <w:pStyle w:val="ConsPlusNormal"/>
            </w:pPr>
          </w:p>
        </w:tc>
        <w:tc>
          <w:tcPr>
            <w:tcW w:w="1814" w:type="dxa"/>
            <w:gridSpan w:val="3"/>
            <w:tcBorders>
              <w:top w:val="single" w:sz="4" w:space="0" w:color="auto"/>
              <w:left w:val="nil"/>
              <w:bottom w:val="nil"/>
              <w:right w:val="nil"/>
            </w:tcBorders>
          </w:tcPr>
          <w:p w:rsidR="001A6AE6" w:rsidRDefault="001A6AE6" w:rsidP="003E7402">
            <w:pPr>
              <w:pStyle w:val="ConsPlusNormal"/>
              <w:jc w:val="center"/>
            </w:pPr>
            <w:r>
              <w:t>(должность)</w:t>
            </w:r>
          </w:p>
        </w:tc>
        <w:tc>
          <w:tcPr>
            <w:tcW w:w="340" w:type="dxa"/>
            <w:tcBorders>
              <w:top w:val="nil"/>
              <w:left w:val="nil"/>
              <w:bottom w:val="nil"/>
              <w:right w:val="nil"/>
            </w:tcBorders>
          </w:tcPr>
          <w:p w:rsidR="001A6AE6" w:rsidRDefault="001A6AE6" w:rsidP="003E7402">
            <w:pPr>
              <w:pStyle w:val="ConsPlusNormal"/>
            </w:pPr>
          </w:p>
        </w:tc>
        <w:tc>
          <w:tcPr>
            <w:tcW w:w="1247" w:type="dxa"/>
            <w:gridSpan w:val="2"/>
            <w:tcBorders>
              <w:top w:val="single" w:sz="4" w:space="0" w:color="auto"/>
              <w:left w:val="nil"/>
              <w:bottom w:val="nil"/>
              <w:right w:val="nil"/>
            </w:tcBorders>
          </w:tcPr>
          <w:p w:rsidR="001A6AE6" w:rsidRDefault="001A6AE6" w:rsidP="003E7402">
            <w:pPr>
              <w:pStyle w:val="ConsPlusNormal"/>
              <w:jc w:val="center"/>
            </w:pPr>
            <w:r>
              <w:t>(подпись)</w:t>
            </w:r>
          </w:p>
        </w:tc>
        <w:tc>
          <w:tcPr>
            <w:tcW w:w="340" w:type="dxa"/>
            <w:tcBorders>
              <w:top w:val="nil"/>
              <w:left w:val="nil"/>
              <w:bottom w:val="nil"/>
              <w:right w:val="nil"/>
            </w:tcBorders>
          </w:tcPr>
          <w:p w:rsidR="001A6AE6" w:rsidRDefault="001A6AE6" w:rsidP="003E7402">
            <w:pPr>
              <w:pStyle w:val="ConsPlusNormal"/>
            </w:pPr>
          </w:p>
        </w:tc>
        <w:tc>
          <w:tcPr>
            <w:tcW w:w="1644" w:type="dxa"/>
            <w:gridSpan w:val="2"/>
            <w:tcBorders>
              <w:top w:val="single" w:sz="4" w:space="0" w:color="auto"/>
              <w:left w:val="nil"/>
              <w:bottom w:val="nil"/>
              <w:right w:val="nil"/>
            </w:tcBorders>
          </w:tcPr>
          <w:p w:rsidR="001A6AE6" w:rsidRDefault="001A6AE6" w:rsidP="001A6AE6">
            <w:pPr>
              <w:pStyle w:val="ConsPlusNormal"/>
            </w:pPr>
            <w:r>
              <w:t xml:space="preserve">(расшифровка) </w:t>
            </w:r>
          </w:p>
        </w:tc>
        <w:tc>
          <w:tcPr>
            <w:tcW w:w="397" w:type="dxa"/>
            <w:tcBorders>
              <w:top w:val="nil"/>
              <w:left w:val="nil"/>
              <w:bottom w:val="nil"/>
              <w:right w:val="nil"/>
            </w:tcBorders>
          </w:tcPr>
          <w:p w:rsidR="001A6AE6" w:rsidRDefault="001A6AE6" w:rsidP="003E7402">
            <w:pPr>
              <w:pStyle w:val="ConsPlusNormal"/>
            </w:pPr>
          </w:p>
        </w:tc>
        <w:tc>
          <w:tcPr>
            <w:tcW w:w="1423" w:type="dxa"/>
            <w:gridSpan w:val="3"/>
            <w:tcBorders>
              <w:top w:val="single" w:sz="4" w:space="0" w:color="auto"/>
              <w:left w:val="nil"/>
              <w:bottom w:val="nil"/>
              <w:right w:val="nil"/>
            </w:tcBorders>
          </w:tcPr>
          <w:p w:rsidR="001A6AE6" w:rsidRDefault="001A6AE6" w:rsidP="003E7402">
            <w:pPr>
              <w:pStyle w:val="ConsPlusNormal"/>
              <w:jc w:val="center"/>
            </w:pPr>
            <w:r>
              <w:t>(телефон)</w:t>
            </w:r>
          </w:p>
        </w:tc>
      </w:tr>
    </w:tbl>
    <w:p w:rsidR="001A6AE6" w:rsidRPr="00331117" w:rsidRDefault="005E59AD" w:rsidP="001A6AE6">
      <w:pPr>
        <w:tabs>
          <w:tab w:val="left" w:pos="1620"/>
        </w:tabs>
        <w:spacing w:after="0" w:line="240" w:lineRule="auto"/>
        <w:ind w:left="4962"/>
        <w:jc w:val="right"/>
        <w:rPr>
          <w:rFonts w:ascii="Times New Roman" w:eastAsia="Times New Roman" w:hAnsi="Times New Roman" w:cs="Times New Roman"/>
          <w:sz w:val="24"/>
          <w:szCs w:val="24"/>
          <w:lang w:eastAsia="ar-SA"/>
        </w:rPr>
      </w:pPr>
      <w:r w:rsidRPr="00AB426D">
        <w:rPr>
          <w:color w:val="000000"/>
          <w:sz w:val="26"/>
          <w:szCs w:val="26"/>
        </w:rPr>
        <w:lastRenderedPageBreak/>
        <w:t xml:space="preserve">                                                                                                 </w:t>
      </w:r>
      <w:r w:rsidR="001A6AE6" w:rsidRPr="00331117">
        <w:rPr>
          <w:rFonts w:ascii="Times New Roman" w:eastAsia="Times New Roman" w:hAnsi="Times New Roman" w:cs="Times New Roman"/>
          <w:sz w:val="24"/>
          <w:szCs w:val="24"/>
          <w:lang w:eastAsia="ar-SA"/>
        </w:rPr>
        <w:t>УТВЕРЖДЕН</w:t>
      </w:r>
    </w:p>
    <w:p w:rsidR="001A6AE6" w:rsidRPr="00331117" w:rsidRDefault="001A6AE6" w:rsidP="001A6AE6">
      <w:pPr>
        <w:tabs>
          <w:tab w:val="left" w:pos="1620"/>
        </w:tabs>
        <w:spacing w:after="0" w:line="240" w:lineRule="auto"/>
        <w:ind w:left="5245"/>
        <w:jc w:val="right"/>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t>постановлением администрации Белозерского муниципального округа</w:t>
      </w:r>
    </w:p>
    <w:p w:rsidR="001A6AE6" w:rsidRPr="00331117" w:rsidRDefault="001A6AE6" w:rsidP="001A6AE6">
      <w:pPr>
        <w:tabs>
          <w:tab w:val="left" w:pos="1620"/>
        </w:tabs>
        <w:spacing w:after="0" w:line="240" w:lineRule="auto"/>
        <w:ind w:left="4962"/>
        <w:jc w:val="right"/>
        <w:rPr>
          <w:rFonts w:ascii="Times New Roman" w:eastAsia="Times New Roman" w:hAnsi="Times New Roman" w:cs="Times New Roman"/>
          <w:sz w:val="24"/>
          <w:szCs w:val="24"/>
          <w:lang w:eastAsia="ar-SA"/>
        </w:rPr>
      </w:pPr>
      <w:r w:rsidRPr="00331117">
        <w:rPr>
          <w:rFonts w:ascii="Times New Roman" w:eastAsia="Times New Roman" w:hAnsi="Times New Roman" w:cs="Times New Roman"/>
          <w:sz w:val="24"/>
          <w:szCs w:val="24"/>
          <w:lang w:eastAsia="ar-SA"/>
        </w:rPr>
        <w:t>Вологодской области</w:t>
      </w:r>
    </w:p>
    <w:p w:rsidR="001A6AE6" w:rsidRPr="00331117" w:rsidRDefault="00477939" w:rsidP="001A6AE6">
      <w:pPr>
        <w:tabs>
          <w:tab w:val="left" w:pos="1620"/>
        </w:tabs>
        <w:spacing w:after="0" w:line="240" w:lineRule="auto"/>
        <w:ind w:left="4962"/>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 13.03.2025 № 404</w:t>
      </w:r>
      <w:bookmarkStart w:id="23" w:name="_GoBack"/>
      <w:bookmarkEnd w:id="23"/>
    </w:p>
    <w:p w:rsidR="001A6AE6" w:rsidRPr="008B64E7" w:rsidRDefault="001A6AE6" w:rsidP="001A6AE6">
      <w:pPr>
        <w:autoSpaceDE w:val="0"/>
        <w:autoSpaceDN w:val="0"/>
        <w:adjustRightInd w:val="0"/>
        <w:spacing w:after="0" w:line="240" w:lineRule="auto"/>
        <w:ind w:left="4962"/>
        <w:jc w:val="right"/>
        <w:rPr>
          <w:rFonts w:ascii="Times New Roman" w:hAnsi="Times New Roman" w:cs="Times New Roman"/>
          <w:sz w:val="28"/>
          <w:szCs w:val="28"/>
        </w:rPr>
      </w:pPr>
      <w:r w:rsidRPr="008B64E7">
        <w:rPr>
          <w:rFonts w:ascii="Times New Roman" w:hAnsi="Times New Roman" w:cs="Times New Roman"/>
          <w:sz w:val="28"/>
          <w:szCs w:val="28"/>
        </w:rPr>
        <w:t xml:space="preserve">  </w:t>
      </w:r>
      <w:r w:rsidRPr="008B64E7">
        <w:rPr>
          <w:rFonts w:ascii="Times New Roman" w:hAnsi="Times New Roman" w:cs="Times New Roman"/>
          <w:sz w:val="24"/>
          <w:szCs w:val="28"/>
        </w:rPr>
        <w:t>(приложение</w:t>
      </w:r>
      <w:r w:rsidR="00701D06">
        <w:rPr>
          <w:rFonts w:ascii="Times New Roman" w:hAnsi="Times New Roman" w:cs="Times New Roman"/>
          <w:sz w:val="24"/>
          <w:szCs w:val="28"/>
        </w:rPr>
        <w:t xml:space="preserve"> 2</w:t>
      </w:r>
      <w:r w:rsidRPr="008B64E7">
        <w:rPr>
          <w:rFonts w:ascii="Times New Roman" w:hAnsi="Times New Roman" w:cs="Times New Roman"/>
          <w:sz w:val="24"/>
          <w:szCs w:val="28"/>
        </w:rPr>
        <w:t>)</w:t>
      </w:r>
    </w:p>
    <w:p w:rsidR="005E59AD" w:rsidRPr="00AB426D" w:rsidRDefault="005E59AD" w:rsidP="005E59AD">
      <w:pPr>
        <w:pStyle w:val="ConsPlusNormal"/>
        <w:jc w:val="center"/>
        <w:rPr>
          <w:color w:val="000000"/>
          <w:sz w:val="26"/>
          <w:szCs w:val="26"/>
        </w:rPr>
      </w:pPr>
    </w:p>
    <w:p w:rsidR="005E59AD" w:rsidRPr="00AB426D" w:rsidRDefault="005E59AD" w:rsidP="005E59AD">
      <w:pPr>
        <w:pStyle w:val="ConsPlusNormal"/>
        <w:jc w:val="both"/>
        <w:rPr>
          <w:color w:val="000000"/>
          <w:sz w:val="28"/>
          <w:szCs w:val="28"/>
        </w:rPr>
      </w:pPr>
    </w:p>
    <w:p w:rsidR="005E59AD" w:rsidRPr="00792EF5" w:rsidRDefault="005E59AD" w:rsidP="001A6AE6">
      <w:pPr>
        <w:pStyle w:val="ConsPlusTitle"/>
        <w:jc w:val="center"/>
        <w:rPr>
          <w:color w:val="000000"/>
          <w:sz w:val="28"/>
          <w:szCs w:val="28"/>
        </w:rPr>
      </w:pPr>
      <w:bookmarkStart w:id="24" w:name="P1191"/>
      <w:bookmarkEnd w:id="24"/>
      <w:r w:rsidRPr="00792EF5">
        <w:rPr>
          <w:color w:val="000000"/>
          <w:sz w:val="28"/>
          <w:szCs w:val="28"/>
        </w:rPr>
        <w:t>ПОРЯДОК</w:t>
      </w:r>
    </w:p>
    <w:p w:rsidR="005E59AD" w:rsidRPr="00792EF5" w:rsidRDefault="005E59AD" w:rsidP="001A6AE6">
      <w:pPr>
        <w:pStyle w:val="ConsPlusTitle"/>
        <w:jc w:val="center"/>
        <w:rPr>
          <w:color w:val="000000"/>
          <w:sz w:val="28"/>
          <w:szCs w:val="28"/>
        </w:rPr>
      </w:pPr>
      <w:r w:rsidRPr="00792EF5">
        <w:rPr>
          <w:color w:val="000000"/>
          <w:sz w:val="28"/>
          <w:szCs w:val="28"/>
        </w:rPr>
        <w:t>ОСУЩЕСТВЛЕНИЯ САНКЦИОНИРОВАНИЯ ОПЕРАЦИЙ</w:t>
      </w:r>
    </w:p>
    <w:p w:rsidR="005E59AD" w:rsidRPr="00792EF5" w:rsidRDefault="005E59AD" w:rsidP="001A6AE6">
      <w:pPr>
        <w:pStyle w:val="ConsPlusTitle"/>
        <w:jc w:val="center"/>
        <w:rPr>
          <w:color w:val="000000"/>
          <w:sz w:val="28"/>
          <w:szCs w:val="28"/>
        </w:rPr>
      </w:pPr>
      <w:r w:rsidRPr="00792EF5">
        <w:rPr>
          <w:color w:val="000000"/>
          <w:sz w:val="28"/>
          <w:szCs w:val="28"/>
        </w:rPr>
        <w:t xml:space="preserve"> СО СРЕДСТВАМИ УЧАСТНИКОВ КАЗНАЧЕЙСКОГО СОПРОВОЖДЕНИЯ (ДАЛЕЕ - ПОРЯДОК)</w:t>
      </w:r>
    </w:p>
    <w:tbl>
      <w:tblPr>
        <w:tblW w:w="32"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tblGrid>
      <w:tr w:rsidR="005E59AD" w:rsidRPr="00792EF5" w:rsidTr="003E7402">
        <w:tc>
          <w:tcPr>
            <w:tcW w:w="60" w:type="dxa"/>
            <w:tcBorders>
              <w:top w:val="nil"/>
              <w:left w:val="nil"/>
              <w:bottom w:val="nil"/>
              <w:right w:val="nil"/>
            </w:tcBorders>
            <w:shd w:val="clear" w:color="auto" w:fill="CED3F1"/>
            <w:tcMar>
              <w:top w:w="0" w:type="dxa"/>
              <w:left w:w="0" w:type="dxa"/>
              <w:bottom w:w="0" w:type="dxa"/>
              <w:right w:w="0" w:type="dxa"/>
            </w:tcMar>
          </w:tcPr>
          <w:p w:rsidR="005E59AD" w:rsidRPr="00792EF5" w:rsidRDefault="005E59AD" w:rsidP="001A6AE6">
            <w:pPr>
              <w:pStyle w:val="ConsPlusNormal"/>
              <w:rPr>
                <w:color w:val="000000"/>
                <w:sz w:val="28"/>
                <w:szCs w:val="28"/>
              </w:rPr>
            </w:pPr>
          </w:p>
        </w:tc>
      </w:tr>
    </w:tbl>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 </w:t>
      </w:r>
      <w:proofErr w:type="gramStart"/>
      <w:r w:rsidRPr="00792EF5">
        <w:rPr>
          <w:color w:val="000000"/>
          <w:sz w:val="28"/>
          <w:szCs w:val="28"/>
        </w:rPr>
        <w:t xml:space="preserve">Настоящий Порядок устанавливает правила осуществления </w:t>
      </w:r>
      <w:r w:rsidR="001A6AE6">
        <w:rPr>
          <w:color w:val="000000"/>
          <w:sz w:val="28"/>
          <w:szCs w:val="28"/>
        </w:rPr>
        <w:t>ф</w:t>
      </w:r>
      <w:r w:rsidR="000213C7">
        <w:rPr>
          <w:color w:val="000000"/>
          <w:sz w:val="28"/>
          <w:szCs w:val="28"/>
        </w:rPr>
        <w:t>инансовым управлением</w:t>
      </w:r>
      <w:r>
        <w:rPr>
          <w:color w:val="000000"/>
          <w:sz w:val="28"/>
          <w:szCs w:val="28"/>
        </w:rPr>
        <w:t xml:space="preserve"> администрации</w:t>
      </w:r>
      <w:r w:rsidR="001A6AE6">
        <w:rPr>
          <w:color w:val="000000"/>
          <w:sz w:val="28"/>
          <w:szCs w:val="28"/>
        </w:rPr>
        <w:t xml:space="preserve"> </w:t>
      </w:r>
      <w:r>
        <w:rPr>
          <w:color w:val="000000"/>
          <w:sz w:val="28"/>
          <w:szCs w:val="28"/>
        </w:rPr>
        <w:t>Белозер</w:t>
      </w:r>
      <w:r w:rsidRPr="00792EF5">
        <w:rPr>
          <w:color w:val="000000"/>
          <w:sz w:val="28"/>
          <w:szCs w:val="28"/>
        </w:rPr>
        <w:t xml:space="preserve">ского муниципального округа Вологодской области (далее – </w:t>
      </w:r>
      <w:r w:rsidR="00CE3F59">
        <w:rPr>
          <w:color w:val="000000"/>
          <w:sz w:val="28"/>
          <w:szCs w:val="28"/>
        </w:rPr>
        <w:t>ф</w:t>
      </w:r>
      <w:r w:rsidR="000213C7">
        <w:rPr>
          <w:color w:val="000000"/>
          <w:sz w:val="28"/>
          <w:szCs w:val="28"/>
        </w:rPr>
        <w:t>инансовое управление</w:t>
      </w:r>
      <w:r w:rsidRPr="00792EF5">
        <w:rPr>
          <w:color w:val="000000"/>
          <w:sz w:val="28"/>
          <w:szCs w:val="28"/>
        </w:rPr>
        <w:t xml:space="preserve">) санкционирования операций при казначейском сопровождении средств, определенных решением о  бюджете </w:t>
      </w:r>
      <w:r>
        <w:rPr>
          <w:color w:val="000000"/>
          <w:sz w:val="28"/>
          <w:szCs w:val="28"/>
        </w:rPr>
        <w:t>Белозер</w:t>
      </w:r>
      <w:r w:rsidRPr="00792EF5">
        <w:rPr>
          <w:color w:val="000000"/>
          <w:sz w:val="28"/>
          <w:szCs w:val="28"/>
        </w:rPr>
        <w:t xml:space="preserve">ского муниципального округа на текущий финансовый год и плановый период, в соответствии с </w:t>
      </w:r>
      <w:hyperlink r:id="rId14">
        <w:r w:rsidRPr="00792EF5">
          <w:rPr>
            <w:color w:val="000000"/>
            <w:sz w:val="28"/>
            <w:szCs w:val="28"/>
          </w:rPr>
          <w:t>подпунктом 1 пункта 1 статьи 242.26</w:t>
        </w:r>
      </w:hyperlink>
      <w:r w:rsidRPr="00792EF5">
        <w:rPr>
          <w:color w:val="000000"/>
          <w:sz w:val="28"/>
          <w:szCs w:val="28"/>
        </w:rPr>
        <w:t xml:space="preserve"> Бюджетного кодекса Российской Федерации и средств, определенных федеральными законами, решениями Правительства Российской Федерации в соответствии</w:t>
      </w:r>
      <w:proofErr w:type="gramEnd"/>
      <w:r w:rsidRPr="00792EF5">
        <w:rPr>
          <w:color w:val="000000"/>
          <w:sz w:val="28"/>
          <w:szCs w:val="28"/>
        </w:rPr>
        <w:t xml:space="preserve"> с </w:t>
      </w:r>
      <w:hyperlink r:id="rId15">
        <w:r w:rsidRPr="00792EF5">
          <w:rPr>
            <w:color w:val="000000"/>
            <w:sz w:val="28"/>
            <w:szCs w:val="28"/>
          </w:rPr>
          <w:t>подпунктом 2 пункта 1 статьи 242.26</w:t>
        </w:r>
      </w:hyperlink>
      <w:r w:rsidRPr="00792EF5">
        <w:rPr>
          <w:color w:val="000000"/>
          <w:sz w:val="28"/>
          <w:szCs w:val="28"/>
        </w:rPr>
        <w:t xml:space="preserve"> Бюджетного кодекса Российской Федерации (далее - целевые средства).</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2. Целевые средства используются участниками казначейского сопровождения в соответствии </w:t>
      </w:r>
      <w:proofErr w:type="gramStart"/>
      <w:r w:rsidRPr="00792EF5">
        <w:rPr>
          <w:color w:val="000000"/>
          <w:sz w:val="28"/>
          <w:szCs w:val="28"/>
        </w:rPr>
        <w:t>с</w:t>
      </w:r>
      <w:proofErr w:type="gramEnd"/>
      <w:r w:rsidRPr="00792EF5">
        <w:rPr>
          <w:color w:val="000000"/>
          <w:sz w:val="28"/>
          <w:szCs w:val="28"/>
        </w:rPr>
        <w:t>:</w:t>
      </w:r>
    </w:p>
    <w:p w:rsidR="005E59AD" w:rsidRPr="00792EF5" w:rsidRDefault="005E59AD" w:rsidP="001A6AE6">
      <w:pPr>
        <w:pStyle w:val="ConsPlusNormal"/>
        <w:ind w:firstLine="540"/>
        <w:jc w:val="both"/>
        <w:rPr>
          <w:color w:val="000000"/>
          <w:sz w:val="28"/>
          <w:szCs w:val="28"/>
        </w:rPr>
      </w:pPr>
      <w:bookmarkStart w:id="25" w:name="P1201"/>
      <w:bookmarkEnd w:id="25"/>
      <w:r w:rsidRPr="00792EF5">
        <w:rPr>
          <w:color w:val="000000"/>
          <w:sz w:val="28"/>
          <w:szCs w:val="28"/>
        </w:rPr>
        <w:t>1) условиями муниципальных контрактов о поставке товаров, выполнении работ, оказании услуг (далее - муниципальный контракт);</w:t>
      </w:r>
    </w:p>
    <w:p w:rsidR="005E59AD" w:rsidRPr="00792EF5" w:rsidRDefault="005E59AD" w:rsidP="001A6AE6">
      <w:pPr>
        <w:pStyle w:val="ConsPlusNormal"/>
        <w:ind w:firstLine="540"/>
        <w:jc w:val="both"/>
        <w:rPr>
          <w:color w:val="000000"/>
          <w:sz w:val="28"/>
          <w:szCs w:val="28"/>
        </w:rPr>
      </w:pPr>
      <w:bookmarkStart w:id="26" w:name="P1202"/>
      <w:bookmarkEnd w:id="26"/>
      <w:r w:rsidRPr="00792EF5">
        <w:rPr>
          <w:color w:val="000000"/>
          <w:sz w:val="28"/>
          <w:szCs w:val="28"/>
        </w:rPr>
        <w:t xml:space="preserve">2) условиями договоров (соглашений) о предоставлении субсидий, договоров о предоставлении бюджетных инвестиций в соответствии со </w:t>
      </w:r>
      <w:hyperlink r:id="rId16">
        <w:r w:rsidRPr="00792EF5">
          <w:rPr>
            <w:color w:val="000000"/>
            <w:sz w:val="28"/>
            <w:szCs w:val="28"/>
          </w:rPr>
          <w:t>статьей 80</w:t>
        </w:r>
      </w:hyperlink>
      <w:r w:rsidRPr="00792EF5">
        <w:rPr>
          <w:color w:val="000000"/>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rsidRPr="00792EF5">
        <w:rPr>
          <w:color w:val="000000"/>
          <w:sz w:val="28"/>
          <w:szCs w:val="28"/>
        </w:rPr>
        <w:t>обеспечения</w:t>
      </w:r>
      <w:proofErr w:type="gramEnd"/>
      <w:r w:rsidRPr="00792EF5">
        <w:rPr>
          <w:color w:val="000000"/>
          <w:sz w:val="28"/>
          <w:szCs w:val="28"/>
        </w:rPr>
        <w:t xml:space="preserve"> исполнения которых являются указанные субсидии и бюджетные инвестиции (далее - договор (соглашение);</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 xml:space="preserve">3) условиями контрактов (договоров) о поставке товаров, выполнении работ, оказании услуг, в рамках муниципальных контрактов, договоров (соглашений), указанных в подпунктах в </w:t>
      </w:r>
      <w:hyperlink w:anchor="P1201">
        <w:r w:rsidRPr="00792EF5">
          <w:rPr>
            <w:color w:val="000000"/>
            <w:sz w:val="28"/>
            <w:szCs w:val="28"/>
          </w:rPr>
          <w:t>подпунктах 1</w:t>
        </w:r>
      </w:hyperlink>
      <w:r w:rsidRPr="00792EF5">
        <w:rPr>
          <w:color w:val="000000"/>
          <w:sz w:val="28"/>
          <w:szCs w:val="28"/>
        </w:rPr>
        <w:t xml:space="preserve"> и </w:t>
      </w:r>
      <w:hyperlink w:anchor="P1202">
        <w:r w:rsidRPr="00792EF5">
          <w:rPr>
            <w:color w:val="000000"/>
            <w:sz w:val="28"/>
            <w:szCs w:val="28"/>
          </w:rPr>
          <w:t>2</w:t>
        </w:r>
      </w:hyperlink>
      <w:r w:rsidRPr="00792EF5">
        <w:rPr>
          <w:color w:val="000000"/>
          <w:sz w:val="28"/>
          <w:szCs w:val="28"/>
        </w:rPr>
        <w:t xml:space="preserve"> настоящего пункта (далее - контракт (договор).</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3. </w:t>
      </w:r>
      <w:proofErr w:type="gramStart"/>
      <w:r w:rsidRPr="00792EF5">
        <w:rPr>
          <w:color w:val="000000"/>
          <w:sz w:val="28"/>
          <w:szCs w:val="28"/>
        </w:rPr>
        <w:t xml:space="preserve">Положения настоящего Порядка, установленные для договоров (соглашений), контрактов (договоров), распространяются на концессионные соглашения, соглашения о </w:t>
      </w:r>
      <w:proofErr w:type="spellStart"/>
      <w:r w:rsidRPr="00792EF5">
        <w:rPr>
          <w:color w:val="000000"/>
          <w:sz w:val="28"/>
          <w:szCs w:val="28"/>
        </w:rPr>
        <w:t>муниципально</w:t>
      </w:r>
      <w:proofErr w:type="spellEnd"/>
      <w:r w:rsidRPr="00792EF5">
        <w:rPr>
          <w:color w:val="000000"/>
          <w:sz w:val="28"/>
          <w:szCs w:val="28"/>
        </w:rPr>
        <w:t xml:space="preserve">-частном партнерстве, контракты (договоры), источником финансового обеспечения которых являются средства, предоставленные в рамках исполнения указанных соглашений, если федеральными законами, решениями Правительства Российской Федерации, предусмотренными </w:t>
      </w:r>
      <w:hyperlink r:id="rId17">
        <w:r w:rsidRPr="00792EF5">
          <w:rPr>
            <w:color w:val="000000"/>
            <w:sz w:val="28"/>
            <w:szCs w:val="28"/>
          </w:rPr>
          <w:t>подпунктом 2 пункта 1 статьи 242.26</w:t>
        </w:r>
      </w:hyperlink>
      <w:r w:rsidRPr="00792EF5">
        <w:rPr>
          <w:color w:val="000000"/>
          <w:sz w:val="28"/>
          <w:szCs w:val="28"/>
        </w:rPr>
        <w:t xml:space="preserve"> Бюджетного </w:t>
      </w:r>
      <w:r w:rsidRPr="00792EF5">
        <w:rPr>
          <w:color w:val="000000"/>
          <w:sz w:val="28"/>
          <w:szCs w:val="28"/>
        </w:rPr>
        <w:lastRenderedPageBreak/>
        <w:t>кодекса Российской Федерации установлены требования об осуществлении казначейского сопровождения средств, предоставляемых на основании таких</w:t>
      </w:r>
      <w:proofErr w:type="gramEnd"/>
      <w:r w:rsidRPr="00792EF5">
        <w:rPr>
          <w:color w:val="000000"/>
          <w:sz w:val="28"/>
          <w:szCs w:val="28"/>
        </w:rPr>
        <w:t xml:space="preserve"> концессионных соглашений, соглашений о </w:t>
      </w:r>
      <w:proofErr w:type="spellStart"/>
      <w:r w:rsidRPr="00792EF5">
        <w:rPr>
          <w:color w:val="000000"/>
          <w:sz w:val="28"/>
          <w:szCs w:val="28"/>
        </w:rPr>
        <w:t>муниципально</w:t>
      </w:r>
      <w:proofErr w:type="spellEnd"/>
      <w:r w:rsidRPr="00792EF5">
        <w:rPr>
          <w:color w:val="000000"/>
          <w:sz w:val="28"/>
          <w:szCs w:val="28"/>
        </w:rPr>
        <w:t>-частном партнерстве, контрактов (договоров).</w:t>
      </w:r>
    </w:p>
    <w:p w:rsidR="005E59AD" w:rsidRPr="00792EF5" w:rsidRDefault="005E59AD" w:rsidP="001A6AE6">
      <w:pPr>
        <w:pStyle w:val="ConsPlusNormal"/>
        <w:ind w:firstLine="540"/>
        <w:jc w:val="both"/>
        <w:rPr>
          <w:color w:val="000000"/>
          <w:sz w:val="28"/>
          <w:szCs w:val="28"/>
        </w:rPr>
      </w:pPr>
      <w:r w:rsidRPr="00792EF5">
        <w:rPr>
          <w:color w:val="000000"/>
          <w:sz w:val="28"/>
          <w:szCs w:val="28"/>
        </w:rPr>
        <w:t>Положения настоящего Порядка, установленные для участников казначейского сопровождения, распространяются также на их обособленные (структурные) подразделения, в случае, если обособленными (структурными) подразделениями осуществляются операции с целевыми средствами.</w:t>
      </w:r>
    </w:p>
    <w:p w:rsidR="005E59AD" w:rsidRPr="00792EF5" w:rsidRDefault="005E59AD" w:rsidP="001A6AE6">
      <w:pPr>
        <w:pStyle w:val="ConsPlusNormal"/>
        <w:ind w:firstLine="540"/>
        <w:jc w:val="both"/>
        <w:rPr>
          <w:color w:val="000000"/>
          <w:sz w:val="28"/>
          <w:szCs w:val="28"/>
        </w:rPr>
      </w:pPr>
      <w:bookmarkStart w:id="27" w:name="P1206"/>
      <w:bookmarkEnd w:id="27"/>
      <w:r w:rsidRPr="00792EF5">
        <w:rPr>
          <w:color w:val="000000"/>
          <w:sz w:val="28"/>
          <w:szCs w:val="28"/>
        </w:rPr>
        <w:t xml:space="preserve">4. При санкционировании операций с целевыми средствами обмен документами между </w:t>
      </w:r>
      <w:r w:rsidR="001A6AE6">
        <w:rPr>
          <w:color w:val="000000"/>
          <w:sz w:val="28"/>
          <w:szCs w:val="28"/>
        </w:rPr>
        <w:t>финансовым управлением</w:t>
      </w:r>
      <w:r w:rsidRPr="00792EF5">
        <w:rPr>
          <w:color w:val="000000"/>
          <w:sz w:val="28"/>
          <w:szCs w:val="28"/>
        </w:rPr>
        <w:t xml:space="preserve">, </w:t>
      </w:r>
      <w:r w:rsidR="000213C7">
        <w:rPr>
          <w:color w:val="000000"/>
          <w:sz w:val="28"/>
          <w:szCs w:val="28"/>
        </w:rPr>
        <w:t>МКУ «Централизованная бухгалтерия»</w:t>
      </w:r>
      <w:r w:rsidRPr="00792EF5">
        <w:rPr>
          <w:color w:val="000000"/>
          <w:sz w:val="28"/>
          <w:szCs w:val="28"/>
        </w:rPr>
        <w:t>» и участником казначейского сопровождения осуществляется с применением усиленной квалифицированной электронной подписи лица, уполномоченного действовать от имени участника казначейского сопровождения, а при невозможности взаимодействовать в электронном виде обмен информацией и документами осуществляется на бумажном носителе.</w:t>
      </w:r>
    </w:p>
    <w:p w:rsidR="005E59AD" w:rsidRPr="00792EF5" w:rsidRDefault="005E59AD" w:rsidP="001A6AE6">
      <w:pPr>
        <w:pStyle w:val="ConsPlusNormal"/>
        <w:ind w:firstLine="540"/>
        <w:jc w:val="both"/>
        <w:rPr>
          <w:color w:val="000000"/>
          <w:sz w:val="28"/>
          <w:szCs w:val="28"/>
        </w:rPr>
      </w:pPr>
      <w:bookmarkStart w:id="28" w:name="P1207"/>
      <w:bookmarkEnd w:id="28"/>
      <w:r w:rsidRPr="00792EF5">
        <w:rPr>
          <w:color w:val="000000"/>
          <w:sz w:val="28"/>
          <w:szCs w:val="28"/>
        </w:rPr>
        <w:t xml:space="preserve">5. </w:t>
      </w:r>
      <w:proofErr w:type="gramStart"/>
      <w:r w:rsidRPr="00792EF5">
        <w:rPr>
          <w:color w:val="000000"/>
          <w:sz w:val="28"/>
          <w:szCs w:val="28"/>
        </w:rPr>
        <w:t xml:space="preserve">Для санкционирования операций с целевыми средствами участник казначейского сопровождения формирует </w:t>
      </w:r>
      <w:hyperlink w:anchor="P1297">
        <w:r w:rsidRPr="00792EF5">
          <w:rPr>
            <w:color w:val="000000"/>
            <w:sz w:val="28"/>
            <w:szCs w:val="28"/>
          </w:rPr>
          <w:t>Сведения</w:t>
        </w:r>
      </w:hyperlink>
      <w:r w:rsidRPr="00792EF5">
        <w:rPr>
          <w:color w:val="000000"/>
          <w:sz w:val="28"/>
          <w:szCs w:val="28"/>
        </w:rPr>
        <w:t xml:space="preserve"> об операциях с целевыми средствами на текущий финансовый год и плановый период (далее - Сведения) согласно приложению </w:t>
      </w:r>
      <w:r w:rsidR="009A5523">
        <w:rPr>
          <w:color w:val="000000"/>
          <w:sz w:val="28"/>
          <w:szCs w:val="28"/>
        </w:rPr>
        <w:t>№</w:t>
      </w:r>
      <w:r w:rsidRPr="00792EF5">
        <w:rPr>
          <w:color w:val="000000"/>
          <w:sz w:val="28"/>
          <w:szCs w:val="28"/>
        </w:rPr>
        <w:t xml:space="preserve"> 1 к настоящему Порядку, в которых указываются </w:t>
      </w:r>
      <w:hyperlink w:anchor="P1623">
        <w:r w:rsidRPr="00792EF5">
          <w:rPr>
            <w:color w:val="000000"/>
            <w:sz w:val="28"/>
            <w:szCs w:val="28"/>
          </w:rPr>
          <w:t>источники</w:t>
        </w:r>
      </w:hyperlink>
      <w:r w:rsidRPr="00792EF5">
        <w:rPr>
          <w:color w:val="000000"/>
          <w:sz w:val="28"/>
          <w:szCs w:val="28"/>
        </w:rPr>
        <w:t xml:space="preserve"> поступлений целевых средств согласно приложению </w:t>
      </w:r>
      <w:r w:rsidR="009A5523">
        <w:rPr>
          <w:color w:val="000000"/>
          <w:sz w:val="28"/>
          <w:szCs w:val="28"/>
        </w:rPr>
        <w:t>№</w:t>
      </w:r>
      <w:r w:rsidRPr="00792EF5">
        <w:rPr>
          <w:color w:val="000000"/>
          <w:sz w:val="28"/>
          <w:szCs w:val="28"/>
        </w:rPr>
        <w:t xml:space="preserve"> 2 к настоящему Порядку, а также направления расходования целевых средств (далее - целевые средства) согласно </w:t>
      </w:r>
      <w:hyperlink w:anchor="P1663">
        <w:r w:rsidRPr="00792EF5">
          <w:rPr>
            <w:color w:val="000000"/>
            <w:sz w:val="28"/>
            <w:szCs w:val="28"/>
          </w:rPr>
          <w:t xml:space="preserve">приложению </w:t>
        </w:r>
        <w:r w:rsidR="009A5523">
          <w:rPr>
            <w:color w:val="000000"/>
            <w:sz w:val="28"/>
            <w:szCs w:val="28"/>
          </w:rPr>
          <w:t>№</w:t>
        </w:r>
        <w:r w:rsidRPr="00792EF5">
          <w:rPr>
            <w:color w:val="000000"/>
            <w:sz w:val="28"/>
            <w:szCs w:val="28"/>
          </w:rPr>
          <w:t xml:space="preserve"> 3</w:t>
        </w:r>
      </w:hyperlink>
      <w:r w:rsidRPr="00792EF5">
        <w:rPr>
          <w:color w:val="000000"/>
          <w:sz w:val="28"/>
          <w:szCs w:val="28"/>
        </w:rPr>
        <w:t xml:space="preserve"> к настоящему Порядку.</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6. Сведения для участника казначейского сопровождения являющегося:</w:t>
      </w:r>
    </w:p>
    <w:p w:rsidR="005E59AD" w:rsidRPr="00792EF5" w:rsidRDefault="005E59AD" w:rsidP="001A6AE6">
      <w:pPr>
        <w:pStyle w:val="ConsPlusNormal"/>
        <w:ind w:firstLine="540"/>
        <w:jc w:val="both"/>
        <w:rPr>
          <w:color w:val="000000"/>
          <w:sz w:val="28"/>
          <w:szCs w:val="28"/>
        </w:rPr>
      </w:pPr>
      <w:r w:rsidRPr="00792EF5">
        <w:rPr>
          <w:color w:val="000000"/>
          <w:sz w:val="28"/>
          <w:szCs w:val="28"/>
        </w:rPr>
        <w:t>поставщиком (подрядчиком, исполнителем) по муниципальному контракту утверждаются муниципальным заказчиком;</w:t>
      </w:r>
    </w:p>
    <w:p w:rsidR="005E59AD" w:rsidRPr="00792EF5" w:rsidRDefault="005E59AD" w:rsidP="001A6AE6">
      <w:pPr>
        <w:pStyle w:val="ConsPlusNormal"/>
        <w:ind w:firstLine="540"/>
        <w:jc w:val="both"/>
        <w:rPr>
          <w:color w:val="000000"/>
          <w:sz w:val="28"/>
          <w:szCs w:val="28"/>
        </w:rPr>
      </w:pPr>
      <w:r w:rsidRPr="00792EF5">
        <w:rPr>
          <w:color w:val="000000"/>
          <w:sz w:val="28"/>
          <w:szCs w:val="28"/>
        </w:rPr>
        <w:t>исполнителем по контракту (договору), утверждаются заказчиком по контракту (договору);</w:t>
      </w:r>
    </w:p>
    <w:p w:rsidR="005E59AD" w:rsidRPr="00792EF5" w:rsidRDefault="005E59AD" w:rsidP="001A6AE6">
      <w:pPr>
        <w:pStyle w:val="ConsPlusNormal"/>
        <w:ind w:firstLine="540"/>
        <w:jc w:val="both"/>
        <w:rPr>
          <w:color w:val="000000"/>
          <w:sz w:val="28"/>
          <w:szCs w:val="28"/>
        </w:rPr>
      </w:pPr>
      <w:r w:rsidRPr="00792EF5">
        <w:rPr>
          <w:color w:val="000000"/>
          <w:sz w:val="28"/>
          <w:szCs w:val="28"/>
        </w:rPr>
        <w:t>получателем бюджетных инвестиций (субсидий) по договору (соглашению), утверждаются получателем бюджетных средств.</w:t>
      </w:r>
    </w:p>
    <w:p w:rsidR="005E59AD" w:rsidRPr="00792EF5" w:rsidRDefault="005E59AD" w:rsidP="001A6AE6">
      <w:pPr>
        <w:pStyle w:val="ConsPlusNormal"/>
        <w:ind w:firstLine="540"/>
        <w:jc w:val="both"/>
        <w:rPr>
          <w:color w:val="000000"/>
          <w:sz w:val="28"/>
          <w:szCs w:val="28"/>
        </w:rPr>
      </w:pPr>
      <w:bookmarkStart w:id="29" w:name="P1212"/>
      <w:bookmarkEnd w:id="29"/>
      <w:r w:rsidRPr="00792EF5">
        <w:rPr>
          <w:color w:val="000000"/>
          <w:sz w:val="28"/>
          <w:szCs w:val="28"/>
        </w:rPr>
        <w:t xml:space="preserve">7. </w:t>
      </w:r>
      <w:proofErr w:type="gramStart"/>
      <w:r w:rsidRPr="00792EF5">
        <w:rPr>
          <w:color w:val="000000"/>
          <w:sz w:val="28"/>
          <w:szCs w:val="28"/>
        </w:rPr>
        <w:t xml:space="preserve">Сведения для участника казначейского сопровождения, являющегося получателем бюджетных инвестиций (субсидии), источником финансового обеспечения которых являются не использованные на начало текущего финансового года остатки бюджетных инвестиций (субсидий), а также средства от возврата ранее произведенных участником казначейского сопровождения выплат прошлых лет (далее - дебиторская задолженность), источником финансового обеспечения которых являются указанные бюджетные инвестиции (субсидии), в отношении которых в порядке, установленном </w:t>
      </w:r>
      <w:r w:rsidR="001A6AE6">
        <w:rPr>
          <w:color w:val="000000"/>
          <w:sz w:val="28"/>
          <w:szCs w:val="28"/>
        </w:rPr>
        <w:t>финансовым управлением</w:t>
      </w:r>
      <w:r w:rsidRPr="00792EF5">
        <w:rPr>
          <w:color w:val="000000"/>
          <w:sz w:val="28"/>
          <w:szCs w:val="28"/>
        </w:rPr>
        <w:t>, принято</w:t>
      </w:r>
      <w:proofErr w:type="gramEnd"/>
      <w:r w:rsidRPr="00792EF5">
        <w:rPr>
          <w:color w:val="000000"/>
          <w:sz w:val="28"/>
          <w:szCs w:val="28"/>
        </w:rPr>
        <w:t xml:space="preserve"> решение об их использовании, утверждаются соответствующим получателем бюджетных средств.</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До предоставления участником казначейского сопровождения Сведений, указанных в настоящем пункте, в которых отражены суммы не использованных на начало текущего финансового года остатков бюджетных инвестиций (субсидий), а также средств от возврата дебиторской </w:t>
      </w:r>
      <w:r w:rsidRPr="00792EF5">
        <w:rPr>
          <w:color w:val="000000"/>
          <w:sz w:val="28"/>
          <w:szCs w:val="28"/>
        </w:rPr>
        <w:lastRenderedPageBreak/>
        <w:t xml:space="preserve">задолженности, такие средства учитываются сектором </w:t>
      </w:r>
      <w:r w:rsidR="000213C7">
        <w:rPr>
          <w:color w:val="000000"/>
          <w:sz w:val="28"/>
          <w:szCs w:val="28"/>
        </w:rPr>
        <w:t>МКУ «Централизованная бухгалтерия»</w:t>
      </w:r>
      <w:r w:rsidRPr="00792EF5">
        <w:rPr>
          <w:color w:val="000000"/>
          <w:sz w:val="28"/>
          <w:szCs w:val="28"/>
        </w:rPr>
        <w:t>» на лицевом счете участника казначейского сопровождения без права расходования.</w:t>
      </w:r>
    </w:p>
    <w:p w:rsidR="005E59AD" w:rsidRPr="00792EF5" w:rsidRDefault="005E59AD" w:rsidP="001A6AE6">
      <w:pPr>
        <w:pStyle w:val="ConsPlusNormal"/>
        <w:ind w:firstLine="540"/>
        <w:jc w:val="both"/>
        <w:rPr>
          <w:color w:val="000000"/>
          <w:sz w:val="28"/>
          <w:szCs w:val="28"/>
        </w:rPr>
      </w:pPr>
      <w:r w:rsidRPr="00792EF5">
        <w:rPr>
          <w:color w:val="000000"/>
          <w:sz w:val="28"/>
          <w:szCs w:val="28"/>
        </w:rPr>
        <w:t>8. В соответствии с условиями муниципального контракта, договора (соглашения), контракта (договора) (далее при совместном упоминании - документ, обосновывающий обязательство) Сведения, подписанные уполномоченным лицом участника казначейского сопровождения, утверждаются муниципальным заказчиком, получателем бюджетных средств, заказчиком на срок действия документа, обосновывающего обязательство, не позднее 10 рабочего дня, следующего за днем поступления от участника казначейского сопровождения Сведений.</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В случае если направления расходования целевых средств, указанные в Сведениях, не соответствуют положениям, предусмотренным </w:t>
      </w:r>
      <w:hyperlink w:anchor="P1663">
        <w:r w:rsidRPr="00792EF5">
          <w:rPr>
            <w:color w:val="000000"/>
            <w:sz w:val="28"/>
            <w:szCs w:val="28"/>
          </w:rPr>
          <w:t xml:space="preserve">приложением </w:t>
        </w:r>
        <w:r w:rsidR="009A5523">
          <w:rPr>
            <w:color w:val="000000"/>
            <w:sz w:val="28"/>
            <w:szCs w:val="28"/>
          </w:rPr>
          <w:t>№</w:t>
        </w:r>
        <w:r w:rsidRPr="00792EF5">
          <w:rPr>
            <w:color w:val="000000"/>
            <w:sz w:val="28"/>
            <w:szCs w:val="28"/>
          </w:rPr>
          <w:t xml:space="preserve"> 3</w:t>
        </w:r>
      </w:hyperlink>
      <w:r w:rsidRPr="00792EF5">
        <w:rPr>
          <w:color w:val="000000"/>
          <w:sz w:val="28"/>
          <w:szCs w:val="28"/>
        </w:rPr>
        <w:t xml:space="preserve"> настоящего Порядка, муниципальный заказчик, получатель бюджетных средств, заказчик направляет уведомление об отказе в утверждении Сведений с указанием причины, по которой они не могут быть утверждены.</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9. Утвержденные в соответствии с настоящим Порядком Сведения представляются в </w:t>
      </w:r>
      <w:r w:rsidR="000213C7">
        <w:rPr>
          <w:color w:val="000000"/>
          <w:sz w:val="28"/>
          <w:szCs w:val="28"/>
        </w:rPr>
        <w:t>МКУ «Централизованная бухгалтерия»</w:t>
      </w:r>
      <w:r w:rsidRPr="00792EF5">
        <w:rPr>
          <w:color w:val="000000"/>
          <w:sz w:val="28"/>
          <w:szCs w:val="28"/>
        </w:rPr>
        <w:t>.</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 «</w:t>
      </w:r>
      <w:r w:rsidR="000213C7">
        <w:rPr>
          <w:color w:val="000000"/>
          <w:sz w:val="28"/>
          <w:szCs w:val="28"/>
        </w:rPr>
        <w:t>МКУ «Централизованная бухгалтерия»</w:t>
      </w:r>
      <w:r w:rsidRPr="00792EF5">
        <w:rPr>
          <w:color w:val="000000"/>
          <w:sz w:val="28"/>
          <w:szCs w:val="28"/>
        </w:rPr>
        <w:t>» осуществляет проверку представленных участником казначейского сопровождения Сведений и не позднее рабочего дня, следующего за днем представления Сведений:</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отражает показатели Сведений на лицевом счете участника казначейского сопровождения в случае соответствия представленных Сведений </w:t>
      </w:r>
      <w:hyperlink w:anchor="P1207">
        <w:r w:rsidRPr="00792EF5">
          <w:rPr>
            <w:color w:val="000000"/>
            <w:sz w:val="28"/>
            <w:szCs w:val="28"/>
          </w:rPr>
          <w:t>пунктам 5</w:t>
        </w:r>
      </w:hyperlink>
      <w:r w:rsidRPr="00792EF5">
        <w:rPr>
          <w:color w:val="000000"/>
          <w:sz w:val="28"/>
          <w:szCs w:val="28"/>
        </w:rPr>
        <w:t xml:space="preserve"> - </w:t>
      </w:r>
      <w:hyperlink w:anchor="P1212">
        <w:r w:rsidRPr="00792EF5">
          <w:rPr>
            <w:color w:val="000000"/>
            <w:sz w:val="28"/>
            <w:szCs w:val="28"/>
          </w:rPr>
          <w:t>7</w:t>
        </w:r>
      </w:hyperlink>
      <w:r w:rsidRPr="00792EF5">
        <w:rPr>
          <w:color w:val="000000"/>
          <w:sz w:val="28"/>
          <w:szCs w:val="28"/>
        </w:rPr>
        <w:t xml:space="preserve"> настоящего Порядка;</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возвращает Сведения в случае несоответствия их </w:t>
      </w:r>
      <w:hyperlink w:anchor="P1207">
        <w:r w:rsidRPr="00792EF5">
          <w:rPr>
            <w:color w:val="000000"/>
            <w:sz w:val="28"/>
            <w:szCs w:val="28"/>
          </w:rPr>
          <w:t>пунктам 5</w:t>
        </w:r>
      </w:hyperlink>
      <w:r w:rsidRPr="00792EF5">
        <w:rPr>
          <w:color w:val="000000"/>
          <w:sz w:val="28"/>
          <w:szCs w:val="28"/>
        </w:rPr>
        <w:t xml:space="preserve"> - </w:t>
      </w:r>
      <w:hyperlink w:anchor="P1212">
        <w:r w:rsidRPr="00792EF5">
          <w:rPr>
            <w:color w:val="000000"/>
            <w:sz w:val="28"/>
            <w:szCs w:val="28"/>
          </w:rPr>
          <w:t>7</w:t>
        </w:r>
      </w:hyperlink>
      <w:r w:rsidRPr="00792EF5">
        <w:rPr>
          <w:color w:val="000000"/>
          <w:sz w:val="28"/>
          <w:szCs w:val="28"/>
        </w:rPr>
        <w:t xml:space="preserve"> настоящего Порядка.</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 «</w:t>
      </w:r>
      <w:r w:rsidR="000213C7">
        <w:rPr>
          <w:color w:val="000000"/>
          <w:sz w:val="28"/>
          <w:szCs w:val="28"/>
        </w:rPr>
        <w:t>МКУ «Централизованная бухгалтерия»</w:t>
      </w:r>
      <w:r w:rsidRPr="00792EF5">
        <w:rPr>
          <w:color w:val="000000"/>
          <w:sz w:val="28"/>
          <w:szCs w:val="28"/>
        </w:rPr>
        <w:t xml:space="preserve">» в случае представления Сведений, предусмотренных </w:t>
      </w:r>
      <w:hyperlink w:anchor="P1212">
        <w:r w:rsidRPr="00792EF5">
          <w:rPr>
            <w:color w:val="000000"/>
            <w:sz w:val="28"/>
            <w:szCs w:val="28"/>
          </w:rPr>
          <w:t>пунктом 7</w:t>
        </w:r>
      </w:hyperlink>
      <w:r w:rsidRPr="00792EF5">
        <w:rPr>
          <w:color w:val="000000"/>
          <w:sz w:val="28"/>
          <w:szCs w:val="28"/>
        </w:rPr>
        <w:t xml:space="preserve"> настоящего Порядка, дополнительно проверяет их на </w:t>
      </w:r>
      <w:proofErr w:type="spellStart"/>
      <w:r w:rsidRPr="00792EF5">
        <w:rPr>
          <w:color w:val="000000"/>
          <w:sz w:val="28"/>
          <w:szCs w:val="28"/>
        </w:rPr>
        <w:t>непревышение</w:t>
      </w:r>
      <w:proofErr w:type="spellEnd"/>
      <w:r w:rsidRPr="00792EF5">
        <w:rPr>
          <w:color w:val="000000"/>
          <w:sz w:val="28"/>
          <w:szCs w:val="28"/>
        </w:rPr>
        <w:t xml:space="preserve"> суммы разрешенного к использованию остатка целевых средств (разрешенной к использованию суммы возврата дебиторской задолженности), над суммой соответствующего остатка целевых средств (суммой возврата дебиторской задолженности), учтенного на лицевом счете, открытом участнику казначейского сопровождения.</w:t>
      </w:r>
    </w:p>
    <w:p w:rsidR="005E59AD" w:rsidRPr="00792EF5" w:rsidRDefault="005E59AD" w:rsidP="001A6AE6">
      <w:pPr>
        <w:pStyle w:val="ConsPlusNormal"/>
        <w:ind w:firstLine="540"/>
        <w:jc w:val="both"/>
        <w:rPr>
          <w:color w:val="000000"/>
          <w:sz w:val="28"/>
          <w:szCs w:val="28"/>
        </w:rPr>
      </w:pPr>
      <w:r w:rsidRPr="00792EF5">
        <w:rPr>
          <w:color w:val="000000"/>
          <w:sz w:val="28"/>
          <w:szCs w:val="28"/>
        </w:rPr>
        <w:t>10. При внесении изменений в Сведения участник казначейского сопровождения представляет в «</w:t>
      </w:r>
      <w:r w:rsidR="000213C7">
        <w:rPr>
          <w:color w:val="000000"/>
          <w:sz w:val="28"/>
          <w:szCs w:val="28"/>
        </w:rPr>
        <w:t>МКУ «Централизованная бухгалтерия»</w:t>
      </w:r>
      <w:r w:rsidRPr="00792EF5">
        <w:rPr>
          <w:color w:val="000000"/>
          <w:sz w:val="28"/>
          <w:szCs w:val="28"/>
        </w:rPr>
        <w:t xml:space="preserve"> Сведения, в которых указываются показатели с учетом вносимых изменений.</w:t>
      </w:r>
    </w:p>
    <w:p w:rsidR="005E59AD" w:rsidRPr="00792EF5" w:rsidRDefault="005E59AD" w:rsidP="001A6AE6">
      <w:pPr>
        <w:pStyle w:val="ConsPlusNormal"/>
        <w:ind w:firstLine="540"/>
        <w:jc w:val="both"/>
        <w:rPr>
          <w:color w:val="000000"/>
          <w:sz w:val="28"/>
          <w:szCs w:val="28"/>
        </w:rPr>
      </w:pPr>
      <w:bookmarkStart w:id="30" w:name="P1222"/>
      <w:bookmarkEnd w:id="30"/>
      <w:r w:rsidRPr="00792EF5">
        <w:rPr>
          <w:color w:val="000000"/>
          <w:sz w:val="28"/>
          <w:szCs w:val="28"/>
        </w:rPr>
        <w:t xml:space="preserve">11. При санкционировании операций с целевыми средствами </w:t>
      </w:r>
      <w:r w:rsidR="000213C7">
        <w:rPr>
          <w:color w:val="000000"/>
          <w:sz w:val="28"/>
          <w:szCs w:val="28"/>
        </w:rPr>
        <w:t>МКУ «Централизованная бухгалтерия»</w:t>
      </w:r>
      <w:r w:rsidRPr="00792EF5">
        <w:rPr>
          <w:color w:val="000000"/>
          <w:sz w:val="28"/>
          <w:szCs w:val="28"/>
        </w:rPr>
        <w:t xml:space="preserve"> не принимает к исполнению платежные документы участника казначейского сопровождения, на перечисление целевых средств:</w:t>
      </w:r>
    </w:p>
    <w:p w:rsidR="005E59AD" w:rsidRPr="00792EF5" w:rsidRDefault="005E59AD" w:rsidP="001A6AE6">
      <w:pPr>
        <w:pStyle w:val="ConsPlusNormal"/>
        <w:ind w:firstLine="540"/>
        <w:jc w:val="both"/>
        <w:rPr>
          <w:color w:val="000000"/>
          <w:sz w:val="28"/>
          <w:szCs w:val="28"/>
        </w:rPr>
      </w:pPr>
      <w:r w:rsidRPr="00792EF5">
        <w:rPr>
          <w:color w:val="000000"/>
          <w:sz w:val="28"/>
          <w:szCs w:val="28"/>
        </w:rPr>
        <w:t>а) на счета, открытые участнику казначейского сопровождения в подразделении Центрального банка Российской Федерации или в кредитной организации (далее - банк), за исключением:</w:t>
      </w:r>
    </w:p>
    <w:p w:rsidR="005E59AD" w:rsidRPr="00792EF5" w:rsidRDefault="005E59AD" w:rsidP="001A6AE6">
      <w:pPr>
        <w:pStyle w:val="ConsPlusNormal"/>
        <w:ind w:firstLine="540"/>
        <w:jc w:val="both"/>
        <w:rPr>
          <w:color w:val="000000"/>
          <w:sz w:val="28"/>
          <w:szCs w:val="28"/>
        </w:rPr>
      </w:pPr>
      <w:r w:rsidRPr="00792EF5">
        <w:rPr>
          <w:color w:val="000000"/>
          <w:sz w:val="28"/>
          <w:szCs w:val="28"/>
        </w:rPr>
        <w:t>оплаты обязательств участников казначейского сопровождения в соответствии с валютным законодательством Российской Федерации;</w:t>
      </w:r>
    </w:p>
    <w:p w:rsidR="005E59AD" w:rsidRPr="00792EF5" w:rsidRDefault="005E59AD" w:rsidP="001A6AE6">
      <w:pPr>
        <w:pStyle w:val="ConsPlusNormal"/>
        <w:ind w:firstLine="540"/>
        <w:jc w:val="both"/>
        <w:rPr>
          <w:color w:val="000000"/>
          <w:sz w:val="28"/>
          <w:szCs w:val="28"/>
        </w:rPr>
      </w:pPr>
      <w:r w:rsidRPr="00792EF5">
        <w:rPr>
          <w:color w:val="000000"/>
          <w:sz w:val="28"/>
          <w:szCs w:val="28"/>
        </w:rPr>
        <w:lastRenderedPageBreak/>
        <w:t>оплаты обязательств участников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5E59AD" w:rsidRPr="00792EF5" w:rsidRDefault="005E59AD" w:rsidP="001A6AE6">
      <w:pPr>
        <w:pStyle w:val="ConsPlusNormal"/>
        <w:ind w:firstLine="540"/>
        <w:jc w:val="both"/>
        <w:rPr>
          <w:color w:val="000000"/>
          <w:sz w:val="28"/>
          <w:szCs w:val="28"/>
        </w:rPr>
      </w:pPr>
      <w:bookmarkStart w:id="31" w:name="P1226"/>
      <w:bookmarkEnd w:id="31"/>
      <w:proofErr w:type="gramStart"/>
      <w:r w:rsidRPr="00792EF5">
        <w:rPr>
          <w:color w:val="000000"/>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товаров, выполнения работ, оказания услуг иных участников казначейского сопровождения, а также при условии представления документов, подтверждающих факт поставки товаров, выполнения работ, оказания услуг, и (или) иных документов, предусмотренных муниципальными контрактами, договорами (соглашениями), контрактами (договорами) (далее - документы-основания);</w:t>
      </w:r>
      <w:proofErr w:type="gramEnd"/>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1226">
        <w:r w:rsidRPr="00792EF5">
          <w:rPr>
            <w:color w:val="000000"/>
            <w:sz w:val="28"/>
            <w:szCs w:val="28"/>
          </w:rPr>
          <w:t>абзаце четвертом</w:t>
        </w:r>
      </w:hyperlink>
      <w:r w:rsidRPr="00792EF5">
        <w:rPr>
          <w:color w:val="000000"/>
          <w:sz w:val="28"/>
          <w:szCs w:val="28"/>
        </w:rPr>
        <w:t xml:space="preserve"> настоящего подпункта (в случае оплаты обязательств по накладным расходам представление документов-оснований не требуется), копий платежных поручений, реестров платежных поручений и иных документов, подтверждающих оплату произведенных участником казначейского сопровождения целевых расходов (части расходов), если условиями муниципального контракта, договора (соглашения), контракта (договора) предусмотрено возмещение произведенных участником</w:t>
      </w:r>
      <w:proofErr w:type="gramEnd"/>
      <w:r w:rsidRPr="00792EF5">
        <w:rPr>
          <w:color w:val="000000"/>
          <w:sz w:val="28"/>
          <w:szCs w:val="28"/>
        </w:rPr>
        <w:t xml:space="preserve"> казначейского сопровождения расходов (части расходов);</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выплаты прибыли после исполнения участником казначейского сопровождения всех обязательств (части обязательств) по муниципальному контракту, контракту (договору) (этапов муниципального контракта, контракта (договора) (в случае, если это предусмотрено условиями муниципального контракта, контракта (договора);</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оплаты обязательств по накладным расходам, связанным с исполнением муниципального контракта, договора (соглашения), контракта (договора), в соответствии с </w:t>
      </w:r>
      <w:hyperlink w:anchor="P1256">
        <w:r w:rsidRPr="00792EF5">
          <w:rPr>
            <w:color w:val="000000"/>
            <w:sz w:val="28"/>
            <w:szCs w:val="28"/>
          </w:rPr>
          <w:t>пунктом 15</w:t>
        </w:r>
      </w:hyperlink>
      <w:r w:rsidRPr="00792EF5">
        <w:rPr>
          <w:color w:val="000000"/>
          <w:sz w:val="28"/>
          <w:szCs w:val="28"/>
        </w:rPr>
        <w:t xml:space="preserve"> настоящего Порядка;</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оплаты обязательств участника казначейского сопровождения по контрактам (договорам), заключаемым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w:t>
      </w:r>
      <w:proofErr w:type="gramEnd"/>
      <w:r w:rsidRPr="00792EF5">
        <w:rPr>
          <w:color w:val="000000"/>
          <w:sz w:val="28"/>
          <w:szCs w:val="28"/>
        </w:rPr>
        <w:t xml:space="preserve"> </w:t>
      </w:r>
      <w:proofErr w:type="gramStart"/>
      <w:r w:rsidRPr="00792EF5">
        <w:rPr>
          <w:color w:val="000000"/>
          <w:sz w:val="28"/>
          <w:szCs w:val="28"/>
        </w:rPr>
        <w:t xml:space="preserve">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w:t>
      </w:r>
      <w:r w:rsidRPr="00792EF5">
        <w:rPr>
          <w:color w:val="000000"/>
          <w:sz w:val="28"/>
          <w:szCs w:val="28"/>
        </w:rPr>
        <w:lastRenderedPageBreak/>
        <w:t>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roofErr w:type="gramEnd"/>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б)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в) в целях размещения средств на депозиты, а также в иные финансовые инструменты, за исключением случаев, установленных Правительством Российской Федерации (с последующим возвратом указанных средств на лицевые счета, включая средства, полученные от их размещения), не позднее 25 декабря текущего финансового года), кроме целевых средств, указанных в </w:t>
      </w:r>
      <w:hyperlink w:anchor="P1233">
        <w:r w:rsidRPr="00792EF5">
          <w:rPr>
            <w:color w:val="000000"/>
            <w:sz w:val="28"/>
            <w:szCs w:val="28"/>
          </w:rPr>
          <w:t>абзаце втором</w:t>
        </w:r>
      </w:hyperlink>
      <w:r w:rsidRPr="00792EF5">
        <w:rPr>
          <w:color w:val="000000"/>
          <w:sz w:val="28"/>
          <w:szCs w:val="28"/>
        </w:rPr>
        <w:t xml:space="preserve"> настоящего подпункта.</w:t>
      </w:r>
    </w:p>
    <w:p w:rsidR="005E59AD" w:rsidRPr="00792EF5" w:rsidRDefault="005E59AD" w:rsidP="001A6AE6">
      <w:pPr>
        <w:pStyle w:val="ConsPlusNormal"/>
        <w:ind w:firstLine="540"/>
        <w:jc w:val="both"/>
        <w:rPr>
          <w:color w:val="000000"/>
          <w:sz w:val="28"/>
          <w:szCs w:val="28"/>
        </w:rPr>
      </w:pPr>
      <w:bookmarkStart w:id="32" w:name="P1233"/>
      <w:bookmarkEnd w:id="32"/>
      <w:proofErr w:type="gramStart"/>
      <w:r w:rsidRPr="00792EF5">
        <w:rPr>
          <w:color w:val="000000"/>
          <w:sz w:val="28"/>
          <w:szCs w:val="28"/>
        </w:rPr>
        <w:t xml:space="preserve">Целевые средства в форме бюджетных инвестиций, предусмотренных </w:t>
      </w:r>
      <w:hyperlink r:id="rId18">
        <w:r w:rsidRPr="00792EF5">
          <w:rPr>
            <w:color w:val="000000"/>
            <w:sz w:val="28"/>
            <w:szCs w:val="28"/>
          </w:rPr>
          <w:t>статьей 80</w:t>
        </w:r>
      </w:hyperlink>
      <w:r w:rsidRPr="00792EF5">
        <w:rPr>
          <w:color w:val="000000"/>
          <w:sz w:val="28"/>
          <w:szCs w:val="28"/>
        </w:rPr>
        <w:t xml:space="preserve"> Бюджетного кодекса Российской Федерации, предоставляемых исключительно в целях увеличения имущества юридического лица, а также целевые средства, источником предоставления которых являются указанные бюджетные инвестиции,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w:t>
      </w:r>
      <w:proofErr w:type="gramEnd"/>
      <w:r w:rsidRPr="00792EF5">
        <w:rPr>
          <w:color w:val="000000"/>
          <w:sz w:val="28"/>
          <w:szCs w:val="28"/>
        </w:rPr>
        <w:t xml:space="preserve"> их размещения,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rsidR="005E59AD" w:rsidRPr="00792EF5" w:rsidRDefault="005E59AD" w:rsidP="001A6AE6">
      <w:pPr>
        <w:pStyle w:val="ConsPlusNormal"/>
        <w:ind w:firstLine="540"/>
        <w:jc w:val="both"/>
        <w:rPr>
          <w:color w:val="000000"/>
          <w:sz w:val="28"/>
          <w:szCs w:val="28"/>
        </w:rPr>
      </w:pPr>
      <w:bookmarkStart w:id="33" w:name="P1234"/>
      <w:bookmarkEnd w:id="33"/>
      <w:r w:rsidRPr="00792EF5">
        <w:rPr>
          <w:color w:val="000000"/>
          <w:sz w:val="28"/>
          <w:szCs w:val="28"/>
        </w:rPr>
        <w:t xml:space="preserve">12. </w:t>
      </w:r>
      <w:proofErr w:type="gramStart"/>
      <w:r w:rsidRPr="00792EF5">
        <w:rPr>
          <w:color w:val="000000"/>
          <w:sz w:val="28"/>
          <w:szCs w:val="28"/>
        </w:rPr>
        <w:t xml:space="preserve">Для санкционирования операций с целевыми средствами, связанных с поставкой товаров, выполнением работ, оказанием услуг, участник казначейского сопровождения вместе с платежным документами на оплату целевых расходов представляет в соответствии с настоящим пунктом в </w:t>
      </w:r>
      <w:r w:rsidR="000213C7">
        <w:rPr>
          <w:color w:val="000000"/>
          <w:sz w:val="28"/>
          <w:szCs w:val="28"/>
        </w:rPr>
        <w:t>МКУ «Централизованная бухгалтерия»</w:t>
      </w:r>
      <w:r w:rsidRPr="00792EF5">
        <w:rPr>
          <w:color w:val="000000"/>
          <w:sz w:val="28"/>
          <w:szCs w:val="28"/>
        </w:rPr>
        <w:t xml:space="preserve"> муниципальный контракт, контракт (договор) и документы-основания.</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Документы, указанные в </w:t>
      </w:r>
      <w:hyperlink w:anchor="P1234">
        <w:r w:rsidRPr="00792EF5">
          <w:rPr>
            <w:color w:val="000000"/>
            <w:sz w:val="28"/>
            <w:szCs w:val="28"/>
          </w:rPr>
          <w:t>абзаце первом</w:t>
        </w:r>
      </w:hyperlink>
      <w:r w:rsidRPr="00792EF5">
        <w:rPr>
          <w:color w:val="000000"/>
          <w:sz w:val="28"/>
          <w:szCs w:val="28"/>
        </w:rPr>
        <w:t xml:space="preserve"> настоящего пункта, представляются участником казначейского сопровождения в </w:t>
      </w:r>
      <w:r w:rsidR="000213C7">
        <w:rPr>
          <w:color w:val="000000"/>
          <w:sz w:val="28"/>
          <w:szCs w:val="28"/>
        </w:rPr>
        <w:t>МКУ «Централизованная бухгалтерия»</w:t>
      </w:r>
      <w:r w:rsidRPr="00792EF5">
        <w:rPr>
          <w:color w:val="000000"/>
          <w:sz w:val="28"/>
          <w:szCs w:val="28"/>
        </w:rPr>
        <w:t xml:space="preserve"> с учетом положений, предусмотренных </w:t>
      </w:r>
      <w:hyperlink w:anchor="P1206">
        <w:r w:rsidRPr="00792EF5">
          <w:rPr>
            <w:color w:val="000000"/>
            <w:sz w:val="28"/>
            <w:szCs w:val="28"/>
          </w:rPr>
          <w:t>пунктом 4</w:t>
        </w:r>
      </w:hyperlink>
      <w:r w:rsidRPr="00792EF5">
        <w:rPr>
          <w:color w:val="000000"/>
          <w:sz w:val="28"/>
          <w:szCs w:val="28"/>
        </w:rPr>
        <w:t xml:space="preserve"> настоящего Порядка.</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Повторное представление документов, указанных в </w:t>
      </w:r>
      <w:hyperlink w:anchor="P1234">
        <w:r w:rsidRPr="00792EF5">
          <w:rPr>
            <w:color w:val="000000"/>
            <w:sz w:val="28"/>
            <w:szCs w:val="28"/>
          </w:rPr>
          <w:t>абзаце первом</w:t>
        </w:r>
      </w:hyperlink>
      <w:r w:rsidRPr="00792EF5">
        <w:rPr>
          <w:color w:val="000000"/>
          <w:sz w:val="28"/>
          <w:szCs w:val="28"/>
        </w:rPr>
        <w:t xml:space="preserve"> настоящего пункта, не требуется, если они уже были представлены в «</w:t>
      </w:r>
      <w:r w:rsidR="000213C7">
        <w:rPr>
          <w:color w:val="000000"/>
          <w:sz w:val="28"/>
          <w:szCs w:val="28"/>
        </w:rPr>
        <w:t>МКУ «Централизованная бухгалтерия»</w:t>
      </w:r>
      <w:r w:rsidRPr="00792EF5">
        <w:rPr>
          <w:color w:val="000000"/>
          <w:sz w:val="28"/>
          <w:szCs w:val="28"/>
        </w:rPr>
        <w:t xml:space="preserve"> при открытии участнику казначейского сопровождения лицевого счета в соответствии с Порядком открытия лицевых счетов.</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13. </w:t>
      </w:r>
      <w:r w:rsidR="000213C7">
        <w:rPr>
          <w:color w:val="000000"/>
          <w:sz w:val="28"/>
          <w:szCs w:val="28"/>
        </w:rPr>
        <w:t>МКУ «Централизованная бухгалтерия»</w:t>
      </w:r>
      <w:r w:rsidRPr="00792EF5">
        <w:rPr>
          <w:color w:val="000000"/>
          <w:sz w:val="28"/>
          <w:szCs w:val="28"/>
        </w:rPr>
        <w:t xml:space="preserve"> осуществляет проверку представленных участником казначейского сопровождения платежных </w:t>
      </w:r>
      <w:r w:rsidRPr="00792EF5">
        <w:rPr>
          <w:color w:val="000000"/>
          <w:sz w:val="28"/>
          <w:szCs w:val="28"/>
        </w:rPr>
        <w:lastRenderedPageBreak/>
        <w:t>документов по следующим направлениям:</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а) соответствие идентификатора муниципального контракта, договора (соглашения) указанного в платежном документе, идентификатору, указанному в документе, обосновывающем обязательство, документе-основании, Сведениях;</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б) соответствие указанных в платежном документе реквизитов (номер, дата) документа, обосновывающего обязательство, его реквизитам, указанным в Сведениях;</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в) наличие в платежном документе кода направления расходования целевых средств согласно графе 3 приложения </w:t>
      </w:r>
      <w:r w:rsidR="009A5523">
        <w:rPr>
          <w:color w:val="000000"/>
          <w:sz w:val="28"/>
          <w:szCs w:val="28"/>
        </w:rPr>
        <w:t>№</w:t>
      </w:r>
      <w:r w:rsidRPr="00792EF5">
        <w:rPr>
          <w:color w:val="000000"/>
          <w:sz w:val="28"/>
          <w:szCs w:val="28"/>
        </w:rPr>
        <w:t xml:space="preserve"> 3 к настоящему Порядку;</w:t>
      </w:r>
    </w:p>
    <w:p w:rsidR="005E59AD" w:rsidRPr="00792EF5" w:rsidRDefault="005E59AD" w:rsidP="001A6AE6">
      <w:pPr>
        <w:pStyle w:val="ConsPlusNormal"/>
        <w:ind w:firstLine="540"/>
        <w:jc w:val="both"/>
        <w:rPr>
          <w:color w:val="000000"/>
          <w:sz w:val="28"/>
          <w:szCs w:val="28"/>
        </w:rPr>
      </w:pPr>
      <w:r w:rsidRPr="00792EF5">
        <w:rPr>
          <w:color w:val="000000"/>
          <w:sz w:val="28"/>
          <w:szCs w:val="28"/>
        </w:rPr>
        <w:t>г) наличие в платежном документе текстового назначения платежа, детализированного кода направления расходования целевых средств, соответствующих укрупненному коду направления расходования целевых средств;</w:t>
      </w:r>
    </w:p>
    <w:p w:rsidR="005E59AD" w:rsidRPr="00792EF5" w:rsidRDefault="005E59AD" w:rsidP="001A6AE6">
      <w:pPr>
        <w:pStyle w:val="ConsPlusNormal"/>
        <w:ind w:firstLine="540"/>
        <w:jc w:val="both"/>
        <w:rPr>
          <w:color w:val="000000"/>
          <w:sz w:val="28"/>
          <w:szCs w:val="28"/>
        </w:rPr>
      </w:pPr>
      <w:r w:rsidRPr="00792EF5">
        <w:rPr>
          <w:color w:val="000000"/>
          <w:sz w:val="28"/>
          <w:szCs w:val="28"/>
        </w:rPr>
        <w:t>д) соответствие наименования, ИНН, КПП, банковских реквизитов получателя денежных средств, указанных в платежном документе, наименованию, ИНН, КПП, банковским реквизитам получателя денежных средств, указанным в документе, обосновывающем обязательство, и документах-основаниях;</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е) </w:t>
      </w:r>
      <w:proofErr w:type="spellStart"/>
      <w:r w:rsidRPr="00792EF5">
        <w:rPr>
          <w:color w:val="000000"/>
          <w:sz w:val="28"/>
          <w:szCs w:val="28"/>
        </w:rPr>
        <w:t>непревышение</w:t>
      </w:r>
      <w:proofErr w:type="spellEnd"/>
      <w:r w:rsidRPr="00792EF5">
        <w:rPr>
          <w:color w:val="000000"/>
          <w:sz w:val="28"/>
          <w:szCs w:val="28"/>
        </w:rPr>
        <w:t xml:space="preserve"> суммы, указанной в платежном документе, над суммой остатка средств по соответствующему коду направления расходования целевых средств, указанному в Сведениях, и суммой остатка средств на лицевом счете по соответствующему документу, обосновывающему обязательство;</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ж) </w:t>
      </w:r>
      <w:proofErr w:type="spellStart"/>
      <w:r w:rsidRPr="00792EF5">
        <w:rPr>
          <w:color w:val="000000"/>
          <w:sz w:val="28"/>
          <w:szCs w:val="28"/>
        </w:rPr>
        <w:t>непревышение</w:t>
      </w:r>
      <w:proofErr w:type="spellEnd"/>
      <w:r w:rsidRPr="00792EF5">
        <w:rPr>
          <w:color w:val="000000"/>
          <w:sz w:val="28"/>
          <w:szCs w:val="28"/>
        </w:rPr>
        <w:t xml:space="preserve"> суммы, указанной в платежном документе, над суммой остатка средств на лицевом счете;</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з) наличие в платежном документе на оплату целевых расходов, связанных с поставкой товаров, выполнением работ, оказанием услуг, реквизитов (тип, номер, дата) документа, обосновывающего обязательство, документов-оснований и их соответствие реквизитам документа, обосновывающего обязательство, документов-оснований, представленных вместе с платежным документом в </w:t>
      </w:r>
      <w:r w:rsidR="000213C7">
        <w:rPr>
          <w:color w:val="000000"/>
          <w:sz w:val="28"/>
          <w:szCs w:val="28"/>
        </w:rPr>
        <w:t>МКУ «Централизованная бухгалтерия»</w:t>
      </w:r>
      <w:r w:rsidRPr="00792EF5">
        <w:rPr>
          <w:color w:val="000000"/>
          <w:sz w:val="28"/>
          <w:szCs w:val="28"/>
        </w:rPr>
        <w:t>;</w:t>
      </w:r>
    </w:p>
    <w:p w:rsidR="005E59AD" w:rsidRPr="00792EF5" w:rsidRDefault="005E59AD" w:rsidP="001A6AE6">
      <w:pPr>
        <w:pStyle w:val="ConsPlusNormal"/>
        <w:ind w:firstLine="540"/>
        <w:jc w:val="both"/>
        <w:rPr>
          <w:color w:val="000000"/>
          <w:sz w:val="28"/>
          <w:szCs w:val="28"/>
        </w:rPr>
      </w:pPr>
      <w:r w:rsidRPr="00792EF5">
        <w:rPr>
          <w:color w:val="000000"/>
          <w:sz w:val="28"/>
          <w:szCs w:val="28"/>
        </w:rPr>
        <w:t>и) соответствие содержания операции по расходам, связанным с поставкой товаров, выполнением работ, оказанием услуг, исходя из документа-основания, текстовому назначению платежа, указанному в платежном документе, предмету (результатам) и условиям документа, обосновывающего обязательство;</w:t>
      </w:r>
    </w:p>
    <w:p w:rsidR="005E59AD" w:rsidRPr="00792EF5" w:rsidRDefault="005E59AD" w:rsidP="001A6AE6">
      <w:pPr>
        <w:pStyle w:val="ConsPlusNormal"/>
        <w:ind w:firstLine="540"/>
        <w:jc w:val="both"/>
        <w:rPr>
          <w:color w:val="000000"/>
          <w:sz w:val="28"/>
          <w:szCs w:val="28"/>
        </w:rPr>
      </w:pPr>
      <w:r w:rsidRPr="00792EF5">
        <w:rPr>
          <w:color w:val="000000"/>
          <w:sz w:val="28"/>
          <w:szCs w:val="28"/>
        </w:rPr>
        <w:t>к) соответствие текстового назначения платежа, указанного в платежном документе, направлению расходования целевых средств, указанному в Сведениях по соответствующему коду направления расходования целевых средств;</w:t>
      </w:r>
    </w:p>
    <w:p w:rsidR="005E59AD" w:rsidRPr="00792EF5" w:rsidRDefault="005E59AD" w:rsidP="001A6AE6">
      <w:pPr>
        <w:pStyle w:val="ConsPlusNormal"/>
        <w:ind w:firstLine="540"/>
        <w:jc w:val="both"/>
        <w:rPr>
          <w:color w:val="000000"/>
          <w:sz w:val="28"/>
          <w:szCs w:val="28"/>
        </w:rPr>
      </w:pPr>
      <w:r w:rsidRPr="00792EF5">
        <w:rPr>
          <w:color w:val="000000"/>
          <w:sz w:val="28"/>
          <w:szCs w:val="28"/>
        </w:rPr>
        <w:t>л) соблюдение запретов на перечисление целевых сре</w:t>
      </w:r>
      <w:proofErr w:type="gramStart"/>
      <w:r w:rsidRPr="00792EF5">
        <w:rPr>
          <w:color w:val="000000"/>
          <w:sz w:val="28"/>
          <w:szCs w:val="28"/>
        </w:rPr>
        <w:t>дств с л</w:t>
      </w:r>
      <w:proofErr w:type="gramEnd"/>
      <w:r w:rsidRPr="00792EF5">
        <w:rPr>
          <w:color w:val="000000"/>
          <w:sz w:val="28"/>
          <w:szCs w:val="28"/>
        </w:rPr>
        <w:t xml:space="preserve">ицевого счета участника казначейского сопровождения согласно </w:t>
      </w:r>
      <w:hyperlink w:anchor="P1222">
        <w:r w:rsidRPr="00792EF5">
          <w:rPr>
            <w:color w:val="000000"/>
            <w:sz w:val="28"/>
            <w:szCs w:val="28"/>
          </w:rPr>
          <w:t>пункту 11</w:t>
        </w:r>
      </w:hyperlink>
      <w:r w:rsidRPr="00792EF5">
        <w:rPr>
          <w:color w:val="000000"/>
          <w:sz w:val="28"/>
          <w:szCs w:val="28"/>
        </w:rPr>
        <w:t xml:space="preserve"> настоящего Порядка;</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м) </w:t>
      </w:r>
      <w:proofErr w:type="spellStart"/>
      <w:r w:rsidRPr="00792EF5">
        <w:rPr>
          <w:color w:val="000000"/>
          <w:sz w:val="28"/>
          <w:szCs w:val="28"/>
        </w:rPr>
        <w:t>непревышение</w:t>
      </w:r>
      <w:proofErr w:type="spellEnd"/>
      <w:r w:rsidRPr="00792EF5">
        <w:rPr>
          <w:color w:val="000000"/>
          <w:sz w:val="28"/>
          <w:szCs w:val="28"/>
        </w:rPr>
        <w:t xml:space="preserve"> предельных размеров авансовых платежей, </w:t>
      </w:r>
      <w:r w:rsidRPr="00792EF5">
        <w:rPr>
          <w:color w:val="000000"/>
          <w:sz w:val="28"/>
          <w:szCs w:val="28"/>
        </w:rPr>
        <w:lastRenderedPageBreak/>
        <w:t>установленных муниципальным контрактом, договором.</w:t>
      </w:r>
    </w:p>
    <w:p w:rsidR="005E59AD" w:rsidRPr="00792EF5" w:rsidRDefault="000213C7" w:rsidP="001A6AE6">
      <w:pPr>
        <w:pStyle w:val="ConsPlusNormal"/>
        <w:ind w:firstLine="540"/>
        <w:jc w:val="both"/>
        <w:rPr>
          <w:color w:val="000000"/>
          <w:sz w:val="28"/>
          <w:szCs w:val="28"/>
        </w:rPr>
      </w:pPr>
      <w:proofErr w:type="gramStart"/>
      <w:r>
        <w:rPr>
          <w:color w:val="000000"/>
          <w:sz w:val="28"/>
          <w:szCs w:val="28"/>
        </w:rPr>
        <w:t>Финансовое управление</w:t>
      </w:r>
      <w:r w:rsidR="005E59AD" w:rsidRPr="00792EF5">
        <w:rPr>
          <w:color w:val="000000"/>
          <w:sz w:val="28"/>
          <w:szCs w:val="28"/>
        </w:rPr>
        <w:t xml:space="preserve"> устанавливает запрет на осуществление операций на лицевом счете участника казначейского сопровождения при наличии оснований, указанных в </w:t>
      </w:r>
      <w:hyperlink r:id="rId19">
        <w:r w:rsidR="005E59AD" w:rsidRPr="00792EF5">
          <w:rPr>
            <w:color w:val="000000"/>
            <w:sz w:val="28"/>
            <w:szCs w:val="28"/>
          </w:rPr>
          <w:t>пунктах 10</w:t>
        </w:r>
      </w:hyperlink>
      <w:r w:rsidR="005E59AD" w:rsidRPr="00792EF5">
        <w:rPr>
          <w:color w:val="000000"/>
          <w:sz w:val="28"/>
          <w:szCs w:val="28"/>
        </w:rPr>
        <w:t xml:space="preserve"> и </w:t>
      </w:r>
      <w:hyperlink r:id="rId20">
        <w:r w:rsidR="005E59AD" w:rsidRPr="00792EF5">
          <w:rPr>
            <w:color w:val="000000"/>
            <w:sz w:val="28"/>
            <w:szCs w:val="28"/>
          </w:rPr>
          <w:t>11 статьи 242.13-1</w:t>
        </w:r>
      </w:hyperlink>
      <w:r w:rsidR="005E59AD" w:rsidRPr="00792EF5">
        <w:rPr>
          <w:color w:val="000000"/>
          <w:sz w:val="28"/>
          <w:szCs w:val="28"/>
        </w:rPr>
        <w:t xml:space="preserve"> Бюджетного кодекса Российской Федерации соответственно, а также приостанавливает операции на лицевом счете в соответствии с </w:t>
      </w:r>
      <w:hyperlink r:id="rId21">
        <w:r w:rsidR="005E59AD" w:rsidRPr="00792EF5">
          <w:rPr>
            <w:color w:val="000000"/>
            <w:sz w:val="28"/>
            <w:szCs w:val="28"/>
          </w:rPr>
          <w:t>пунктом 3 статьи 242.13-1</w:t>
        </w:r>
      </w:hyperlink>
      <w:r w:rsidR="005E59AD" w:rsidRPr="00792EF5">
        <w:rPr>
          <w:color w:val="000000"/>
          <w:sz w:val="28"/>
          <w:szCs w:val="28"/>
        </w:rPr>
        <w:t xml:space="preserve"> Бюджетного кодекса Российской Федерации по результатам бюджетного мониторинга, проведенного территориальным органом Федерального казначейства в порядке</w:t>
      </w:r>
      <w:proofErr w:type="gramEnd"/>
      <w:r w:rsidR="005E59AD" w:rsidRPr="00792EF5">
        <w:rPr>
          <w:color w:val="000000"/>
          <w:sz w:val="28"/>
          <w:szCs w:val="28"/>
        </w:rPr>
        <w:t xml:space="preserve">, </w:t>
      </w:r>
      <w:proofErr w:type="gramStart"/>
      <w:r w:rsidR="005E59AD" w:rsidRPr="00792EF5">
        <w:rPr>
          <w:color w:val="000000"/>
          <w:sz w:val="28"/>
          <w:szCs w:val="28"/>
        </w:rPr>
        <w:t xml:space="preserve">установленном Правительством Российской Федерации в соответствии со </w:t>
      </w:r>
      <w:hyperlink r:id="rId22">
        <w:r w:rsidR="005E59AD" w:rsidRPr="00792EF5">
          <w:rPr>
            <w:color w:val="000000"/>
            <w:sz w:val="28"/>
            <w:szCs w:val="28"/>
          </w:rPr>
          <w:t>статьей 242.13-1</w:t>
        </w:r>
      </w:hyperlink>
      <w:r w:rsidR="005E59AD" w:rsidRPr="00792EF5">
        <w:rPr>
          <w:color w:val="000000"/>
          <w:sz w:val="28"/>
          <w:szCs w:val="28"/>
        </w:rPr>
        <w:t xml:space="preserve"> Бюджетного кодекса Российской Федерации.</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14. Расширенное казначейское сопровождение целевых средств осуществляется </w:t>
      </w:r>
      <w:r w:rsidR="00B05503">
        <w:rPr>
          <w:color w:val="000000"/>
          <w:sz w:val="28"/>
          <w:szCs w:val="28"/>
        </w:rPr>
        <w:t>финансовым управлением</w:t>
      </w:r>
      <w:r w:rsidRPr="00792EF5">
        <w:rPr>
          <w:color w:val="000000"/>
          <w:sz w:val="28"/>
          <w:szCs w:val="28"/>
        </w:rPr>
        <w:t xml:space="preserve"> в случаях и порядке, установленных Правительством Российской Федерации в соответствии с </w:t>
      </w:r>
      <w:hyperlink r:id="rId23">
        <w:r w:rsidRPr="00792EF5">
          <w:rPr>
            <w:color w:val="000000"/>
            <w:sz w:val="28"/>
            <w:szCs w:val="28"/>
          </w:rPr>
          <w:t>пунктом 3 статьи 242.24</w:t>
        </w:r>
      </w:hyperlink>
      <w:r w:rsidRPr="00792EF5">
        <w:rPr>
          <w:color w:val="000000"/>
          <w:sz w:val="28"/>
          <w:szCs w:val="28"/>
        </w:rPr>
        <w:t xml:space="preserve"> Бюджетного кодекса Российской Федерации.</w:t>
      </w:r>
    </w:p>
    <w:p w:rsidR="005E59AD" w:rsidRPr="00792EF5" w:rsidRDefault="005E59AD" w:rsidP="001A6AE6">
      <w:pPr>
        <w:pStyle w:val="ConsPlusNormal"/>
        <w:ind w:firstLine="540"/>
        <w:jc w:val="both"/>
        <w:rPr>
          <w:color w:val="000000"/>
          <w:sz w:val="28"/>
          <w:szCs w:val="28"/>
        </w:rPr>
      </w:pPr>
      <w:bookmarkStart w:id="34" w:name="P1256"/>
      <w:bookmarkEnd w:id="34"/>
      <w:r w:rsidRPr="00792EF5">
        <w:rPr>
          <w:color w:val="000000"/>
          <w:sz w:val="28"/>
          <w:szCs w:val="28"/>
        </w:rPr>
        <w:t xml:space="preserve">15. </w:t>
      </w:r>
      <w:proofErr w:type="gramStart"/>
      <w:r w:rsidRPr="00792EF5">
        <w:rPr>
          <w:color w:val="000000"/>
          <w:sz w:val="28"/>
          <w:szCs w:val="28"/>
        </w:rPr>
        <w:t>Санкционирование операций с целевыми средствами участников казначейского сопровождения по коду направления расходования целевых средств «Накладные расходы» осуществляется с учетом распределения суммы накладных расходов, указанной в Сведениях, пропорционально срокам исполнения документа обосновывающего обязательства, либо срокам использования авансового платежа по документу, обосновывающему обязательство, на счета, открытые участникам казначейского сопровождения в кредитных организациях, в случае если в Сведениях предусмотрено соответствующее направление расходования целевых</w:t>
      </w:r>
      <w:proofErr w:type="gramEnd"/>
      <w:r w:rsidRPr="00792EF5">
        <w:rPr>
          <w:color w:val="000000"/>
          <w:sz w:val="28"/>
          <w:szCs w:val="28"/>
        </w:rPr>
        <w:t xml:space="preserve"> средств и обеспечено следующее:</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а) соответствие указанных в платежном документе реквизитов (номер, дата) документа, обосновывающего обязательство, его реквизитам (номер, дата), указанным в Сведениях;</w:t>
      </w:r>
      <w:proofErr w:type="gramEnd"/>
    </w:p>
    <w:p w:rsidR="005E59AD" w:rsidRPr="00792EF5" w:rsidRDefault="005E59AD" w:rsidP="001A6AE6">
      <w:pPr>
        <w:pStyle w:val="ConsPlusNormal"/>
        <w:ind w:firstLine="540"/>
        <w:jc w:val="both"/>
        <w:rPr>
          <w:color w:val="000000"/>
          <w:sz w:val="28"/>
          <w:szCs w:val="28"/>
        </w:rPr>
      </w:pPr>
      <w:r w:rsidRPr="00792EF5">
        <w:rPr>
          <w:color w:val="000000"/>
          <w:sz w:val="28"/>
          <w:szCs w:val="28"/>
        </w:rPr>
        <w:t>б) наличие в платежном документе текстового назначения платежа и кода направления расходования целевых средств, соответствующих коду направления расходования целевых средств «Накладные расходы» в соответствии со Сведениями;</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в) </w:t>
      </w:r>
      <w:proofErr w:type="spellStart"/>
      <w:r w:rsidRPr="00792EF5">
        <w:rPr>
          <w:color w:val="000000"/>
          <w:sz w:val="28"/>
          <w:szCs w:val="28"/>
        </w:rPr>
        <w:t>непревышение</w:t>
      </w:r>
      <w:proofErr w:type="spellEnd"/>
      <w:r w:rsidRPr="00792EF5">
        <w:rPr>
          <w:color w:val="000000"/>
          <w:sz w:val="28"/>
          <w:szCs w:val="28"/>
        </w:rPr>
        <w:t xml:space="preserve"> суммы, указанной в платежном документе, над суммой остатка средств по коду направления расходования целевых средств «Накладные расходы», указанному в Сведениях,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w:t>
      </w:r>
    </w:p>
    <w:p w:rsidR="005E59AD" w:rsidRPr="00792EF5" w:rsidRDefault="005E59AD" w:rsidP="001A6AE6">
      <w:pPr>
        <w:pStyle w:val="ConsPlusNormal"/>
        <w:ind w:firstLine="540"/>
        <w:jc w:val="both"/>
        <w:rPr>
          <w:color w:val="000000"/>
          <w:sz w:val="28"/>
          <w:szCs w:val="28"/>
        </w:rPr>
      </w:pPr>
      <w:r w:rsidRPr="00792EF5">
        <w:rPr>
          <w:color w:val="000000"/>
          <w:sz w:val="28"/>
          <w:szCs w:val="28"/>
        </w:rPr>
        <w:t>г) соответствие идентификатора муниципального контракта, договора (соглашения), указанного в платежном документе, идентификатору муниципального контракта, договора (соглашения), указанному в Сведениях.</w:t>
      </w:r>
    </w:p>
    <w:p w:rsidR="005E59AD" w:rsidRPr="00792EF5" w:rsidRDefault="005E59AD" w:rsidP="001A6AE6">
      <w:pPr>
        <w:pStyle w:val="ConsPlusNormal"/>
        <w:ind w:firstLine="540"/>
        <w:jc w:val="both"/>
        <w:rPr>
          <w:color w:val="000000"/>
          <w:sz w:val="28"/>
          <w:szCs w:val="28"/>
        </w:rPr>
      </w:pPr>
      <w:proofErr w:type="gramStart"/>
      <w:r w:rsidRPr="00792EF5">
        <w:rPr>
          <w:color w:val="000000"/>
          <w:sz w:val="28"/>
          <w:szCs w:val="28"/>
        </w:rPr>
        <w:t>Для санкционирования операций с целевыми средствами в целях оплаты обязательств по накладным расходам по документам</w:t>
      </w:r>
      <w:proofErr w:type="gramEnd"/>
      <w:r w:rsidRPr="00792EF5">
        <w:rPr>
          <w:color w:val="000000"/>
          <w:sz w:val="28"/>
          <w:szCs w:val="28"/>
        </w:rPr>
        <w:t>, обосновывающим обязательства, предоставление документов-оснований не требуется.</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15.1. </w:t>
      </w:r>
      <w:proofErr w:type="gramStart"/>
      <w:r w:rsidRPr="00792EF5">
        <w:rPr>
          <w:color w:val="000000"/>
          <w:sz w:val="28"/>
          <w:szCs w:val="28"/>
        </w:rPr>
        <w:t xml:space="preserve">В целях подтверждения распределения суммы накладных расходов, указанной в Сведениях, участником казначейского сопровождения </w:t>
      </w:r>
      <w:r w:rsidRPr="00792EF5">
        <w:rPr>
          <w:color w:val="000000"/>
          <w:sz w:val="28"/>
          <w:szCs w:val="28"/>
        </w:rPr>
        <w:lastRenderedPageBreak/>
        <w:t xml:space="preserve">предоставляется </w:t>
      </w:r>
      <w:hyperlink r:id="rId24">
        <w:r w:rsidRPr="00792EF5">
          <w:rPr>
            <w:color w:val="000000"/>
            <w:sz w:val="28"/>
            <w:szCs w:val="28"/>
          </w:rPr>
          <w:t>Расчет</w:t>
        </w:r>
      </w:hyperlink>
      <w:r w:rsidRPr="00792EF5">
        <w:rPr>
          <w:color w:val="000000"/>
          <w:sz w:val="28"/>
          <w:szCs w:val="28"/>
        </w:rPr>
        <w:t xml:space="preserve"> суммы накладных расходов по муниципальному контракту, контракту (договору) в соответствии с приложением 1 к Порядку ведения учета доходов, затрат, произведенных участником казначейского сопровождения в целях достижения результатов, установленных при предоставлении целевых средств, по каждому муниципальному контракту, договору (соглашению), контракту (договору), утвержденному приказом Минфина России от</w:t>
      </w:r>
      <w:proofErr w:type="gramEnd"/>
      <w:r w:rsidRPr="00792EF5">
        <w:rPr>
          <w:color w:val="000000"/>
          <w:sz w:val="28"/>
          <w:szCs w:val="28"/>
        </w:rPr>
        <w:t xml:space="preserve"> 10 декабря 2021 года </w:t>
      </w:r>
      <w:r w:rsidR="009A5523">
        <w:rPr>
          <w:color w:val="000000"/>
          <w:sz w:val="28"/>
          <w:szCs w:val="28"/>
        </w:rPr>
        <w:t>№</w:t>
      </w:r>
      <w:r w:rsidRPr="00792EF5">
        <w:rPr>
          <w:color w:val="000000"/>
          <w:sz w:val="28"/>
          <w:szCs w:val="28"/>
        </w:rPr>
        <w:t xml:space="preserve"> 210-н.</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16. Принятые к исполнению платежные документы, соответствующие положениям, настоящего Порядка, исполняются не позднее второго рабочего дня, следующего за днем их представления участником казначейского сопровождения в </w:t>
      </w:r>
      <w:r w:rsidR="000213C7">
        <w:rPr>
          <w:color w:val="000000"/>
          <w:sz w:val="28"/>
          <w:szCs w:val="28"/>
        </w:rPr>
        <w:t>МКУ «Централизованная бухгалтерия»</w:t>
      </w:r>
      <w:r w:rsidRPr="00792EF5">
        <w:rPr>
          <w:color w:val="000000"/>
          <w:sz w:val="28"/>
          <w:szCs w:val="28"/>
        </w:rPr>
        <w:t>.</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17. </w:t>
      </w:r>
      <w:r w:rsidR="000213C7">
        <w:rPr>
          <w:color w:val="000000"/>
          <w:sz w:val="28"/>
          <w:szCs w:val="28"/>
        </w:rPr>
        <w:t>МКУ «Централизованная бухгалтерия»</w:t>
      </w:r>
      <w:r w:rsidRPr="00792EF5">
        <w:rPr>
          <w:color w:val="000000"/>
          <w:sz w:val="28"/>
          <w:szCs w:val="28"/>
        </w:rPr>
        <w:t xml:space="preserve"> при несоответствии платежных документов, Сведений и документов-оснований </w:t>
      </w:r>
      <w:proofErr w:type="gramStart"/>
      <w:r w:rsidRPr="00792EF5">
        <w:rPr>
          <w:color w:val="000000"/>
          <w:sz w:val="28"/>
          <w:szCs w:val="28"/>
        </w:rPr>
        <w:t>положениям, предусмотренным Порядком осуществляет</w:t>
      </w:r>
      <w:proofErr w:type="gramEnd"/>
      <w:r w:rsidRPr="00792EF5">
        <w:rPr>
          <w:color w:val="000000"/>
          <w:sz w:val="28"/>
          <w:szCs w:val="28"/>
        </w:rPr>
        <w:t xml:space="preserve"> возврат документов не позднее второго рабочего дня следующего за днем предоставления участником казначейского сопровождения в </w:t>
      </w:r>
      <w:r w:rsidR="000213C7">
        <w:rPr>
          <w:color w:val="000000"/>
          <w:sz w:val="28"/>
          <w:szCs w:val="28"/>
        </w:rPr>
        <w:t>МКУ «Централизованная бухгалтерия»</w:t>
      </w:r>
      <w:r w:rsidRPr="00792EF5">
        <w:rPr>
          <w:color w:val="000000"/>
          <w:sz w:val="28"/>
          <w:szCs w:val="28"/>
        </w:rPr>
        <w:t>.</w:t>
      </w:r>
    </w:p>
    <w:p w:rsidR="005E59AD" w:rsidRPr="00792EF5" w:rsidRDefault="005E59AD" w:rsidP="001A6AE6">
      <w:pPr>
        <w:pStyle w:val="ConsPlusNormal"/>
        <w:ind w:firstLine="540"/>
        <w:jc w:val="both"/>
        <w:rPr>
          <w:color w:val="000000"/>
          <w:sz w:val="28"/>
          <w:szCs w:val="28"/>
        </w:rPr>
      </w:pPr>
      <w:r w:rsidRPr="00792EF5">
        <w:rPr>
          <w:color w:val="000000"/>
          <w:sz w:val="28"/>
          <w:szCs w:val="28"/>
        </w:rPr>
        <w:t>18</w:t>
      </w:r>
      <w:r w:rsidR="00B05503">
        <w:rPr>
          <w:color w:val="000000"/>
          <w:sz w:val="28"/>
          <w:szCs w:val="28"/>
        </w:rPr>
        <w:t xml:space="preserve">. </w:t>
      </w:r>
      <w:r w:rsidR="000213C7">
        <w:rPr>
          <w:color w:val="000000"/>
          <w:sz w:val="28"/>
          <w:szCs w:val="28"/>
        </w:rPr>
        <w:t>МКУ «Централизованная бухгалтерия»</w:t>
      </w:r>
      <w:r w:rsidRPr="00792EF5">
        <w:rPr>
          <w:color w:val="000000"/>
          <w:sz w:val="28"/>
          <w:szCs w:val="28"/>
        </w:rPr>
        <w:t xml:space="preserve"> возвращает участнику казначейского сопровождения экземпляры документов на бумажном носителе, если документы представлялись в </w:t>
      </w:r>
      <w:r w:rsidR="000213C7">
        <w:rPr>
          <w:color w:val="000000"/>
          <w:sz w:val="28"/>
          <w:szCs w:val="28"/>
        </w:rPr>
        <w:t>МКУ «Централизованная бухгалтерия»</w:t>
      </w:r>
      <w:r w:rsidRPr="00792EF5">
        <w:rPr>
          <w:color w:val="000000"/>
          <w:sz w:val="28"/>
          <w:szCs w:val="28"/>
        </w:rPr>
        <w:t xml:space="preserve"> на бумажном носителе, с указанием причины возврата. Если документы представлялись в электронном виде, причина возврата указывается в электронном виде.</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19. На основании проверенных платежных документов </w:t>
      </w:r>
      <w:r w:rsidR="000213C7">
        <w:rPr>
          <w:color w:val="000000"/>
          <w:sz w:val="28"/>
          <w:szCs w:val="28"/>
        </w:rPr>
        <w:t>МКУ «Централизованная бухгалтерия»</w:t>
      </w:r>
      <w:r w:rsidRPr="00792EF5">
        <w:rPr>
          <w:color w:val="000000"/>
          <w:sz w:val="28"/>
          <w:szCs w:val="28"/>
        </w:rPr>
        <w:t xml:space="preserve"> формирует предложения на осуществление выплат, которые утверждаются </w:t>
      </w:r>
      <w:r w:rsidR="00B05503">
        <w:rPr>
          <w:color w:val="000000"/>
          <w:sz w:val="28"/>
          <w:szCs w:val="28"/>
        </w:rPr>
        <w:t xml:space="preserve">специалистом </w:t>
      </w:r>
      <w:r w:rsidR="000213C7">
        <w:rPr>
          <w:color w:val="000000"/>
          <w:sz w:val="28"/>
          <w:szCs w:val="28"/>
        </w:rPr>
        <w:t>МКУ «Централизованная бухгалтерия»</w:t>
      </w:r>
      <w:r w:rsidRPr="00792EF5">
        <w:rPr>
          <w:color w:val="000000"/>
          <w:sz w:val="28"/>
          <w:szCs w:val="28"/>
        </w:rPr>
        <w:t xml:space="preserve">, и направляет их в </w:t>
      </w:r>
      <w:r w:rsidR="00B05503">
        <w:rPr>
          <w:color w:val="000000"/>
          <w:sz w:val="28"/>
          <w:szCs w:val="28"/>
        </w:rPr>
        <w:t>ф</w:t>
      </w:r>
      <w:r w:rsidR="000213C7">
        <w:rPr>
          <w:color w:val="000000"/>
          <w:sz w:val="28"/>
          <w:szCs w:val="28"/>
        </w:rPr>
        <w:t>инансовое управление</w:t>
      </w:r>
      <w:r w:rsidRPr="00792EF5">
        <w:rPr>
          <w:color w:val="000000"/>
          <w:sz w:val="28"/>
          <w:szCs w:val="28"/>
        </w:rPr>
        <w:t xml:space="preserve"> в сроки, предусмотренные Порядком по проведению платежей с казначейских счетов </w:t>
      </w:r>
      <w:r w:rsidR="00B05503">
        <w:rPr>
          <w:color w:val="000000"/>
          <w:sz w:val="28"/>
          <w:szCs w:val="28"/>
        </w:rPr>
        <w:t>финансового управления</w:t>
      </w:r>
      <w:r w:rsidRPr="00792EF5">
        <w:rPr>
          <w:color w:val="000000"/>
          <w:sz w:val="28"/>
          <w:szCs w:val="28"/>
        </w:rPr>
        <w:t>.</w:t>
      </w:r>
    </w:p>
    <w:p w:rsidR="005E59AD" w:rsidRPr="00792EF5" w:rsidRDefault="005E59AD" w:rsidP="001A6AE6">
      <w:pPr>
        <w:pStyle w:val="ConsPlusNormal"/>
        <w:ind w:firstLine="540"/>
        <w:jc w:val="both"/>
        <w:rPr>
          <w:color w:val="000000"/>
          <w:sz w:val="28"/>
          <w:szCs w:val="28"/>
        </w:rPr>
      </w:pPr>
      <w:r w:rsidRPr="00792EF5">
        <w:rPr>
          <w:color w:val="000000"/>
          <w:sz w:val="28"/>
          <w:szCs w:val="28"/>
        </w:rPr>
        <w:t xml:space="preserve">20. Участник казначейского сопровождения вправе в пределах текущего финансового года уточнить операции по произведенным выплатам, по которым данные операции были отражены на лицевом счете. Для уточнения указанных операций участник казначейского сопровождения представляет в </w:t>
      </w:r>
      <w:r w:rsidR="000213C7">
        <w:rPr>
          <w:color w:val="000000"/>
          <w:sz w:val="28"/>
          <w:szCs w:val="28"/>
        </w:rPr>
        <w:t>МКУ «Централизованная бухгалтерия»</w:t>
      </w:r>
      <w:r w:rsidRPr="00792EF5">
        <w:rPr>
          <w:color w:val="000000"/>
          <w:sz w:val="28"/>
          <w:szCs w:val="28"/>
        </w:rPr>
        <w:t xml:space="preserve"> </w:t>
      </w:r>
      <w:hyperlink w:anchor="P2073">
        <w:r w:rsidRPr="00792EF5">
          <w:rPr>
            <w:color w:val="000000"/>
            <w:sz w:val="28"/>
            <w:szCs w:val="28"/>
          </w:rPr>
          <w:t>Уведомление</w:t>
        </w:r>
      </w:hyperlink>
      <w:r w:rsidRPr="00792EF5">
        <w:rPr>
          <w:color w:val="000000"/>
          <w:sz w:val="28"/>
          <w:szCs w:val="28"/>
        </w:rPr>
        <w:t xml:space="preserve"> об уточнении вида и принадлежности платежа по форме согласно приложению </w:t>
      </w:r>
      <w:r w:rsidR="009A5523">
        <w:rPr>
          <w:color w:val="000000"/>
          <w:sz w:val="28"/>
          <w:szCs w:val="28"/>
        </w:rPr>
        <w:t>№</w:t>
      </w:r>
      <w:r w:rsidRPr="00792EF5">
        <w:rPr>
          <w:color w:val="000000"/>
          <w:sz w:val="28"/>
          <w:szCs w:val="28"/>
        </w:rPr>
        <w:t xml:space="preserve"> 4 к настоящему Порядку.</w:t>
      </w:r>
    </w:p>
    <w:p w:rsidR="005E59AD" w:rsidRPr="00792EF5" w:rsidRDefault="005E59AD" w:rsidP="001A6AE6">
      <w:pPr>
        <w:pStyle w:val="ConsPlusNormal"/>
        <w:jc w:val="both"/>
        <w:rPr>
          <w:color w:val="000000"/>
          <w:sz w:val="28"/>
          <w:szCs w:val="28"/>
        </w:rPr>
      </w:pPr>
    </w:p>
    <w:p w:rsidR="005E59AD" w:rsidRPr="00AB426D" w:rsidRDefault="005E59AD" w:rsidP="005E59AD">
      <w:pPr>
        <w:pStyle w:val="ConsPlusNormal"/>
        <w:jc w:val="both"/>
        <w:rPr>
          <w:color w:val="000000"/>
          <w:sz w:val="28"/>
          <w:szCs w:val="28"/>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Default="005E59AD" w:rsidP="005E59AD">
      <w:pPr>
        <w:pStyle w:val="ConsPlusNormal"/>
        <w:jc w:val="both"/>
        <w:rPr>
          <w:color w:val="000000"/>
        </w:rPr>
      </w:pPr>
    </w:p>
    <w:p w:rsidR="00B05503" w:rsidRDefault="00B05503" w:rsidP="005E59AD">
      <w:pPr>
        <w:pStyle w:val="ConsPlusNormal"/>
        <w:jc w:val="both"/>
        <w:rPr>
          <w:color w:val="000000"/>
        </w:rPr>
      </w:pPr>
    </w:p>
    <w:p w:rsidR="00B05503" w:rsidRPr="00AB426D" w:rsidRDefault="00B05503" w:rsidP="005E59AD">
      <w:pPr>
        <w:pStyle w:val="ConsPlusNormal"/>
        <w:jc w:val="both"/>
        <w:rPr>
          <w:color w:val="000000"/>
        </w:rPr>
      </w:pPr>
    </w:p>
    <w:p w:rsidR="005E59AD" w:rsidRDefault="005E59AD" w:rsidP="005E59AD">
      <w:pPr>
        <w:pStyle w:val="ConsPlusNormal"/>
        <w:jc w:val="center"/>
        <w:outlineLvl w:val="1"/>
        <w:rPr>
          <w:color w:val="000000"/>
          <w:sz w:val="26"/>
          <w:szCs w:val="26"/>
        </w:rPr>
      </w:pPr>
    </w:p>
    <w:p w:rsidR="005E59AD" w:rsidRPr="00AB426D" w:rsidRDefault="005E59AD" w:rsidP="005E59AD">
      <w:pPr>
        <w:pStyle w:val="ConsPlusNormal"/>
        <w:jc w:val="center"/>
        <w:outlineLvl w:val="1"/>
        <w:rPr>
          <w:color w:val="000000"/>
          <w:sz w:val="26"/>
          <w:szCs w:val="26"/>
        </w:rPr>
      </w:pPr>
      <w:r w:rsidRPr="00AB426D">
        <w:rPr>
          <w:color w:val="000000"/>
          <w:sz w:val="26"/>
          <w:szCs w:val="26"/>
        </w:rPr>
        <w:lastRenderedPageBreak/>
        <w:t xml:space="preserve">                                                                                      Приложение № 1</w:t>
      </w:r>
    </w:p>
    <w:p w:rsidR="005E59AD" w:rsidRPr="00AB426D" w:rsidRDefault="005E59AD" w:rsidP="005E59AD">
      <w:pPr>
        <w:pStyle w:val="ConsPlusNormal"/>
        <w:jc w:val="center"/>
        <w:rPr>
          <w:color w:val="000000"/>
          <w:sz w:val="26"/>
          <w:szCs w:val="26"/>
        </w:rPr>
      </w:pPr>
      <w:r w:rsidRPr="00AB426D">
        <w:rPr>
          <w:color w:val="000000"/>
          <w:sz w:val="26"/>
          <w:szCs w:val="26"/>
        </w:rPr>
        <w:t xml:space="preserve">                                                                                     к Порядку</w:t>
      </w:r>
    </w:p>
    <w:p w:rsidR="005E59AD" w:rsidRPr="00AB426D" w:rsidRDefault="005E59AD" w:rsidP="005E59AD">
      <w:pPr>
        <w:pStyle w:val="ConsPlusNormal"/>
        <w:jc w:val="right"/>
        <w:rPr>
          <w:color w:val="000000"/>
          <w:sz w:val="26"/>
          <w:szCs w:val="26"/>
        </w:rPr>
      </w:pPr>
      <w:r w:rsidRPr="00AB426D">
        <w:rPr>
          <w:color w:val="000000"/>
          <w:sz w:val="26"/>
          <w:szCs w:val="26"/>
        </w:rPr>
        <w:t>осуществления санкционирования</w:t>
      </w:r>
    </w:p>
    <w:p w:rsidR="005E59AD" w:rsidRPr="00AB426D" w:rsidRDefault="005E59AD" w:rsidP="005E59AD">
      <w:pPr>
        <w:pStyle w:val="ConsPlusNormal"/>
        <w:jc w:val="right"/>
        <w:rPr>
          <w:color w:val="000000"/>
          <w:sz w:val="26"/>
          <w:szCs w:val="26"/>
        </w:rPr>
      </w:pPr>
      <w:r w:rsidRPr="00AB426D">
        <w:rPr>
          <w:color w:val="000000"/>
          <w:sz w:val="26"/>
          <w:szCs w:val="26"/>
        </w:rPr>
        <w:t>операций со средствами участников</w:t>
      </w:r>
    </w:p>
    <w:p w:rsidR="005E59AD" w:rsidRPr="00AB426D" w:rsidRDefault="005E59AD" w:rsidP="005E59AD">
      <w:pPr>
        <w:pStyle w:val="ConsPlusNormal"/>
        <w:jc w:val="right"/>
        <w:rPr>
          <w:color w:val="000000"/>
          <w:sz w:val="26"/>
          <w:szCs w:val="26"/>
        </w:rPr>
      </w:pPr>
      <w:r w:rsidRPr="00AB426D">
        <w:rPr>
          <w:color w:val="000000"/>
          <w:sz w:val="26"/>
          <w:szCs w:val="26"/>
        </w:rPr>
        <w:t>казначейского сопровождения</w:t>
      </w:r>
    </w:p>
    <w:p w:rsidR="005E59AD" w:rsidRPr="00AB426D" w:rsidRDefault="005E59AD" w:rsidP="005E59AD">
      <w:pPr>
        <w:pStyle w:val="ConsPlusNormal"/>
        <w:spacing w:after="1"/>
        <w:rPr>
          <w:color w:val="000000"/>
        </w:rPr>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969"/>
        <w:gridCol w:w="283"/>
        <w:gridCol w:w="1530"/>
        <w:gridCol w:w="340"/>
        <w:gridCol w:w="2042"/>
        <w:gridCol w:w="906"/>
      </w:tblGrid>
      <w:tr w:rsidR="005E59AD" w:rsidRPr="00AB426D" w:rsidTr="003E7402">
        <w:tc>
          <w:tcPr>
            <w:tcW w:w="3969" w:type="dxa"/>
            <w:vMerge w:val="restart"/>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nil"/>
              <w:left w:val="nil"/>
              <w:bottom w:val="nil"/>
              <w:right w:val="nil"/>
            </w:tcBorders>
            <w:vAlign w:val="bottom"/>
          </w:tcPr>
          <w:p w:rsidR="005E59AD" w:rsidRPr="00AB426D" w:rsidRDefault="005E59AD" w:rsidP="003E7402">
            <w:pPr>
              <w:pStyle w:val="ConsPlusNormal"/>
              <w:jc w:val="center"/>
              <w:rPr>
                <w:color w:val="000000"/>
              </w:rPr>
            </w:pPr>
            <w:r w:rsidRPr="00AB426D">
              <w:rPr>
                <w:color w:val="000000"/>
              </w:rPr>
              <w:t>УТВЕРЖДАЮ</w:t>
            </w: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nil"/>
              <w:left w:val="nil"/>
              <w:bottom w:val="single" w:sz="4" w:space="0" w:color="auto"/>
              <w:right w:val="nil"/>
            </w:tcBorders>
          </w:tcPr>
          <w:p w:rsidR="005E59AD" w:rsidRPr="00AB426D" w:rsidRDefault="005E59AD" w:rsidP="003E7402">
            <w:pPr>
              <w:pStyle w:val="ConsPlusNormal"/>
              <w:rPr>
                <w:color w:val="000000"/>
              </w:rPr>
            </w:pP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(наименование должности лица, утверждающего документ;</w:t>
            </w:r>
          </w:p>
        </w:tc>
      </w:tr>
      <w:tr w:rsidR="005E59AD" w:rsidRPr="00AB426D" w:rsidTr="003E7402">
        <w:trPr>
          <w:trHeight w:val="139"/>
        </w:trPr>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nil"/>
              <w:left w:val="nil"/>
              <w:bottom w:val="single" w:sz="4" w:space="0" w:color="auto"/>
              <w:right w:val="nil"/>
            </w:tcBorders>
          </w:tcPr>
          <w:p w:rsidR="005E59AD" w:rsidRPr="00AB426D" w:rsidRDefault="005E59AD" w:rsidP="003E7402">
            <w:pPr>
              <w:pStyle w:val="ConsPlusNormal"/>
              <w:rPr>
                <w:color w:val="000000"/>
              </w:rPr>
            </w:pP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полное наименование получателя бюджетных средств/муниципального  заказчика/заказчика</w:t>
            </w: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1813"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2948"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1813" w:type="dxa"/>
            <w:gridSpan w:val="2"/>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(подпись)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2948" w:type="dxa"/>
            <w:gridSpan w:val="2"/>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(расшифровка подписи)</w:t>
            </w:r>
          </w:p>
        </w:tc>
      </w:tr>
      <w:tr w:rsidR="005E59AD" w:rsidRPr="00AB426D" w:rsidTr="003E7402">
        <w:tc>
          <w:tcPr>
            <w:tcW w:w="3969" w:type="dxa"/>
            <w:vMerge/>
            <w:tcBorders>
              <w:top w:val="nil"/>
              <w:left w:val="nil"/>
              <w:bottom w:val="nil"/>
              <w:right w:val="nil"/>
            </w:tcBorders>
          </w:tcPr>
          <w:p w:rsidR="005E59AD" w:rsidRPr="00AB426D" w:rsidRDefault="005E59AD" w:rsidP="003E7402">
            <w:pPr>
              <w:pStyle w:val="ConsPlusNormal"/>
              <w:rPr>
                <w:color w:val="000000"/>
              </w:rPr>
            </w:pPr>
          </w:p>
        </w:tc>
        <w:tc>
          <w:tcPr>
            <w:tcW w:w="5101" w:type="dxa"/>
            <w:gridSpan w:val="5"/>
            <w:tcBorders>
              <w:top w:val="nil"/>
              <w:left w:val="nil"/>
              <w:bottom w:val="nil"/>
              <w:right w:val="nil"/>
            </w:tcBorders>
          </w:tcPr>
          <w:p w:rsidR="005E59AD" w:rsidRPr="00AB426D" w:rsidRDefault="005E59AD" w:rsidP="003E7402">
            <w:pPr>
              <w:pStyle w:val="ConsPlusNormal"/>
              <w:jc w:val="right"/>
              <w:rPr>
                <w:color w:val="000000"/>
              </w:rPr>
            </w:pPr>
            <w:r w:rsidRPr="00AB426D">
              <w:rPr>
                <w:color w:val="000000"/>
              </w:rPr>
              <w:t>"__"_______ 20__ г.</w:t>
            </w:r>
          </w:p>
        </w:tc>
      </w:tr>
      <w:tr w:rsidR="005E59AD" w:rsidRPr="00AB426D" w:rsidTr="003E7402">
        <w:tc>
          <w:tcPr>
            <w:tcW w:w="9070" w:type="dxa"/>
            <w:gridSpan w:val="6"/>
            <w:tcBorders>
              <w:top w:val="nil"/>
              <w:left w:val="nil"/>
              <w:bottom w:val="nil"/>
              <w:right w:val="nil"/>
            </w:tcBorders>
          </w:tcPr>
          <w:p w:rsidR="005E59AD" w:rsidRPr="00AB426D" w:rsidRDefault="005E59AD" w:rsidP="003E7402">
            <w:pPr>
              <w:pStyle w:val="ConsPlusNormal"/>
              <w:jc w:val="center"/>
              <w:rPr>
                <w:color w:val="000000"/>
              </w:rPr>
            </w:pPr>
            <w:bookmarkStart w:id="35" w:name="P1297"/>
            <w:bookmarkEnd w:id="35"/>
            <w:r w:rsidRPr="00AB426D">
              <w:rPr>
                <w:color w:val="000000"/>
              </w:rPr>
              <w:t>СВЕДЕНИЯ</w:t>
            </w:r>
          </w:p>
          <w:p w:rsidR="005E59AD" w:rsidRPr="00AB426D" w:rsidRDefault="005E59AD" w:rsidP="003E7402">
            <w:pPr>
              <w:pStyle w:val="ConsPlusNormal"/>
              <w:jc w:val="center"/>
              <w:rPr>
                <w:color w:val="000000"/>
              </w:rPr>
            </w:pPr>
            <w:r w:rsidRPr="00AB426D">
              <w:rPr>
                <w:color w:val="000000"/>
              </w:rPr>
              <w:t>ОБ ОПЕРАЦИЯХ С ЦЕЛЕВЫМИ СРЕДСТВАМИ НА 20__ ГОД</w:t>
            </w:r>
          </w:p>
          <w:p w:rsidR="005E59AD" w:rsidRPr="00AB426D" w:rsidRDefault="005E59AD" w:rsidP="003E7402">
            <w:pPr>
              <w:pStyle w:val="ConsPlusNormal"/>
              <w:jc w:val="center"/>
              <w:rPr>
                <w:color w:val="000000"/>
              </w:rPr>
            </w:pPr>
            <w:r w:rsidRPr="00AB426D">
              <w:rPr>
                <w:color w:val="000000"/>
              </w:rPr>
              <w:t>И ПЛАНОВЫЙ ПЕРИОД 20__ - 20__ ГОДОВ</w:t>
            </w:r>
          </w:p>
        </w:tc>
      </w:tr>
      <w:tr w:rsidR="005E59AD" w:rsidRPr="00AB426D" w:rsidTr="003E7402">
        <w:tc>
          <w:tcPr>
            <w:tcW w:w="9070" w:type="dxa"/>
            <w:gridSpan w:val="6"/>
            <w:tcBorders>
              <w:top w:val="nil"/>
              <w:left w:val="nil"/>
              <w:bottom w:val="nil"/>
              <w:right w:val="nil"/>
            </w:tcBorders>
          </w:tcPr>
          <w:p w:rsidR="005E59AD" w:rsidRPr="00AB426D" w:rsidRDefault="005E59AD" w:rsidP="003E7402">
            <w:pPr>
              <w:pStyle w:val="ConsPlusNormal"/>
              <w:jc w:val="right"/>
              <w:rPr>
                <w:color w:val="000000"/>
              </w:rPr>
            </w:pPr>
            <w:r w:rsidRPr="00AB426D">
              <w:rPr>
                <w:color w:val="000000"/>
              </w:rPr>
              <w:t>от "__"_______ 20__ г.</w:t>
            </w:r>
          </w:p>
        </w:tc>
      </w:tr>
      <w:tr w:rsidR="005E59AD" w:rsidRPr="00AB426D" w:rsidTr="003E7402">
        <w:tc>
          <w:tcPr>
            <w:tcW w:w="9070" w:type="dxa"/>
            <w:gridSpan w:val="6"/>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insideV w:val="single" w:sz="4" w:space="0" w:color="auto"/>
          </w:tblBorders>
        </w:tblPrEx>
        <w:tc>
          <w:tcPr>
            <w:tcW w:w="8164" w:type="dxa"/>
            <w:gridSpan w:val="5"/>
            <w:tcBorders>
              <w:top w:val="nil"/>
              <w:left w:val="nil"/>
              <w:bottom w:val="nil"/>
            </w:tcBorders>
          </w:tcPr>
          <w:p w:rsidR="005E59AD" w:rsidRPr="00AB426D" w:rsidRDefault="005E59AD" w:rsidP="003E7402">
            <w:pPr>
              <w:pStyle w:val="ConsPlusNormal"/>
              <w:rPr>
                <w:color w:val="000000"/>
              </w:rPr>
            </w:pPr>
          </w:p>
        </w:tc>
        <w:tc>
          <w:tcPr>
            <w:tcW w:w="906" w:type="dxa"/>
            <w:tcBorders>
              <w:top w:val="single" w:sz="4" w:space="0" w:color="auto"/>
              <w:bottom w:val="single" w:sz="4" w:space="0" w:color="auto"/>
            </w:tcBorders>
          </w:tcPr>
          <w:p w:rsidR="005E59AD" w:rsidRPr="00AB426D" w:rsidRDefault="005E59AD" w:rsidP="003E7402">
            <w:pPr>
              <w:pStyle w:val="ConsPlusNormal"/>
              <w:jc w:val="center"/>
              <w:rPr>
                <w:color w:val="000000"/>
              </w:rPr>
            </w:pPr>
            <w:r w:rsidRPr="00AB426D">
              <w:rPr>
                <w:color w:val="000000"/>
              </w:rPr>
              <w:t>Коды</w:t>
            </w: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Дата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Дата представления предыдущих Сведений</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по Сводному реестру</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Номер лицевого счета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Аналитический код</w:t>
            </w:r>
          </w:p>
          <w:p w:rsidR="005E59AD" w:rsidRPr="00AB426D" w:rsidRDefault="005E59AD" w:rsidP="003E7402">
            <w:pPr>
              <w:pStyle w:val="ConsPlusNormal"/>
              <w:jc w:val="right"/>
              <w:rPr>
                <w:color w:val="000000"/>
              </w:rPr>
            </w:pPr>
            <w:r w:rsidRPr="00AB426D">
              <w:rPr>
                <w:color w:val="000000"/>
              </w:rPr>
              <w:t xml:space="preserve">раздела на </w:t>
            </w:r>
            <w:proofErr w:type="gramStart"/>
            <w:r w:rsidRPr="00AB426D">
              <w:rPr>
                <w:color w:val="000000"/>
              </w:rPr>
              <w:t>лицевом</w:t>
            </w:r>
            <w:proofErr w:type="gramEnd"/>
          </w:p>
          <w:p w:rsidR="005E59AD" w:rsidRPr="00AB426D" w:rsidRDefault="005E59AD" w:rsidP="003E7402">
            <w:pPr>
              <w:pStyle w:val="ConsPlusNormal"/>
              <w:jc w:val="right"/>
              <w:rPr>
                <w:color w:val="000000"/>
              </w:rPr>
            </w:pPr>
            <w:proofErr w:type="gramStart"/>
            <w:r w:rsidRPr="00AB426D">
              <w:rPr>
                <w:color w:val="000000"/>
              </w:rPr>
              <w:t>счете</w:t>
            </w:r>
            <w:proofErr w:type="gramEnd"/>
            <w:r w:rsidRPr="00AB426D">
              <w:rPr>
                <w:color w:val="000000"/>
              </w:rPr>
              <w:t xml:space="preserve"> «*»</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ИНН</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Наименование участника казначейского сопровождения</w:t>
            </w:r>
          </w:p>
        </w:tc>
        <w:tc>
          <w:tcPr>
            <w:tcW w:w="1870"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КПП</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Наименование бюджета</w:t>
            </w:r>
          </w:p>
        </w:tc>
        <w:tc>
          <w:tcPr>
            <w:tcW w:w="1870" w:type="dxa"/>
            <w:gridSpan w:val="2"/>
            <w:tcBorders>
              <w:top w:val="single" w:sz="4" w:space="0" w:color="auto"/>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 xml:space="preserve">по </w:t>
            </w:r>
            <w:hyperlink r:id="rId25">
              <w:r w:rsidRPr="00AB426D">
                <w:rPr>
                  <w:color w:val="000000"/>
                </w:rPr>
                <w:t>ОКТМО</w:t>
              </w:r>
            </w:hyperlink>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по Сводному реестру</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Глава по БК</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Наименование муниципального  заказчика, заказчика, главного распорядителя бюджетных средств</w:t>
            </w:r>
          </w:p>
        </w:tc>
        <w:tc>
          <w:tcPr>
            <w:tcW w:w="1870"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Номер лицевого счета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lastRenderedPageBreak/>
              <w:t>Наименование органа, осуществляющего</w:t>
            </w:r>
          </w:p>
          <w:p w:rsidR="005E59AD" w:rsidRPr="00AB426D" w:rsidRDefault="005E59AD" w:rsidP="003E7402">
            <w:pPr>
              <w:pStyle w:val="ConsPlusNormal"/>
              <w:rPr>
                <w:color w:val="000000"/>
              </w:rPr>
            </w:pPr>
            <w:r w:rsidRPr="00AB426D">
              <w:rPr>
                <w:color w:val="000000"/>
              </w:rPr>
              <w:t>ведение лицевого счета</w:t>
            </w:r>
          </w:p>
        </w:tc>
        <w:tc>
          <w:tcPr>
            <w:tcW w:w="1870"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Аналитический код</w:t>
            </w:r>
          </w:p>
          <w:p w:rsidR="005E59AD" w:rsidRPr="00AB426D" w:rsidRDefault="005E59AD" w:rsidP="003E7402">
            <w:pPr>
              <w:pStyle w:val="ConsPlusNormal"/>
              <w:jc w:val="right"/>
              <w:rPr>
                <w:color w:val="000000"/>
              </w:rPr>
            </w:pPr>
            <w:r w:rsidRPr="00AB426D">
              <w:rPr>
                <w:color w:val="000000"/>
              </w:rPr>
              <w:t xml:space="preserve">раздела на </w:t>
            </w:r>
            <w:proofErr w:type="gramStart"/>
            <w:r w:rsidRPr="00AB426D">
              <w:rPr>
                <w:color w:val="000000"/>
              </w:rPr>
              <w:t>лицевом</w:t>
            </w:r>
            <w:proofErr w:type="gramEnd"/>
          </w:p>
          <w:p w:rsidR="005E59AD" w:rsidRPr="00AB426D" w:rsidRDefault="005E59AD" w:rsidP="003E7402">
            <w:pPr>
              <w:pStyle w:val="ConsPlusNormal"/>
              <w:jc w:val="right"/>
              <w:rPr>
                <w:color w:val="000000"/>
              </w:rPr>
            </w:pPr>
            <w:proofErr w:type="gramStart"/>
            <w:r w:rsidRPr="00AB426D">
              <w:rPr>
                <w:color w:val="000000"/>
              </w:rPr>
              <w:t>счете</w:t>
            </w:r>
            <w:proofErr w:type="gramEnd"/>
            <w:r w:rsidRPr="00AB426D">
              <w:rPr>
                <w:color w:val="000000"/>
              </w:rPr>
              <w:t xml:space="preserve"> «*»</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p>
        </w:tc>
        <w:tc>
          <w:tcPr>
            <w:tcW w:w="1870"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по КОФК</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Номер</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Дата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Документ, обосновывающий обязательство</w:t>
            </w:r>
          </w:p>
        </w:tc>
        <w:tc>
          <w:tcPr>
            <w:tcW w:w="1870"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Идентификатор</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6122" w:type="dxa"/>
            <w:gridSpan w:val="4"/>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Дата начала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Срок действия документа, обосновывающего обязательство</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Дата окончания</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Единица измерения: руб. (с точностью до второго десятичного знака после запятой)</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по ОКЕИ</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477939" w:rsidP="003E7402">
            <w:pPr>
              <w:pStyle w:val="ConsPlusNormal"/>
              <w:jc w:val="center"/>
              <w:rPr>
                <w:color w:val="000000"/>
              </w:rPr>
            </w:pPr>
            <w:hyperlink r:id="rId26">
              <w:r w:rsidR="005E59AD" w:rsidRPr="00AB426D">
                <w:rPr>
                  <w:color w:val="000000"/>
                </w:rPr>
                <w:t>383</w:t>
              </w:r>
            </w:hyperlink>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Сумма по документу, обосновывающему обязательство:</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Сумма обязательства (всего), в том числе:</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 текущий финансовый год</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 первый год планируемого периода</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 второй год планируемого периода</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single" w:sz="4" w:space="0" w:color="auto"/>
          </w:tblBorders>
        </w:tblPrEx>
        <w:tc>
          <w:tcPr>
            <w:tcW w:w="4252" w:type="dxa"/>
            <w:gridSpan w:val="2"/>
            <w:tcBorders>
              <w:top w:val="nil"/>
              <w:left w:val="nil"/>
              <w:bottom w:val="nil"/>
              <w:right w:val="nil"/>
            </w:tcBorders>
          </w:tcPr>
          <w:p w:rsidR="005E59AD" w:rsidRPr="00AB426D" w:rsidRDefault="005E59AD" w:rsidP="003E7402">
            <w:pPr>
              <w:pStyle w:val="ConsPlusNormal"/>
              <w:rPr>
                <w:color w:val="000000"/>
              </w:rPr>
            </w:pPr>
            <w:r w:rsidRPr="00AB426D">
              <w:rPr>
                <w:color w:val="000000"/>
              </w:rPr>
              <w:t>на последующие годы</w:t>
            </w:r>
          </w:p>
        </w:tc>
        <w:tc>
          <w:tcPr>
            <w:tcW w:w="1870" w:type="dxa"/>
            <w:gridSpan w:val="2"/>
            <w:tcBorders>
              <w:top w:val="nil"/>
              <w:left w:val="nil"/>
              <w:bottom w:val="nil"/>
              <w:right w:val="nil"/>
            </w:tcBorders>
          </w:tcPr>
          <w:p w:rsidR="005E59AD" w:rsidRPr="00AB426D" w:rsidRDefault="005E59AD" w:rsidP="003E7402">
            <w:pPr>
              <w:pStyle w:val="ConsPlusNormal"/>
              <w:rPr>
                <w:color w:val="000000"/>
              </w:rPr>
            </w:pPr>
          </w:p>
        </w:tc>
        <w:tc>
          <w:tcPr>
            <w:tcW w:w="2042" w:type="dxa"/>
            <w:tcBorders>
              <w:top w:val="nil"/>
              <w:left w:val="nil"/>
              <w:bottom w:val="nil"/>
              <w:right w:val="single" w:sz="4" w:space="0" w:color="auto"/>
            </w:tcBorders>
          </w:tcPr>
          <w:p w:rsidR="005E59AD" w:rsidRPr="00AB426D" w:rsidRDefault="005E59AD" w:rsidP="003E7402">
            <w:pPr>
              <w:pStyle w:val="ConsPlusNormal"/>
              <w:jc w:val="right"/>
              <w:rPr>
                <w:color w:val="000000"/>
              </w:rPr>
            </w:pPr>
            <w:r w:rsidRPr="00AB426D">
              <w:rPr>
                <w:color w:val="000000"/>
              </w:rPr>
              <w:t>сумма</w:t>
            </w:r>
          </w:p>
        </w:tc>
        <w:tc>
          <w:tcPr>
            <w:tcW w:w="906" w:type="dxa"/>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bl>
    <w:p w:rsidR="005E59AD" w:rsidRPr="00AB426D" w:rsidRDefault="005E59AD" w:rsidP="005E59AD">
      <w:pPr>
        <w:pStyle w:val="ConsPlusNormal"/>
        <w:jc w:val="both"/>
        <w:rPr>
          <w:color w:val="000000"/>
        </w:rPr>
      </w:pPr>
    </w:p>
    <w:p w:rsidR="005E59AD" w:rsidRPr="00AB426D" w:rsidRDefault="005E59AD" w:rsidP="005E59AD">
      <w:pPr>
        <w:pStyle w:val="ConsPlusNormal"/>
        <w:rPr>
          <w:color w:val="000000"/>
        </w:rPr>
        <w:sectPr w:rsidR="005E59AD" w:rsidRPr="00AB426D">
          <w:pgSz w:w="11905" w:h="16838"/>
          <w:pgMar w:top="1134" w:right="850" w:bottom="1134" w:left="1701" w:header="0" w:footer="0" w:gutter="0"/>
          <w:cols w:space="720"/>
          <w:titlePg/>
        </w:sectPr>
      </w:pPr>
    </w:p>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567"/>
        <w:gridCol w:w="992"/>
        <w:gridCol w:w="1418"/>
        <w:gridCol w:w="708"/>
        <w:gridCol w:w="850"/>
        <w:gridCol w:w="851"/>
        <w:gridCol w:w="850"/>
        <w:gridCol w:w="851"/>
        <w:gridCol w:w="708"/>
        <w:gridCol w:w="850"/>
        <w:gridCol w:w="851"/>
        <w:gridCol w:w="850"/>
        <w:gridCol w:w="709"/>
        <w:gridCol w:w="709"/>
        <w:gridCol w:w="850"/>
        <w:gridCol w:w="851"/>
        <w:gridCol w:w="850"/>
        <w:gridCol w:w="851"/>
      </w:tblGrid>
      <w:tr w:rsidR="005E59AD" w:rsidRPr="00AB426D" w:rsidTr="003E7402">
        <w:tc>
          <w:tcPr>
            <w:tcW w:w="1480" w:type="dxa"/>
            <w:gridSpan w:val="2"/>
          </w:tcPr>
          <w:p w:rsidR="005E59AD" w:rsidRPr="00AB426D" w:rsidRDefault="005E59AD" w:rsidP="003E7402">
            <w:pPr>
              <w:pStyle w:val="ConsPlusNormal"/>
              <w:rPr>
                <w:i/>
                <w:color w:val="000000"/>
              </w:rPr>
            </w:pPr>
            <w:r w:rsidRPr="00AB426D">
              <w:rPr>
                <w:i/>
                <w:color w:val="000000"/>
              </w:rPr>
              <w:lastRenderedPageBreak/>
              <w:t>Аналитический код поступлений/выплат</w:t>
            </w:r>
          </w:p>
        </w:tc>
        <w:tc>
          <w:tcPr>
            <w:tcW w:w="992" w:type="dxa"/>
            <w:vMerge w:val="restart"/>
          </w:tcPr>
          <w:p w:rsidR="005E59AD" w:rsidRPr="00AB426D" w:rsidRDefault="005E59AD" w:rsidP="003E7402">
            <w:pPr>
              <w:pStyle w:val="ConsPlusNormal"/>
              <w:rPr>
                <w:color w:val="000000"/>
              </w:rPr>
            </w:pPr>
            <w:r w:rsidRPr="00AB426D">
              <w:rPr>
                <w:color w:val="000000"/>
              </w:rPr>
              <w:t>Разрешенный к использованию остаток целевых средств</w:t>
            </w:r>
          </w:p>
        </w:tc>
        <w:tc>
          <w:tcPr>
            <w:tcW w:w="1418" w:type="dxa"/>
            <w:vMerge w:val="restart"/>
          </w:tcPr>
          <w:p w:rsidR="005E59AD" w:rsidRPr="00AB426D" w:rsidRDefault="005E59AD" w:rsidP="003E7402">
            <w:pPr>
              <w:pStyle w:val="ConsPlusNormal"/>
              <w:ind w:right="505"/>
              <w:rPr>
                <w:color w:val="000000"/>
              </w:rPr>
            </w:pPr>
            <w:r w:rsidRPr="00AB426D">
              <w:rPr>
                <w:color w:val="000000"/>
              </w:rPr>
              <w:t>Сумма возврата дебиторской задолженности прошлых лет, разрешенная к использованию</w:t>
            </w:r>
          </w:p>
        </w:tc>
        <w:tc>
          <w:tcPr>
            <w:tcW w:w="4110" w:type="dxa"/>
            <w:gridSpan w:val="5"/>
          </w:tcPr>
          <w:p w:rsidR="005E59AD" w:rsidRPr="00AB426D" w:rsidRDefault="005E59AD" w:rsidP="003E7402">
            <w:pPr>
              <w:pStyle w:val="ConsPlusNormal"/>
              <w:jc w:val="center"/>
              <w:rPr>
                <w:color w:val="000000"/>
              </w:rPr>
            </w:pPr>
            <w:r w:rsidRPr="00AB426D">
              <w:rPr>
                <w:color w:val="000000"/>
              </w:rPr>
              <w:t>Планируемые поступления</w:t>
            </w:r>
          </w:p>
        </w:tc>
        <w:tc>
          <w:tcPr>
            <w:tcW w:w="3968" w:type="dxa"/>
            <w:gridSpan w:val="5"/>
          </w:tcPr>
          <w:p w:rsidR="005E59AD" w:rsidRPr="00AB426D" w:rsidRDefault="005E59AD" w:rsidP="003E7402">
            <w:pPr>
              <w:pStyle w:val="ConsPlusNormal"/>
              <w:jc w:val="center"/>
              <w:rPr>
                <w:color w:val="000000"/>
              </w:rPr>
            </w:pPr>
            <w:r w:rsidRPr="00AB426D">
              <w:rPr>
                <w:color w:val="000000"/>
              </w:rPr>
              <w:t>Итого к использованию</w:t>
            </w:r>
          </w:p>
        </w:tc>
        <w:tc>
          <w:tcPr>
            <w:tcW w:w="4111" w:type="dxa"/>
            <w:gridSpan w:val="5"/>
          </w:tcPr>
          <w:p w:rsidR="005E59AD" w:rsidRPr="00AB426D" w:rsidRDefault="005E59AD" w:rsidP="003E7402">
            <w:pPr>
              <w:pStyle w:val="ConsPlusNormal"/>
              <w:jc w:val="center"/>
              <w:rPr>
                <w:color w:val="000000"/>
              </w:rPr>
            </w:pPr>
            <w:r w:rsidRPr="00AB426D">
              <w:rPr>
                <w:color w:val="000000"/>
              </w:rPr>
              <w:t>Выплаты</w:t>
            </w:r>
          </w:p>
        </w:tc>
      </w:tr>
      <w:tr w:rsidR="005E59AD" w:rsidRPr="00AB426D" w:rsidTr="003E7402">
        <w:tc>
          <w:tcPr>
            <w:tcW w:w="913" w:type="dxa"/>
            <w:vMerge w:val="restart"/>
          </w:tcPr>
          <w:p w:rsidR="005E59AD" w:rsidRPr="00AB426D" w:rsidRDefault="005E59AD" w:rsidP="003E7402">
            <w:pPr>
              <w:pStyle w:val="ConsPlusNormal"/>
              <w:rPr>
                <w:i/>
                <w:color w:val="000000"/>
              </w:rPr>
            </w:pPr>
            <w:r w:rsidRPr="00AB426D">
              <w:rPr>
                <w:i/>
                <w:color w:val="000000"/>
              </w:rPr>
              <w:t xml:space="preserve">наименование </w:t>
            </w:r>
            <w:hyperlink w:anchor="P1605">
              <w:r w:rsidRPr="00AB426D">
                <w:rPr>
                  <w:i/>
                  <w:color w:val="000000"/>
                </w:rPr>
                <w:t>&lt;**&gt;</w:t>
              </w:r>
            </w:hyperlink>
          </w:p>
        </w:tc>
        <w:tc>
          <w:tcPr>
            <w:tcW w:w="567" w:type="dxa"/>
            <w:vMerge w:val="restart"/>
          </w:tcPr>
          <w:p w:rsidR="005E59AD" w:rsidRPr="00AB426D" w:rsidRDefault="005E59AD" w:rsidP="003E7402">
            <w:pPr>
              <w:pStyle w:val="ConsPlusNormal"/>
              <w:rPr>
                <w:i/>
                <w:color w:val="000000"/>
              </w:rPr>
            </w:pPr>
            <w:r w:rsidRPr="00AB426D">
              <w:rPr>
                <w:i/>
                <w:color w:val="000000"/>
              </w:rPr>
              <w:t xml:space="preserve">код </w:t>
            </w:r>
            <w:hyperlink w:anchor="P1606">
              <w:r w:rsidRPr="00AB426D">
                <w:rPr>
                  <w:i/>
                  <w:color w:val="000000"/>
                </w:rPr>
                <w:t>&lt;***&gt;</w:t>
              </w:r>
            </w:hyperlink>
          </w:p>
        </w:tc>
        <w:tc>
          <w:tcPr>
            <w:tcW w:w="992" w:type="dxa"/>
            <w:vMerge/>
          </w:tcPr>
          <w:p w:rsidR="005E59AD" w:rsidRPr="00AB426D" w:rsidRDefault="005E59AD" w:rsidP="003E7402">
            <w:pPr>
              <w:pStyle w:val="ConsPlusNormal"/>
              <w:rPr>
                <w:color w:val="000000"/>
              </w:rPr>
            </w:pPr>
          </w:p>
        </w:tc>
        <w:tc>
          <w:tcPr>
            <w:tcW w:w="1418" w:type="dxa"/>
            <w:vMerge/>
          </w:tcPr>
          <w:p w:rsidR="005E59AD" w:rsidRPr="00AB426D" w:rsidRDefault="005E59AD" w:rsidP="003E7402">
            <w:pPr>
              <w:pStyle w:val="ConsPlusNormal"/>
              <w:rPr>
                <w:color w:val="000000"/>
              </w:rPr>
            </w:pPr>
          </w:p>
        </w:tc>
        <w:tc>
          <w:tcPr>
            <w:tcW w:w="708" w:type="dxa"/>
            <w:vMerge w:val="restart"/>
          </w:tcPr>
          <w:p w:rsidR="005E59AD" w:rsidRPr="00AB426D" w:rsidRDefault="005E59AD" w:rsidP="003E7402">
            <w:pPr>
              <w:pStyle w:val="ConsPlusNormal"/>
              <w:jc w:val="center"/>
              <w:rPr>
                <w:color w:val="000000"/>
              </w:rPr>
            </w:pPr>
            <w:r w:rsidRPr="00AB426D">
              <w:rPr>
                <w:color w:val="000000"/>
              </w:rPr>
              <w:t>Всего</w:t>
            </w:r>
          </w:p>
        </w:tc>
        <w:tc>
          <w:tcPr>
            <w:tcW w:w="3402" w:type="dxa"/>
            <w:gridSpan w:val="4"/>
          </w:tcPr>
          <w:p w:rsidR="005E59AD" w:rsidRPr="00AB426D" w:rsidRDefault="005E59AD" w:rsidP="003E7402">
            <w:pPr>
              <w:pStyle w:val="ConsPlusNormal"/>
              <w:jc w:val="center"/>
              <w:rPr>
                <w:color w:val="000000"/>
              </w:rPr>
            </w:pPr>
            <w:r w:rsidRPr="00AB426D">
              <w:rPr>
                <w:color w:val="000000"/>
              </w:rPr>
              <w:t>В том числе</w:t>
            </w:r>
          </w:p>
        </w:tc>
        <w:tc>
          <w:tcPr>
            <w:tcW w:w="708" w:type="dxa"/>
            <w:vMerge w:val="restart"/>
          </w:tcPr>
          <w:p w:rsidR="005E59AD" w:rsidRPr="00AB426D" w:rsidRDefault="005E59AD" w:rsidP="003E7402">
            <w:pPr>
              <w:pStyle w:val="ConsPlusNormal"/>
              <w:jc w:val="center"/>
              <w:rPr>
                <w:color w:val="000000"/>
              </w:rPr>
            </w:pPr>
            <w:r w:rsidRPr="00AB426D">
              <w:rPr>
                <w:color w:val="000000"/>
              </w:rPr>
              <w:t>Всего</w:t>
            </w:r>
          </w:p>
        </w:tc>
        <w:tc>
          <w:tcPr>
            <w:tcW w:w="3260" w:type="dxa"/>
            <w:gridSpan w:val="4"/>
          </w:tcPr>
          <w:p w:rsidR="005E59AD" w:rsidRPr="00AB426D" w:rsidRDefault="005E59AD" w:rsidP="003E7402">
            <w:pPr>
              <w:pStyle w:val="ConsPlusNormal"/>
              <w:jc w:val="center"/>
              <w:rPr>
                <w:color w:val="000000"/>
              </w:rPr>
            </w:pPr>
            <w:r w:rsidRPr="00AB426D">
              <w:rPr>
                <w:color w:val="000000"/>
              </w:rPr>
              <w:t>В том числе</w:t>
            </w:r>
          </w:p>
        </w:tc>
        <w:tc>
          <w:tcPr>
            <w:tcW w:w="709" w:type="dxa"/>
            <w:vMerge w:val="restart"/>
          </w:tcPr>
          <w:p w:rsidR="005E59AD" w:rsidRPr="00AB426D" w:rsidRDefault="005E59AD" w:rsidP="003E7402">
            <w:pPr>
              <w:pStyle w:val="ConsPlusNormal"/>
              <w:jc w:val="center"/>
              <w:rPr>
                <w:color w:val="000000"/>
              </w:rPr>
            </w:pPr>
            <w:r w:rsidRPr="00AB426D">
              <w:rPr>
                <w:color w:val="000000"/>
              </w:rPr>
              <w:t>Всего</w:t>
            </w:r>
          </w:p>
        </w:tc>
        <w:tc>
          <w:tcPr>
            <w:tcW w:w="3402" w:type="dxa"/>
            <w:gridSpan w:val="4"/>
          </w:tcPr>
          <w:p w:rsidR="005E59AD" w:rsidRPr="00AB426D" w:rsidRDefault="005E59AD" w:rsidP="003E7402">
            <w:pPr>
              <w:pStyle w:val="ConsPlusNormal"/>
              <w:jc w:val="center"/>
              <w:rPr>
                <w:color w:val="000000"/>
              </w:rPr>
            </w:pPr>
            <w:r w:rsidRPr="00AB426D">
              <w:rPr>
                <w:color w:val="000000"/>
              </w:rPr>
              <w:t>В том числе</w:t>
            </w:r>
          </w:p>
        </w:tc>
      </w:tr>
      <w:tr w:rsidR="005E59AD" w:rsidRPr="00AB426D" w:rsidTr="003E7402">
        <w:tc>
          <w:tcPr>
            <w:tcW w:w="913" w:type="dxa"/>
            <w:vMerge/>
          </w:tcPr>
          <w:p w:rsidR="005E59AD" w:rsidRPr="00AB426D" w:rsidRDefault="005E59AD" w:rsidP="003E7402">
            <w:pPr>
              <w:pStyle w:val="ConsPlusNormal"/>
              <w:rPr>
                <w:i/>
                <w:color w:val="000000"/>
              </w:rPr>
            </w:pPr>
          </w:p>
        </w:tc>
        <w:tc>
          <w:tcPr>
            <w:tcW w:w="567" w:type="dxa"/>
            <w:vMerge/>
          </w:tcPr>
          <w:p w:rsidR="005E59AD" w:rsidRPr="00AB426D" w:rsidRDefault="005E59AD" w:rsidP="003E7402">
            <w:pPr>
              <w:pStyle w:val="ConsPlusNormal"/>
              <w:rPr>
                <w:i/>
                <w:color w:val="000000"/>
              </w:rPr>
            </w:pPr>
          </w:p>
        </w:tc>
        <w:tc>
          <w:tcPr>
            <w:tcW w:w="992" w:type="dxa"/>
            <w:vMerge/>
          </w:tcPr>
          <w:p w:rsidR="005E59AD" w:rsidRPr="00AB426D" w:rsidRDefault="005E59AD" w:rsidP="003E7402">
            <w:pPr>
              <w:pStyle w:val="ConsPlusNormal"/>
              <w:rPr>
                <w:color w:val="000000"/>
              </w:rPr>
            </w:pPr>
          </w:p>
        </w:tc>
        <w:tc>
          <w:tcPr>
            <w:tcW w:w="1418" w:type="dxa"/>
            <w:vMerge/>
          </w:tcPr>
          <w:p w:rsidR="005E59AD" w:rsidRPr="00AB426D" w:rsidRDefault="005E59AD" w:rsidP="003E7402">
            <w:pPr>
              <w:pStyle w:val="ConsPlusNormal"/>
              <w:rPr>
                <w:color w:val="000000"/>
              </w:rPr>
            </w:pPr>
          </w:p>
        </w:tc>
        <w:tc>
          <w:tcPr>
            <w:tcW w:w="708" w:type="dxa"/>
            <w:vMerge/>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r w:rsidRPr="00AB426D">
              <w:rPr>
                <w:color w:val="000000"/>
              </w:rPr>
              <w:t>Текущий финансовый год</w:t>
            </w:r>
          </w:p>
        </w:tc>
        <w:tc>
          <w:tcPr>
            <w:tcW w:w="851" w:type="dxa"/>
          </w:tcPr>
          <w:p w:rsidR="005E59AD" w:rsidRPr="00AB426D" w:rsidRDefault="005E59AD" w:rsidP="003E7402">
            <w:pPr>
              <w:pStyle w:val="ConsPlusNormal"/>
              <w:rPr>
                <w:color w:val="000000"/>
              </w:rPr>
            </w:pPr>
            <w:r w:rsidRPr="00AB426D">
              <w:rPr>
                <w:color w:val="000000"/>
              </w:rPr>
              <w:t>Первый год планируемого периода</w:t>
            </w:r>
          </w:p>
        </w:tc>
        <w:tc>
          <w:tcPr>
            <w:tcW w:w="850" w:type="dxa"/>
          </w:tcPr>
          <w:p w:rsidR="005E59AD" w:rsidRPr="00AB426D" w:rsidRDefault="005E59AD" w:rsidP="003E7402">
            <w:pPr>
              <w:pStyle w:val="ConsPlusNormal"/>
              <w:rPr>
                <w:color w:val="000000"/>
              </w:rPr>
            </w:pPr>
            <w:r w:rsidRPr="00AB426D">
              <w:rPr>
                <w:color w:val="000000"/>
              </w:rPr>
              <w:t>Второй год планируемого периода</w:t>
            </w:r>
          </w:p>
        </w:tc>
        <w:tc>
          <w:tcPr>
            <w:tcW w:w="851" w:type="dxa"/>
          </w:tcPr>
          <w:p w:rsidR="005E59AD" w:rsidRPr="00AB426D" w:rsidRDefault="005E59AD" w:rsidP="003E7402">
            <w:pPr>
              <w:pStyle w:val="ConsPlusNormal"/>
              <w:rPr>
                <w:color w:val="000000"/>
              </w:rPr>
            </w:pPr>
            <w:r w:rsidRPr="00AB426D">
              <w:rPr>
                <w:color w:val="000000"/>
              </w:rPr>
              <w:t>Последующие годы</w:t>
            </w:r>
          </w:p>
        </w:tc>
        <w:tc>
          <w:tcPr>
            <w:tcW w:w="708" w:type="dxa"/>
            <w:vMerge/>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r w:rsidRPr="00AB426D">
              <w:rPr>
                <w:color w:val="000000"/>
              </w:rPr>
              <w:t>Текущий финансовый год (гр. 3 + гр. 4 + гр. 6)</w:t>
            </w:r>
          </w:p>
        </w:tc>
        <w:tc>
          <w:tcPr>
            <w:tcW w:w="851" w:type="dxa"/>
          </w:tcPr>
          <w:p w:rsidR="005E59AD" w:rsidRPr="00AB426D" w:rsidRDefault="005E59AD" w:rsidP="003E7402">
            <w:pPr>
              <w:pStyle w:val="ConsPlusNormal"/>
              <w:rPr>
                <w:color w:val="000000"/>
              </w:rPr>
            </w:pPr>
            <w:r w:rsidRPr="00AB426D">
              <w:rPr>
                <w:color w:val="000000"/>
              </w:rPr>
              <w:t>Первый год планируемого периода</w:t>
            </w:r>
          </w:p>
        </w:tc>
        <w:tc>
          <w:tcPr>
            <w:tcW w:w="850" w:type="dxa"/>
          </w:tcPr>
          <w:p w:rsidR="005E59AD" w:rsidRPr="00AB426D" w:rsidRDefault="005E59AD" w:rsidP="003E7402">
            <w:pPr>
              <w:pStyle w:val="ConsPlusNormal"/>
              <w:rPr>
                <w:color w:val="000000"/>
              </w:rPr>
            </w:pPr>
            <w:r w:rsidRPr="00AB426D">
              <w:rPr>
                <w:color w:val="000000"/>
              </w:rPr>
              <w:t>Второй год планируемого периода</w:t>
            </w:r>
          </w:p>
        </w:tc>
        <w:tc>
          <w:tcPr>
            <w:tcW w:w="709" w:type="dxa"/>
          </w:tcPr>
          <w:p w:rsidR="005E59AD" w:rsidRPr="00AB426D" w:rsidRDefault="005E59AD" w:rsidP="003E7402">
            <w:pPr>
              <w:pStyle w:val="ConsPlusNormal"/>
              <w:rPr>
                <w:color w:val="000000"/>
              </w:rPr>
            </w:pPr>
            <w:r w:rsidRPr="00AB426D">
              <w:rPr>
                <w:color w:val="000000"/>
              </w:rPr>
              <w:t>Последующие годы</w:t>
            </w:r>
          </w:p>
        </w:tc>
        <w:tc>
          <w:tcPr>
            <w:tcW w:w="709" w:type="dxa"/>
            <w:vMerge/>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r w:rsidRPr="00AB426D">
              <w:rPr>
                <w:color w:val="000000"/>
              </w:rPr>
              <w:t>Текущий финансовый год</w:t>
            </w:r>
          </w:p>
        </w:tc>
        <w:tc>
          <w:tcPr>
            <w:tcW w:w="851" w:type="dxa"/>
          </w:tcPr>
          <w:p w:rsidR="005E59AD" w:rsidRPr="00AB426D" w:rsidRDefault="005E59AD" w:rsidP="003E7402">
            <w:pPr>
              <w:pStyle w:val="ConsPlusNormal"/>
              <w:rPr>
                <w:color w:val="000000"/>
              </w:rPr>
            </w:pPr>
            <w:r w:rsidRPr="00AB426D">
              <w:rPr>
                <w:color w:val="000000"/>
              </w:rPr>
              <w:t>Первый год планируемого периода</w:t>
            </w:r>
          </w:p>
        </w:tc>
        <w:tc>
          <w:tcPr>
            <w:tcW w:w="850" w:type="dxa"/>
          </w:tcPr>
          <w:p w:rsidR="005E59AD" w:rsidRPr="00AB426D" w:rsidRDefault="005E59AD" w:rsidP="003E7402">
            <w:pPr>
              <w:pStyle w:val="ConsPlusNormal"/>
              <w:rPr>
                <w:color w:val="000000"/>
              </w:rPr>
            </w:pPr>
            <w:r w:rsidRPr="00AB426D">
              <w:rPr>
                <w:color w:val="000000"/>
              </w:rPr>
              <w:t>Второй год планируемого периода</w:t>
            </w:r>
          </w:p>
        </w:tc>
        <w:tc>
          <w:tcPr>
            <w:tcW w:w="851" w:type="dxa"/>
          </w:tcPr>
          <w:p w:rsidR="005E59AD" w:rsidRPr="00AB426D" w:rsidRDefault="005E59AD" w:rsidP="003E7402">
            <w:pPr>
              <w:pStyle w:val="ConsPlusNormal"/>
              <w:rPr>
                <w:color w:val="000000"/>
              </w:rPr>
            </w:pPr>
            <w:r w:rsidRPr="00AB426D">
              <w:rPr>
                <w:color w:val="000000"/>
              </w:rPr>
              <w:t>Последующие годы</w:t>
            </w:r>
          </w:p>
        </w:tc>
      </w:tr>
      <w:tr w:rsidR="005E59AD" w:rsidRPr="00AB426D" w:rsidTr="003E7402">
        <w:tc>
          <w:tcPr>
            <w:tcW w:w="913" w:type="dxa"/>
          </w:tcPr>
          <w:p w:rsidR="005E59AD" w:rsidRPr="00AB426D" w:rsidRDefault="005E59AD" w:rsidP="003E7402">
            <w:pPr>
              <w:pStyle w:val="ConsPlusNormal"/>
              <w:jc w:val="center"/>
              <w:rPr>
                <w:i/>
                <w:color w:val="000000"/>
              </w:rPr>
            </w:pPr>
            <w:r w:rsidRPr="00AB426D">
              <w:rPr>
                <w:i/>
                <w:color w:val="000000"/>
              </w:rPr>
              <w:t>1</w:t>
            </w:r>
          </w:p>
        </w:tc>
        <w:tc>
          <w:tcPr>
            <w:tcW w:w="567" w:type="dxa"/>
          </w:tcPr>
          <w:p w:rsidR="005E59AD" w:rsidRPr="00AB426D" w:rsidRDefault="005E59AD" w:rsidP="003E7402">
            <w:pPr>
              <w:pStyle w:val="ConsPlusNormal"/>
              <w:jc w:val="center"/>
              <w:rPr>
                <w:i/>
                <w:color w:val="000000"/>
              </w:rPr>
            </w:pPr>
            <w:r w:rsidRPr="00AB426D">
              <w:rPr>
                <w:i/>
                <w:color w:val="000000"/>
              </w:rPr>
              <w:t>2</w:t>
            </w:r>
          </w:p>
        </w:tc>
        <w:tc>
          <w:tcPr>
            <w:tcW w:w="992" w:type="dxa"/>
          </w:tcPr>
          <w:p w:rsidR="005E59AD" w:rsidRPr="00AB426D" w:rsidRDefault="005E59AD" w:rsidP="003E7402">
            <w:pPr>
              <w:pStyle w:val="ConsPlusNormal"/>
              <w:jc w:val="center"/>
              <w:rPr>
                <w:color w:val="000000"/>
              </w:rPr>
            </w:pPr>
            <w:r w:rsidRPr="00AB426D">
              <w:rPr>
                <w:color w:val="000000"/>
              </w:rPr>
              <w:t>3</w:t>
            </w:r>
          </w:p>
        </w:tc>
        <w:tc>
          <w:tcPr>
            <w:tcW w:w="1418" w:type="dxa"/>
          </w:tcPr>
          <w:p w:rsidR="005E59AD" w:rsidRPr="00AB426D" w:rsidRDefault="005E59AD" w:rsidP="003E7402">
            <w:pPr>
              <w:pStyle w:val="ConsPlusNormal"/>
              <w:jc w:val="center"/>
              <w:rPr>
                <w:color w:val="000000"/>
              </w:rPr>
            </w:pPr>
            <w:r w:rsidRPr="00AB426D">
              <w:rPr>
                <w:color w:val="000000"/>
              </w:rPr>
              <w:t>4</w:t>
            </w:r>
          </w:p>
        </w:tc>
        <w:tc>
          <w:tcPr>
            <w:tcW w:w="708" w:type="dxa"/>
          </w:tcPr>
          <w:p w:rsidR="005E59AD" w:rsidRPr="00AB426D" w:rsidRDefault="005E59AD" w:rsidP="003E7402">
            <w:pPr>
              <w:pStyle w:val="ConsPlusNormal"/>
              <w:jc w:val="center"/>
              <w:rPr>
                <w:color w:val="000000"/>
              </w:rPr>
            </w:pPr>
            <w:r w:rsidRPr="00AB426D">
              <w:rPr>
                <w:color w:val="000000"/>
              </w:rPr>
              <w:t>5</w:t>
            </w:r>
          </w:p>
        </w:tc>
        <w:tc>
          <w:tcPr>
            <w:tcW w:w="850" w:type="dxa"/>
          </w:tcPr>
          <w:p w:rsidR="005E59AD" w:rsidRPr="00AB426D" w:rsidRDefault="005E59AD" w:rsidP="003E7402">
            <w:pPr>
              <w:pStyle w:val="ConsPlusNormal"/>
              <w:jc w:val="center"/>
              <w:rPr>
                <w:color w:val="000000"/>
              </w:rPr>
            </w:pPr>
            <w:r w:rsidRPr="00AB426D">
              <w:rPr>
                <w:color w:val="000000"/>
              </w:rPr>
              <w:t>6</w:t>
            </w:r>
          </w:p>
        </w:tc>
        <w:tc>
          <w:tcPr>
            <w:tcW w:w="851" w:type="dxa"/>
          </w:tcPr>
          <w:p w:rsidR="005E59AD" w:rsidRPr="00AB426D" w:rsidRDefault="005E59AD" w:rsidP="003E7402">
            <w:pPr>
              <w:pStyle w:val="ConsPlusNormal"/>
              <w:jc w:val="center"/>
              <w:rPr>
                <w:color w:val="000000"/>
              </w:rPr>
            </w:pPr>
            <w:r w:rsidRPr="00AB426D">
              <w:rPr>
                <w:color w:val="000000"/>
              </w:rPr>
              <w:t>7</w:t>
            </w:r>
          </w:p>
        </w:tc>
        <w:tc>
          <w:tcPr>
            <w:tcW w:w="850" w:type="dxa"/>
          </w:tcPr>
          <w:p w:rsidR="005E59AD" w:rsidRPr="00AB426D" w:rsidRDefault="005E59AD" w:rsidP="003E7402">
            <w:pPr>
              <w:pStyle w:val="ConsPlusNormal"/>
              <w:jc w:val="center"/>
              <w:rPr>
                <w:color w:val="000000"/>
              </w:rPr>
            </w:pPr>
            <w:r w:rsidRPr="00AB426D">
              <w:rPr>
                <w:color w:val="000000"/>
              </w:rPr>
              <w:t>8</w:t>
            </w:r>
          </w:p>
        </w:tc>
        <w:tc>
          <w:tcPr>
            <w:tcW w:w="851" w:type="dxa"/>
          </w:tcPr>
          <w:p w:rsidR="005E59AD" w:rsidRPr="00AB426D" w:rsidRDefault="005E59AD" w:rsidP="003E7402">
            <w:pPr>
              <w:pStyle w:val="ConsPlusNormal"/>
              <w:jc w:val="center"/>
              <w:rPr>
                <w:color w:val="000000"/>
              </w:rPr>
            </w:pPr>
            <w:r w:rsidRPr="00AB426D">
              <w:rPr>
                <w:color w:val="000000"/>
              </w:rPr>
              <w:t>9</w:t>
            </w:r>
          </w:p>
        </w:tc>
        <w:tc>
          <w:tcPr>
            <w:tcW w:w="708" w:type="dxa"/>
          </w:tcPr>
          <w:p w:rsidR="005E59AD" w:rsidRPr="00AB426D" w:rsidRDefault="005E59AD" w:rsidP="003E7402">
            <w:pPr>
              <w:pStyle w:val="ConsPlusNormal"/>
              <w:jc w:val="center"/>
              <w:rPr>
                <w:color w:val="000000"/>
              </w:rPr>
            </w:pPr>
            <w:r w:rsidRPr="00AB426D">
              <w:rPr>
                <w:color w:val="000000"/>
              </w:rPr>
              <w:t>10</w:t>
            </w:r>
          </w:p>
        </w:tc>
        <w:tc>
          <w:tcPr>
            <w:tcW w:w="850" w:type="dxa"/>
          </w:tcPr>
          <w:p w:rsidR="005E59AD" w:rsidRPr="00AB426D" w:rsidRDefault="005E59AD" w:rsidP="003E7402">
            <w:pPr>
              <w:pStyle w:val="ConsPlusNormal"/>
              <w:jc w:val="center"/>
              <w:rPr>
                <w:color w:val="000000"/>
              </w:rPr>
            </w:pPr>
            <w:r w:rsidRPr="00AB426D">
              <w:rPr>
                <w:color w:val="000000"/>
              </w:rPr>
              <w:t>11</w:t>
            </w:r>
          </w:p>
        </w:tc>
        <w:tc>
          <w:tcPr>
            <w:tcW w:w="851" w:type="dxa"/>
          </w:tcPr>
          <w:p w:rsidR="005E59AD" w:rsidRPr="00AB426D" w:rsidRDefault="005E59AD" w:rsidP="003E7402">
            <w:pPr>
              <w:pStyle w:val="ConsPlusNormal"/>
              <w:jc w:val="center"/>
              <w:rPr>
                <w:color w:val="000000"/>
              </w:rPr>
            </w:pPr>
            <w:r w:rsidRPr="00AB426D">
              <w:rPr>
                <w:color w:val="000000"/>
              </w:rPr>
              <w:t>12</w:t>
            </w:r>
          </w:p>
        </w:tc>
        <w:tc>
          <w:tcPr>
            <w:tcW w:w="850" w:type="dxa"/>
          </w:tcPr>
          <w:p w:rsidR="005E59AD" w:rsidRPr="00AB426D" w:rsidRDefault="005E59AD" w:rsidP="003E7402">
            <w:pPr>
              <w:pStyle w:val="ConsPlusNormal"/>
              <w:jc w:val="center"/>
              <w:rPr>
                <w:color w:val="000000"/>
              </w:rPr>
            </w:pPr>
            <w:r w:rsidRPr="00AB426D">
              <w:rPr>
                <w:color w:val="000000"/>
              </w:rPr>
              <w:t>13</w:t>
            </w:r>
          </w:p>
        </w:tc>
        <w:tc>
          <w:tcPr>
            <w:tcW w:w="709" w:type="dxa"/>
          </w:tcPr>
          <w:p w:rsidR="005E59AD" w:rsidRPr="00AB426D" w:rsidRDefault="005E59AD" w:rsidP="003E7402">
            <w:pPr>
              <w:pStyle w:val="ConsPlusNormal"/>
              <w:jc w:val="center"/>
              <w:rPr>
                <w:color w:val="000000"/>
              </w:rPr>
            </w:pPr>
            <w:r w:rsidRPr="00AB426D">
              <w:rPr>
                <w:color w:val="000000"/>
              </w:rPr>
              <w:t>14</w:t>
            </w:r>
          </w:p>
        </w:tc>
        <w:tc>
          <w:tcPr>
            <w:tcW w:w="709" w:type="dxa"/>
          </w:tcPr>
          <w:p w:rsidR="005E59AD" w:rsidRPr="00AB426D" w:rsidRDefault="005E59AD" w:rsidP="003E7402">
            <w:pPr>
              <w:pStyle w:val="ConsPlusNormal"/>
              <w:jc w:val="center"/>
              <w:rPr>
                <w:color w:val="000000"/>
              </w:rPr>
            </w:pPr>
            <w:r w:rsidRPr="00AB426D">
              <w:rPr>
                <w:color w:val="000000"/>
              </w:rPr>
              <w:t>15</w:t>
            </w:r>
          </w:p>
        </w:tc>
        <w:tc>
          <w:tcPr>
            <w:tcW w:w="850" w:type="dxa"/>
          </w:tcPr>
          <w:p w:rsidR="005E59AD" w:rsidRPr="00AB426D" w:rsidRDefault="005E59AD" w:rsidP="003E7402">
            <w:pPr>
              <w:pStyle w:val="ConsPlusNormal"/>
              <w:jc w:val="center"/>
              <w:rPr>
                <w:color w:val="000000"/>
              </w:rPr>
            </w:pPr>
            <w:r w:rsidRPr="00AB426D">
              <w:rPr>
                <w:color w:val="000000"/>
              </w:rPr>
              <w:t>16</w:t>
            </w:r>
          </w:p>
        </w:tc>
        <w:tc>
          <w:tcPr>
            <w:tcW w:w="851" w:type="dxa"/>
          </w:tcPr>
          <w:p w:rsidR="005E59AD" w:rsidRPr="00AB426D" w:rsidRDefault="005E59AD" w:rsidP="003E7402">
            <w:pPr>
              <w:pStyle w:val="ConsPlusNormal"/>
              <w:jc w:val="center"/>
              <w:rPr>
                <w:color w:val="000000"/>
              </w:rPr>
            </w:pPr>
            <w:r w:rsidRPr="00AB426D">
              <w:rPr>
                <w:color w:val="000000"/>
              </w:rPr>
              <w:t>17</w:t>
            </w:r>
          </w:p>
        </w:tc>
        <w:tc>
          <w:tcPr>
            <w:tcW w:w="850" w:type="dxa"/>
          </w:tcPr>
          <w:p w:rsidR="005E59AD" w:rsidRPr="00AB426D" w:rsidRDefault="005E59AD" w:rsidP="003E7402">
            <w:pPr>
              <w:pStyle w:val="ConsPlusNormal"/>
              <w:jc w:val="center"/>
              <w:rPr>
                <w:color w:val="000000"/>
              </w:rPr>
            </w:pPr>
            <w:r w:rsidRPr="00AB426D">
              <w:rPr>
                <w:color w:val="000000"/>
              </w:rPr>
              <w:t>18</w:t>
            </w:r>
          </w:p>
        </w:tc>
        <w:tc>
          <w:tcPr>
            <w:tcW w:w="851" w:type="dxa"/>
          </w:tcPr>
          <w:p w:rsidR="005E59AD" w:rsidRPr="00AB426D" w:rsidRDefault="005E59AD" w:rsidP="003E7402">
            <w:pPr>
              <w:pStyle w:val="ConsPlusNormal"/>
              <w:jc w:val="center"/>
              <w:rPr>
                <w:color w:val="000000"/>
              </w:rPr>
            </w:pPr>
            <w:r w:rsidRPr="00AB426D">
              <w:rPr>
                <w:color w:val="000000"/>
              </w:rPr>
              <w:t>19</w:t>
            </w:r>
          </w:p>
        </w:tc>
      </w:tr>
      <w:tr w:rsidR="005E59AD" w:rsidRPr="00AB426D" w:rsidTr="003E7402">
        <w:tc>
          <w:tcPr>
            <w:tcW w:w="913" w:type="dxa"/>
          </w:tcPr>
          <w:p w:rsidR="005E59AD" w:rsidRPr="00AB426D" w:rsidRDefault="005E59AD" w:rsidP="003E7402">
            <w:pPr>
              <w:pStyle w:val="ConsPlusNormal"/>
              <w:rPr>
                <w:i/>
                <w:color w:val="000000"/>
              </w:rPr>
            </w:pPr>
          </w:p>
        </w:tc>
        <w:tc>
          <w:tcPr>
            <w:tcW w:w="567" w:type="dxa"/>
          </w:tcPr>
          <w:p w:rsidR="005E59AD" w:rsidRPr="00AB426D" w:rsidRDefault="005E59AD" w:rsidP="003E7402">
            <w:pPr>
              <w:pStyle w:val="ConsPlusNormal"/>
              <w:rPr>
                <w:i/>
                <w:color w:val="000000"/>
              </w:rPr>
            </w:pPr>
          </w:p>
        </w:tc>
        <w:tc>
          <w:tcPr>
            <w:tcW w:w="992" w:type="dxa"/>
          </w:tcPr>
          <w:p w:rsidR="005E59AD" w:rsidRPr="00AB426D" w:rsidRDefault="005E59AD" w:rsidP="003E7402">
            <w:pPr>
              <w:pStyle w:val="ConsPlusNormal"/>
              <w:rPr>
                <w:color w:val="000000"/>
              </w:rPr>
            </w:pPr>
          </w:p>
        </w:tc>
        <w:tc>
          <w:tcPr>
            <w:tcW w:w="1418"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r>
      <w:tr w:rsidR="005E59AD" w:rsidRPr="00AB426D" w:rsidTr="003E7402">
        <w:tc>
          <w:tcPr>
            <w:tcW w:w="913" w:type="dxa"/>
          </w:tcPr>
          <w:p w:rsidR="005E59AD" w:rsidRPr="00AB426D" w:rsidRDefault="005E59AD" w:rsidP="003E7402">
            <w:pPr>
              <w:pStyle w:val="ConsPlusNormal"/>
              <w:rPr>
                <w:i/>
                <w:color w:val="000000"/>
              </w:rPr>
            </w:pPr>
          </w:p>
        </w:tc>
        <w:tc>
          <w:tcPr>
            <w:tcW w:w="567" w:type="dxa"/>
          </w:tcPr>
          <w:p w:rsidR="005E59AD" w:rsidRPr="00AB426D" w:rsidRDefault="005E59AD" w:rsidP="003E7402">
            <w:pPr>
              <w:pStyle w:val="ConsPlusNormal"/>
              <w:rPr>
                <w:i/>
                <w:color w:val="000000"/>
              </w:rPr>
            </w:pPr>
          </w:p>
        </w:tc>
        <w:tc>
          <w:tcPr>
            <w:tcW w:w="992" w:type="dxa"/>
          </w:tcPr>
          <w:p w:rsidR="005E59AD" w:rsidRPr="00AB426D" w:rsidRDefault="005E59AD" w:rsidP="003E7402">
            <w:pPr>
              <w:pStyle w:val="ConsPlusNormal"/>
              <w:rPr>
                <w:color w:val="000000"/>
              </w:rPr>
            </w:pPr>
          </w:p>
        </w:tc>
        <w:tc>
          <w:tcPr>
            <w:tcW w:w="1418"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r>
      <w:tr w:rsidR="005E59AD" w:rsidRPr="00AB426D" w:rsidTr="003E7402">
        <w:tc>
          <w:tcPr>
            <w:tcW w:w="913" w:type="dxa"/>
            <w:tcBorders>
              <w:bottom w:val="single" w:sz="4" w:space="0" w:color="auto"/>
            </w:tcBorders>
          </w:tcPr>
          <w:p w:rsidR="005E59AD" w:rsidRPr="00AB426D" w:rsidRDefault="005E59AD" w:rsidP="003E7402">
            <w:pPr>
              <w:pStyle w:val="ConsPlusNormal"/>
              <w:rPr>
                <w:i/>
                <w:color w:val="000000"/>
              </w:rPr>
            </w:pPr>
          </w:p>
        </w:tc>
        <w:tc>
          <w:tcPr>
            <w:tcW w:w="567" w:type="dxa"/>
          </w:tcPr>
          <w:p w:rsidR="005E59AD" w:rsidRPr="00AB426D" w:rsidRDefault="005E59AD" w:rsidP="003E7402">
            <w:pPr>
              <w:pStyle w:val="ConsPlusNormal"/>
              <w:rPr>
                <w:i/>
                <w:color w:val="000000"/>
              </w:rPr>
            </w:pPr>
          </w:p>
        </w:tc>
        <w:tc>
          <w:tcPr>
            <w:tcW w:w="992" w:type="dxa"/>
          </w:tcPr>
          <w:p w:rsidR="005E59AD" w:rsidRPr="00AB426D" w:rsidRDefault="005E59AD" w:rsidP="003E7402">
            <w:pPr>
              <w:pStyle w:val="ConsPlusNormal"/>
              <w:rPr>
                <w:color w:val="000000"/>
              </w:rPr>
            </w:pPr>
          </w:p>
        </w:tc>
        <w:tc>
          <w:tcPr>
            <w:tcW w:w="1418"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r>
      <w:tr w:rsidR="005E59AD" w:rsidRPr="00AB426D" w:rsidTr="003E7402">
        <w:tblPrEx>
          <w:tblBorders>
            <w:left w:val="nil"/>
          </w:tblBorders>
        </w:tblPrEx>
        <w:tc>
          <w:tcPr>
            <w:tcW w:w="913" w:type="dxa"/>
            <w:tcBorders>
              <w:left w:val="single" w:sz="4" w:space="0" w:color="auto"/>
            </w:tcBorders>
          </w:tcPr>
          <w:p w:rsidR="005E59AD" w:rsidRPr="00AB426D" w:rsidRDefault="005E59AD" w:rsidP="003E7402">
            <w:pPr>
              <w:pStyle w:val="ConsPlusNormal"/>
              <w:rPr>
                <w:i/>
                <w:color w:val="000000"/>
              </w:rPr>
            </w:pPr>
            <w:r w:rsidRPr="00AB426D">
              <w:rPr>
                <w:i/>
                <w:color w:val="000000"/>
              </w:rPr>
              <w:t>Итого по коду целевых средств</w:t>
            </w:r>
          </w:p>
        </w:tc>
        <w:tc>
          <w:tcPr>
            <w:tcW w:w="567" w:type="dxa"/>
          </w:tcPr>
          <w:p w:rsidR="005E59AD" w:rsidRPr="00AB426D" w:rsidRDefault="005E59AD" w:rsidP="003E7402">
            <w:pPr>
              <w:pStyle w:val="ConsPlusNormal"/>
              <w:jc w:val="center"/>
              <w:rPr>
                <w:i/>
                <w:color w:val="000000"/>
              </w:rPr>
            </w:pPr>
            <w:r w:rsidRPr="00AB426D">
              <w:rPr>
                <w:i/>
                <w:color w:val="000000"/>
              </w:rPr>
              <w:t>X</w:t>
            </w:r>
          </w:p>
        </w:tc>
        <w:tc>
          <w:tcPr>
            <w:tcW w:w="992" w:type="dxa"/>
          </w:tcPr>
          <w:p w:rsidR="005E59AD" w:rsidRPr="00AB426D" w:rsidRDefault="005E59AD" w:rsidP="003E7402">
            <w:pPr>
              <w:pStyle w:val="ConsPlusNormal"/>
              <w:rPr>
                <w:color w:val="000000"/>
              </w:rPr>
            </w:pPr>
          </w:p>
        </w:tc>
        <w:tc>
          <w:tcPr>
            <w:tcW w:w="1418"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r>
      <w:tr w:rsidR="005E59AD" w:rsidRPr="00AB426D" w:rsidTr="003E7402">
        <w:tblPrEx>
          <w:tblBorders>
            <w:left w:val="nil"/>
          </w:tblBorders>
        </w:tblPrEx>
        <w:tc>
          <w:tcPr>
            <w:tcW w:w="913" w:type="dxa"/>
            <w:tcBorders>
              <w:left w:val="nil"/>
              <w:bottom w:val="nil"/>
            </w:tcBorders>
          </w:tcPr>
          <w:p w:rsidR="005E59AD" w:rsidRPr="00AB426D" w:rsidRDefault="005E59AD" w:rsidP="003E7402">
            <w:pPr>
              <w:pStyle w:val="ConsPlusNormal"/>
              <w:rPr>
                <w:i/>
                <w:color w:val="000000"/>
              </w:rPr>
            </w:pPr>
            <w:r w:rsidRPr="00AB426D">
              <w:rPr>
                <w:i/>
                <w:color w:val="000000"/>
              </w:rPr>
              <w:t>Всего</w:t>
            </w:r>
          </w:p>
        </w:tc>
        <w:tc>
          <w:tcPr>
            <w:tcW w:w="567" w:type="dxa"/>
          </w:tcPr>
          <w:p w:rsidR="005E59AD" w:rsidRPr="00AB426D" w:rsidRDefault="005E59AD" w:rsidP="003E7402">
            <w:pPr>
              <w:pStyle w:val="ConsPlusNormal"/>
              <w:jc w:val="center"/>
              <w:rPr>
                <w:i/>
                <w:color w:val="000000"/>
              </w:rPr>
            </w:pPr>
            <w:r w:rsidRPr="00AB426D">
              <w:rPr>
                <w:i/>
                <w:color w:val="000000"/>
              </w:rPr>
              <w:t>X</w:t>
            </w:r>
          </w:p>
        </w:tc>
        <w:tc>
          <w:tcPr>
            <w:tcW w:w="992" w:type="dxa"/>
          </w:tcPr>
          <w:p w:rsidR="005E59AD" w:rsidRPr="00AB426D" w:rsidRDefault="005E59AD" w:rsidP="003E7402">
            <w:pPr>
              <w:pStyle w:val="ConsPlusNormal"/>
              <w:rPr>
                <w:color w:val="000000"/>
              </w:rPr>
            </w:pPr>
          </w:p>
        </w:tc>
        <w:tc>
          <w:tcPr>
            <w:tcW w:w="1418"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708"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709"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c>
          <w:tcPr>
            <w:tcW w:w="850" w:type="dxa"/>
          </w:tcPr>
          <w:p w:rsidR="005E59AD" w:rsidRPr="00AB426D" w:rsidRDefault="005E59AD" w:rsidP="003E7402">
            <w:pPr>
              <w:pStyle w:val="ConsPlusNormal"/>
              <w:rPr>
                <w:color w:val="000000"/>
              </w:rPr>
            </w:pPr>
          </w:p>
        </w:tc>
        <w:tc>
          <w:tcPr>
            <w:tcW w:w="851" w:type="dxa"/>
          </w:tcPr>
          <w:p w:rsidR="005E59AD" w:rsidRPr="00AB426D" w:rsidRDefault="005E59AD" w:rsidP="003E7402">
            <w:pPr>
              <w:pStyle w:val="ConsPlusNormal"/>
              <w:rPr>
                <w:color w:val="000000"/>
              </w:rPr>
            </w:pPr>
          </w:p>
        </w:tc>
      </w:tr>
    </w:tbl>
    <w:p w:rsidR="005E59AD" w:rsidRPr="00AB426D" w:rsidRDefault="005E59AD" w:rsidP="005E59AD">
      <w:pPr>
        <w:pStyle w:val="ConsPlusNormal"/>
        <w:jc w:val="both"/>
        <w:rPr>
          <w:color w:val="000000"/>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0"/>
        <w:gridCol w:w="340"/>
        <w:gridCol w:w="1284"/>
        <w:gridCol w:w="340"/>
        <w:gridCol w:w="872"/>
        <w:gridCol w:w="737"/>
        <w:gridCol w:w="340"/>
        <w:gridCol w:w="1631"/>
        <w:gridCol w:w="353"/>
        <w:gridCol w:w="1993"/>
      </w:tblGrid>
      <w:tr w:rsidR="005E59AD" w:rsidRPr="00AB426D" w:rsidTr="003E7402">
        <w:tc>
          <w:tcPr>
            <w:tcW w:w="7257" w:type="dxa"/>
            <w:gridSpan w:val="6"/>
            <w:tcBorders>
              <w:top w:val="nil"/>
              <w:left w:val="nil"/>
              <w:bottom w:val="nil"/>
              <w:right w:val="nil"/>
            </w:tcBorders>
          </w:tcPr>
          <w:p w:rsidR="005E59AD" w:rsidRPr="00AB426D" w:rsidRDefault="005E59AD" w:rsidP="003E7402">
            <w:pPr>
              <w:pStyle w:val="ConsPlusNormal"/>
              <w:rPr>
                <w:color w:val="000000"/>
              </w:rPr>
            </w:pPr>
          </w:p>
        </w:tc>
        <w:tc>
          <w:tcPr>
            <w:tcW w:w="2708" w:type="dxa"/>
            <w:gridSpan w:val="3"/>
            <w:tcBorders>
              <w:top w:val="nil"/>
              <w:left w:val="nil"/>
              <w:bottom w:val="nil"/>
              <w:right w:val="single" w:sz="4" w:space="0" w:color="auto"/>
            </w:tcBorders>
          </w:tcPr>
          <w:p w:rsidR="005E59AD" w:rsidRPr="00AB426D" w:rsidRDefault="005E59AD" w:rsidP="003E7402">
            <w:pPr>
              <w:pStyle w:val="ConsPlusNormal"/>
              <w:jc w:val="both"/>
              <w:rPr>
                <w:color w:val="000000"/>
              </w:rPr>
            </w:pPr>
            <w:r w:rsidRPr="00AB426D">
              <w:rPr>
                <w:color w:val="000000"/>
              </w:rPr>
              <w:t>Номер страницы</w:t>
            </w:r>
          </w:p>
        </w:tc>
        <w:tc>
          <w:tcPr>
            <w:tcW w:w="2346" w:type="dxa"/>
            <w:gridSpan w:val="2"/>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c>
          <w:tcPr>
            <w:tcW w:w="7257" w:type="dxa"/>
            <w:gridSpan w:val="6"/>
            <w:tcBorders>
              <w:top w:val="nil"/>
              <w:left w:val="nil"/>
              <w:bottom w:val="nil"/>
              <w:right w:val="nil"/>
            </w:tcBorders>
          </w:tcPr>
          <w:p w:rsidR="005E59AD" w:rsidRPr="00AB426D" w:rsidRDefault="005E59AD" w:rsidP="003E7402">
            <w:pPr>
              <w:pStyle w:val="ConsPlusNormal"/>
              <w:rPr>
                <w:color w:val="000000"/>
              </w:rPr>
            </w:pPr>
          </w:p>
        </w:tc>
        <w:tc>
          <w:tcPr>
            <w:tcW w:w="2708" w:type="dxa"/>
            <w:gridSpan w:val="3"/>
            <w:tcBorders>
              <w:top w:val="nil"/>
              <w:left w:val="nil"/>
              <w:bottom w:val="nil"/>
              <w:right w:val="single" w:sz="4" w:space="0" w:color="auto"/>
            </w:tcBorders>
          </w:tcPr>
          <w:p w:rsidR="005E59AD" w:rsidRPr="00AB426D" w:rsidRDefault="005E59AD" w:rsidP="003E7402">
            <w:pPr>
              <w:pStyle w:val="ConsPlusNormal"/>
              <w:jc w:val="both"/>
              <w:rPr>
                <w:color w:val="000000"/>
              </w:rPr>
            </w:pPr>
            <w:r w:rsidRPr="00AB426D">
              <w:rPr>
                <w:color w:val="000000"/>
              </w:rPr>
              <w:t>Всего страниц</w:t>
            </w:r>
          </w:p>
        </w:tc>
        <w:tc>
          <w:tcPr>
            <w:tcW w:w="2346" w:type="dxa"/>
            <w:gridSpan w:val="2"/>
            <w:tcBorders>
              <w:top w:val="single" w:sz="4" w:space="0" w:color="auto"/>
              <w:left w:val="single" w:sz="4" w:space="0" w:color="auto"/>
              <w:bottom w:val="single" w:sz="4" w:space="0" w:color="auto"/>
              <w:right w:val="single" w:sz="4" w:space="0" w:color="auto"/>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12311" w:type="dxa"/>
            <w:gridSpan w:val="11"/>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2891" w:type="dxa"/>
            <w:tcBorders>
              <w:top w:val="nil"/>
              <w:left w:val="nil"/>
              <w:bottom w:val="nil"/>
              <w:right w:val="nil"/>
            </w:tcBorders>
          </w:tcPr>
          <w:p w:rsidR="005E59AD" w:rsidRPr="00AB426D" w:rsidRDefault="005E59AD" w:rsidP="003E7402">
            <w:pPr>
              <w:pStyle w:val="ConsPlusNormal"/>
              <w:rPr>
                <w:color w:val="000000"/>
              </w:rPr>
            </w:pPr>
            <w:r w:rsidRPr="00AB426D">
              <w:rPr>
                <w:color w:val="000000"/>
              </w:rPr>
              <w:t xml:space="preserve">Руководитель (уполномоченное лицо) </w:t>
            </w:r>
          </w:p>
        </w:tc>
        <w:tc>
          <w:tcPr>
            <w:tcW w:w="1530"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2346" w:type="dxa"/>
            <w:gridSpan w:val="2"/>
            <w:vMerge w:val="restart"/>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2891" w:type="dxa"/>
            <w:tcBorders>
              <w:top w:val="nil"/>
              <w:left w:val="nil"/>
              <w:bottom w:val="nil"/>
              <w:right w:val="nil"/>
            </w:tcBorders>
          </w:tcPr>
          <w:p w:rsidR="005E59AD" w:rsidRPr="00AB426D" w:rsidRDefault="005E59AD" w:rsidP="003E7402">
            <w:pPr>
              <w:pStyle w:val="ConsPlusNormal"/>
              <w:rPr>
                <w:color w:val="000000"/>
              </w:rPr>
            </w:pPr>
          </w:p>
        </w:tc>
        <w:tc>
          <w:tcPr>
            <w:tcW w:w="1530"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(должность)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(подпись)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(расшифровка подписи)</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(дата подписания)</w:t>
            </w:r>
          </w:p>
        </w:tc>
        <w:tc>
          <w:tcPr>
            <w:tcW w:w="2346" w:type="dxa"/>
            <w:gridSpan w:val="2"/>
            <w:vMerge/>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12311" w:type="dxa"/>
            <w:gridSpan w:val="11"/>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2891" w:type="dxa"/>
            <w:tcBorders>
              <w:top w:val="nil"/>
              <w:left w:val="nil"/>
              <w:bottom w:val="nil"/>
              <w:right w:val="nil"/>
            </w:tcBorders>
          </w:tcPr>
          <w:p w:rsidR="005E59AD" w:rsidRPr="00AB426D" w:rsidRDefault="005E59AD" w:rsidP="003E7402">
            <w:pPr>
              <w:pStyle w:val="ConsPlusNormal"/>
              <w:rPr>
                <w:color w:val="000000"/>
              </w:rPr>
            </w:pPr>
            <w:r w:rsidRPr="00AB426D">
              <w:rPr>
                <w:color w:val="000000"/>
              </w:rPr>
              <w:t>Руководитель финансово-экономической службы (уполномоченное лицо)</w:t>
            </w:r>
          </w:p>
        </w:tc>
        <w:tc>
          <w:tcPr>
            <w:tcW w:w="1530"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2346" w:type="dxa"/>
            <w:gridSpan w:val="2"/>
            <w:vMerge w:val="restart"/>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2891" w:type="dxa"/>
            <w:tcBorders>
              <w:top w:val="nil"/>
              <w:left w:val="nil"/>
              <w:bottom w:val="nil"/>
              <w:right w:val="nil"/>
            </w:tcBorders>
          </w:tcPr>
          <w:p w:rsidR="005E59AD" w:rsidRPr="00AB426D" w:rsidRDefault="005E59AD" w:rsidP="003E7402">
            <w:pPr>
              <w:pStyle w:val="ConsPlusNormal"/>
              <w:rPr>
                <w:color w:val="000000"/>
              </w:rPr>
            </w:pPr>
          </w:p>
        </w:tc>
        <w:tc>
          <w:tcPr>
            <w:tcW w:w="1530"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(должность)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(подпись)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(расшифровка подписи)</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(дата подписания)</w:t>
            </w:r>
          </w:p>
        </w:tc>
        <w:tc>
          <w:tcPr>
            <w:tcW w:w="2346" w:type="dxa"/>
            <w:gridSpan w:val="2"/>
            <w:vMerge/>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12311" w:type="dxa"/>
            <w:gridSpan w:val="11"/>
            <w:tcBorders>
              <w:top w:val="nil"/>
              <w:left w:val="nil"/>
              <w:bottom w:val="nil"/>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tblBorders>
        </w:tblPrEx>
        <w:tc>
          <w:tcPr>
            <w:tcW w:w="2891" w:type="dxa"/>
            <w:tcBorders>
              <w:top w:val="nil"/>
              <w:left w:val="nil"/>
              <w:bottom w:val="nil"/>
              <w:right w:val="nil"/>
            </w:tcBorders>
          </w:tcPr>
          <w:p w:rsidR="005E59AD" w:rsidRPr="00AB426D" w:rsidRDefault="005E59AD" w:rsidP="003E7402">
            <w:pPr>
              <w:pStyle w:val="ConsPlusNormal"/>
              <w:jc w:val="both"/>
              <w:rPr>
                <w:color w:val="000000"/>
              </w:rPr>
            </w:pPr>
            <w:r w:rsidRPr="00AB426D">
              <w:rPr>
                <w:color w:val="000000"/>
              </w:rPr>
              <w:t>Ответственный исполнитель</w:t>
            </w:r>
          </w:p>
        </w:tc>
        <w:tc>
          <w:tcPr>
            <w:tcW w:w="1530"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53" w:type="dxa"/>
            <w:vMerge w:val="restart"/>
            <w:tcBorders>
              <w:top w:val="nil"/>
              <w:left w:val="nil"/>
              <w:bottom w:val="nil"/>
              <w:right w:val="nil"/>
            </w:tcBorders>
          </w:tcPr>
          <w:p w:rsidR="005E59AD" w:rsidRPr="00AB426D" w:rsidRDefault="005E59AD" w:rsidP="003E7402">
            <w:pPr>
              <w:pStyle w:val="ConsPlusNormal"/>
              <w:rPr>
                <w:color w:val="000000"/>
              </w:rPr>
            </w:pPr>
          </w:p>
        </w:tc>
        <w:tc>
          <w:tcPr>
            <w:tcW w:w="1993" w:type="dxa"/>
            <w:tcBorders>
              <w:top w:val="nil"/>
              <w:left w:val="nil"/>
              <w:bottom w:val="single" w:sz="4" w:space="0" w:color="auto"/>
              <w:right w:val="nil"/>
            </w:tcBorders>
          </w:tcPr>
          <w:p w:rsidR="005E59AD" w:rsidRPr="00AB426D" w:rsidRDefault="005E59AD" w:rsidP="003E7402">
            <w:pPr>
              <w:pStyle w:val="ConsPlusNormal"/>
              <w:rPr>
                <w:color w:val="000000"/>
              </w:rPr>
            </w:pPr>
          </w:p>
        </w:tc>
      </w:tr>
      <w:tr w:rsidR="005E59AD" w:rsidRPr="00AB426D" w:rsidTr="003E7402">
        <w:tblPrEx>
          <w:tblBorders>
            <w:right w:val="none" w:sz="0" w:space="0" w:color="auto"/>
            <w:insideH w:val="single" w:sz="4" w:space="0" w:color="auto"/>
          </w:tblBorders>
        </w:tblPrEx>
        <w:tc>
          <w:tcPr>
            <w:tcW w:w="2891" w:type="dxa"/>
            <w:tcBorders>
              <w:top w:val="nil"/>
              <w:left w:val="nil"/>
              <w:bottom w:val="nil"/>
              <w:right w:val="nil"/>
            </w:tcBorders>
          </w:tcPr>
          <w:p w:rsidR="005E59AD" w:rsidRPr="00AB426D" w:rsidRDefault="005E59AD" w:rsidP="003E7402">
            <w:pPr>
              <w:pStyle w:val="ConsPlusNormal"/>
              <w:rPr>
                <w:color w:val="000000"/>
              </w:rPr>
            </w:pPr>
          </w:p>
        </w:tc>
        <w:tc>
          <w:tcPr>
            <w:tcW w:w="1530"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(должность)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284"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(подпись)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09" w:type="dxa"/>
            <w:gridSpan w:val="2"/>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(расшифровка подписи)</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31" w:type="dxa"/>
            <w:tcBorders>
              <w:top w:val="single" w:sz="4" w:space="0" w:color="auto"/>
              <w:left w:val="nil"/>
              <w:bottom w:val="nil"/>
              <w:right w:val="nil"/>
            </w:tcBorders>
          </w:tcPr>
          <w:p w:rsidR="005E59AD" w:rsidRPr="00AB426D" w:rsidRDefault="005E59AD" w:rsidP="003E7402">
            <w:pPr>
              <w:pStyle w:val="ConsPlusNormal"/>
              <w:rPr>
                <w:color w:val="000000"/>
              </w:rPr>
            </w:pPr>
            <w:r w:rsidRPr="00AB426D">
              <w:rPr>
                <w:color w:val="000000"/>
              </w:rPr>
              <w:t>(дата подписания)</w:t>
            </w:r>
          </w:p>
        </w:tc>
        <w:tc>
          <w:tcPr>
            <w:tcW w:w="353" w:type="dxa"/>
            <w:vMerge/>
            <w:tcBorders>
              <w:top w:val="nil"/>
              <w:left w:val="nil"/>
              <w:bottom w:val="nil"/>
              <w:right w:val="nil"/>
            </w:tcBorders>
          </w:tcPr>
          <w:p w:rsidR="005E59AD" w:rsidRPr="00AB426D" w:rsidRDefault="005E59AD" w:rsidP="003E7402">
            <w:pPr>
              <w:pStyle w:val="ConsPlusNormal"/>
              <w:rPr>
                <w:color w:val="000000"/>
              </w:rPr>
            </w:pPr>
          </w:p>
        </w:tc>
        <w:tc>
          <w:tcPr>
            <w:tcW w:w="1993"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(номер телефона)</w:t>
            </w:r>
          </w:p>
        </w:tc>
      </w:tr>
    </w:tbl>
    <w:p w:rsidR="005E59AD" w:rsidRPr="00AB426D" w:rsidRDefault="005E59AD" w:rsidP="005E59AD">
      <w:pPr>
        <w:pStyle w:val="ConsPlusNormal"/>
        <w:jc w:val="both"/>
        <w:rPr>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928"/>
        <w:gridCol w:w="340"/>
        <w:gridCol w:w="1644"/>
        <w:gridCol w:w="340"/>
        <w:gridCol w:w="2778"/>
        <w:gridCol w:w="346"/>
      </w:tblGrid>
      <w:tr w:rsidR="005E59AD" w:rsidRPr="00AB426D" w:rsidTr="003E7402">
        <w:tc>
          <w:tcPr>
            <w:tcW w:w="10664" w:type="dxa"/>
            <w:gridSpan w:val="7"/>
            <w:tcBorders>
              <w:top w:val="single" w:sz="4" w:space="0" w:color="auto"/>
              <w:left w:val="single" w:sz="4" w:space="0" w:color="auto"/>
              <w:bottom w:val="nil"/>
              <w:right w:val="single" w:sz="4" w:space="0" w:color="auto"/>
            </w:tcBorders>
          </w:tcPr>
          <w:p w:rsidR="005E59AD" w:rsidRPr="00AB426D" w:rsidRDefault="005E59AD" w:rsidP="003E7402">
            <w:pPr>
              <w:pStyle w:val="ConsPlusNormal"/>
              <w:jc w:val="center"/>
              <w:rPr>
                <w:color w:val="000000"/>
              </w:rPr>
            </w:pPr>
            <w:r w:rsidRPr="00AB426D">
              <w:rPr>
                <w:color w:val="000000"/>
              </w:rPr>
              <w:t xml:space="preserve">ОТМЕТКА </w:t>
            </w:r>
            <w:r w:rsidR="000213C7">
              <w:rPr>
                <w:color w:val="000000"/>
              </w:rPr>
              <w:t>МКУ «Централизованная бухгалтерия»</w:t>
            </w:r>
          </w:p>
          <w:p w:rsidR="005E59AD" w:rsidRPr="00AB426D" w:rsidRDefault="005E59AD" w:rsidP="003E7402">
            <w:pPr>
              <w:pStyle w:val="ConsPlusNormal"/>
              <w:jc w:val="center"/>
              <w:rPr>
                <w:color w:val="000000"/>
              </w:rPr>
            </w:pPr>
            <w:r w:rsidRPr="00AB426D">
              <w:rPr>
                <w:color w:val="000000"/>
              </w:rPr>
              <w:t>О ПРИНЯТИИ НАСТОЯЩИХ СВЕДЕНИЙ</w:t>
            </w:r>
          </w:p>
        </w:tc>
      </w:tr>
      <w:tr w:rsidR="005E59AD" w:rsidRPr="00AB426D" w:rsidTr="003E7402">
        <w:tc>
          <w:tcPr>
            <w:tcW w:w="3288" w:type="dxa"/>
            <w:tcBorders>
              <w:top w:val="nil"/>
              <w:left w:val="single" w:sz="4" w:space="0" w:color="auto"/>
              <w:bottom w:val="nil"/>
              <w:right w:val="nil"/>
            </w:tcBorders>
          </w:tcPr>
          <w:p w:rsidR="005E59AD" w:rsidRPr="00AB426D" w:rsidRDefault="005E59AD" w:rsidP="003E7402">
            <w:pPr>
              <w:pStyle w:val="ConsPlusNormal"/>
              <w:jc w:val="both"/>
              <w:rPr>
                <w:color w:val="000000"/>
              </w:rPr>
            </w:pPr>
            <w:r w:rsidRPr="00AB426D">
              <w:rPr>
                <w:color w:val="000000"/>
              </w:rPr>
              <w:t>Ответственный исполнитель</w:t>
            </w:r>
          </w:p>
        </w:tc>
        <w:tc>
          <w:tcPr>
            <w:tcW w:w="1928"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1644"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0" w:type="dxa"/>
            <w:vMerge w:val="restart"/>
            <w:tcBorders>
              <w:top w:val="nil"/>
              <w:left w:val="nil"/>
              <w:bottom w:val="nil"/>
              <w:right w:val="nil"/>
            </w:tcBorders>
          </w:tcPr>
          <w:p w:rsidR="005E59AD" w:rsidRPr="00AB426D" w:rsidRDefault="005E59AD" w:rsidP="003E7402">
            <w:pPr>
              <w:pStyle w:val="ConsPlusNormal"/>
              <w:rPr>
                <w:color w:val="000000"/>
              </w:rPr>
            </w:pPr>
          </w:p>
        </w:tc>
        <w:tc>
          <w:tcPr>
            <w:tcW w:w="2778" w:type="dxa"/>
            <w:tcBorders>
              <w:top w:val="nil"/>
              <w:left w:val="nil"/>
              <w:bottom w:val="single" w:sz="4" w:space="0" w:color="auto"/>
              <w:right w:val="nil"/>
            </w:tcBorders>
          </w:tcPr>
          <w:p w:rsidR="005E59AD" w:rsidRPr="00AB426D" w:rsidRDefault="005E59AD" w:rsidP="003E7402">
            <w:pPr>
              <w:pStyle w:val="ConsPlusNormal"/>
              <w:rPr>
                <w:color w:val="000000"/>
              </w:rPr>
            </w:pPr>
          </w:p>
        </w:tc>
        <w:tc>
          <w:tcPr>
            <w:tcW w:w="346" w:type="dxa"/>
            <w:vMerge w:val="restart"/>
            <w:tcBorders>
              <w:top w:val="nil"/>
              <w:left w:val="nil"/>
              <w:bottom w:val="nil"/>
              <w:right w:val="single" w:sz="4" w:space="0" w:color="auto"/>
            </w:tcBorders>
          </w:tcPr>
          <w:p w:rsidR="005E59AD" w:rsidRPr="00AB426D" w:rsidRDefault="005E59AD" w:rsidP="003E7402">
            <w:pPr>
              <w:pStyle w:val="ConsPlusNormal"/>
              <w:rPr>
                <w:color w:val="000000"/>
              </w:rPr>
            </w:pPr>
          </w:p>
        </w:tc>
      </w:tr>
      <w:tr w:rsidR="005E59AD" w:rsidRPr="00AB426D" w:rsidTr="003E7402">
        <w:tc>
          <w:tcPr>
            <w:tcW w:w="3288" w:type="dxa"/>
            <w:tcBorders>
              <w:top w:val="nil"/>
              <w:left w:val="single" w:sz="4" w:space="0" w:color="auto"/>
              <w:bottom w:val="nil"/>
              <w:right w:val="nil"/>
            </w:tcBorders>
          </w:tcPr>
          <w:p w:rsidR="005E59AD" w:rsidRPr="00AB426D" w:rsidRDefault="005E59AD" w:rsidP="003E7402">
            <w:pPr>
              <w:pStyle w:val="ConsPlusNormal"/>
              <w:rPr>
                <w:color w:val="000000"/>
              </w:rPr>
            </w:pPr>
          </w:p>
        </w:tc>
        <w:tc>
          <w:tcPr>
            <w:tcW w:w="1928"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(должность)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1644"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(подпись)</w:t>
            </w:r>
          </w:p>
        </w:tc>
        <w:tc>
          <w:tcPr>
            <w:tcW w:w="340" w:type="dxa"/>
            <w:vMerge/>
            <w:tcBorders>
              <w:top w:val="nil"/>
              <w:left w:val="nil"/>
              <w:bottom w:val="nil"/>
              <w:right w:val="nil"/>
            </w:tcBorders>
          </w:tcPr>
          <w:p w:rsidR="005E59AD" w:rsidRPr="00AB426D" w:rsidRDefault="005E59AD" w:rsidP="003E7402">
            <w:pPr>
              <w:pStyle w:val="ConsPlusNormal"/>
              <w:rPr>
                <w:color w:val="000000"/>
              </w:rPr>
            </w:pPr>
          </w:p>
        </w:tc>
        <w:tc>
          <w:tcPr>
            <w:tcW w:w="2778" w:type="dxa"/>
            <w:tcBorders>
              <w:top w:val="single" w:sz="4" w:space="0" w:color="auto"/>
              <w:left w:val="nil"/>
              <w:bottom w:val="nil"/>
              <w:right w:val="nil"/>
            </w:tcBorders>
          </w:tcPr>
          <w:p w:rsidR="005E59AD" w:rsidRPr="00AB426D" w:rsidRDefault="005E59AD" w:rsidP="003E7402">
            <w:pPr>
              <w:pStyle w:val="ConsPlusNormal"/>
              <w:jc w:val="center"/>
              <w:rPr>
                <w:color w:val="000000"/>
              </w:rPr>
            </w:pPr>
            <w:r w:rsidRPr="00AB426D">
              <w:rPr>
                <w:color w:val="000000"/>
              </w:rPr>
              <w:t>(расшифровка подписи)</w:t>
            </w:r>
          </w:p>
        </w:tc>
        <w:tc>
          <w:tcPr>
            <w:tcW w:w="346" w:type="dxa"/>
            <w:vMerge/>
            <w:tcBorders>
              <w:top w:val="nil"/>
              <w:left w:val="nil"/>
              <w:bottom w:val="nil"/>
              <w:right w:val="single" w:sz="4" w:space="0" w:color="auto"/>
            </w:tcBorders>
          </w:tcPr>
          <w:p w:rsidR="005E59AD" w:rsidRPr="00AB426D" w:rsidRDefault="005E59AD" w:rsidP="003E7402">
            <w:pPr>
              <w:pStyle w:val="ConsPlusNormal"/>
              <w:rPr>
                <w:color w:val="000000"/>
              </w:rPr>
            </w:pPr>
          </w:p>
        </w:tc>
      </w:tr>
      <w:tr w:rsidR="005E59AD" w:rsidRPr="00AB426D" w:rsidTr="003E7402">
        <w:tc>
          <w:tcPr>
            <w:tcW w:w="10664" w:type="dxa"/>
            <w:gridSpan w:val="7"/>
            <w:tcBorders>
              <w:top w:val="nil"/>
              <w:left w:val="single" w:sz="4" w:space="0" w:color="auto"/>
              <w:bottom w:val="single" w:sz="4" w:space="0" w:color="auto"/>
              <w:right w:val="single" w:sz="4" w:space="0" w:color="auto"/>
            </w:tcBorders>
          </w:tcPr>
          <w:p w:rsidR="005E59AD" w:rsidRPr="00AB426D" w:rsidRDefault="005E59AD" w:rsidP="003E7402">
            <w:pPr>
              <w:pStyle w:val="ConsPlusNormal"/>
              <w:jc w:val="both"/>
              <w:rPr>
                <w:color w:val="000000"/>
              </w:rPr>
            </w:pPr>
            <w:r w:rsidRPr="00AB426D">
              <w:rPr>
                <w:color w:val="000000"/>
              </w:rPr>
              <w:t>"__"____________ 20__ г.</w:t>
            </w:r>
          </w:p>
        </w:tc>
      </w:tr>
    </w:tbl>
    <w:p w:rsidR="005E59AD" w:rsidRPr="00AB426D" w:rsidRDefault="005E59AD" w:rsidP="005E59AD">
      <w:pPr>
        <w:pStyle w:val="ConsPlusNormal"/>
        <w:rPr>
          <w:color w:val="000000"/>
        </w:rPr>
        <w:sectPr w:rsidR="005E59AD" w:rsidRPr="00AB426D" w:rsidSect="003E7402">
          <w:pgSz w:w="16838" w:h="11905" w:orient="landscape"/>
          <w:pgMar w:top="1135" w:right="397" w:bottom="850" w:left="397" w:header="0" w:footer="0" w:gutter="0"/>
          <w:cols w:space="720"/>
          <w:titlePg/>
        </w:sectPr>
      </w:pPr>
    </w:p>
    <w:p w:rsidR="005E59AD" w:rsidRPr="00AB426D" w:rsidRDefault="005E59AD" w:rsidP="005E59AD">
      <w:pPr>
        <w:pStyle w:val="ConsPlusNormal"/>
        <w:outlineLvl w:val="1"/>
        <w:rPr>
          <w:color w:val="000000"/>
          <w:sz w:val="24"/>
          <w:szCs w:val="24"/>
        </w:rPr>
      </w:pPr>
      <w:r w:rsidRPr="00AB426D">
        <w:rPr>
          <w:color w:val="000000"/>
          <w:sz w:val="24"/>
          <w:szCs w:val="24"/>
        </w:rPr>
        <w:lastRenderedPageBreak/>
        <w:t xml:space="preserve">                                                                                                                   </w:t>
      </w:r>
    </w:p>
    <w:p w:rsidR="005E59AD" w:rsidRPr="00AB426D" w:rsidRDefault="005E59AD" w:rsidP="005E59AD">
      <w:pPr>
        <w:pStyle w:val="ConsPlusNormal"/>
        <w:ind w:firstLine="540"/>
        <w:jc w:val="both"/>
        <w:rPr>
          <w:color w:val="000000"/>
          <w:sz w:val="26"/>
          <w:szCs w:val="26"/>
        </w:rPr>
      </w:pPr>
      <w:r w:rsidRPr="00AB426D">
        <w:rPr>
          <w:color w:val="000000"/>
          <w:sz w:val="26"/>
          <w:szCs w:val="26"/>
        </w:rPr>
        <w:t>--------------------------------</w:t>
      </w:r>
    </w:p>
    <w:p w:rsidR="005E59AD" w:rsidRPr="00AB426D" w:rsidRDefault="005E59AD" w:rsidP="005E59AD">
      <w:pPr>
        <w:pStyle w:val="ConsPlusNormal"/>
        <w:spacing w:before="200"/>
        <w:ind w:firstLine="540"/>
        <w:jc w:val="both"/>
        <w:rPr>
          <w:color w:val="000000"/>
          <w:sz w:val="26"/>
          <w:szCs w:val="26"/>
        </w:rPr>
      </w:pPr>
      <w:bookmarkStart w:id="36" w:name="P1604"/>
      <w:bookmarkEnd w:id="36"/>
      <w:r w:rsidRPr="00AB426D">
        <w:rPr>
          <w:color w:val="000000"/>
          <w:sz w:val="26"/>
          <w:szCs w:val="26"/>
        </w:rPr>
        <w:t>&lt;*&gt; Указывается при наличии.</w:t>
      </w:r>
    </w:p>
    <w:p w:rsidR="005E59AD" w:rsidRPr="00AB426D" w:rsidRDefault="005E59AD" w:rsidP="005E59AD">
      <w:pPr>
        <w:pStyle w:val="ConsPlusNormal"/>
        <w:spacing w:before="200"/>
        <w:ind w:firstLine="540"/>
        <w:jc w:val="both"/>
        <w:rPr>
          <w:color w:val="000000"/>
          <w:sz w:val="26"/>
          <w:szCs w:val="26"/>
        </w:rPr>
      </w:pPr>
      <w:bookmarkStart w:id="37" w:name="P1605"/>
      <w:bookmarkEnd w:id="37"/>
      <w:r w:rsidRPr="00AB426D">
        <w:rPr>
          <w:color w:val="000000"/>
          <w:sz w:val="26"/>
          <w:szCs w:val="26"/>
        </w:rPr>
        <w:t>&lt;**&gt; Отражаются последовательно наименования источников целевых сре</w:t>
      </w:r>
      <w:proofErr w:type="gramStart"/>
      <w:r w:rsidRPr="00AB426D">
        <w:rPr>
          <w:color w:val="000000"/>
          <w:sz w:val="26"/>
          <w:szCs w:val="26"/>
        </w:rPr>
        <w:t>дств в с</w:t>
      </w:r>
      <w:proofErr w:type="gramEnd"/>
      <w:r w:rsidRPr="00AB426D">
        <w:rPr>
          <w:color w:val="000000"/>
          <w:sz w:val="26"/>
          <w:szCs w:val="26"/>
        </w:rPr>
        <w:t xml:space="preserve">оответствии с приложением </w:t>
      </w:r>
      <w:r w:rsidR="009A5523">
        <w:rPr>
          <w:color w:val="000000"/>
          <w:sz w:val="26"/>
          <w:szCs w:val="26"/>
        </w:rPr>
        <w:t>№</w:t>
      </w:r>
      <w:r w:rsidRPr="00AB426D">
        <w:rPr>
          <w:color w:val="000000"/>
          <w:sz w:val="26"/>
          <w:szCs w:val="26"/>
        </w:rPr>
        <w:t xml:space="preserve"> 2 «Источники поступления целевых средств» к Порядку, а также наименования направления расходования целевых средств в соответствии с приложением </w:t>
      </w:r>
      <w:r w:rsidR="009A5523">
        <w:rPr>
          <w:color w:val="000000"/>
          <w:sz w:val="26"/>
          <w:szCs w:val="26"/>
        </w:rPr>
        <w:t>№</w:t>
      </w:r>
      <w:r w:rsidRPr="00AB426D">
        <w:rPr>
          <w:color w:val="000000"/>
          <w:sz w:val="26"/>
          <w:szCs w:val="26"/>
        </w:rPr>
        <w:t xml:space="preserve"> 3 «Направления расходования целевых средств» к Порядку.</w:t>
      </w:r>
    </w:p>
    <w:p w:rsidR="005E59AD" w:rsidRPr="00AB426D" w:rsidRDefault="005E59AD" w:rsidP="005E59AD">
      <w:pPr>
        <w:pStyle w:val="ConsPlusNormal"/>
        <w:spacing w:before="200"/>
        <w:ind w:firstLine="540"/>
        <w:jc w:val="both"/>
        <w:rPr>
          <w:color w:val="000000"/>
          <w:sz w:val="26"/>
          <w:szCs w:val="26"/>
        </w:rPr>
      </w:pPr>
      <w:bookmarkStart w:id="38" w:name="P1606"/>
      <w:bookmarkEnd w:id="38"/>
      <w:r w:rsidRPr="00AB426D">
        <w:rPr>
          <w:color w:val="000000"/>
          <w:sz w:val="26"/>
          <w:szCs w:val="26"/>
        </w:rPr>
        <w:t xml:space="preserve">&lt;***&gt; Указывается код источника поступлений или укрупненный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приложении </w:t>
      </w:r>
      <w:r w:rsidR="009A5523">
        <w:rPr>
          <w:color w:val="000000"/>
          <w:sz w:val="26"/>
          <w:szCs w:val="26"/>
        </w:rPr>
        <w:t>№</w:t>
      </w:r>
      <w:r w:rsidRPr="00AB426D">
        <w:rPr>
          <w:color w:val="000000"/>
          <w:sz w:val="26"/>
          <w:szCs w:val="26"/>
        </w:rPr>
        <w:t xml:space="preserve"> 2 и приложении </w:t>
      </w:r>
      <w:r w:rsidR="009A5523">
        <w:rPr>
          <w:color w:val="000000"/>
          <w:sz w:val="26"/>
          <w:szCs w:val="26"/>
        </w:rPr>
        <w:t>№</w:t>
      </w:r>
      <w:r w:rsidRPr="00AB426D">
        <w:rPr>
          <w:color w:val="000000"/>
          <w:sz w:val="26"/>
          <w:szCs w:val="26"/>
        </w:rPr>
        <w:t xml:space="preserve"> 3.</w:t>
      </w:r>
    </w:p>
    <w:p w:rsidR="005E59AD" w:rsidRPr="00AB426D" w:rsidRDefault="005E59AD" w:rsidP="005E59AD">
      <w:pPr>
        <w:pStyle w:val="ConsPlusNormal"/>
        <w:spacing w:before="200"/>
        <w:ind w:firstLine="540"/>
        <w:jc w:val="both"/>
        <w:rPr>
          <w:color w:val="000000"/>
          <w:sz w:val="26"/>
          <w:szCs w:val="26"/>
        </w:rPr>
      </w:pPr>
      <w:r w:rsidRPr="00AB426D">
        <w:rPr>
          <w:color w:val="000000"/>
          <w:sz w:val="26"/>
          <w:szCs w:val="26"/>
        </w:rPr>
        <w:t>В первом разряде укрупненного кода направления расходования целевых сре</w:t>
      </w:r>
      <w:proofErr w:type="gramStart"/>
      <w:r w:rsidRPr="00AB426D">
        <w:rPr>
          <w:color w:val="000000"/>
          <w:sz w:val="26"/>
          <w:szCs w:val="26"/>
        </w:rPr>
        <w:t>дств в сл</w:t>
      </w:r>
      <w:proofErr w:type="gramEnd"/>
      <w:r w:rsidRPr="00AB426D">
        <w:rPr>
          <w:color w:val="000000"/>
          <w:sz w:val="26"/>
          <w:szCs w:val="26"/>
        </w:rPr>
        <w:t>учае детализации участником казначейского сопровождения направлений расходования целевых средств указываются следующие значения:</w:t>
      </w:r>
    </w:p>
    <w:p w:rsidR="005E59AD" w:rsidRPr="00AB426D" w:rsidRDefault="005E59AD" w:rsidP="005E59AD">
      <w:pPr>
        <w:pStyle w:val="ConsPlusNormal"/>
        <w:spacing w:before="200"/>
        <w:ind w:firstLine="540"/>
        <w:jc w:val="both"/>
        <w:rPr>
          <w:color w:val="000000"/>
          <w:sz w:val="26"/>
          <w:szCs w:val="26"/>
        </w:rPr>
      </w:pPr>
      <w:r w:rsidRPr="00AB426D">
        <w:rPr>
          <w:color w:val="000000"/>
          <w:sz w:val="26"/>
          <w:szCs w:val="26"/>
        </w:rPr>
        <w:t>«6» - для единовременной оплаты после полного исполнения муниципального контракта, заключенного с единственным поставщиком (подрядчиком, исполнителем);</w:t>
      </w:r>
    </w:p>
    <w:p w:rsidR="005E59AD" w:rsidRPr="00AB426D" w:rsidRDefault="005E59AD" w:rsidP="005E59AD">
      <w:pPr>
        <w:pStyle w:val="ConsPlusNormal"/>
        <w:spacing w:before="200"/>
        <w:ind w:firstLine="540"/>
        <w:jc w:val="both"/>
        <w:rPr>
          <w:color w:val="000000"/>
          <w:sz w:val="26"/>
          <w:szCs w:val="26"/>
        </w:rPr>
      </w:pPr>
      <w:r w:rsidRPr="00AB426D">
        <w:rPr>
          <w:color w:val="000000"/>
          <w:sz w:val="26"/>
          <w:szCs w:val="26"/>
        </w:rPr>
        <w:t>«8» - для выплат за фактически поставленные товары, выполненные работы, оказанные услуги без привлечения участником казначейского сопровождения иных организаций;</w:t>
      </w:r>
    </w:p>
    <w:p w:rsidR="005E59AD" w:rsidRPr="00AB426D" w:rsidRDefault="005E59AD" w:rsidP="005E59AD">
      <w:pPr>
        <w:pStyle w:val="ConsPlusNormal"/>
        <w:spacing w:before="200"/>
        <w:ind w:firstLine="540"/>
        <w:jc w:val="both"/>
        <w:rPr>
          <w:color w:val="000000"/>
          <w:sz w:val="26"/>
          <w:szCs w:val="26"/>
        </w:rPr>
      </w:pPr>
      <w:r w:rsidRPr="00AB426D">
        <w:rPr>
          <w:color w:val="000000"/>
          <w:sz w:val="26"/>
          <w:szCs w:val="26"/>
        </w:rPr>
        <w:t>«9» - для возмещения ранее произведенных участником казначейского сопровождения фактических расходов (части расходов) со счетов, открытых ему в банке;</w:t>
      </w:r>
    </w:p>
    <w:p w:rsidR="005E59AD" w:rsidRPr="00AB426D" w:rsidRDefault="005E59AD" w:rsidP="005E59AD">
      <w:pPr>
        <w:pStyle w:val="ConsPlusNormal"/>
        <w:spacing w:before="200"/>
        <w:ind w:firstLine="540"/>
        <w:jc w:val="both"/>
        <w:rPr>
          <w:color w:val="000000"/>
          <w:sz w:val="26"/>
          <w:szCs w:val="26"/>
        </w:rPr>
      </w:pPr>
      <w:r w:rsidRPr="00AB426D">
        <w:rPr>
          <w:color w:val="000000"/>
          <w:sz w:val="26"/>
          <w:szCs w:val="26"/>
        </w:rPr>
        <w:t>«0» - в остальных случаях, не перечисленных выше.</w:t>
      </w: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r w:rsidRPr="00AB426D">
        <w:rPr>
          <w:color w:val="000000"/>
          <w:sz w:val="26"/>
          <w:szCs w:val="26"/>
        </w:rPr>
        <w:t xml:space="preserve">                                                                                                        </w:t>
      </w: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5E59AD">
      <w:pPr>
        <w:pStyle w:val="ConsPlusNormal"/>
        <w:outlineLvl w:val="1"/>
        <w:rPr>
          <w:color w:val="000000"/>
          <w:sz w:val="26"/>
          <w:szCs w:val="26"/>
        </w:rPr>
      </w:pPr>
    </w:p>
    <w:p w:rsidR="005E59AD" w:rsidRPr="00AB426D" w:rsidRDefault="005E59AD" w:rsidP="00701D06">
      <w:pPr>
        <w:pStyle w:val="ConsPlusNormal"/>
        <w:jc w:val="right"/>
        <w:outlineLvl w:val="1"/>
        <w:rPr>
          <w:color w:val="000000"/>
          <w:sz w:val="26"/>
          <w:szCs w:val="26"/>
        </w:rPr>
      </w:pPr>
      <w:r w:rsidRPr="00AB426D">
        <w:rPr>
          <w:color w:val="000000"/>
          <w:sz w:val="26"/>
          <w:szCs w:val="26"/>
        </w:rPr>
        <w:lastRenderedPageBreak/>
        <w:t xml:space="preserve">                                                                                                      Приложение № 2</w:t>
      </w:r>
    </w:p>
    <w:p w:rsidR="005E59AD" w:rsidRPr="00AB426D" w:rsidRDefault="005E59AD" w:rsidP="00701D06">
      <w:pPr>
        <w:pStyle w:val="ConsPlusNormal"/>
        <w:jc w:val="right"/>
        <w:rPr>
          <w:color w:val="000000"/>
          <w:sz w:val="26"/>
          <w:szCs w:val="26"/>
        </w:rPr>
      </w:pPr>
      <w:r w:rsidRPr="00AB426D">
        <w:rPr>
          <w:color w:val="000000"/>
          <w:sz w:val="26"/>
          <w:szCs w:val="26"/>
        </w:rPr>
        <w:t xml:space="preserve">                                                                                      к Порядку</w:t>
      </w:r>
    </w:p>
    <w:p w:rsidR="005E59AD" w:rsidRPr="00AB426D" w:rsidRDefault="005E59AD" w:rsidP="00701D06">
      <w:pPr>
        <w:pStyle w:val="ConsPlusNormal"/>
        <w:jc w:val="right"/>
        <w:rPr>
          <w:color w:val="000000"/>
          <w:sz w:val="26"/>
          <w:szCs w:val="26"/>
        </w:rPr>
      </w:pPr>
      <w:r w:rsidRPr="00AB426D">
        <w:rPr>
          <w:color w:val="000000"/>
          <w:sz w:val="26"/>
          <w:szCs w:val="26"/>
        </w:rPr>
        <w:t>осуществления санкционирования</w:t>
      </w:r>
    </w:p>
    <w:p w:rsidR="005E59AD" w:rsidRPr="00AB426D" w:rsidRDefault="005E59AD" w:rsidP="00701D06">
      <w:pPr>
        <w:pStyle w:val="ConsPlusNormal"/>
        <w:jc w:val="right"/>
        <w:rPr>
          <w:color w:val="000000"/>
          <w:sz w:val="26"/>
          <w:szCs w:val="26"/>
        </w:rPr>
      </w:pPr>
      <w:r w:rsidRPr="00AB426D">
        <w:rPr>
          <w:color w:val="000000"/>
          <w:sz w:val="26"/>
          <w:szCs w:val="26"/>
        </w:rPr>
        <w:t>операций со средствами участников</w:t>
      </w:r>
    </w:p>
    <w:p w:rsidR="005E59AD" w:rsidRPr="00AB426D" w:rsidRDefault="005E59AD" w:rsidP="005E59AD">
      <w:pPr>
        <w:pStyle w:val="ConsPlusNormal"/>
        <w:jc w:val="right"/>
        <w:rPr>
          <w:color w:val="000000"/>
          <w:sz w:val="26"/>
          <w:szCs w:val="26"/>
        </w:rPr>
      </w:pPr>
      <w:r w:rsidRPr="00AB426D">
        <w:rPr>
          <w:color w:val="000000"/>
          <w:sz w:val="26"/>
          <w:szCs w:val="26"/>
        </w:rPr>
        <w:t>казначейского сопровождения</w:t>
      </w:r>
    </w:p>
    <w:p w:rsidR="005E59AD" w:rsidRPr="00AB426D" w:rsidRDefault="005E59AD" w:rsidP="005E59AD">
      <w:pPr>
        <w:pStyle w:val="ConsPlusNormal"/>
        <w:jc w:val="both"/>
        <w:rPr>
          <w:color w:val="000000"/>
        </w:rPr>
      </w:pPr>
    </w:p>
    <w:p w:rsidR="005E59AD" w:rsidRPr="00AB426D" w:rsidRDefault="005E59AD" w:rsidP="005E59AD">
      <w:pPr>
        <w:pStyle w:val="ConsPlusTitle"/>
        <w:jc w:val="center"/>
        <w:rPr>
          <w:color w:val="000000"/>
          <w:sz w:val="26"/>
          <w:szCs w:val="26"/>
        </w:rPr>
      </w:pPr>
      <w:bookmarkStart w:id="39" w:name="P1623"/>
      <w:bookmarkEnd w:id="39"/>
    </w:p>
    <w:p w:rsidR="005E59AD" w:rsidRPr="00AB426D" w:rsidRDefault="005E59AD" w:rsidP="005E59AD">
      <w:pPr>
        <w:pStyle w:val="ConsPlusTitle"/>
        <w:jc w:val="center"/>
        <w:rPr>
          <w:color w:val="000000"/>
          <w:sz w:val="26"/>
          <w:szCs w:val="26"/>
        </w:rPr>
      </w:pPr>
    </w:p>
    <w:p w:rsidR="005E59AD" w:rsidRPr="00AB426D" w:rsidRDefault="005E59AD" w:rsidP="005E59AD">
      <w:pPr>
        <w:pStyle w:val="ConsPlusTitle"/>
        <w:jc w:val="center"/>
        <w:rPr>
          <w:color w:val="000000"/>
          <w:sz w:val="26"/>
          <w:szCs w:val="26"/>
        </w:rPr>
      </w:pPr>
      <w:r w:rsidRPr="00AB426D">
        <w:rPr>
          <w:color w:val="000000"/>
          <w:sz w:val="26"/>
          <w:szCs w:val="26"/>
        </w:rPr>
        <w:t>ИСТОЧНИКИ</w:t>
      </w:r>
    </w:p>
    <w:p w:rsidR="005E59AD" w:rsidRPr="00AB426D" w:rsidRDefault="005E59AD" w:rsidP="005E59AD">
      <w:pPr>
        <w:pStyle w:val="ConsPlusTitle"/>
        <w:jc w:val="center"/>
        <w:rPr>
          <w:color w:val="000000"/>
          <w:sz w:val="26"/>
          <w:szCs w:val="26"/>
        </w:rPr>
      </w:pPr>
      <w:r w:rsidRPr="00AB426D">
        <w:rPr>
          <w:color w:val="000000"/>
          <w:sz w:val="26"/>
          <w:szCs w:val="26"/>
        </w:rPr>
        <w:t>ПОСТУПЛЕНИЙ ЦЕЛЕВЫХ СРЕДСТВ</w:t>
      </w:r>
    </w:p>
    <w:p w:rsidR="005E59AD" w:rsidRPr="00AB426D" w:rsidRDefault="005E59AD" w:rsidP="005E59AD">
      <w:pPr>
        <w:pStyle w:val="ConsPlusNormal"/>
        <w:spacing w:after="1"/>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7313"/>
        <w:gridCol w:w="1191"/>
      </w:tblGrid>
      <w:tr w:rsidR="005E59AD" w:rsidRPr="00AB426D" w:rsidTr="003E7402">
        <w:tc>
          <w:tcPr>
            <w:tcW w:w="568" w:type="dxa"/>
            <w:vMerge w:val="restart"/>
          </w:tcPr>
          <w:p w:rsidR="005E59AD" w:rsidRPr="00AB426D" w:rsidRDefault="009A5523" w:rsidP="003E7402">
            <w:pPr>
              <w:pStyle w:val="ConsPlusNormal"/>
              <w:jc w:val="center"/>
              <w:rPr>
                <w:color w:val="000000"/>
                <w:sz w:val="26"/>
                <w:szCs w:val="26"/>
              </w:rPr>
            </w:pPr>
            <w:r>
              <w:rPr>
                <w:color w:val="000000"/>
                <w:sz w:val="26"/>
                <w:szCs w:val="26"/>
              </w:rPr>
              <w:t>№</w:t>
            </w:r>
          </w:p>
          <w:p w:rsidR="005E59AD" w:rsidRPr="00AB426D" w:rsidRDefault="005E59AD" w:rsidP="003E7402">
            <w:pPr>
              <w:pStyle w:val="ConsPlusNormal"/>
              <w:jc w:val="center"/>
              <w:rPr>
                <w:color w:val="000000"/>
                <w:sz w:val="26"/>
                <w:szCs w:val="26"/>
              </w:rPr>
            </w:pPr>
            <w:proofErr w:type="gramStart"/>
            <w:r w:rsidRPr="00AB426D">
              <w:rPr>
                <w:color w:val="000000"/>
                <w:sz w:val="26"/>
                <w:szCs w:val="26"/>
              </w:rPr>
              <w:t>п</w:t>
            </w:r>
            <w:proofErr w:type="gramEnd"/>
            <w:r w:rsidRPr="00AB426D">
              <w:rPr>
                <w:color w:val="000000"/>
                <w:sz w:val="26"/>
                <w:szCs w:val="26"/>
              </w:rPr>
              <w:t>/п</w:t>
            </w:r>
          </w:p>
        </w:tc>
        <w:tc>
          <w:tcPr>
            <w:tcW w:w="8504" w:type="dxa"/>
            <w:gridSpan w:val="2"/>
          </w:tcPr>
          <w:p w:rsidR="005E59AD" w:rsidRPr="00AB426D" w:rsidRDefault="005E59AD" w:rsidP="003E7402">
            <w:pPr>
              <w:pStyle w:val="ConsPlusNormal"/>
              <w:jc w:val="center"/>
              <w:rPr>
                <w:color w:val="000000"/>
                <w:sz w:val="26"/>
                <w:szCs w:val="26"/>
              </w:rPr>
            </w:pPr>
            <w:r w:rsidRPr="00AB426D">
              <w:rPr>
                <w:color w:val="000000"/>
                <w:sz w:val="26"/>
                <w:szCs w:val="26"/>
              </w:rPr>
              <w:t>Источники поступлений целевых средств</w:t>
            </w:r>
          </w:p>
        </w:tc>
      </w:tr>
      <w:tr w:rsidR="005E59AD" w:rsidRPr="00AB426D" w:rsidTr="003E7402">
        <w:tc>
          <w:tcPr>
            <w:tcW w:w="568" w:type="dxa"/>
            <w:vMerge/>
          </w:tcPr>
          <w:p w:rsidR="005E59AD" w:rsidRPr="00AB426D" w:rsidRDefault="005E59AD" w:rsidP="003E7402">
            <w:pPr>
              <w:pStyle w:val="ConsPlusNormal"/>
              <w:rPr>
                <w:color w:val="000000"/>
                <w:sz w:val="26"/>
                <w:szCs w:val="26"/>
              </w:rPr>
            </w:pPr>
          </w:p>
        </w:tc>
        <w:tc>
          <w:tcPr>
            <w:tcW w:w="7313" w:type="dxa"/>
          </w:tcPr>
          <w:p w:rsidR="005E59AD" w:rsidRPr="00AB426D" w:rsidRDefault="005E59AD" w:rsidP="003E7402">
            <w:pPr>
              <w:pStyle w:val="ConsPlusNormal"/>
              <w:jc w:val="center"/>
              <w:rPr>
                <w:color w:val="000000"/>
                <w:sz w:val="26"/>
                <w:szCs w:val="26"/>
              </w:rPr>
            </w:pPr>
            <w:r w:rsidRPr="00AB426D">
              <w:rPr>
                <w:color w:val="000000"/>
                <w:sz w:val="26"/>
                <w:szCs w:val="26"/>
              </w:rPr>
              <w:t>Наименование источника поступления целевых средств</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Код</w:t>
            </w:r>
          </w:p>
        </w:tc>
      </w:tr>
      <w:tr w:rsidR="005E59AD" w:rsidRPr="00AB426D" w:rsidTr="003E7402">
        <w:tc>
          <w:tcPr>
            <w:tcW w:w="568" w:type="dxa"/>
          </w:tcPr>
          <w:p w:rsidR="005E59AD" w:rsidRPr="00AB426D" w:rsidRDefault="005E59AD" w:rsidP="003E7402">
            <w:pPr>
              <w:pStyle w:val="ConsPlusNormal"/>
              <w:jc w:val="center"/>
              <w:rPr>
                <w:color w:val="000000"/>
                <w:sz w:val="26"/>
                <w:szCs w:val="26"/>
              </w:rPr>
            </w:pPr>
            <w:r w:rsidRPr="00AB426D">
              <w:rPr>
                <w:color w:val="000000"/>
                <w:sz w:val="26"/>
                <w:szCs w:val="26"/>
              </w:rPr>
              <w:t>1</w:t>
            </w:r>
          </w:p>
        </w:tc>
        <w:tc>
          <w:tcPr>
            <w:tcW w:w="7313" w:type="dxa"/>
          </w:tcPr>
          <w:p w:rsidR="005E59AD" w:rsidRPr="00AB426D" w:rsidRDefault="005E59AD" w:rsidP="003E7402">
            <w:pPr>
              <w:pStyle w:val="ConsPlusNormal"/>
              <w:jc w:val="center"/>
              <w:rPr>
                <w:color w:val="000000"/>
                <w:sz w:val="26"/>
                <w:szCs w:val="26"/>
              </w:rPr>
            </w:pPr>
            <w:r w:rsidRPr="00AB426D">
              <w:rPr>
                <w:color w:val="000000"/>
                <w:sz w:val="26"/>
                <w:szCs w:val="26"/>
              </w:rPr>
              <w:t>2</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3</w:t>
            </w:r>
          </w:p>
        </w:tc>
      </w:tr>
      <w:tr w:rsidR="005E59AD" w:rsidRPr="00AB426D" w:rsidTr="003E7402">
        <w:tc>
          <w:tcPr>
            <w:tcW w:w="568" w:type="dxa"/>
          </w:tcPr>
          <w:p w:rsidR="005E59AD" w:rsidRPr="00AB426D" w:rsidRDefault="005E59AD" w:rsidP="003E7402">
            <w:pPr>
              <w:pStyle w:val="ConsPlusNormal"/>
              <w:rPr>
                <w:color w:val="000000"/>
                <w:sz w:val="26"/>
                <w:szCs w:val="26"/>
              </w:rPr>
            </w:pPr>
            <w:bookmarkStart w:id="40" w:name="P1637"/>
            <w:bookmarkEnd w:id="40"/>
            <w:r w:rsidRPr="00AB426D">
              <w:rPr>
                <w:color w:val="000000"/>
                <w:sz w:val="26"/>
                <w:szCs w:val="26"/>
              </w:rPr>
              <w:t>1.</w:t>
            </w:r>
          </w:p>
        </w:tc>
        <w:tc>
          <w:tcPr>
            <w:tcW w:w="7313" w:type="dxa"/>
          </w:tcPr>
          <w:p w:rsidR="005E59AD" w:rsidRPr="00AB426D" w:rsidRDefault="005E59AD" w:rsidP="003E7402">
            <w:pPr>
              <w:pStyle w:val="ConsPlusNormal"/>
              <w:rPr>
                <w:color w:val="000000"/>
                <w:sz w:val="26"/>
                <w:szCs w:val="26"/>
              </w:rPr>
            </w:pPr>
            <w:r w:rsidRPr="00AB426D">
              <w:rPr>
                <w:color w:val="000000"/>
                <w:sz w:val="26"/>
                <w:szCs w:val="26"/>
              </w:rPr>
              <w:t>Средства по муниципальным контрактам о поставке товаров, выполнении работ, оказании услуг, предусматривающим авансовые платежи, заключаемым на сумму 50000,0 тыс. рублей и более, включая финансирование капитальных вложений в объекты капитального строительства</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7333</w:t>
            </w:r>
          </w:p>
        </w:tc>
      </w:tr>
      <w:tr w:rsidR="005E59AD" w:rsidRPr="00AB426D" w:rsidTr="003E7402">
        <w:tc>
          <w:tcPr>
            <w:tcW w:w="568" w:type="dxa"/>
          </w:tcPr>
          <w:p w:rsidR="005E59AD" w:rsidRPr="00AB426D" w:rsidRDefault="005E59AD" w:rsidP="003E7402">
            <w:pPr>
              <w:pStyle w:val="ConsPlusNormal"/>
              <w:rPr>
                <w:color w:val="000000"/>
                <w:sz w:val="26"/>
                <w:szCs w:val="26"/>
              </w:rPr>
            </w:pPr>
            <w:r w:rsidRPr="00AB426D">
              <w:rPr>
                <w:color w:val="000000"/>
                <w:sz w:val="26"/>
                <w:szCs w:val="26"/>
              </w:rPr>
              <w:t>2.</w:t>
            </w:r>
          </w:p>
        </w:tc>
        <w:tc>
          <w:tcPr>
            <w:tcW w:w="7313" w:type="dxa"/>
          </w:tcPr>
          <w:p w:rsidR="005E59AD" w:rsidRPr="00AB426D" w:rsidRDefault="005E59AD" w:rsidP="003E7402">
            <w:pPr>
              <w:pStyle w:val="ConsPlusNormal"/>
              <w:rPr>
                <w:color w:val="000000"/>
                <w:sz w:val="26"/>
                <w:szCs w:val="26"/>
              </w:rPr>
            </w:pPr>
            <w:r w:rsidRPr="00AB426D">
              <w:rPr>
                <w:color w:val="000000"/>
                <w:sz w:val="26"/>
                <w:szCs w:val="26"/>
              </w:rPr>
              <w:t xml:space="preserve">Средства по контрактам (договорам), заключаемым в целях исполнения муниципальных контрактов (контрактов, договоров), указанных в </w:t>
            </w:r>
            <w:hyperlink w:anchor="P1637">
              <w:r w:rsidRPr="00AB426D">
                <w:rPr>
                  <w:color w:val="000000"/>
                  <w:sz w:val="26"/>
                  <w:szCs w:val="26"/>
                </w:rPr>
                <w:t>пункте 1</w:t>
              </w:r>
            </w:hyperlink>
            <w:r w:rsidRPr="00AB426D">
              <w:rPr>
                <w:color w:val="000000"/>
                <w:sz w:val="26"/>
                <w:szCs w:val="26"/>
              </w:rPr>
              <w:t>, на сумму более 10000,0 тыс. рублей</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7664</w:t>
            </w:r>
          </w:p>
        </w:tc>
      </w:tr>
      <w:tr w:rsidR="005E59AD" w:rsidRPr="00AB426D" w:rsidTr="003E7402">
        <w:tc>
          <w:tcPr>
            <w:tcW w:w="568" w:type="dxa"/>
          </w:tcPr>
          <w:p w:rsidR="005E59AD" w:rsidRPr="00AB426D" w:rsidRDefault="005E59AD" w:rsidP="003E7402">
            <w:pPr>
              <w:pStyle w:val="ConsPlusNormal"/>
              <w:rPr>
                <w:color w:val="000000"/>
                <w:sz w:val="26"/>
                <w:szCs w:val="26"/>
              </w:rPr>
            </w:pPr>
            <w:r w:rsidRPr="00AB426D">
              <w:rPr>
                <w:color w:val="000000"/>
                <w:sz w:val="26"/>
                <w:szCs w:val="26"/>
              </w:rPr>
              <w:t>3.</w:t>
            </w:r>
          </w:p>
        </w:tc>
        <w:tc>
          <w:tcPr>
            <w:tcW w:w="7313" w:type="dxa"/>
          </w:tcPr>
          <w:p w:rsidR="005E59AD" w:rsidRPr="00AB426D" w:rsidRDefault="005E59AD" w:rsidP="003E7402">
            <w:pPr>
              <w:pStyle w:val="ConsPlusNormal"/>
              <w:rPr>
                <w:color w:val="000000"/>
                <w:sz w:val="26"/>
                <w:szCs w:val="26"/>
              </w:rPr>
            </w:pPr>
            <w:r w:rsidRPr="00AB426D">
              <w:rPr>
                <w:color w:val="000000"/>
                <w:sz w:val="26"/>
                <w:szCs w:val="26"/>
              </w:rPr>
              <w:t xml:space="preserve">Средства по контрактам (договорам) о поставке товаров, выполнении работ, оказании услуг, предусматривающим авансовые платежи, заключаемым муниципальными бюджетными и (или) автономными учреждениями на сумму 50000,0 тыс. рублей и более, за счет субсидий, предоставляемых в соответствии с </w:t>
            </w:r>
            <w:hyperlink r:id="rId27">
              <w:r w:rsidRPr="00AB426D">
                <w:rPr>
                  <w:color w:val="000000"/>
                  <w:sz w:val="26"/>
                  <w:szCs w:val="26"/>
                </w:rPr>
                <w:t>абзацем вторым пункта 1 статьи 78.1</w:t>
              </w:r>
            </w:hyperlink>
            <w:r w:rsidRPr="00AB426D">
              <w:rPr>
                <w:color w:val="000000"/>
                <w:sz w:val="26"/>
                <w:szCs w:val="26"/>
              </w:rPr>
              <w:t xml:space="preserve"> Бюджетного кодекса Российской Федерации</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7665</w:t>
            </w:r>
          </w:p>
        </w:tc>
      </w:tr>
      <w:tr w:rsidR="005E59AD" w:rsidRPr="00AB426D" w:rsidTr="003E7402">
        <w:tc>
          <w:tcPr>
            <w:tcW w:w="568" w:type="dxa"/>
          </w:tcPr>
          <w:p w:rsidR="005E59AD" w:rsidRPr="00AB426D" w:rsidRDefault="005E59AD" w:rsidP="003E7402">
            <w:pPr>
              <w:pStyle w:val="ConsPlusNormal"/>
              <w:rPr>
                <w:color w:val="000000"/>
                <w:sz w:val="26"/>
                <w:szCs w:val="26"/>
              </w:rPr>
            </w:pPr>
            <w:r w:rsidRPr="00AB426D">
              <w:rPr>
                <w:color w:val="000000"/>
                <w:sz w:val="26"/>
                <w:szCs w:val="26"/>
              </w:rPr>
              <w:t>4.</w:t>
            </w:r>
          </w:p>
        </w:tc>
        <w:tc>
          <w:tcPr>
            <w:tcW w:w="7313" w:type="dxa"/>
          </w:tcPr>
          <w:p w:rsidR="005E59AD" w:rsidRPr="00AB426D" w:rsidRDefault="005E59AD" w:rsidP="003E7402">
            <w:pPr>
              <w:pStyle w:val="ConsPlusNormal"/>
              <w:rPr>
                <w:color w:val="000000"/>
                <w:sz w:val="26"/>
                <w:szCs w:val="26"/>
              </w:rPr>
            </w:pPr>
            <w:r w:rsidRPr="00AB426D">
              <w:rPr>
                <w:color w:val="000000"/>
                <w:sz w:val="26"/>
                <w:szCs w:val="26"/>
              </w:rPr>
              <w:t>Субсидии (гранты в форме субсидий) юридическим лицам, крестьянским (фермерским) хозяйствам, индивидуальным предпринимателям на финансовое обеспечение затрат</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7790</w:t>
            </w:r>
          </w:p>
        </w:tc>
      </w:tr>
      <w:tr w:rsidR="005E59AD" w:rsidRPr="00AB426D" w:rsidTr="003E7402">
        <w:tc>
          <w:tcPr>
            <w:tcW w:w="568" w:type="dxa"/>
          </w:tcPr>
          <w:p w:rsidR="005E59AD" w:rsidRPr="00AB426D" w:rsidRDefault="005E59AD" w:rsidP="003E7402">
            <w:pPr>
              <w:pStyle w:val="ConsPlusNormal"/>
              <w:rPr>
                <w:color w:val="000000"/>
                <w:sz w:val="26"/>
                <w:szCs w:val="26"/>
              </w:rPr>
            </w:pPr>
            <w:r w:rsidRPr="00AB426D">
              <w:rPr>
                <w:color w:val="000000"/>
                <w:sz w:val="26"/>
                <w:szCs w:val="26"/>
              </w:rPr>
              <w:t>5.</w:t>
            </w:r>
          </w:p>
        </w:tc>
        <w:tc>
          <w:tcPr>
            <w:tcW w:w="7313" w:type="dxa"/>
          </w:tcPr>
          <w:p w:rsidR="005E59AD" w:rsidRPr="00AB426D" w:rsidRDefault="005E59AD" w:rsidP="003E7402">
            <w:pPr>
              <w:pStyle w:val="ConsPlusNormal"/>
              <w:rPr>
                <w:color w:val="000000"/>
                <w:sz w:val="26"/>
                <w:szCs w:val="26"/>
              </w:rPr>
            </w:pPr>
            <w:r w:rsidRPr="00AB426D">
              <w:rPr>
                <w:color w:val="000000"/>
                <w:sz w:val="26"/>
                <w:szCs w:val="26"/>
              </w:rPr>
              <w:t>Возврат дебиторской задолженности</w:t>
            </w:r>
          </w:p>
        </w:tc>
        <w:tc>
          <w:tcPr>
            <w:tcW w:w="1191" w:type="dxa"/>
          </w:tcPr>
          <w:p w:rsidR="005E59AD" w:rsidRPr="00AB426D" w:rsidRDefault="005E59AD" w:rsidP="003E7402">
            <w:pPr>
              <w:pStyle w:val="ConsPlusNormal"/>
              <w:jc w:val="center"/>
              <w:rPr>
                <w:color w:val="000000"/>
                <w:sz w:val="26"/>
                <w:szCs w:val="26"/>
              </w:rPr>
            </w:pPr>
            <w:r w:rsidRPr="00AB426D">
              <w:rPr>
                <w:color w:val="000000"/>
                <w:sz w:val="26"/>
                <w:szCs w:val="26"/>
              </w:rPr>
              <w:t>2002</w:t>
            </w:r>
          </w:p>
        </w:tc>
      </w:tr>
    </w:tbl>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sz w:val="24"/>
          <w:szCs w:val="24"/>
        </w:rPr>
      </w:pPr>
    </w:p>
    <w:p w:rsidR="00701D06" w:rsidRDefault="00701D06" w:rsidP="005E59AD">
      <w:pPr>
        <w:pStyle w:val="ConsPlusNormal"/>
        <w:jc w:val="center"/>
        <w:outlineLvl w:val="1"/>
        <w:rPr>
          <w:color w:val="000000"/>
          <w:sz w:val="26"/>
          <w:szCs w:val="26"/>
        </w:rPr>
        <w:sectPr w:rsidR="00701D06">
          <w:pgSz w:w="11905" w:h="16838"/>
          <w:pgMar w:top="1134" w:right="850" w:bottom="1134" w:left="1701" w:header="0" w:footer="0" w:gutter="0"/>
          <w:cols w:space="720"/>
          <w:titlePg/>
        </w:sectPr>
      </w:pPr>
    </w:p>
    <w:p w:rsidR="005E59AD" w:rsidRPr="00AB426D" w:rsidRDefault="005E59AD" w:rsidP="00701D06">
      <w:pPr>
        <w:pStyle w:val="ConsPlusNormal"/>
        <w:jc w:val="right"/>
        <w:outlineLvl w:val="1"/>
        <w:rPr>
          <w:color w:val="000000"/>
          <w:sz w:val="26"/>
          <w:szCs w:val="26"/>
        </w:rPr>
      </w:pPr>
      <w:r w:rsidRPr="00AB426D">
        <w:rPr>
          <w:color w:val="000000"/>
          <w:sz w:val="26"/>
          <w:szCs w:val="26"/>
        </w:rPr>
        <w:lastRenderedPageBreak/>
        <w:t xml:space="preserve">                                                                                   Приложение  3</w:t>
      </w:r>
    </w:p>
    <w:p w:rsidR="005E59AD" w:rsidRPr="00AB426D" w:rsidRDefault="005E59AD" w:rsidP="00701D06">
      <w:pPr>
        <w:pStyle w:val="ConsPlusNormal"/>
        <w:jc w:val="right"/>
        <w:rPr>
          <w:color w:val="000000"/>
          <w:sz w:val="26"/>
          <w:szCs w:val="26"/>
        </w:rPr>
      </w:pPr>
      <w:r w:rsidRPr="00AB426D">
        <w:rPr>
          <w:color w:val="000000"/>
          <w:sz w:val="26"/>
          <w:szCs w:val="26"/>
        </w:rPr>
        <w:t xml:space="preserve">                                                                                 к Порядку</w:t>
      </w:r>
    </w:p>
    <w:p w:rsidR="005E59AD" w:rsidRPr="00AB426D" w:rsidRDefault="005E59AD" w:rsidP="005E59AD">
      <w:pPr>
        <w:pStyle w:val="ConsPlusNormal"/>
        <w:jc w:val="right"/>
        <w:rPr>
          <w:color w:val="000000"/>
          <w:sz w:val="26"/>
          <w:szCs w:val="26"/>
        </w:rPr>
      </w:pPr>
      <w:r w:rsidRPr="00AB426D">
        <w:rPr>
          <w:color w:val="000000"/>
          <w:sz w:val="26"/>
          <w:szCs w:val="26"/>
        </w:rPr>
        <w:t>осуществления санкционирования</w:t>
      </w:r>
    </w:p>
    <w:p w:rsidR="005E59AD" w:rsidRPr="00AB426D" w:rsidRDefault="005E59AD" w:rsidP="005E59AD">
      <w:pPr>
        <w:pStyle w:val="ConsPlusNormal"/>
        <w:jc w:val="right"/>
        <w:rPr>
          <w:color w:val="000000"/>
          <w:sz w:val="26"/>
          <w:szCs w:val="26"/>
        </w:rPr>
      </w:pPr>
      <w:r w:rsidRPr="00AB426D">
        <w:rPr>
          <w:color w:val="000000"/>
          <w:sz w:val="26"/>
          <w:szCs w:val="26"/>
        </w:rPr>
        <w:t>операций со средствами участников</w:t>
      </w:r>
    </w:p>
    <w:p w:rsidR="005E59AD" w:rsidRPr="00AB426D" w:rsidRDefault="005E59AD" w:rsidP="005E59AD">
      <w:pPr>
        <w:pStyle w:val="ConsPlusNormal"/>
        <w:jc w:val="right"/>
        <w:rPr>
          <w:color w:val="000000"/>
          <w:sz w:val="26"/>
          <w:szCs w:val="26"/>
        </w:rPr>
      </w:pPr>
      <w:r w:rsidRPr="00AB426D">
        <w:rPr>
          <w:color w:val="000000"/>
          <w:sz w:val="26"/>
          <w:szCs w:val="26"/>
        </w:rPr>
        <w:t>казначейского сопровождения</w:t>
      </w: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jc w:val="both"/>
        <w:rPr>
          <w:color w:val="000000"/>
          <w:sz w:val="26"/>
          <w:szCs w:val="26"/>
        </w:rPr>
      </w:pPr>
    </w:p>
    <w:p w:rsidR="005E59AD" w:rsidRPr="00AB426D" w:rsidRDefault="005E59AD" w:rsidP="005E59AD">
      <w:pPr>
        <w:pStyle w:val="ConsPlusTitle"/>
        <w:jc w:val="center"/>
        <w:rPr>
          <w:color w:val="000000"/>
          <w:sz w:val="26"/>
          <w:szCs w:val="26"/>
        </w:rPr>
      </w:pPr>
      <w:bookmarkStart w:id="41" w:name="P1663"/>
      <w:bookmarkEnd w:id="41"/>
      <w:r w:rsidRPr="00AB426D">
        <w:rPr>
          <w:color w:val="000000"/>
          <w:sz w:val="26"/>
          <w:szCs w:val="26"/>
        </w:rPr>
        <w:t>ПЕРЕЧЕНЬ</w:t>
      </w:r>
    </w:p>
    <w:p w:rsidR="005E59AD" w:rsidRPr="00AB426D" w:rsidRDefault="005E59AD" w:rsidP="005E59AD">
      <w:pPr>
        <w:pStyle w:val="ConsPlusTitle"/>
        <w:jc w:val="center"/>
        <w:rPr>
          <w:color w:val="000000"/>
          <w:sz w:val="26"/>
          <w:szCs w:val="26"/>
        </w:rPr>
      </w:pPr>
      <w:r w:rsidRPr="00AB426D">
        <w:rPr>
          <w:color w:val="000000"/>
          <w:sz w:val="26"/>
          <w:szCs w:val="26"/>
        </w:rPr>
        <w:t>НАПРАВЛЕНИЯ РАСХОДОВАНИЯ ЦЕЛЕВЫХ СРЕДСТВ</w:t>
      </w:r>
    </w:p>
    <w:p w:rsidR="005E59AD" w:rsidRPr="00AB426D" w:rsidRDefault="005E59AD" w:rsidP="005E59AD">
      <w:pPr>
        <w:pStyle w:val="ConsPlusNormal"/>
        <w:jc w:val="both"/>
        <w:rPr>
          <w:color w:val="000000"/>
          <w:sz w:val="26"/>
          <w:szCs w:val="26"/>
        </w:rPr>
      </w:pPr>
    </w:p>
    <w:p w:rsidR="005E59AD" w:rsidRPr="00AB426D" w:rsidRDefault="005E59AD" w:rsidP="005E59AD">
      <w:pPr>
        <w:pStyle w:val="ConsPlusNormal"/>
        <w:rPr>
          <w:color w:val="000000"/>
        </w:rPr>
      </w:pPr>
    </w:p>
    <w:p w:rsidR="005E59AD" w:rsidRPr="00AB426D" w:rsidRDefault="005E59AD" w:rsidP="005E59AD">
      <w:pPr>
        <w:pStyle w:val="ConsPlusNormal"/>
        <w:rPr>
          <w:color w:val="000000"/>
        </w:rPr>
      </w:pPr>
    </w:p>
    <w:p w:rsidR="005E59AD" w:rsidRPr="00AB426D" w:rsidRDefault="005E59AD" w:rsidP="005E59AD">
      <w:pPr>
        <w:pStyle w:val="ConsPlusNormal"/>
        <w:rPr>
          <w:color w:val="000000"/>
        </w:rPr>
      </w:pPr>
    </w:p>
    <w:p w:rsidR="005E59AD" w:rsidRPr="00AB426D" w:rsidRDefault="005E59AD" w:rsidP="005E59AD">
      <w:pPr>
        <w:pStyle w:val="ConsPlusNormal"/>
        <w:rPr>
          <w:color w:val="000000"/>
        </w:rPr>
      </w:pPr>
    </w:p>
    <w:p w:rsidR="005E59AD" w:rsidRPr="00AB426D" w:rsidRDefault="005E59AD" w:rsidP="005E59AD">
      <w:pPr>
        <w:pStyle w:val="ConsPlusNormal"/>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757"/>
        <w:gridCol w:w="2340"/>
        <w:gridCol w:w="6066"/>
      </w:tblGrid>
      <w:tr w:rsidR="005E59AD" w:rsidRPr="00AB426D" w:rsidTr="003E7402">
        <w:tc>
          <w:tcPr>
            <w:tcW w:w="567" w:type="dxa"/>
            <w:vMerge w:val="restart"/>
          </w:tcPr>
          <w:p w:rsidR="005E59AD" w:rsidRPr="00AB426D" w:rsidRDefault="009A5523" w:rsidP="003E7402">
            <w:pPr>
              <w:pStyle w:val="ConsPlusNormal"/>
              <w:jc w:val="center"/>
              <w:rPr>
                <w:color w:val="000000"/>
                <w:sz w:val="24"/>
                <w:szCs w:val="24"/>
              </w:rPr>
            </w:pPr>
            <w:r>
              <w:rPr>
                <w:color w:val="000000"/>
                <w:sz w:val="24"/>
                <w:szCs w:val="24"/>
              </w:rPr>
              <w:t>№</w:t>
            </w:r>
          </w:p>
          <w:p w:rsidR="005E59AD" w:rsidRPr="00AB426D" w:rsidRDefault="005E59AD" w:rsidP="003E7402">
            <w:pPr>
              <w:pStyle w:val="ConsPlusNormal"/>
              <w:jc w:val="center"/>
              <w:rPr>
                <w:color w:val="000000"/>
                <w:sz w:val="24"/>
                <w:szCs w:val="24"/>
              </w:rPr>
            </w:pPr>
            <w:proofErr w:type="gramStart"/>
            <w:r w:rsidRPr="00AB426D">
              <w:rPr>
                <w:color w:val="000000"/>
                <w:sz w:val="24"/>
                <w:szCs w:val="24"/>
              </w:rPr>
              <w:t>п</w:t>
            </w:r>
            <w:proofErr w:type="gramEnd"/>
            <w:r w:rsidRPr="00AB426D">
              <w:rPr>
                <w:color w:val="000000"/>
                <w:sz w:val="24"/>
                <w:szCs w:val="24"/>
              </w:rPr>
              <w:t>/п</w:t>
            </w:r>
          </w:p>
        </w:tc>
        <w:tc>
          <w:tcPr>
            <w:tcW w:w="6932" w:type="dxa"/>
            <w:gridSpan w:val="3"/>
          </w:tcPr>
          <w:p w:rsidR="005E59AD" w:rsidRPr="00AB426D" w:rsidRDefault="005E59AD" w:rsidP="003E7402">
            <w:pPr>
              <w:pStyle w:val="ConsPlusNormal"/>
              <w:jc w:val="center"/>
              <w:rPr>
                <w:color w:val="000000"/>
                <w:sz w:val="24"/>
                <w:szCs w:val="24"/>
              </w:rPr>
            </w:pPr>
            <w:r w:rsidRPr="00AB426D">
              <w:rPr>
                <w:color w:val="000000"/>
                <w:sz w:val="24"/>
                <w:szCs w:val="24"/>
              </w:rPr>
              <w:t>Направление расходования целевых средств</w:t>
            </w:r>
          </w:p>
        </w:tc>
        <w:tc>
          <w:tcPr>
            <w:tcW w:w="6066"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Наименование выплат, указываемых при совершении казначейских платежей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tcPr>
          <w:p w:rsidR="005E59AD" w:rsidRPr="00AB426D" w:rsidRDefault="005E59AD" w:rsidP="003E7402">
            <w:pPr>
              <w:pStyle w:val="ConsPlusNormal"/>
              <w:jc w:val="center"/>
              <w:rPr>
                <w:color w:val="000000"/>
                <w:sz w:val="24"/>
                <w:szCs w:val="24"/>
              </w:rPr>
            </w:pPr>
            <w:r w:rsidRPr="00AB426D">
              <w:rPr>
                <w:color w:val="000000"/>
                <w:sz w:val="24"/>
                <w:szCs w:val="24"/>
              </w:rPr>
              <w:t>наименование</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укрупненный код</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 xml:space="preserve">детализированный код </w:t>
            </w:r>
            <w:hyperlink w:anchor="P2054">
              <w:r w:rsidRPr="00AB426D">
                <w:rPr>
                  <w:color w:val="000000"/>
                  <w:sz w:val="24"/>
                  <w:szCs w:val="24"/>
                </w:rPr>
                <w:t>&lt;1&gt;</w:t>
              </w:r>
            </w:hyperlink>
          </w:p>
        </w:tc>
        <w:tc>
          <w:tcPr>
            <w:tcW w:w="6066" w:type="dxa"/>
            <w:vMerge/>
          </w:tcPr>
          <w:p w:rsidR="005E59AD" w:rsidRPr="00AB426D" w:rsidRDefault="005E59AD" w:rsidP="003E7402">
            <w:pPr>
              <w:pStyle w:val="ConsPlusNormal"/>
              <w:rPr>
                <w:color w:val="000000"/>
                <w:sz w:val="24"/>
                <w:szCs w:val="24"/>
              </w:rPr>
            </w:pP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w:t>
            </w:r>
          </w:p>
        </w:tc>
        <w:tc>
          <w:tcPr>
            <w:tcW w:w="2835" w:type="dxa"/>
          </w:tcPr>
          <w:p w:rsidR="005E59AD" w:rsidRPr="00AB426D" w:rsidRDefault="005E59AD" w:rsidP="003E7402">
            <w:pPr>
              <w:pStyle w:val="ConsPlusNormal"/>
              <w:jc w:val="center"/>
              <w:rPr>
                <w:color w:val="000000"/>
                <w:sz w:val="24"/>
                <w:szCs w:val="24"/>
              </w:rPr>
            </w:pPr>
            <w:r w:rsidRPr="00AB426D">
              <w:rPr>
                <w:color w:val="000000"/>
                <w:sz w:val="24"/>
                <w:szCs w:val="24"/>
              </w:rPr>
              <w:t>2</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3</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4</w:t>
            </w:r>
          </w:p>
        </w:tc>
        <w:tc>
          <w:tcPr>
            <w:tcW w:w="6066" w:type="dxa"/>
          </w:tcPr>
          <w:p w:rsidR="005E59AD" w:rsidRPr="00AB426D" w:rsidRDefault="005E59AD" w:rsidP="003E7402">
            <w:pPr>
              <w:pStyle w:val="ConsPlusNormal"/>
              <w:jc w:val="center"/>
              <w:rPr>
                <w:color w:val="000000"/>
                <w:sz w:val="24"/>
                <w:szCs w:val="24"/>
              </w:rPr>
            </w:pPr>
            <w:r w:rsidRPr="00AB426D">
              <w:rPr>
                <w:color w:val="000000"/>
                <w:sz w:val="24"/>
                <w:szCs w:val="24"/>
              </w:rPr>
              <w:t>5</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1.</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Выплаты персоналу</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0100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Заработная плата: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выплаты: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0100002</w:t>
            </w: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выплаты работодателя</w:t>
            </w:r>
            <w:proofErr w:type="gramEnd"/>
            <w:r w:rsidRPr="00AB426D">
              <w:rPr>
                <w:color w:val="000000"/>
                <w:sz w:val="24"/>
                <w:szCs w:val="24"/>
              </w:rPr>
              <w:t xml:space="preserve"> в пользу работников, не относящиеся к заработной плате, дополнительные выплаты, пособия и компенсации, обусловленные </w:t>
            </w:r>
            <w:r w:rsidRPr="00AB426D">
              <w:rPr>
                <w:color w:val="000000"/>
                <w:sz w:val="24"/>
                <w:szCs w:val="24"/>
              </w:rPr>
              <w:lastRenderedPageBreak/>
              <w:t>условиями трудовых отношений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компенсация найма (поднайма) жилых помещений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компенсация за использование личного транспорта для служебных целей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 за исключением выплат, связанных с командированием работников (сотрудников)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Начисления на выплаты по оплате труда: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пособия, выплачиваемые работодателем за счет средств Фонда социального страхования Российской Федерации штатным работникам</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0100007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2.</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 xml:space="preserve">Закупка работ и услуг </w:t>
            </w:r>
            <w:hyperlink w:anchor="P2055">
              <w:r w:rsidRPr="00AB426D">
                <w:rPr>
                  <w:color w:val="000000"/>
                  <w:sz w:val="24"/>
                  <w:szCs w:val="24"/>
                </w:rPr>
                <w:t>&lt;2&gt;</w:t>
              </w:r>
            </w:hyperlink>
            <w:r w:rsidRPr="00AB426D">
              <w:rPr>
                <w:color w:val="000000"/>
                <w:sz w:val="24"/>
                <w:szCs w:val="24"/>
              </w:rP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w:t>
            </w:r>
            <w:r w:rsidRPr="00AB426D">
              <w:rPr>
                <w:color w:val="000000"/>
                <w:sz w:val="24"/>
                <w:szCs w:val="24"/>
              </w:rPr>
              <w:lastRenderedPageBreak/>
              <w:t>физическое лицо или индивидуальный предприниматель</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0200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на приобретение услуг связи: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почтовой связи, в том числе подписка на периодические издания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фельдъегерской и специальной связи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 xml:space="preserve">услуги телефонно-телеграфной, факсимильной, сотовой, пейджинговой связи, радиосвязи, </w:t>
            </w:r>
            <w:proofErr w:type="spellStart"/>
            <w:r w:rsidRPr="00AB426D">
              <w:rPr>
                <w:color w:val="000000"/>
                <w:sz w:val="24"/>
                <w:szCs w:val="24"/>
              </w:rPr>
              <w:t>интернет-провайдеров</w:t>
            </w:r>
            <w:proofErr w:type="spellEnd"/>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на приобретение транспортных услуг, в том числе: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провозная плата по контрактам (договорам) перевозки пассажиров и багажа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0200006</w:t>
            </w: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плата за перевозку (доставку) грузов (отправлений) по контрактам (договорам) перевозки (доставки, фрахтования)</w:t>
            </w:r>
            <w:proofErr w:type="gramEnd"/>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на приобретение коммунальных услуг для нужд получателя целевых средств: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услуг отопления, горячего и холодного водоснабжения, предоставления газа и электроэнергии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выплаты по оплате коммунальных услуг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оплате арендной платы в соответствии с заключенными контрактами (договорами) аренды, в том числе финансовой аренды (лизинга) имущественного найма объектов основных средств, связанных непосредственно с поставкой товаров, выполнением работ, оказания услуг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w:t>
            </w:r>
            <w:proofErr w:type="gramEnd"/>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содержание нефинансовых активов в чистоте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ремонт (текущий и капитальный) и реставрация нефинансовых активов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противопожарные мероприятия, связанные с содержанием имущества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 xml:space="preserve">обеспечение безопасности информации и </w:t>
            </w:r>
            <w:proofErr w:type="spellStart"/>
            <w:r w:rsidRPr="00AB426D">
              <w:rPr>
                <w:color w:val="000000"/>
                <w:sz w:val="24"/>
                <w:szCs w:val="24"/>
              </w:rPr>
              <w:t>режимно</w:t>
            </w:r>
            <w:proofErr w:type="spellEnd"/>
            <w:r w:rsidRPr="00AB426D">
              <w:rPr>
                <w:color w:val="000000"/>
                <w:sz w:val="24"/>
                <w:szCs w:val="24"/>
              </w:rPr>
              <w:t>-секретных мероприятий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0200019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приобретение неисключительных (пользовательских), лицензионных прав на программное обеспечение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приобретение и обновление справочно-информационных баз данных</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 связанные с оказанием услуг в области информационных технологий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работы, услуги: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 xml:space="preserve">научно-исследовательские, опытно-конструкторские, </w:t>
            </w:r>
            <w:r w:rsidRPr="00AB426D">
              <w:rPr>
                <w:color w:val="000000"/>
                <w:sz w:val="24"/>
                <w:szCs w:val="24"/>
              </w:rPr>
              <w:lastRenderedPageBreak/>
              <w:t xml:space="preserve">опытно-технологические, </w:t>
            </w:r>
            <w:proofErr w:type="gramStart"/>
            <w:r w:rsidRPr="00AB426D">
              <w:rPr>
                <w:color w:val="000000"/>
                <w:sz w:val="24"/>
                <w:szCs w:val="24"/>
              </w:rPr>
              <w:t>геолого-разведочные</w:t>
            </w:r>
            <w:proofErr w:type="gramEnd"/>
            <w:r w:rsidRPr="00AB426D">
              <w:rPr>
                <w:color w:val="000000"/>
                <w:sz w:val="24"/>
                <w:szCs w:val="24"/>
              </w:rPr>
              <w:t xml:space="preserve"> работы, услуги по типовому проектированию, проектные и изыскательские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монтажные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страхованию имущества, гражданской ответственности и здоровья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формированию корпоративного имиджа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проведению маркетинговых исследований</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предоставлению выписок из государственных реестров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рекламного характера (в том числе размещение объявлений в средствах массовой информации)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0200029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агентов по операциям с государственными (муниципальными) активами и обязательствами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0200030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юридических и адвокатских услуг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0200031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обеспечению исполнения гарантийных обязательств (в том числе по взысканию задолженности по выданным гарантиям)</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0200032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другие аналогичные выплаты, связанные с закупкой товаров, работ, услуг</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3.</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 xml:space="preserve">Закупка непроизведенных активов, нематериальных активов, материальных </w:t>
            </w:r>
            <w:r w:rsidRPr="00AB426D">
              <w:rPr>
                <w:color w:val="000000"/>
                <w:sz w:val="24"/>
                <w:szCs w:val="24"/>
              </w:rPr>
              <w:lastRenderedPageBreak/>
              <w:t>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0300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 xml:space="preserve">Выплаты на увеличение стоимости непроизведенных активов, права </w:t>
            </w:r>
            <w:proofErr w:type="gramStart"/>
            <w:r w:rsidRPr="00AB426D">
              <w:rPr>
                <w:color w:val="000000"/>
                <w:sz w:val="24"/>
                <w:szCs w:val="24"/>
              </w:rPr>
              <w:t>собственности</w:t>
            </w:r>
            <w:proofErr w:type="gramEnd"/>
            <w:r w:rsidRPr="00AB426D">
              <w:rPr>
                <w:color w:val="000000"/>
                <w:sz w:val="24"/>
                <w:szCs w:val="24"/>
              </w:rPr>
              <w:t xml:space="preserve"> на которые должны быть установлены и законодательно закреплены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0300002</w:t>
            </w: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w:t>
            </w:r>
            <w:proofErr w:type="gramEnd"/>
            <w:r w:rsidRPr="00AB426D">
              <w:rPr>
                <w:color w:val="000000"/>
                <w:sz w:val="24"/>
                <w:szCs w:val="24"/>
              </w:rPr>
              <w:t xml:space="preserve">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0300030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Иные выплаты, относящиеся к увеличению стоимости непроизведенных активов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Увеличение стоимости нематериальных активов: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 программное обеспечение и базы данных для электронных вычислительных машин</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 товарные знаки и знаки обслуживания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 "ноу-хау" и объекты смежных прав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 научные разработки и изобретения, промышленные образцы и полезные модели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затраты на специальную технологическую оснастку</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0300031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иные выплаты, относящиеся к увеличению стоимости нематериальных активов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Увеличение стоимости материальных запасов: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оплате контрактов (договоров) на приобретение (изготовление) объектов, относящихся к материальным запасам:</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сырье и (или) основные материалы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0300009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вспомогательные материалы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покупные полуфабрикаты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покупные комплектующие изделия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тара (невозвратная) и упаковка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тара (возвратная)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затраты на подготовку и освоение производства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затраты на изделия собственного производства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специальные затраты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топливо на технологические цели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запасные части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0300019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материалы, переданные в переработку на сторону</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строительные материалы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специальная оснастка и специальная одежда на складе и в эксплуатации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0300033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продукты питания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0300034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активы, предназначенные для продажи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материальные затраты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Увеличение стоимости основных средств: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здания и сооружения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машины и оборудование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транспортные средства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информационное, компьютерное и телекоммуникационное (ИКТ) оборудование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производственный и продуктивный, племенной и рабочий скот</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инвентарь и хозяйственные принадлежности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0300029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иные выплаты, относящиеся к увеличению стоимости основных средств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0300032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на увеличение стоимости прочих активов</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4.</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Капитальные вложения</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0410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строительные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монтажные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строительно-монтажные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услуги по типовому проектированию, проектные и изыскательские работы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оборудование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инструменты и инвентарь</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строительные материалы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0410007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работы и затраты</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5.</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сре</w:t>
            </w:r>
            <w:proofErr w:type="gramStart"/>
            <w:r w:rsidRPr="00AB426D">
              <w:rPr>
                <w:color w:val="000000"/>
                <w:sz w:val="24"/>
                <w:szCs w:val="24"/>
              </w:rPr>
              <w:t>дств в к</w:t>
            </w:r>
            <w:proofErr w:type="gramEnd"/>
            <w:r w:rsidRPr="00AB426D">
              <w:rPr>
                <w:color w:val="000000"/>
                <w:sz w:val="24"/>
                <w:szCs w:val="24"/>
              </w:rPr>
              <w:t>ачестве взноса в уставный (складочный) капитал, вкладов в имущество другой организации</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0420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0420001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сре</w:t>
            </w:r>
            <w:proofErr w:type="gramStart"/>
            <w:r w:rsidRPr="00AB426D">
              <w:rPr>
                <w:color w:val="000000"/>
                <w:sz w:val="24"/>
                <w:szCs w:val="24"/>
              </w:rPr>
              <w:t>дств в к</w:t>
            </w:r>
            <w:proofErr w:type="gramEnd"/>
            <w:r w:rsidRPr="00AB426D">
              <w:rPr>
                <w:color w:val="000000"/>
                <w:sz w:val="24"/>
                <w:szCs w:val="24"/>
              </w:rPr>
              <w:t>ачестве взноса в уставный (складочный) капитал другой организации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0420002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вкладов в имущество другой организации их учредителями</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6.</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 xml:space="preserve">Выбытие со счетов авансовых платежей по контрактам (договорам) </w:t>
            </w:r>
            <w:hyperlink w:anchor="P2056">
              <w:r w:rsidRPr="00AB426D">
                <w:rPr>
                  <w:color w:val="000000"/>
                  <w:sz w:val="24"/>
                  <w:szCs w:val="24"/>
                </w:rPr>
                <w:t>&lt;3&gt;</w:t>
              </w:r>
            </w:hyperlink>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0610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w:t>
            </w:r>
          </w:p>
          <w:p w:rsidR="005E59AD" w:rsidRPr="00AB426D" w:rsidRDefault="005E59AD" w:rsidP="003E7402">
            <w:pPr>
              <w:pStyle w:val="ConsPlusNormal"/>
              <w:rPr>
                <w:color w:val="000000"/>
                <w:sz w:val="24"/>
                <w:szCs w:val="24"/>
              </w:rPr>
            </w:pPr>
            <w:r w:rsidRPr="00AB426D">
              <w:rPr>
                <w:color w:val="000000"/>
                <w:sz w:val="24"/>
                <w:szCs w:val="24"/>
              </w:rPr>
              <w:t xml:space="preserve">авансовых платежей по контрактам (договорам), в том числе </w:t>
            </w:r>
            <w:proofErr w:type="gramStart"/>
            <w:r w:rsidRPr="00AB426D">
              <w:rPr>
                <w:color w:val="000000"/>
                <w:sz w:val="24"/>
                <w:szCs w:val="24"/>
              </w:rPr>
              <w:t>на</w:t>
            </w:r>
            <w:proofErr w:type="gramEnd"/>
            <w:r w:rsidRPr="00AB426D">
              <w:rPr>
                <w:color w:val="000000"/>
                <w:sz w:val="24"/>
                <w:szCs w:val="24"/>
              </w:rPr>
              <w:t>:</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0610001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оказание услуг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0610002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выполнение работ</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0610003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материальные затраты (сырье, материалы, оборудование, инвентарь и т.д.)</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7.</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Выбытие со счетов средств обособленным (структурным) подразделениям</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0620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0620001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средств обособленным (структурным) подразделениям</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8.</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сре</w:t>
            </w:r>
            <w:proofErr w:type="gramStart"/>
            <w:r w:rsidRPr="00AB426D">
              <w:rPr>
                <w:color w:val="000000"/>
                <w:sz w:val="24"/>
                <w:szCs w:val="24"/>
              </w:rPr>
              <w:t>дств в ц</w:t>
            </w:r>
            <w:proofErr w:type="gramEnd"/>
            <w:r w:rsidRPr="00AB426D">
              <w:rPr>
                <w:color w:val="000000"/>
                <w:sz w:val="24"/>
                <w:szCs w:val="24"/>
              </w:rPr>
              <w:t>елях их размещения на депозиты, в иные финансовые инструменты (по договорам займа)</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0630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0630001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сре</w:t>
            </w:r>
            <w:proofErr w:type="gramStart"/>
            <w:r w:rsidRPr="00AB426D">
              <w:rPr>
                <w:color w:val="000000"/>
                <w:sz w:val="24"/>
                <w:szCs w:val="24"/>
              </w:rPr>
              <w:t>дств в ц</w:t>
            </w:r>
            <w:proofErr w:type="gramEnd"/>
            <w:r w:rsidRPr="00AB426D">
              <w:rPr>
                <w:color w:val="000000"/>
                <w:sz w:val="24"/>
                <w:szCs w:val="24"/>
              </w:rPr>
              <w:t>елях их размещения на депозиты, в иные финансовые инструменты (по договорам займа)</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9.</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Выплаты за счет процентов</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0631</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0631002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труда персонала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0631003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доходы физических лиц</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0631004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социальное страхование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0631005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10.</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 xml:space="preserve">Уплата налогов, сборов и иных платежей в бюджеты бюджетной системы Российской </w:t>
            </w:r>
            <w:r w:rsidRPr="00AB426D">
              <w:rPr>
                <w:color w:val="000000"/>
                <w:sz w:val="24"/>
                <w:szCs w:val="24"/>
              </w:rPr>
              <w:lastRenderedPageBreak/>
              <w:t>Федерации</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0810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налогов, сборов и иных платежей в бюджеты бюджетной системы Российской Федерации (за исключением налога на добавленную стоимость, налога на доходы физических лиц):</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налог на прибыль</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государственная пошлина и сборы, включая государственную пошлину за совершение действий, связанных с лицензированием</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земельный налог</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иных платежей в бюджеты бюджетной системы Российской Федерации</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11.</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Налог на добавленную стоимость</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0811</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0811001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добавленную стоимость</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12.</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социальное страхование</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0813</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0813001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страховых взносов на обязательное социальное страхование, относящихся к оплате труда персонала, участвующего в процессе поставки товаров, выполнения работ, оказания услуг</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13.</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пенсионное страхование</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0814</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0814001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страховых взносов на обязательное пенсионное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14.</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медицинское страхование</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0815</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0815001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страховых взносов на обязательное медицинское страхование, относящихся к оплате труда персонала, участвующего в процессе производства 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15.</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Иные выплаты</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0820</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не связанные с оплатой авансовых платежей по контрактам (договорам), в том числе: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грантов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таможенному представителю на возмещение затрат по уплате ввозной таможенной пошлины и налога на добавленную стоимость</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связанные с командированием работников (сотрудников)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Возмещение убытков и вреда: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возмещение морального вреда по решению судебных органов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решениям судебных органов, включая штрафы, пени, иные платежи, в том числе по трудовым спорам</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компенсационные выплаты за невыполнение условий квотирования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судебных издержек</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0820008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иные выплаты, не отнесенные к направлениям расходования целевых средств по кодам 0100 - 0820</w:t>
            </w:r>
          </w:p>
        </w:tc>
      </w:tr>
      <w:tr w:rsidR="005E59AD" w:rsidRPr="00AB426D" w:rsidTr="003E7402">
        <w:tc>
          <w:tcPr>
            <w:tcW w:w="56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16.</w:t>
            </w:r>
          </w:p>
        </w:tc>
        <w:tc>
          <w:tcPr>
            <w:tcW w:w="2835" w:type="dxa"/>
            <w:vMerge w:val="restart"/>
          </w:tcPr>
          <w:p w:rsidR="005E59AD" w:rsidRPr="00AB426D" w:rsidRDefault="005E59AD" w:rsidP="003E7402">
            <w:pPr>
              <w:pStyle w:val="ConsPlusNormal"/>
              <w:rPr>
                <w:color w:val="000000"/>
                <w:sz w:val="24"/>
                <w:szCs w:val="24"/>
              </w:rPr>
            </w:pPr>
            <w:r w:rsidRPr="00AB426D">
              <w:rPr>
                <w:color w:val="000000"/>
                <w:sz w:val="24"/>
                <w:szCs w:val="24"/>
              </w:rPr>
              <w:t>Накладные расходы</w:t>
            </w:r>
          </w:p>
        </w:tc>
        <w:tc>
          <w:tcPr>
            <w:tcW w:w="1757"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t>0888</w:t>
            </w: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Общепроизводственные затраты: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труда персонала, связанного с управлением и обслуживанием производства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 xml:space="preserve">оплата работ и (или) услуг, выполняемых сторонними </w:t>
            </w:r>
            <w:r w:rsidRPr="00AB426D">
              <w:rPr>
                <w:color w:val="000000"/>
                <w:sz w:val="24"/>
                <w:szCs w:val="24"/>
              </w:rPr>
              <w:lastRenderedPageBreak/>
              <w:t>организациями или индивидуальными предпринимателями, физическими лицами, в том числе по договорам гражданско-правового характера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доходы физических лиц</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социальное страхование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затраты общепроизводственного назначения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Общехозяйственные затраты: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0888020</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доходы физических лиц</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0888021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социальное страхование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затраты на консультационные услуги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затраты на содержание и ремонт зданий, сооружений, инвентаря и иного имущества общехозяйственного назначения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0888007</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арендная плата за помещения общехозяйственного назначения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0888008</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расходы по обслуживанию транспортных средств</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0888009</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расходы на услуги связи</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0888010</w:t>
            </w: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коммунальные услуги, получение которых связано с выполнением государственного (муниципального) контракта, договора (соглашения), контракта (договора)</w:t>
            </w:r>
            <w:proofErr w:type="gramEnd"/>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затраты общехозяйственного назначения</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rPr>
                <w:color w:val="000000"/>
                <w:sz w:val="24"/>
                <w:szCs w:val="24"/>
              </w:rPr>
            </w:pP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Административно-управленческие расходы:</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0888013</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оплата труда административно-управленческого персонала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0888022</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уплата налога на доходы физических лиц</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0888014</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страховые взносы на обязательное социальное страхование</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0888015</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обучение административно-управленческого персонала</w:t>
            </w:r>
          </w:p>
        </w:tc>
      </w:tr>
      <w:tr w:rsidR="005E59AD" w:rsidRPr="00AB426D" w:rsidTr="003E7402">
        <w:tc>
          <w:tcPr>
            <w:tcW w:w="567" w:type="dxa"/>
            <w:vMerge/>
          </w:tcPr>
          <w:p w:rsidR="005E59AD" w:rsidRPr="00AB426D" w:rsidRDefault="005E59AD" w:rsidP="003E7402">
            <w:pPr>
              <w:pStyle w:val="ConsPlusNormal"/>
              <w:rPr>
                <w:color w:val="000000"/>
                <w:sz w:val="24"/>
                <w:szCs w:val="24"/>
              </w:rPr>
            </w:pPr>
          </w:p>
        </w:tc>
        <w:tc>
          <w:tcPr>
            <w:tcW w:w="2835" w:type="dxa"/>
            <w:vMerge/>
          </w:tcPr>
          <w:p w:rsidR="005E59AD" w:rsidRPr="00AB426D" w:rsidRDefault="005E59AD" w:rsidP="003E7402">
            <w:pPr>
              <w:pStyle w:val="ConsPlusNormal"/>
              <w:rPr>
                <w:color w:val="000000"/>
                <w:sz w:val="24"/>
                <w:szCs w:val="24"/>
              </w:rPr>
            </w:pPr>
          </w:p>
        </w:tc>
        <w:tc>
          <w:tcPr>
            <w:tcW w:w="1757" w:type="dxa"/>
            <w:vMerge/>
          </w:tcPr>
          <w:p w:rsidR="005E59AD" w:rsidRPr="00AB426D" w:rsidRDefault="005E59AD" w:rsidP="003E7402">
            <w:pPr>
              <w:pStyle w:val="ConsPlusNormal"/>
              <w:rPr>
                <w:color w:val="000000"/>
                <w:sz w:val="24"/>
                <w:szCs w:val="24"/>
              </w:rPr>
            </w:pP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0888016</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прочие непроизводственные расходы</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17.</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Выплата прибыли</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0999</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0999001</w:t>
            </w:r>
          </w:p>
        </w:tc>
        <w:tc>
          <w:tcPr>
            <w:tcW w:w="6066" w:type="dxa"/>
          </w:tcPr>
          <w:p w:rsidR="005E59AD" w:rsidRPr="00AB426D" w:rsidRDefault="005E59AD" w:rsidP="003E7402">
            <w:pPr>
              <w:pStyle w:val="ConsPlusNormal"/>
              <w:rPr>
                <w:color w:val="000000"/>
                <w:sz w:val="24"/>
                <w:szCs w:val="24"/>
              </w:rPr>
            </w:pPr>
            <w:proofErr w:type="gramStart"/>
            <w:r w:rsidRPr="00AB426D">
              <w:rPr>
                <w:color w:val="000000"/>
                <w:sz w:val="24"/>
                <w:szCs w:val="24"/>
              </w:rPr>
              <w:t>Выплата прибыли, осуществляемая после исполнения участником казначейского сопровождения всех обязательств (части обязательств) по государственному (муниципальному) контракту, контракту (договору) (этапу государственного (муниципального) контракта, контракта (договора) (в случае если это предусмотрено условиями государственного (муниципального) контракта, контракта (договора) и при предоставлении участником казначейского сопровождения документов-оснований)</w:t>
            </w:r>
            <w:proofErr w:type="gramEnd"/>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18.</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Выплаты по окончательным расчетам</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0991</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0991001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окончательным расчетам, осуществляемые после исполнения участником казначейского сопровождения всех обязательств по государственному (муниципальному) контракту, контракту (договору) &lt;4&gt;</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19.</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остатков целевых сре</w:t>
            </w:r>
            <w:proofErr w:type="gramStart"/>
            <w:r w:rsidRPr="00AB426D">
              <w:rPr>
                <w:color w:val="000000"/>
                <w:sz w:val="24"/>
                <w:szCs w:val="24"/>
              </w:rPr>
              <w:t>дств в д</w:t>
            </w:r>
            <w:proofErr w:type="gramEnd"/>
            <w:r w:rsidRPr="00AB426D">
              <w:rPr>
                <w:color w:val="000000"/>
                <w:sz w:val="24"/>
                <w:szCs w:val="24"/>
              </w:rPr>
              <w:t>оход бюджета</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1000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1000001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в доход соответствующего бюджета бюджетной системы Российской Федерации не использованных по состоянию на 1 января текущего года остатков целевых средств, потребность в использовании которых не подтверждена</w:t>
            </w:r>
          </w:p>
        </w:tc>
      </w:tr>
      <w:tr w:rsidR="005E59AD" w:rsidRPr="00AB426D" w:rsidTr="003E7402">
        <w:tc>
          <w:tcPr>
            <w:tcW w:w="567" w:type="dxa"/>
          </w:tcPr>
          <w:p w:rsidR="005E59AD" w:rsidRPr="00AB426D" w:rsidRDefault="005E59AD" w:rsidP="003E7402">
            <w:pPr>
              <w:pStyle w:val="ConsPlusNormal"/>
              <w:jc w:val="center"/>
              <w:rPr>
                <w:color w:val="000000"/>
                <w:sz w:val="24"/>
                <w:szCs w:val="24"/>
              </w:rPr>
            </w:pPr>
            <w:r w:rsidRPr="00AB426D">
              <w:rPr>
                <w:color w:val="000000"/>
                <w:sz w:val="24"/>
                <w:szCs w:val="24"/>
              </w:rPr>
              <w:t>20.</w:t>
            </w:r>
          </w:p>
        </w:tc>
        <w:tc>
          <w:tcPr>
            <w:tcW w:w="2835"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дебиторской задолженности в доход бюджета</w:t>
            </w:r>
          </w:p>
        </w:tc>
        <w:tc>
          <w:tcPr>
            <w:tcW w:w="1757" w:type="dxa"/>
          </w:tcPr>
          <w:p w:rsidR="005E59AD" w:rsidRPr="00AB426D" w:rsidRDefault="005E59AD" w:rsidP="003E7402">
            <w:pPr>
              <w:pStyle w:val="ConsPlusNormal"/>
              <w:jc w:val="center"/>
              <w:rPr>
                <w:color w:val="000000"/>
                <w:sz w:val="24"/>
                <w:szCs w:val="24"/>
              </w:rPr>
            </w:pPr>
            <w:r w:rsidRPr="00AB426D">
              <w:rPr>
                <w:color w:val="000000"/>
                <w:sz w:val="24"/>
                <w:szCs w:val="24"/>
              </w:rPr>
              <w:t>2000</w:t>
            </w:r>
          </w:p>
        </w:tc>
        <w:tc>
          <w:tcPr>
            <w:tcW w:w="2340" w:type="dxa"/>
          </w:tcPr>
          <w:p w:rsidR="005E59AD" w:rsidRPr="00AB426D" w:rsidRDefault="005E59AD" w:rsidP="003E7402">
            <w:pPr>
              <w:pStyle w:val="ConsPlusNormal"/>
              <w:jc w:val="center"/>
              <w:rPr>
                <w:color w:val="000000"/>
                <w:sz w:val="24"/>
                <w:szCs w:val="24"/>
              </w:rPr>
            </w:pPr>
            <w:r w:rsidRPr="00AB426D">
              <w:rPr>
                <w:color w:val="000000"/>
                <w:sz w:val="24"/>
                <w:szCs w:val="24"/>
              </w:rPr>
              <w:t>2000001</w:t>
            </w:r>
          </w:p>
        </w:tc>
        <w:tc>
          <w:tcPr>
            <w:tcW w:w="6066" w:type="dxa"/>
          </w:tcPr>
          <w:p w:rsidR="005E59AD" w:rsidRPr="00AB426D" w:rsidRDefault="005E59AD" w:rsidP="003E7402">
            <w:pPr>
              <w:pStyle w:val="ConsPlusNormal"/>
              <w:rPr>
                <w:color w:val="000000"/>
                <w:sz w:val="24"/>
                <w:szCs w:val="24"/>
              </w:rPr>
            </w:pPr>
            <w:r w:rsidRPr="00AB426D">
              <w:rPr>
                <w:color w:val="000000"/>
                <w:sz w:val="24"/>
                <w:szCs w:val="24"/>
              </w:rPr>
              <w:t>Выплаты по перечислению в доход соответствующего бюджета бюджетной системы Российской Федерации сумм от возврата дебиторской задолженности, не разрешенных к использованию</w:t>
            </w:r>
          </w:p>
        </w:tc>
      </w:tr>
    </w:tbl>
    <w:p w:rsidR="005E59AD" w:rsidRPr="00AB426D" w:rsidRDefault="005E59AD" w:rsidP="005E59AD">
      <w:pPr>
        <w:pStyle w:val="ConsPlusNormal"/>
        <w:rPr>
          <w:color w:val="000000"/>
        </w:rPr>
        <w:sectPr w:rsidR="005E59AD" w:rsidRPr="00AB426D">
          <w:pgSz w:w="16838" w:h="11905" w:orient="landscape"/>
          <w:pgMar w:top="1701" w:right="1134" w:bottom="850" w:left="1134" w:header="0" w:footer="0" w:gutter="0"/>
          <w:cols w:space="720"/>
          <w:titlePg/>
        </w:sectPr>
      </w:pPr>
    </w:p>
    <w:p w:rsidR="005E59AD" w:rsidRPr="00AB426D" w:rsidRDefault="005E59AD" w:rsidP="005E59AD">
      <w:pPr>
        <w:pStyle w:val="ConsPlusNormal"/>
        <w:jc w:val="both"/>
        <w:rPr>
          <w:color w:val="000000"/>
        </w:rPr>
      </w:pPr>
    </w:p>
    <w:p w:rsidR="005E59AD" w:rsidRPr="00AB426D" w:rsidRDefault="005E59AD" w:rsidP="005E59AD">
      <w:pPr>
        <w:pStyle w:val="ConsPlusNormal"/>
        <w:ind w:firstLine="540"/>
        <w:jc w:val="both"/>
        <w:rPr>
          <w:color w:val="000000"/>
          <w:sz w:val="26"/>
          <w:szCs w:val="26"/>
        </w:rPr>
      </w:pPr>
      <w:r w:rsidRPr="00AB426D">
        <w:rPr>
          <w:color w:val="000000"/>
          <w:sz w:val="26"/>
          <w:szCs w:val="26"/>
        </w:rPr>
        <w:t>--------------------------------</w:t>
      </w:r>
    </w:p>
    <w:p w:rsidR="005E59AD" w:rsidRPr="00AB426D" w:rsidRDefault="005E59AD" w:rsidP="005E59AD">
      <w:pPr>
        <w:pStyle w:val="ConsPlusNormal"/>
        <w:spacing w:before="200"/>
        <w:ind w:firstLine="540"/>
        <w:jc w:val="both"/>
        <w:rPr>
          <w:color w:val="000000"/>
          <w:sz w:val="26"/>
          <w:szCs w:val="26"/>
        </w:rPr>
      </w:pPr>
      <w:bookmarkStart w:id="42" w:name="P2054"/>
      <w:bookmarkEnd w:id="42"/>
      <w:r w:rsidRPr="00AB426D">
        <w:rPr>
          <w:color w:val="000000"/>
          <w:sz w:val="26"/>
          <w:szCs w:val="26"/>
        </w:rPr>
        <w:t>&lt;1</w:t>
      </w:r>
      <w:proofErr w:type="gramStart"/>
      <w:r w:rsidRPr="00AB426D">
        <w:rPr>
          <w:color w:val="000000"/>
          <w:sz w:val="26"/>
          <w:szCs w:val="26"/>
        </w:rPr>
        <w:t>&gt; У</w:t>
      </w:r>
      <w:proofErr w:type="gramEnd"/>
      <w:r w:rsidRPr="00AB426D">
        <w:rPr>
          <w:color w:val="000000"/>
          <w:sz w:val="26"/>
          <w:szCs w:val="26"/>
        </w:rPr>
        <w:t>казывается при формировании платежного документа.</w:t>
      </w:r>
    </w:p>
    <w:p w:rsidR="005E59AD" w:rsidRPr="00AB426D" w:rsidRDefault="005E59AD" w:rsidP="005E59AD">
      <w:pPr>
        <w:pStyle w:val="ConsPlusNormal"/>
        <w:spacing w:before="200"/>
        <w:ind w:firstLine="540"/>
        <w:jc w:val="both"/>
        <w:rPr>
          <w:color w:val="000000"/>
          <w:sz w:val="26"/>
          <w:szCs w:val="26"/>
        </w:rPr>
      </w:pPr>
      <w:bookmarkStart w:id="43" w:name="P2055"/>
      <w:bookmarkEnd w:id="43"/>
      <w:r w:rsidRPr="00AB426D">
        <w:rPr>
          <w:color w:val="000000"/>
          <w:sz w:val="26"/>
          <w:szCs w:val="26"/>
        </w:rPr>
        <w:t>&lt;2</w:t>
      </w:r>
      <w:proofErr w:type="gramStart"/>
      <w:r w:rsidRPr="00AB426D">
        <w:rPr>
          <w:color w:val="000000"/>
          <w:sz w:val="26"/>
          <w:szCs w:val="26"/>
        </w:rPr>
        <w:t>&gt; В</w:t>
      </w:r>
      <w:proofErr w:type="gramEnd"/>
      <w:r w:rsidRPr="00AB426D">
        <w:rPr>
          <w:color w:val="000000"/>
          <w:sz w:val="26"/>
          <w:szCs w:val="26"/>
        </w:rPr>
        <w:t>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5E59AD" w:rsidRPr="00AB426D" w:rsidRDefault="005E59AD" w:rsidP="005E59AD">
      <w:pPr>
        <w:pStyle w:val="ConsPlusNormal"/>
        <w:spacing w:before="200"/>
        <w:ind w:firstLine="540"/>
        <w:jc w:val="both"/>
        <w:rPr>
          <w:color w:val="000000"/>
          <w:sz w:val="26"/>
          <w:szCs w:val="26"/>
        </w:rPr>
      </w:pPr>
      <w:bookmarkStart w:id="44" w:name="P2056"/>
      <w:bookmarkEnd w:id="44"/>
      <w:r w:rsidRPr="00AB426D">
        <w:rPr>
          <w:color w:val="000000"/>
          <w:sz w:val="26"/>
          <w:szCs w:val="26"/>
        </w:rPr>
        <w:t>&lt;3</w:t>
      </w:r>
      <w:proofErr w:type="gramStart"/>
      <w:r w:rsidRPr="00AB426D">
        <w:rPr>
          <w:color w:val="000000"/>
          <w:sz w:val="26"/>
          <w:szCs w:val="26"/>
        </w:rPr>
        <w:t>&gt; З</w:t>
      </w:r>
      <w:proofErr w:type="gramEnd"/>
      <w:r w:rsidRPr="00AB426D">
        <w:rPr>
          <w:color w:val="000000"/>
          <w:sz w:val="26"/>
          <w:szCs w:val="26"/>
        </w:rPr>
        <w:t>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
    <w:p w:rsidR="005E59AD" w:rsidRPr="00AB426D" w:rsidRDefault="005E59AD" w:rsidP="005E59AD">
      <w:pPr>
        <w:pStyle w:val="ConsPlusNormal"/>
        <w:spacing w:before="200"/>
        <w:ind w:firstLine="540"/>
        <w:jc w:val="both"/>
        <w:rPr>
          <w:color w:val="000000"/>
          <w:sz w:val="26"/>
          <w:szCs w:val="26"/>
        </w:rPr>
      </w:pPr>
      <w:proofErr w:type="gramStart"/>
      <w:r w:rsidRPr="00AB426D">
        <w:rPr>
          <w:color w:val="000000"/>
          <w:sz w:val="26"/>
          <w:szCs w:val="26"/>
        </w:rPr>
        <w:t>&lt;4&gt; Выплаты по окончательным расчетам (экономия), за исключением стоимости фактически поставленных товаров (выполненных работ, оказанных услуг и выплаты прибыли в размере, определенном условиями государственного (муниципального) контракта, контракта (договора).</w:t>
      </w:r>
      <w:proofErr w:type="gramEnd"/>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both"/>
        <w:rPr>
          <w:color w:val="000000"/>
        </w:rPr>
      </w:pPr>
    </w:p>
    <w:p w:rsidR="005E59AD" w:rsidRPr="00AB426D" w:rsidRDefault="005E59AD" w:rsidP="005E59AD">
      <w:pPr>
        <w:pStyle w:val="ConsPlusNormal"/>
        <w:jc w:val="center"/>
        <w:outlineLvl w:val="1"/>
        <w:rPr>
          <w:color w:val="000000"/>
          <w:sz w:val="26"/>
          <w:szCs w:val="26"/>
        </w:rPr>
      </w:pPr>
      <w:r w:rsidRPr="00AB426D">
        <w:rPr>
          <w:color w:val="000000"/>
          <w:sz w:val="26"/>
          <w:szCs w:val="26"/>
        </w:rPr>
        <w:lastRenderedPageBreak/>
        <w:t xml:space="preserve">                                                                                 Приложение </w:t>
      </w:r>
      <w:r w:rsidR="009A5523">
        <w:rPr>
          <w:color w:val="000000"/>
          <w:sz w:val="26"/>
          <w:szCs w:val="26"/>
        </w:rPr>
        <w:t>№</w:t>
      </w:r>
      <w:r w:rsidRPr="00AB426D">
        <w:rPr>
          <w:color w:val="000000"/>
          <w:sz w:val="26"/>
          <w:szCs w:val="26"/>
        </w:rPr>
        <w:t xml:space="preserve"> 4</w:t>
      </w:r>
    </w:p>
    <w:p w:rsidR="005E59AD" w:rsidRPr="00AB426D" w:rsidRDefault="005E59AD" w:rsidP="005E59AD">
      <w:pPr>
        <w:pStyle w:val="ConsPlusNormal"/>
        <w:jc w:val="center"/>
        <w:rPr>
          <w:color w:val="000000"/>
          <w:sz w:val="26"/>
          <w:szCs w:val="26"/>
        </w:rPr>
      </w:pPr>
      <w:r w:rsidRPr="00AB426D">
        <w:rPr>
          <w:color w:val="000000"/>
          <w:sz w:val="26"/>
          <w:szCs w:val="26"/>
        </w:rPr>
        <w:t xml:space="preserve">                                                                                   к Порядку</w:t>
      </w:r>
    </w:p>
    <w:p w:rsidR="005E59AD" w:rsidRPr="00AB426D" w:rsidRDefault="005E59AD" w:rsidP="005E59AD">
      <w:pPr>
        <w:pStyle w:val="ConsPlusNormal"/>
        <w:jc w:val="right"/>
        <w:rPr>
          <w:color w:val="000000"/>
          <w:sz w:val="26"/>
          <w:szCs w:val="26"/>
        </w:rPr>
      </w:pPr>
      <w:r w:rsidRPr="00AB426D">
        <w:rPr>
          <w:color w:val="000000"/>
          <w:sz w:val="26"/>
          <w:szCs w:val="26"/>
        </w:rPr>
        <w:t>осуществления санкционирования</w:t>
      </w:r>
    </w:p>
    <w:p w:rsidR="005E59AD" w:rsidRPr="00AB426D" w:rsidRDefault="005E59AD" w:rsidP="005E59AD">
      <w:pPr>
        <w:pStyle w:val="ConsPlusNormal"/>
        <w:jc w:val="right"/>
        <w:rPr>
          <w:color w:val="000000"/>
          <w:sz w:val="26"/>
          <w:szCs w:val="26"/>
        </w:rPr>
      </w:pPr>
      <w:r w:rsidRPr="00AB426D">
        <w:rPr>
          <w:color w:val="000000"/>
          <w:sz w:val="26"/>
          <w:szCs w:val="26"/>
        </w:rPr>
        <w:t>операций со средствами участников</w:t>
      </w:r>
    </w:p>
    <w:p w:rsidR="005E59AD" w:rsidRPr="00AB426D" w:rsidRDefault="005E59AD" w:rsidP="005E59AD">
      <w:pPr>
        <w:pStyle w:val="ConsPlusNormal"/>
        <w:jc w:val="right"/>
        <w:rPr>
          <w:color w:val="000000"/>
          <w:sz w:val="26"/>
          <w:szCs w:val="26"/>
        </w:rPr>
      </w:pPr>
      <w:r w:rsidRPr="00AB426D">
        <w:rPr>
          <w:color w:val="000000"/>
          <w:sz w:val="26"/>
          <w:szCs w:val="26"/>
        </w:rPr>
        <w:t>казначейского сопровождения</w:t>
      </w:r>
    </w:p>
    <w:p w:rsidR="005E59AD" w:rsidRPr="00AB426D" w:rsidRDefault="005E59AD" w:rsidP="005E59AD">
      <w:pPr>
        <w:pStyle w:val="ConsPlusNormal"/>
        <w:spacing w:after="1"/>
        <w:rPr>
          <w:color w:val="000000"/>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5E59AD" w:rsidRPr="00AB426D" w:rsidTr="003E7402">
        <w:tc>
          <w:tcPr>
            <w:tcW w:w="60" w:type="dxa"/>
            <w:tcBorders>
              <w:top w:val="nil"/>
              <w:left w:val="nil"/>
              <w:bottom w:val="nil"/>
              <w:right w:val="nil"/>
            </w:tcBorders>
            <w:shd w:val="clear" w:color="auto" w:fill="CED3F1"/>
            <w:tcMar>
              <w:top w:w="0" w:type="dxa"/>
              <w:left w:w="0" w:type="dxa"/>
              <w:bottom w:w="0" w:type="dxa"/>
              <w:right w:w="0" w:type="dxa"/>
            </w:tcMar>
          </w:tcPr>
          <w:p w:rsidR="005E59AD" w:rsidRPr="00AB426D" w:rsidRDefault="005E59AD" w:rsidP="003E7402">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5E59AD" w:rsidRPr="00AB426D" w:rsidRDefault="005E59AD" w:rsidP="003E7402">
            <w:pPr>
              <w:pStyle w:val="ConsPlusNormal"/>
              <w:rPr>
                <w:color w:val="000000"/>
              </w:rPr>
            </w:pPr>
          </w:p>
        </w:tc>
        <w:tc>
          <w:tcPr>
            <w:tcW w:w="113" w:type="dxa"/>
            <w:tcBorders>
              <w:top w:val="nil"/>
              <w:left w:val="nil"/>
              <w:bottom w:val="nil"/>
              <w:right w:val="nil"/>
            </w:tcBorders>
            <w:shd w:val="clear" w:color="auto" w:fill="F4F3F8"/>
            <w:tcMar>
              <w:top w:w="0" w:type="dxa"/>
              <w:left w:w="0" w:type="dxa"/>
              <w:bottom w:w="0" w:type="dxa"/>
              <w:right w:w="0" w:type="dxa"/>
            </w:tcMar>
          </w:tcPr>
          <w:p w:rsidR="005E59AD" w:rsidRPr="00AB426D" w:rsidRDefault="005E59AD" w:rsidP="003E7402">
            <w:pPr>
              <w:pStyle w:val="ConsPlusNormal"/>
              <w:rPr>
                <w:color w:val="000000"/>
              </w:rPr>
            </w:pPr>
          </w:p>
        </w:tc>
      </w:tr>
    </w:tbl>
    <w:p w:rsidR="005E59AD" w:rsidRPr="00AB426D" w:rsidRDefault="005E59AD" w:rsidP="005E59AD">
      <w:pPr>
        <w:pStyle w:val="ConsPlusNormal"/>
        <w:jc w:val="both"/>
        <w:rPr>
          <w:color w:val="00000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4593"/>
        <w:gridCol w:w="340"/>
        <w:gridCol w:w="340"/>
      </w:tblGrid>
      <w:tr w:rsidR="005E59AD" w:rsidRPr="00AB426D" w:rsidTr="003E7402">
        <w:tc>
          <w:tcPr>
            <w:tcW w:w="3798" w:type="dxa"/>
            <w:tcBorders>
              <w:top w:val="nil"/>
              <w:left w:val="nil"/>
              <w:bottom w:val="nil"/>
              <w:right w:val="nil"/>
            </w:tcBorders>
          </w:tcPr>
          <w:p w:rsidR="005E59AD" w:rsidRPr="00AB426D" w:rsidRDefault="005E59AD" w:rsidP="003E7402">
            <w:pPr>
              <w:pStyle w:val="ConsPlusNormal"/>
              <w:rPr>
                <w:color w:val="000000"/>
                <w:sz w:val="24"/>
                <w:szCs w:val="24"/>
              </w:rPr>
            </w:pPr>
          </w:p>
        </w:tc>
        <w:tc>
          <w:tcPr>
            <w:tcW w:w="4593" w:type="dxa"/>
            <w:tcBorders>
              <w:top w:val="nil"/>
              <w:left w:val="nil"/>
              <w:bottom w:val="nil"/>
            </w:tcBorders>
          </w:tcPr>
          <w:p w:rsidR="005E59AD" w:rsidRPr="00AB426D" w:rsidRDefault="005E59AD" w:rsidP="003E7402">
            <w:pPr>
              <w:pStyle w:val="ConsPlusNormal"/>
              <w:rPr>
                <w:color w:val="000000"/>
                <w:sz w:val="24"/>
                <w:szCs w:val="24"/>
              </w:rPr>
            </w:pPr>
            <w:bookmarkStart w:id="45" w:name="P2073"/>
            <w:bookmarkEnd w:id="45"/>
            <w:r w:rsidRPr="00AB426D">
              <w:rPr>
                <w:color w:val="000000"/>
                <w:sz w:val="24"/>
                <w:szCs w:val="24"/>
              </w:rPr>
              <w:t xml:space="preserve">УВЕДОМЛЕНИЕ </w:t>
            </w:r>
            <w:r w:rsidR="009A5523">
              <w:rPr>
                <w:color w:val="000000"/>
                <w:sz w:val="24"/>
                <w:szCs w:val="24"/>
              </w:rPr>
              <w:t>№</w:t>
            </w:r>
          </w:p>
        </w:tc>
        <w:tc>
          <w:tcPr>
            <w:tcW w:w="340" w:type="dxa"/>
            <w:tcBorders>
              <w:top w:val="single" w:sz="4" w:space="0" w:color="auto"/>
              <w:bottom w:val="single" w:sz="4" w:space="0" w:color="auto"/>
            </w:tcBorders>
          </w:tcPr>
          <w:p w:rsidR="005E59AD" w:rsidRPr="00AB426D" w:rsidRDefault="005E59AD" w:rsidP="003E7402">
            <w:pPr>
              <w:pStyle w:val="ConsPlusNormal"/>
              <w:rPr>
                <w:color w:val="000000"/>
                <w:sz w:val="24"/>
                <w:szCs w:val="24"/>
              </w:rPr>
            </w:pPr>
          </w:p>
        </w:tc>
        <w:tc>
          <w:tcPr>
            <w:tcW w:w="340" w:type="dxa"/>
            <w:tcBorders>
              <w:top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blPrEx>
          <w:tblBorders>
            <w:insideV w:val="none" w:sz="0" w:space="0" w:color="auto"/>
          </w:tblBorders>
        </w:tblPrEx>
        <w:tc>
          <w:tcPr>
            <w:tcW w:w="9071" w:type="dxa"/>
            <w:gridSpan w:val="4"/>
            <w:tcBorders>
              <w:top w:val="nil"/>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об уточнении вида и принадлежности платежа</w:t>
            </w:r>
          </w:p>
          <w:p w:rsidR="005E59AD" w:rsidRPr="00AB426D" w:rsidRDefault="005E59AD" w:rsidP="003E7402">
            <w:pPr>
              <w:pStyle w:val="ConsPlusNormal"/>
              <w:jc w:val="center"/>
              <w:rPr>
                <w:color w:val="000000"/>
                <w:sz w:val="24"/>
                <w:szCs w:val="24"/>
              </w:rPr>
            </w:pPr>
            <w:r w:rsidRPr="00AB426D">
              <w:rPr>
                <w:color w:val="000000"/>
                <w:sz w:val="24"/>
                <w:szCs w:val="24"/>
              </w:rPr>
              <w:t>от "__"_____________ 20__ г.</w:t>
            </w:r>
          </w:p>
        </w:tc>
      </w:tr>
      <w:tr w:rsidR="005E59AD" w:rsidRPr="00AB426D" w:rsidTr="003E7402">
        <w:tblPrEx>
          <w:tblBorders>
            <w:insideV w:val="none" w:sz="0" w:space="0" w:color="auto"/>
          </w:tblBorders>
        </w:tblPrEx>
        <w:tc>
          <w:tcPr>
            <w:tcW w:w="9071" w:type="dxa"/>
            <w:gridSpan w:val="4"/>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blPrEx>
          <w:tblBorders>
            <w:insideV w:val="none" w:sz="0" w:space="0" w:color="auto"/>
          </w:tblBorders>
        </w:tblPrEx>
        <w:tc>
          <w:tcPr>
            <w:tcW w:w="9071" w:type="dxa"/>
            <w:gridSpan w:val="4"/>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Наименование участника казначейского сопровождения _________________________</w:t>
            </w:r>
          </w:p>
          <w:p w:rsidR="005E59AD" w:rsidRPr="00AB426D" w:rsidRDefault="005E59AD" w:rsidP="003E7402">
            <w:pPr>
              <w:pStyle w:val="ConsPlusNormal"/>
              <w:rPr>
                <w:color w:val="000000"/>
                <w:sz w:val="24"/>
                <w:szCs w:val="24"/>
              </w:rPr>
            </w:pPr>
            <w:r w:rsidRPr="00AB426D">
              <w:rPr>
                <w:color w:val="000000"/>
                <w:sz w:val="24"/>
                <w:szCs w:val="24"/>
              </w:rPr>
              <w:t xml:space="preserve">Лицевой счет </w:t>
            </w:r>
            <w:r w:rsidR="009A5523">
              <w:rPr>
                <w:color w:val="000000"/>
                <w:sz w:val="24"/>
                <w:szCs w:val="24"/>
              </w:rPr>
              <w:t>№</w:t>
            </w:r>
            <w:r w:rsidRPr="00AB426D">
              <w:rPr>
                <w:color w:val="000000"/>
                <w:sz w:val="24"/>
                <w:szCs w:val="24"/>
              </w:rPr>
              <w:t xml:space="preserve"> ___________________________________________________________</w:t>
            </w:r>
          </w:p>
          <w:p w:rsidR="005E59AD" w:rsidRPr="00AB426D" w:rsidRDefault="005E59AD" w:rsidP="003E7402">
            <w:pPr>
              <w:pStyle w:val="ConsPlusNormal"/>
              <w:rPr>
                <w:color w:val="000000"/>
                <w:sz w:val="24"/>
                <w:szCs w:val="24"/>
              </w:rPr>
            </w:pPr>
            <w:r w:rsidRPr="00AB426D">
              <w:rPr>
                <w:color w:val="000000"/>
                <w:sz w:val="24"/>
                <w:szCs w:val="24"/>
              </w:rPr>
              <w:t>Единица измерения: руб.</w:t>
            </w:r>
          </w:p>
          <w:p w:rsidR="005E59AD" w:rsidRPr="00AB426D" w:rsidRDefault="005E59AD" w:rsidP="003E7402">
            <w:pPr>
              <w:pStyle w:val="ConsPlusNormal"/>
              <w:rPr>
                <w:color w:val="000000"/>
                <w:sz w:val="24"/>
                <w:szCs w:val="24"/>
              </w:rPr>
            </w:pPr>
            <w:r w:rsidRPr="00AB426D">
              <w:rPr>
                <w:color w:val="000000"/>
                <w:sz w:val="24"/>
                <w:szCs w:val="24"/>
              </w:rPr>
              <w:t xml:space="preserve">Подлежат уточнению реквизиты платежного поручения </w:t>
            </w:r>
            <w:r w:rsidR="009A5523">
              <w:rPr>
                <w:color w:val="000000"/>
                <w:sz w:val="24"/>
                <w:szCs w:val="24"/>
              </w:rPr>
              <w:t>№</w:t>
            </w:r>
            <w:r w:rsidRPr="00AB426D">
              <w:rPr>
                <w:color w:val="000000"/>
                <w:sz w:val="24"/>
                <w:szCs w:val="24"/>
              </w:rPr>
              <w:t xml:space="preserve"> ___ от "__"________ 20__ г. на сумму __________ руб.</w:t>
            </w:r>
          </w:p>
        </w:tc>
      </w:tr>
      <w:tr w:rsidR="005E59AD" w:rsidRPr="00AB426D" w:rsidTr="003E7402">
        <w:tblPrEx>
          <w:tblBorders>
            <w:insideV w:val="none" w:sz="0" w:space="0" w:color="auto"/>
          </w:tblBorders>
        </w:tblPrEx>
        <w:tc>
          <w:tcPr>
            <w:tcW w:w="3798" w:type="dxa"/>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Плательщик</w:t>
            </w:r>
          </w:p>
        </w:tc>
        <w:tc>
          <w:tcPr>
            <w:tcW w:w="5273" w:type="dxa"/>
            <w:gridSpan w:val="3"/>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r>
      <w:tr w:rsidR="005E59AD" w:rsidRPr="00AB426D" w:rsidTr="003E7402">
        <w:tblPrEx>
          <w:tblBorders>
            <w:insideV w:val="none" w:sz="0" w:space="0" w:color="auto"/>
          </w:tblBorders>
        </w:tblPrEx>
        <w:tc>
          <w:tcPr>
            <w:tcW w:w="3798" w:type="dxa"/>
            <w:tcBorders>
              <w:top w:val="nil"/>
              <w:left w:val="nil"/>
              <w:bottom w:val="nil"/>
              <w:right w:val="nil"/>
            </w:tcBorders>
          </w:tcPr>
          <w:p w:rsidR="005E59AD" w:rsidRPr="00AB426D" w:rsidRDefault="005E59AD" w:rsidP="003E7402">
            <w:pPr>
              <w:pStyle w:val="ConsPlusNormal"/>
              <w:rPr>
                <w:color w:val="000000"/>
                <w:sz w:val="24"/>
                <w:szCs w:val="24"/>
              </w:rPr>
            </w:pPr>
          </w:p>
        </w:tc>
        <w:tc>
          <w:tcPr>
            <w:tcW w:w="5273" w:type="dxa"/>
            <w:gridSpan w:val="3"/>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(наименование организации)</w:t>
            </w:r>
          </w:p>
        </w:tc>
      </w:tr>
      <w:tr w:rsidR="005E59AD" w:rsidRPr="00AB426D" w:rsidTr="003E7402">
        <w:tblPrEx>
          <w:tblBorders>
            <w:insideV w:val="none" w:sz="0" w:space="0" w:color="auto"/>
          </w:tblBorders>
        </w:tblPrEx>
        <w:tc>
          <w:tcPr>
            <w:tcW w:w="3798" w:type="dxa"/>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ИНН плательщика</w:t>
            </w:r>
          </w:p>
        </w:tc>
        <w:tc>
          <w:tcPr>
            <w:tcW w:w="5273" w:type="dxa"/>
            <w:gridSpan w:val="3"/>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r>
      <w:tr w:rsidR="005E59AD" w:rsidRPr="00AB426D" w:rsidTr="003E7402">
        <w:tblPrEx>
          <w:tblBorders>
            <w:insideV w:val="none" w:sz="0" w:space="0" w:color="auto"/>
          </w:tblBorders>
        </w:tblPrEx>
        <w:tc>
          <w:tcPr>
            <w:tcW w:w="3798" w:type="dxa"/>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 xml:space="preserve">Счет плательщика </w:t>
            </w:r>
            <w:r w:rsidR="009A5523">
              <w:rPr>
                <w:color w:val="000000"/>
                <w:sz w:val="24"/>
                <w:szCs w:val="24"/>
              </w:rPr>
              <w:t>№</w:t>
            </w:r>
          </w:p>
        </w:tc>
        <w:tc>
          <w:tcPr>
            <w:tcW w:w="5273" w:type="dxa"/>
            <w:gridSpan w:val="3"/>
            <w:tcBorders>
              <w:top w:val="single" w:sz="4" w:space="0" w:color="auto"/>
              <w:left w:val="nil"/>
              <w:bottom w:val="single" w:sz="4" w:space="0" w:color="auto"/>
              <w:right w:val="nil"/>
            </w:tcBorders>
          </w:tcPr>
          <w:p w:rsidR="005E59AD" w:rsidRPr="00AB426D" w:rsidRDefault="005E59AD" w:rsidP="003E7402">
            <w:pPr>
              <w:pStyle w:val="ConsPlusNormal"/>
              <w:rPr>
                <w:color w:val="000000"/>
                <w:sz w:val="24"/>
                <w:szCs w:val="24"/>
              </w:rPr>
            </w:pPr>
          </w:p>
        </w:tc>
      </w:tr>
    </w:tbl>
    <w:p w:rsidR="005E59AD" w:rsidRPr="00AB426D" w:rsidRDefault="005E59AD" w:rsidP="005E59AD">
      <w:pPr>
        <w:pStyle w:val="ConsPlusNormal"/>
        <w:jc w:val="both"/>
        <w:rPr>
          <w:color w:val="000000"/>
          <w:sz w:val="24"/>
          <w:szCs w:val="24"/>
        </w:rPr>
      </w:pPr>
    </w:p>
    <w:p w:rsidR="005E59AD" w:rsidRPr="00AB426D" w:rsidRDefault="005E59AD" w:rsidP="005E59AD">
      <w:pPr>
        <w:pStyle w:val="ConsPlusNormal"/>
        <w:rPr>
          <w:color w:val="000000"/>
        </w:rPr>
        <w:sectPr w:rsidR="005E59AD" w:rsidRPr="00AB426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28"/>
        <w:gridCol w:w="737"/>
        <w:gridCol w:w="794"/>
        <w:gridCol w:w="1304"/>
        <w:gridCol w:w="2324"/>
        <w:gridCol w:w="1361"/>
      </w:tblGrid>
      <w:tr w:rsidR="005E59AD" w:rsidRPr="00AB426D" w:rsidTr="003E7402">
        <w:tc>
          <w:tcPr>
            <w:tcW w:w="1644" w:type="dxa"/>
            <w:vMerge w:val="restart"/>
          </w:tcPr>
          <w:p w:rsidR="005E59AD" w:rsidRPr="00AB426D" w:rsidRDefault="005E59AD" w:rsidP="003E7402">
            <w:pPr>
              <w:pStyle w:val="ConsPlusNormal"/>
              <w:jc w:val="center"/>
              <w:rPr>
                <w:color w:val="000000"/>
                <w:sz w:val="24"/>
                <w:szCs w:val="24"/>
              </w:rPr>
            </w:pPr>
            <w:r w:rsidRPr="00AB426D">
              <w:rPr>
                <w:color w:val="000000"/>
                <w:sz w:val="24"/>
                <w:szCs w:val="24"/>
              </w:rPr>
              <w:lastRenderedPageBreak/>
              <w:t>Реквизиты</w:t>
            </w:r>
          </w:p>
        </w:tc>
        <w:tc>
          <w:tcPr>
            <w:tcW w:w="4763" w:type="dxa"/>
            <w:gridSpan w:val="4"/>
          </w:tcPr>
          <w:p w:rsidR="005E59AD" w:rsidRPr="00AB426D" w:rsidRDefault="005E59AD" w:rsidP="003E7402">
            <w:pPr>
              <w:pStyle w:val="ConsPlusNormal"/>
              <w:jc w:val="center"/>
              <w:rPr>
                <w:color w:val="000000"/>
                <w:sz w:val="24"/>
                <w:szCs w:val="24"/>
              </w:rPr>
            </w:pPr>
            <w:r w:rsidRPr="00AB426D">
              <w:rPr>
                <w:color w:val="000000"/>
                <w:sz w:val="24"/>
                <w:szCs w:val="24"/>
              </w:rPr>
              <w:t>Получатель</w:t>
            </w:r>
          </w:p>
        </w:tc>
        <w:tc>
          <w:tcPr>
            <w:tcW w:w="2324" w:type="dxa"/>
          </w:tcPr>
          <w:p w:rsidR="005E59AD" w:rsidRPr="00AB426D" w:rsidRDefault="005E59AD" w:rsidP="003E7402">
            <w:pPr>
              <w:pStyle w:val="ConsPlusNormal"/>
              <w:rPr>
                <w:color w:val="000000"/>
                <w:sz w:val="24"/>
                <w:szCs w:val="24"/>
              </w:rPr>
            </w:pPr>
            <w:r w:rsidRPr="00AB426D">
              <w:rPr>
                <w:color w:val="000000"/>
                <w:sz w:val="24"/>
                <w:szCs w:val="24"/>
              </w:rPr>
              <w:t>Аналитический код поступлений/выплат</w:t>
            </w:r>
          </w:p>
        </w:tc>
        <w:tc>
          <w:tcPr>
            <w:tcW w:w="1361" w:type="dxa"/>
          </w:tcPr>
          <w:p w:rsidR="005E59AD" w:rsidRPr="00AB426D" w:rsidRDefault="005E59AD" w:rsidP="003E7402">
            <w:pPr>
              <w:pStyle w:val="ConsPlusNormal"/>
              <w:rPr>
                <w:color w:val="000000"/>
                <w:sz w:val="24"/>
                <w:szCs w:val="24"/>
              </w:rPr>
            </w:pPr>
            <w:r w:rsidRPr="00AB426D">
              <w:rPr>
                <w:color w:val="000000"/>
                <w:sz w:val="24"/>
                <w:szCs w:val="24"/>
              </w:rPr>
              <w:t>Назначение платежа</w:t>
            </w:r>
          </w:p>
        </w:tc>
      </w:tr>
      <w:tr w:rsidR="005E59AD" w:rsidRPr="00AB426D" w:rsidTr="003E7402">
        <w:tc>
          <w:tcPr>
            <w:tcW w:w="1644" w:type="dxa"/>
            <w:vMerge/>
          </w:tcPr>
          <w:p w:rsidR="005E59AD" w:rsidRPr="00AB426D" w:rsidRDefault="005E59AD" w:rsidP="003E7402">
            <w:pPr>
              <w:pStyle w:val="ConsPlusNormal"/>
              <w:rPr>
                <w:color w:val="000000"/>
                <w:sz w:val="24"/>
                <w:szCs w:val="24"/>
              </w:rPr>
            </w:pPr>
          </w:p>
        </w:tc>
        <w:tc>
          <w:tcPr>
            <w:tcW w:w="1928" w:type="dxa"/>
          </w:tcPr>
          <w:p w:rsidR="005E59AD" w:rsidRPr="00AB426D" w:rsidRDefault="005E59AD" w:rsidP="003E7402">
            <w:pPr>
              <w:pStyle w:val="ConsPlusNormal"/>
              <w:jc w:val="center"/>
              <w:rPr>
                <w:color w:val="000000"/>
                <w:sz w:val="24"/>
                <w:szCs w:val="24"/>
              </w:rPr>
            </w:pPr>
            <w:r w:rsidRPr="00AB426D">
              <w:rPr>
                <w:color w:val="000000"/>
                <w:sz w:val="24"/>
                <w:szCs w:val="24"/>
              </w:rPr>
              <w:t>Наименование</w:t>
            </w:r>
          </w:p>
        </w:tc>
        <w:tc>
          <w:tcPr>
            <w:tcW w:w="737" w:type="dxa"/>
          </w:tcPr>
          <w:p w:rsidR="005E59AD" w:rsidRPr="00AB426D" w:rsidRDefault="005E59AD" w:rsidP="003E7402">
            <w:pPr>
              <w:pStyle w:val="ConsPlusNormal"/>
              <w:jc w:val="center"/>
              <w:rPr>
                <w:color w:val="000000"/>
                <w:sz w:val="24"/>
                <w:szCs w:val="24"/>
              </w:rPr>
            </w:pPr>
            <w:r w:rsidRPr="00AB426D">
              <w:rPr>
                <w:color w:val="000000"/>
                <w:sz w:val="24"/>
                <w:szCs w:val="24"/>
              </w:rPr>
              <w:t>ИНН</w:t>
            </w:r>
          </w:p>
        </w:tc>
        <w:tc>
          <w:tcPr>
            <w:tcW w:w="794" w:type="dxa"/>
          </w:tcPr>
          <w:p w:rsidR="005E59AD" w:rsidRPr="00AB426D" w:rsidRDefault="005E59AD" w:rsidP="003E7402">
            <w:pPr>
              <w:pStyle w:val="ConsPlusNormal"/>
              <w:jc w:val="center"/>
              <w:rPr>
                <w:color w:val="000000"/>
                <w:sz w:val="24"/>
                <w:szCs w:val="24"/>
              </w:rPr>
            </w:pPr>
            <w:r w:rsidRPr="00AB426D">
              <w:rPr>
                <w:color w:val="000000"/>
                <w:sz w:val="24"/>
                <w:szCs w:val="24"/>
              </w:rPr>
              <w:t>КПП</w:t>
            </w:r>
          </w:p>
        </w:tc>
        <w:tc>
          <w:tcPr>
            <w:tcW w:w="1304" w:type="dxa"/>
          </w:tcPr>
          <w:p w:rsidR="005E59AD" w:rsidRPr="00AB426D" w:rsidRDefault="005E59AD" w:rsidP="003E7402">
            <w:pPr>
              <w:pStyle w:val="ConsPlusNormal"/>
              <w:rPr>
                <w:color w:val="000000"/>
                <w:sz w:val="24"/>
                <w:szCs w:val="24"/>
              </w:rPr>
            </w:pPr>
            <w:r w:rsidRPr="00AB426D">
              <w:rPr>
                <w:color w:val="000000"/>
                <w:sz w:val="24"/>
                <w:szCs w:val="24"/>
              </w:rPr>
              <w:t xml:space="preserve">Расчетный счет </w:t>
            </w:r>
            <w:r w:rsidR="009A5523">
              <w:rPr>
                <w:color w:val="000000"/>
                <w:sz w:val="24"/>
                <w:szCs w:val="24"/>
              </w:rPr>
              <w:t>№</w:t>
            </w:r>
          </w:p>
        </w:tc>
        <w:tc>
          <w:tcPr>
            <w:tcW w:w="2324" w:type="dxa"/>
          </w:tcPr>
          <w:p w:rsidR="005E59AD" w:rsidRPr="00AB426D" w:rsidRDefault="005E59AD" w:rsidP="003E7402">
            <w:pPr>
              <w:pStyle w:val="ConsPlusNormal"/>
              <w:rPr>
                <w:color w:val="000000"/>
                <w:sz w:val="24"/>
                <w:szCs w:val="24"/>
              </w:rPr>
            </w:pPr>
          </w:p>
        </w:tc>
        <w:tc>
          <w:tcPr>
            <w:tcW w:w="1361" w:type="dxa"/>
          </w:tcPr>
          <w:p w:rsidR="005E59AD" w:rsidRPr="00AB426D" w:rsidRDefault="005E59AD" w:rsidP="003E7402">
            <w:pPr>
              <w:pStyle w:val="ConsPlusNormal"/>
              <w:rPr>
                <w:color w:val="000000"/>
                <w:sz w:val="24"/>
                <w:szCs w:val="24"/>
              </w:rPr>
            </w:pPr>
          </w:p>
        </w:tc>
      </w:tr>
      <w:tr w:rsidR="005E59AD" w:rsidRPr="00AB426D" w:rsidTr="003E7402">
        <w:tc>
          <w:tcPr>
            <w:tcW w:w="1644" w:type="dxa"/>
          </w:tcPr>
          <w:p w:rsidR="005E59AD" w:rsidRPr="00AB426D" w:rsidRDefault="005E59AD" w:rsidP="003E7402">
            <w:pPr>
              <w:pStyle w:val="ConsPlusNormal"/>
              <w:jc w:val="center"/>
              <w:rPr>
                <w:color w:val="000000"/>
                <w:sz w:val="24"/>
                <w:szCs w:val="24"/>
              </w:rPr>
            </w:pPr>
            <w:r w:rsidRPr="00AB426D">
              <w:rPr>
                <w:color w:val="000000"/>
                <w:sz w:val="24"/>
                <w:szCs w:val="24"/>
              </w:rPr>
              <w:t>1</w:t>
            </w:r>
          </w:p>
        </w:tc>
        <w:tc>
          <w:tcPr>
            <w:tcW w:w="1928" w:type="dxa"/>
          </w:tcPr>
          <w:p w:rsidR="005E59AD" w:rsidRPr="00AB426D" w:rsidRDefault="005E59AD" w:rsidP="003E7402">
            <w:pPr>
              <w:pStyle w:val="ConsPlusNormal"/>
              <w:jc w:val="center"/>
              <w:rPr>
                <w:color w:val="000000"/>
                <w:sz w:val="24"/>
                <w:szCs w:val="24"/>
              </w:rPr>
            </w:pPr>
            <w:r w:rsidRPr="00AB426D">
              <w:rPr>
                <w:color w:val="000000"/>
                <w:sz w:val="24"/>
                <w:szCs w:val="24"/>
              </w:rPr>
              <w:t>2</w:t>
            </w:r>
          </w:p>
        </w:tc>
        <w:tc>
          <w:tcPr>
            <w:tcW w:w="737" w:type="dxa"/>
          </w:tcPr>
          <w:p w:rsidR="005E59AD" w:rsidRPr="00AB426D" w:rsidRDefault="005E59AD" w:rsidP="003E7402">
            <w:pPr>
              <w:pStyle w:val="ConsPlusNormal"/>
              <w:jc w:val="center"/>
              <w:rPr>
                <w:color w:val="000000"/>
                <w:sz w:val="24"/>
                <w:szCs w:val="24"/>
              </w:rPr>
            </w:pPr>
            <w:r w:rsidRPr="00AB426D">
              <w:rPr>
                <w:color w:val="000000"/>
                <w:sz w:val="24"/>
                <w:szCs w:val="24"/>
              </w:rPr>
              <w:t>3</w:t>
            </w:r>
          </w:p>
        </w:tc>
        <w:tc>
          <w:tcPr>
            <w:tcW w:w="794" w:type="dxa"/>
          </w:tcPr>
          <w:p w:rsidR="005E59AD" w:rsidRPr="00AB426D" w:rsidRDefault="005E59AD" w:rsidP="003E7402">
            <w:pPr>
              <w:pStyle w:val="ConsPlusNormal"/>
              <w:jc w:val="center"/>
              <w:rPr>
                <w:color w:val="000000"/>
                <w:sz w:val="24"/>
                <w:szCs w:val="24"/>
              </w:rPr>
            </w:pPr>
            <w:r w:rsidRPr="00AB426D">
              <w:rPr>
                <w:color w:val="000000"/>
                <w:sz w:val="24"/>
                <w:szCs w:val="24"/>
              </w:rPr>
              <w:t>4</w:t>
            </w:r>
          </w:p>
        </w:tc>
        <w:tc>
          <w:tcPr>
            <w:tcW w:w="1304" w:type="dxa"/>
          </w:tcPr>
          <w:p w:rsidR="005E59AD" w:rsidRPr="00AB426D" w:rsidRDefault="005E59AD" w:rsidP="003E7402">
            <w:pPr>
              <w:pStyle w:val="ConsPlusNormal"/>
              <w:jc w:val="center"/>
              <w:rPr>
                <w:color w:val="000000"/>
                <w:sz w:val="24"/>
                <w:szCs w:val="24"/>
              </w:rPr>
            </w:pPr>
            <w:r w:rsidRPr="00AB426D">
              <w:rPr>
                <w:color w:val="000000"/>
                <w:sz w:val="24"/>
                <w:szCs w:val="24"/>
              </w:rPr>
              <w:t>5</w:t>
            </w:r>
          </w:p>
        </w:tc>
        <w:tc>
          <w:tcPr>
            <w:tcW w:w="2324" w:type="dxa"/>
          </w:tcPr>
          <w:p w:rsidR="005E59AD" w:rsidRPr="00AB426D" w:rsidRDefault="005E59AD" w:rsidP="003E7402">
            <w:pPr>
              <w:pStyle w:val="ConsPlusNormal"/>
              <w:jc w:val="center"/>
              <w:rPr>
                <w:color w:val="000000"/>
                <w:sz w:val="24"/>
                <w:szCs w:val="24"/>
              </w:rPr>
            </w:pPr>
            <w:r w:rsidRPr="00AB426D">
              <w:rPr>
                <w:color w:val="000000"/>
                <w:sz w:val="24"/>
                <w:szCs w:val="24"/>
              </w:rPr>
              <w:t>6</w:t>
            </w:r>
          </w:p>
        </w:tc>
        <w:tc>
          <w:tcPr>
            <w:tcW w:w="1361" w:type="dxa"/>
          </w:tcPr>
          <w:p w:rsidR="005E59AD" w:rsidRPr="00AB426D" w:rsidRDefault="005E59AD" w:rsidP="003E7402">
            <w:pPr>
              <w:pStyle w:val="ConsPlusNormal"/>
              <w:jc w:val="center"/>
              <w:rPr>
                <w:color w:val="000000"/>
                <w:sz w:val="24"/>
                <w:szCs w:val="24"/>
              </w:rPr>
            </w:pPr>
            <w:r w:rsidRPr="00AB426D">
              <w:rPr>
                <w:color w:val="000000"/>
                <w:sz w:val="24"/>
                <w:szCs w:val="24"/>
              </w:rPr>
              <w:t>7</w:t>
            </w:r>
          </w:p>
        </w:tc>
      </w:tr>
      <w:tr w:rsidR="005E59AD" w:rsidRPr="00AB426D" w:rsidTr="003E7402">
        <w:tc>
          <w:tcPr>
            <w:tcW w:w="1644" w:type="dxa"/>
          </w:tcPr>
          <w:p w:rsidR="005E59AD" w:rsidRPr="00AB426D" w:rsidRDefault="005E59AD" w:rsidP="003E7402">
            <w:pPr>
              <w:pStyle w:val="ConsPlusNormal"/>
              <w:rPr>
                <w:color w:val="000000"/>
                <w:sz w:val="24"/>
                <w:szCs w:val="24"/>
              </w:rPr>
            </w:pPr>
            <w:proofErr w:type="gramStart"/>
            <w:r w:rsidRPr="00AB426D">
              <w:rPr>
                <w:color w:val="000000"/>
                <w:sz w:val="24"/>
                <w:szCs w:val="24"/>
              </w:rPr>
              <w:t>Указанные</w:t>
            </w:r>
            <w:proofErr w:type="gramEnd"/>
            <w:r w:rsidRPr="00AB426D">
              <w:rPr>
                <w:color w:val="000000"/>
                <w:sz w:val="24"/>
                <w:szCs w:val="24"/>
              </w:rPr>
              <w:t xml:space="preserve"> в платежном поручении</w:t>
            </w:r>
          </w:p>
        </w:tc>
        <w:tc>
          <w:tcPr>
            <w:tcW w:w="1928" w:type="dxa"/>
          </w:tcPr>
          <w:p w:rsidR="005E59AD" w:rsidRPr="00AB426D" w:rsidRDefault="005E59AD" w:rsidP="003E7402">
            <w:pPr>
              <w:pStyle w:val="ConsPlusNormal"/>
              <w:rPr>
                <w:color w:val="000000"/>
                <w:sz w:val="24"/>
                <w:szCs w:val="24"/>
              </w:rPr>
            </w:pPr>
          </w:p>
        </w:tc>
        <w:tc>
          <w:tcPr>
            <w:tcW w:w="737" w:type="dxa"/>
          </w:tcPr>
          <w:p w:rsidR="005E59AD" w:rsidRPr="00AB426D" w:rsidRDefault="005E59AD" w:rsidP="003E7402">
            <w:pPr>
              <w:pStyle w:val="ConsPlusNormal"/>
              <w:rPr>
                <w:color w:val="000000"/>
                <w:sz w:val="24"/>
                <w:szCs w:val="24"/>
              </w:rPr>
            </w:pPr>
          </w:p>
        </w:tc>
        <w:tc>
          <w:tcPr>
            <w:tcW w:w="794" w:type="dxa"/>
          </w:tcPr>
          <w:p w:rsidR="005E59AD" w:rsidRPr="00AB426D" w:rsidRDefault="005E59AD" w:rsidP="003E7402">
            <w:pPr>
              <w:pStyle w:val="ConsPlusNormal"/>
              <w:rPr>
                <w:color w:val="000000"/>
                <w:sz w:val="24"/>
                <w:szCs w:val="24"/>
              </w:rPr>
            </w:pPr>
          </w:p>
        </w:tc>
        <w:tc>
          <w:tcPr>
            <w:tcW w:w="1304" w:type="dxa"/>
          </w:tcPr>
          <w:p w:rsidR="005E59AD" w:rsidRPr="00AB426D" w:rsidRDefault="005E59AD" w:rsidP="003E7402">
            <w:pPr>
              <w:pStyle w:val="ConsPlusNormal"/>
              <w:rPr>
                <w:color w:val="000000"/>
                <w:sz w:val="24"/>
                <w:szCs w:val="24"/>
              </w:rPr>
            </w:pPr>
          </w:p>
        </w:tc>
        <w:tc>
          <w:tcPr>
            <w:tcW w:w="2324" w:type="dxa"/>
          </w:tcPr>
          <w:p w:rsidR="005E59AD" w:rsidRPr="00AB426D" w:rsidRDefault="005E59AD" w:rsidP="003E7402">
            <w:pPr>
              <w:pStyle w:val="ConsPlusNormal"/>
              <w:rPr>
                <w:color w:val="000000"/>
                <w:sz w:val="24"/>
                <w:szCs w:val="24"/>
              </w:rPr>
            </w:pPr>
          </w:p>
        </w:tc>
        <w:tc>
          <w:tcPr>
            <w:tcW w:w="1361" w:type="dxa"/>
          </w:tcPr>
          <w:p w:rsidR="005E59AD" w:rsidRPr="00AB426D" w:rsidRDefault="005E59AD" w:rsidP="003E7402">
            <w:pPr>
              <w:pStyle w:val="ConsPlusNormal"/>
              <w:rPr>
                <w:color w:val="000000"/>
                <w:sz w:val="24"/>
                <w:szCs w:val="24"/>
              </w:rPr>
            </w:pPr>
          </w:p>
        </w:tc>
      </w:tr>
      <w:tr w:rsidR="005E59AD" w:rsidRPr="00AB426D" w:rsidTr="003E7402">
        <w:tc>
          <w:tcPr>
            <w:tcW w:w="1644" w:type="dxa"/>
          </w:tcPr>
          <w:p w:rsidR="005E59AD" w:rsidRPr="00AB426D" w:rsidRDefault="005E59AD" w:rsidP="003E7402">
            <w:pPr>
              <w:pStyle w:val="ConsPlusNormal"/>
              <w:rPr>
                <w:color w:val="000000"/>
                <w:sz w:val="24"/>
                <w:szCs w:val="24"/>
              </w:rPr>
            </w:pPr>
            <w:r w:rsidRPr="00AB426D">
              <w:rPr>
                <w:color w:val="000000"/>
                <w:sz w:val="24"/>
                <w:szCs w:val="24"/>
              </w:rPr>
              <w:t>Изменить на</w:t>
            </w:r>
          </w:p>
        </w:tc>
        <w:tc>
          <w:tcPr>
            <w:tcW w:w="1928" w:type="dxa"/>
          </w:tcPr>
          <w:p w:rsidR="005E59AD" w:rsidRPr="00AB426D" w:rsidRDefault="005E59AD" w:rsidP="003E7402">
            <w:pPr>
              <w:pStyle w:val="ConsPlusNormal"/>
              <w:rPr>
                <w:color w:val="000000"/>
                <w:sz w:val="24"/>
                <w:szCs w:val="24"/>
              </w:rPr>
            </w:pPr>
          </w:p>
        </w:tc>
        <w:tc>
          <w:tcPr>
            <w:tcW w:w="737" w:type="dxa"/>
          </w:tcPr>
          <w:p w:rsidR="005E59AD" w:rsidRPr="00AB426D" w:rsidRDefault="005E59AD" w:rsidP="003E7402">
            <w:pPr>
              <w:pStyle w:val="ConsPlusNormal"/>
              <w:rPr>
                <w:color w:val="000000"/>
                <w:sz w:val="24"/>
                <w:szCs w:val="24"/>
              </w:rPr>
            </w:pPr>
          </w:p>
        </w:tc>
        <w:tc>
          <w:tcPr>
            <w:tcW w:w="794" w:type="dxa"/>
          </w:tcPr>
          <w:p w:rsidR="005E59AD" w:rsidRPr="00AB426D" w:rsidRDefault="005E59AD" w:rsidP="003E7402">
            <w:pPr>
              <w:pStyle w:val="ConsPlusNormal"/>
              <w:rPr>
                <w:color w:val="000000"/>
                <w:sz w:val="24"/>
                <w:szCs w:val="24"/>
              </w:rPr>
            </w:pPr>
          </w:p>
        </w:tc>
        <w:tc>
          <w:tcPr>
            <w:tcW w:w="1304" w:type="dxa"/>
          </w:tcPr>
          <w:p w:rsidR="005E59AD" w:rsidRPr="00AB426D" w:rsidRDefault="005E59AD" w:rsidP="003E7402">
            <w:pPr>
              <w:pStyle w:val="ConsPlusNormal"/>
              <w:rPr>
                <w:color w:val="000000"/>
                <w:sz w:val="24"/>
                <w:szCs w:val="24"/>
              </w:rPr>
            </w:pPr>
          </w:p>
        </w:tc>
        <w:tc>
          <w:tcPr>
            <w:tcW w:w="2324" w:type="dxa"/>
          </w:tcPr>
          <w:p w:rsidR="005E59AD" w:rsidRPr="00AB426D" w:rsidRDefault="005E59AD" w:rsidP="003E7402">
            <w:pPr>
              <w:pStyle w:val="ConsPlusNormal"/>
              <w:rPr>
                <w:color w:val="000000"/>
                <w:sz w:val="24"/>
                <w:szCs w:val="24"/>
              </w:rPr>
            </w:pPr>
          </w:p>
        </w:tc>
        <w:tc>
          <w:tcPr>
            <w:tcW w:w="1361" w:type="dxa"/>
          </w:tcPr>
          <w:p w:rsidR="005E59AD" w:rsidRPr="00AB426D" w:rsidRDefault="005E59AD" w:rsidP="003E7402">
            <w:pPr>
              <w:pStyle w:val="ConsPlusNormal"/>
              <w:rPr>
                <w:color w:val="000000"/>
                <w:sz w:val="24"/>
                <w:szCs w:val="24"/>
              </w:rPr>
            </w:pPr>
          </w:p>
        </w:tc>
      </w:tr>
    </w:tbl>
    <w:p w:rsidR="005E59AD" w:rsidRPr="00AB426D" w:rsidRDefault="005E59AD" w:rsidP="005E59AD">
      <w:pPr>
        <w:pStyle w:val="ConsPlusNormal"/>
        <w:jc w:val="both"/>
        <w:rPr>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5"/>
        <w:gridCol w:w="69"/>
        <w:gridCol w:w="1490"/>
        <w:gridCol w:w="69"/>
        <w:gridCol w:w="611"/>
        <w:gridCol w:w="69"/>
        <w:gridCol w:w="1235"/>
        <w:gridCol w:w="69"/>
        <w:gridCol w:w="1243"/>
        <w:gridCol w:w="69"/>
        <w:gridCol w:w="1639"/>
        <w:gridCol w:w="69"/>
        <w:gridCol w:w="653"/>
        <w:gridCol w:w="69"/>
      </w:tblGrid>
      <w:tr w:rsidR="005E59AD" w:rsidRPr="00AB426D" w:rsidTr="003E7402">
        <w:tc>
          <w:tcPr>
            <w:tcW w:w="8537" w:type="dxa"/>
            <w:gridSpan w:val="12"/>
            <w:tcBorders>
              <w:top w:val="nil"/>
              <w:left w:val="nil"/>
              <w:bottom w:val="nil"/>
              <w:right w:val="nil"/>
            </w:tcBorders>
          </w:tcPr>
          <w:p w:rsidR="005E59AD" w:rsidRPr="00AB426D" w:rsidRDefault="005E59AD" w:rsidP="003E7402">
            <w:pPr>
              <w:pStyle w:val="ConsPlusNormal"/>
              <w:rPr>
                <w:color w:val="000000"/>
                <w:sz w:val="24"/>
                <w:szCs w:val="24"/>
              </w:rPr>
            </w:pP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c>
          <w:tcPr>
            <w:tcW w:w="1974" w:type="dxa"/>
            <w:gridSpan w:val="2"/>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Руководитель</w:t>
            </w:r>
          </w:p>
        </w:tc>
        <w:tc>
          <w:tcPr>
            <w:tcW w:w="1559" w:type="dxa"/>
            <w:gridSpan w:val="2"/>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680"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1304" w:type="dxa"/>
            <w:gridSpan w:val="2"/>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131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1708" w:type="dxa"/>
            <w:gridSpan w:val="2"/>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rPr>
          <w:gridAfter w:val="1"/>
          <w:wAfter w:w="69" w:type="dxa"/>
        </w:trPr>
        <w:tc>
          <w:tcPr>
            <w:tcW w:w="1905" w:type="dxa"/>
            <w:tcBorders>
              <w:top w:val="nil"/>
              <w:left w:val="nil"/>
              <w:bottom w:val="nil"/>
              <w:right w:val="nil"/>
            </w:tcBorders>
          </w:tcPr>
          <w:p w:rsidR="005E59AD" w:rsidRPr="00AB426D" w:rsidRDefault="005E59AD" w:rsidP="003E7402">
            <w:pPr>
              <w:pStyle w:val="ConsPlusNormal"/>
              <w:rPr>
                <w:color w:val="000000"/>
                <w:sz w:val="24"/>
                <w:szCs w:val="24"/>
              </w:rPr>
            </w:pPr>
          </w:p>
        </w:tc>
        <w:tc>
          <w:tcPr>
            <w:tcW w:w="1559" w:type="dxa"/>
            <w:gridSpan w:val="2"/>
            <w:tcBorders>
              <w:top w:val="single" w:sz="4" w:space="0" w:color="auto"/>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(должность)</w:t>
            </w:r>
          </w:p>
        </w:tc>
        <w:tc>
          <w:tcPr>
            <w:tcW w:w="680"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1304" w:type="dxa"/>
            <w:gridSpan w:val="2"/>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(подпись)</w:t>
            </w:r>
          </w:p>
        </w:tc>
        <w:tc>
          <w:tcPr>
            <w:tcW w:w="131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1708" w:type="dxa"/>
            <w:gridSpan w:val="2"/>
            <w:tcBorders>
              <w:top w:val="single" w:sz="4" w:space="0" w:color="auto"/>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(расшифровка подписи)</w:t>
            </w: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c>
          <w:tcPr>
            <w:tcW w:w="8537" w:type="dxa"/>
            <w:gridSpan w:val="12"/>
            <w:tcBorders>
              <w:top w:val="nil"/>
              <w:left w:val="nil"/>
              <w:bottom w:val="nil"/>
              <w:right w:val="nil"/>
            </w:tcBorders>
          </w:tcPr>
          <w:p w:rsidR="005E59AD" w:rsidRPr="00AB426D" w:rsidRDefault="005E59AD" w:rsidP="003E7402">
            <w:pPr>
              <w:pStyle w:val="ConsPlusNormal"/>
              <w:rPr>
                <w:color w:val="000000"/>
                <w:sz w:val="24"/>
                <w:szCs w:val="24"/>
              </w:rPr>
            </w:pP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c>
          <w:tcPr>
            <w:tcW w:w="1974" w:type="dxa"/>
            <w:gridSpan w:val="2"/>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Исполнитель</w:t>
            </w:r>
          </w:p>
        </w:tc>
        <w:tc>
          <w:tcPr>
            <w:tcW w:w="1559" w:type="dxa"/>
            <w:gridSpan w:val="2"/>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680"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4324" w:type="dxa"/>
            <w:gridSpan w:val="6"/>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r w:rsidR="005E59AD" w:rsidRPr="00AB426D" w:rsidTr="003E7402">
        <w:tc>
          <w:tcPr>
            <w:tcW w:w="1974" w:type="dxa"/>
            <w:gridSpan w:val="2"/>
            <w:tcBorders>
              <w:top w:val="nil"/>
              <w:left w:val="nil"/>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М.П.</w:t>
            </w:r>
          </w:p>
        </w:tc>
        <w:tc>
          <w:tcPr>
            <w:tcW w:w="1559" w:type="dxa"/>
            <w:gridSpan w:val="2"/>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(подпись)</w:t>
            </w:r>
          </w:p>
        </w:tc>
        <w:tc>
          <w:tcPr>
            <w:tcW w:w="680"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c>
          <w:tcPr>
            <w:tcW w:w="4324" w:type="dxa"/>
            <w:gridSpan w:val="6"/>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(расшифровка подписи)</w:t>
            </w:r>
          </w:p>
        </w:tc>
        <w:tc>
          <w:tcPr>
            <w:tcW w:w="722" w:type="dxa"/>
            <w:gridSpan w:val="2"/>
            <w:tcBorders>
              <w:top w:val="nil"/>
              <w:left w:val="nil"/>
              <w:bottom w:val="nil"/>
              <w:right w:val="nil"/>
            </w:tcBorders>
          </w:tcPr>
          <w:p w:rsidR="005E59AD" w:rsidRPr="00AB426D" w:rsidRDefault="005E59AD" w:rsidP="003E7402">
            <w:pPr>
              <w:pStyle w:val="ConsPlusNormal"/>
              <w:rPr>
                <w:color w:val="000000"/>
                <w:sz w:val="24"/>
                <w:szCs w:val="24"/>
              </w:rPr>
            </w:pPr>
          </w:p>
        </w:tc>
      </w:tr>
    </w:tbl>
    <w:p w:rsidR="005E59AD" w:rsidRPr="00AB426D" w:rsidRDefault="005E59AD" w:rsidP="005E59AD">
      <w:pPr>
        <w:pStyle w:val="ConsPlusNormal"/>
        <w:jc w:val="both"/>
        <w:rPr>
          <w:color w:val="000000"/>
          <w:sz w:val="24"/>
          <w:szCs w:val="24"/>
        </w:rPr>
      </w:pP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340"/>
        <w:gridCol w:w="502"/>
        <w:gridCol w:w="794"/>
        <w:gridCol w:w="454"/>
        <w:gridCol w:w="2891"/>
        <w:gridCol w:w="397"/>
      </w:tblGrid>
      <w:tr w:rsidR="005E59AD" w:rsidRPr="00AB426D" w:rsidTr="003E7402">
        <w:tc>
          <w:tcPr>
            <w:tcW w:w="9063" w:type="dxa"/>
            <w:gridSpan w:val="7"/>
            <w:tcBorders>
              <w:top w:val="single" w:sz="4" w:space="0" w:color="auto"/>
              <w:left w:val="single" w:sz="4" w:space="0" w:color="auto"/>
              <w:bottom w:val="nil"/>
              <w:right w:val="single" w:sz="4" w:space="0" w:color="auto"/>
            </w:tcBorders>
          </w:tcPr>
          <w:p w:rsidR="005E59AD" w:rsidRPr="00AB426D" w:rsidRDefault="005E59AD" w:rsidP="00B05503">
            <w:pPr>
              <w:pStyle w:val="ConsPlusNormal"/>
              <w:rPr>
                <w:color w:val="000000"/>
                <w:sz w:val="24"/>
                <w:szCs w:val="24"/>
              </w:rPr>
            </w:pPr>
            <w:r w:rsidRPr="00AB426D">
              <w:rPr>
                <w:color w:val="000000"/>
                <w:sz w:val="24"/>
                <w:szCs w:val="24"/>
              </w:rPr>
              <w:t xml:space="preserve">Отметка </w:t>
            </w:r>
            <w:r w:rsidR="000213C7">
              <w:rPr>
                <w:color w:val="000000"/>
                <w:sz w:val="24"/>
                <w:szCs w:val="24"/>
              </w:rPr>
              <w:t>МК</w:t>
            </w:r>
            <w:r w:rsidR="00B05503">
              <w:rPr>
                <w:color w:val="000000"/>
                <w:sz w:val="24"/>
                <w:szCs w:val="24"/>
              </w:rPr>
              <w:t>У «Централизованная бухгалтерия</w:t>
            </w:r>
            <w:r w:rsidRPr="00AB426D">
              <w:rPr>
                <w:color w:val="000000"/>
                <w:sz w:val="24"/>
                <w:szCs w:val="24"/>
              </w:rPr>
              <w:t>» о принятии уведомления:</w:t>
            </w:r>
          </w:p>
        </w:tc>
      </w:tr>
      <w:tr w:rsidR="005E59AD" w:rsidRPr="00AB426D" w:rsidTr="003E7402">
        <w:tc>
          <w:tcPr>
            <w:tcW w:w="4025" w:type="dxa"/>
            <w:gridSpan w:val="2"/>
            <w:tcBorders>
              <w:top w:val="nil"/>
              <w:left w:val="single" w:sz="4" w:space="0" w:color="auto"/>
              <w:bottom w:val="nil"/>
              <w:right w:val="nil"/>
            </w:tcBorders>
          </w:tcPr>
          <w:p w:rsidR="005E59AD" w:rsidRPr="00AB426D" w:rsidRDefault="005E59AD" w:rsidP="003E7402">
            <w:pPr>
              <w:pStyle w:val="ConsPlusNormal"/>
              <w:rPr>
                <w:color w:val="000000"/>
                <w:sz w:val="24"/>
                <w:szCs w:val="24"/>
              </w:rPr>
            </w:pPr>
            <w:r w:rsidRPr="00AB426D">
              <w:rPr>
                <w:color w:val="000000"/>
                <w:sz w:val="24"/>
                <w:szCs w:val="24"/>
              </w:rPr>
              <w:t>Руководитель (иное уполномоченное лицо)</w:t>
            </w:r>
          </w:p>
        </w:tc>
        <w:tc>
          <w:tcPr>
            <w:tcW w:w="1296" w:type="dxa"/>
            <w:gridSpan w:val="2"/>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454" w:type="dxa"/>
            <w:tcBorders>
              <w:top w:val="nil"/>
              <w:left w:val="nil"/>
              <w:bottom w:val="nil"/>
              <w:right w:val="nil"/>
            </w:tcBorders>
          </w:tcPr>
          <w:p w:rsidR="005E59AD" w:rsidRPr="00AB426D" w:rsidRDefault="005E59AD" w:rsidP="003E7402">
            <w:pPr>
              <w:pStyle w:val="ConsPlusNormal"/>
              <w:rPr>
                <w:color w:val="000000"/>
                <w:sz w:val="24"/>
                <w:szCs w:val="24"/>
              </w:rPr>
            </w:pPr>
          </w:p>
        </w:tc>
        <w:tc>
          <w:tcPr>
            <w:tcW w:w="2891"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397" w:type="dxa"/>
            <w:tcBorders>
              <w:top w:val="nil"/>
              <w:left w:val="nil"/>
              <w:bottom w:val="single" w:sz="4" w:space="0" w:color="auto"/>
              <w:right w:val="single" w:sz="4" w:space="0" w:color="auto"/>
            </w:tcBorders>
          </w:tcPr>
          <w:p w:rsidR="005E59AD" w:rsidRPr="00AB426D" w:rsidRDefault="005E59AD" w:rsidP="003E7402">
            <w:pPr>
              <w:pStyle w:val="ConsPlusNormal"/>
              <w:rPr>
                <w:color w:val="000000"/>
                <w:sz w:val="24"/>
                <w:szCs w:val="24"/>
              </w:rPr>
            </w:pPr>
          </w:p>
        </w:tc>
      </w:tr>
      <w:tr w:rsidR="005E59AD" w:rsidRPr="00AB426D" w:rsidTr="003E7402">
        <w:tc>
          <w:tcPr>
            <w:tcW w:w="4025" w:type="dxa"/>
            <w:gridSpan w:val="2"/>
            <w:tcBorders>
              <w:top w:val="nil"/>
              <w:left w:val="single" w:sz="4" w:space="0" w:color="auto"/>
              <w:bottom w:val="nil"/>
              <w:right w:val="nil"/>
            </w:tcBorders>
          </w:tcPr>
          <w:p w:rsidR="005E59AD" w:rsidRPr="00AB426D" w:rsidRDefault="005E59AD" w:rsidP="003E7402">
            <w:pPr>
              <w:pStyle w:val="ConsPlusNormal"/>
              <w:rPr>
                <w:color w:val="000000"/>
                <w:sz w:val="24"/>
                <w:szCs w:val="24"/>
              </w:rPr>
            </w:pPr>
          </w:p>
        </w:tc>
        <w:tc>
          <w:tcPr>
            <w:tcW w:w="1296" w:type="dxa"/>
            <w:gridSpan w:val="2"/>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(подпись)</w:t>
            </w:r>
          </w:p>
        </w:tc>
        <w:tc>
          <w:tcPr>
            <w:tcW w:w="454" w:type="dxa"/>
            <w:tcBorders>
              <w:top w:val="nil"/>
              <w:left w:val="nil"/>
              <w:bottom w:val="nil"/>
              <w:right w:val="nil"/>
            </w:tcBorders>
          </w:tcPr>
          <w:p w:rsidR="005E59AD" w:rsidRPr="00AB426D" w:rsidRDefault="005E59AD" w:rsidP="003E7402">
            <w:pPr>
              <w:pStyle w:val="ConsPlusNormal"/>
              <w:rPr>
                <w:color w:val="000000"/>
                <w:sz w:val="24"/>
                <w:szCs w:val="24"/>
              </w:rPr>
            </w:pPr>
          </w:p>
        </w:tc>
        <w:tc>
          <w:tcPr>
            <w:tcW w:w="2891" w:type="dxa"/>
            <w:tcBorders>
              <w:top w:val="single" w:sz="4" w:space="0" w:color="auto"/>
              <w:left w:val="nil"/>
              <w:bottom w:val="nil"/>
              <w:right w:val="nil"/>
            </w:tcBorders>
          </w:tcPr>
          <w:p w:rsidR="005E59AD" w:rsidRPr="00AB426D" w:rsidRDefault="005E59AD" w:rsidP="003E7402">
            <w:pPr>
              <w:pStyle w:val="ConsPlusNormal"/>
              <w:jc w:val="center"/>
              <w:rPr>
                <w:color w:val="000000"/>
                <w:sz w:val="24"/>
                <w:szCs w:val="24"/>
              </w:rPr>
            </w:pPr>
            <w:r w:rsidRPr="00AB426D">
              <w:rPr>
                <w:color w:val="000000"/>
                <w:sz w:val="24"/>
                <w:szCs w:val="24"/>
              </w:rPr>
              <w:t>(расшифровка подписи)</w:t>
            </w:r>
          </w:p>
        </w:tc>
        <w:tc>
          <w:tcPr>
            <w:tcW w:w="397" w:type="dxa"/>
            <w:tcBorders>
              <w:top w:val="single" w:sz="4" w:space="0" w:color="auto"/>
              <w:left w:val="nil"/>
              <w:bottom w:val="nil"/>
              <w:right w:val="single" w:sz="4" w:space="0" w:color="auto"/>
            </w:tcBorders>
          </w:tcPr>
          <w:p w:rsidR="005E59AD" w:rsidRPr="00AB426D" w:rsidRDefault="005E59AD" w:rsidP="003E7402">
            <w:pPr>
              <w:pStyle w:val="ConsPlusNormal"/>
              <w:rPr>
                <w:color w:val="000000"/>
                <w:sz w:val="24"/>
                <w:szCs w:val="24"/>
              </w:rPr>
            </w:pPr>
          </w:p>
        </w:tc>
      </w:tr>
      <w:tr w:rsidR="005E59AD" w:rsidRPr="00AB426D" w:rsidTr="003E7402">
        <w:tc>
          <w:tcPr>
            <w:tcW w:w="9063" w:type="dxa"/>
            <w:gridSpan w:val="7"/>
            <w:tcBorders>
              <w:top w:val="nil"/>
              <w:left w:val="single" w:sz="4" w:space="0" w:color="auto"/>
              <w:bottom w:val="nil"/>
              <w:right w:val="single" w:sz="4" w:space="0" w:color="auto"/>
            </w:tcBorders>
          </w:tcPr>
          <w:p w:rsidR="005E59AD" w:rsidRPr="00AB426D" w:rsidRDefault="005E59AD" w:rsidP="003E7402">
            <w:pPr>
              <w:pStyle w:val="ConsPlusNormal"/>
              <w:rPr>
                <w:color w:val="000000"/>
                <w:sz w:val="24"/>
                <w:szCs w:val="24"/>
              </w:rPr>
            </w:pPr>
          </w:p>
        </w:tc>
      </w:tr>
      <w:tr w:rsidR="005E59AD" w:rsidRPr="00AB426D" w:rsidTr="003E7402">
        <w:tc>
          <w:tcPr>
            <w:tcW w:w="3685" w:type="dxa"/>
            <w:tcBorders>
              <w:top w:val="nil"/>
              <w:left w:val="single" w:sz="4" w:space="0" w:color="auto"/>
              <w:bottom w:val="single" w:sz="4" w:space="0" w:color="auto"/>
              <w:right w:val="nil"/>
            </w:tcBorders>
          </w:tcPr>
          <w:p w:rsidR="005E59AD" w:rsidRPr="00AB426D" w:rsidRDefault="005E59AD" w:rsidP="003E7402">
            <w:pPr>
              <w:pStyle w:val="ConsPlusNormal"/>
              <w:jc w:val="both"/>
              <w:rPr>
                <w:color w:val="000000"/>
                <w:sz w:val="24"/>
                <w:szCs w:val="24"/>
              </w:rPr>
            </w:pPr>
            <w:r w:rsidRPr="00AB426D">
              <w:rPr>
                <w:color w:val="000000"/>
                <w:sz w:val="24"/>
                <w:szCs w:val="24"/>
              </w:rPr>
              <w:t>Исполнитель _________________</w:t>
            </w:r>
          </w:p>
        </w:tc>
        <w:tc>
          <w:tcPr>
            <w:tcW w:w="340"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p w:rsidR="005E59AD" w:rsidRPr="00AB426D" w:rsidRDefault="005E59AD" w:rsidP="003E7402">
            <w:pPr>
              <w:pStyle w:val="ConsPlusNormal"/>
              <w:rPr>
                <w:color w:val="000000"/>
                <w:sz w:val="24"/>
                <w:szCs w:val="24"/>
              </w:rPr>
            </w:pPr>
          </w:p>
        </w:tc>
        <w:tc>
          <w:tcPr>
            <w:tcW w:w="502"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794"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454"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2891" w:type="dxa"/>
            <w:tcBorders>
              <w:top w:val="nil"/>
              <w:left w:val="nil"/>
              <w:bottom w:val="single" w:sz="4" w:space="0" w:color="auto"/>
              <w:right w:val="nil"/>
            </w:tcBorders>
          </w:tcPr>
          <w:p w:rsidR="005E59AD" w:rsidRPr="00AB426D" w:rsidRDefault="005E59AD" w:rsidP="003E7402">
            <w:pPr>
              <w:pStyle w:val="ConsPlusNormal"/>
              <w:rPr>
                <w:color w:val="000000"/>
                <w:sz w:val="24"/>
                <w:szCs w:val="24"/>
              </w:rPr>
            </w:pPr>
          </w:p>
        </w:tc>
        <w:tc>
          <w:tcPr>
            <w:tcW w:w="397" w:type="dxa"/>
            <w:tcBorders>
              <w:top w:val="nil"/>
              <w:left w:val="nil"/>
              <w:bottom w:val="single" w:sz="4" w:space="0" w:color="auto"/>
              <w:right w:val="single" w:sz="4" w:space="0" w:color="auto"/>
            </w:tcBorders>
          </w:tcPr>
          <w:p w:rsidR="005E59AD" w:rsidRPr="00AB426D" w:rsidRDefault="005E59AD" w:rsidP="003E7402">
            <w:pPr>
              <w:pStyle w:val="ConsPlusNormal"/>
              <w:rPr>
                <w:color w:val="000000"/>
                <w:sz w:val="24"/>
                <w:szCs w:val="24"/>
              </w:rPr>
            </w:pPr>
          </w:p>
        </w:tc>
      </w:tr>
    </w:tbl>
    <w:p w:rsidR="005E59AD" w:rsidRPr="00AB426D" w:rsidRDefault="005E59AD" w:rsidP="005E59AD">
      <w:pPr>
        <w:pStyle w:val="ConsPlusNormal"/>
        <w:jc w:val="both"/>
        <w:rPr>
          <w:color w:val="000000"/>
          <w:sz w:val="24"/>
          <w:szCs w:val="24"/>
        </w:rPr>
      </w:pPr>
    </w:p>
    <w:p w:rsidR="005E59AD" w:rsidRPr="00AB426D" w:rsidRDefault="005E59AD" w:rsidP="005E59AD">
      <w:pPr>
        <w:pStyle w:val="ConsPlusNormal"/>
        <w:jc w:val="both"/>
        <w:rPr>
          <w:color w:val="000000"/>
          <w:sz w:val="24"/>
          <w:szCs w:val="24"/>
        </w:rPr>
      </w:pPr>
    </w:p>
    <w:p w:rsidR="005E59AD" w:rsidRPr="00AB426D" w:rsidRDefault="005E59AD" w:rsidP="005E59AD">
      <w:pPr>
        <w:rPr>
          <w:color w:val="000000"/>
        </w:rPr>
      </w:pPr>
    </w:p>
    <w:p w:rsidR="005E59AD" w:rsidRDefault="005E59AD" w:rsidP="005E59AD">
      <w:pPr>
        <w:widowControl w:val="0"/>
        <w:autoSpaceDE w:val="0"/>
        <w:autoSpaceDN w:val="0"/>
        <w:adjustRightInd w:val="0"/>
        <w:jc w:val="both"/>
      </w:pPr>
    </w:p>
    <w:p w:rsidR="005B2248" w:rsidRDefault="005B2248" w:rsidP="005E59AD">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p>
    <w:sectPr w:rsidR="005B2248" w:rsidSect="009C0A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75" w:rsidRDefault="00E96C75" w:rsidP="008F29C8">
      <w:pPr>
        <w:spacing w:after="0" w:line="240" w:lineRule="auto"/>
      </w:pPr>
      <w:r>
        <w:separator/>
      </w:r>
    </w:p>
  </w:endnote>
  <w:endnote w:type="continuationSeparator" w:id="0">
    <w:p w:rsidR="00E96C75" w:rsidRDefault="00E96C75" w:rsidP="008F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75" w:rsidRDefault="00E96C75" w:rsidP="008F29C8">
      <w:pPr>
        <w:spacing w:after="0" w:line="240" w:lineRule="auto"/>
      </w:pPr>
      <w:r>
        <w:separator/>
      </w:r>
    </w:p>
  </w:footnote>
  <w:footnote w:type="continuationSeparator" w:id="0">
    <w:p w:rsidR="00E96C75" w:rsidRDefault="00E96C75" w:rsidP="008F2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24FDB"/>
    <w:multiLevelType w:val="hybridMultilevel"/>
    <w:tmpl w:val="4C20FA20"/>
    <w:lvl w:ilvl="0" w:tplc="D444EE22">
      <w:start w:val="1"/>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2D075F4"/>
    <w:multiLevelType w:val="hybridMultilevel"/>
    <w:tmpl w:val="228A93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861408"/>
    <w:multiLevelType w:val="hybridMultilevel"/>
    <w:tmpl w:val="C9AC7F74"/>
    <w:lvl w:ilvl="0" w:tplc="037263B6">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44E"/>
    <w:rsid w:val="0001686C"/>
    <w:rsid w:val="000213C7"/>
    <w:rsid w:val="000428D1"/>
    <w:rsid w:val="000E0D03"/>
    <w:rsid w:val="00106D78"/>
    <w:rsid w:val="001451C8"/>
    <w:rsid w:val="0017441D"/>
    <w:rsid w:val="00195E64"/>
    <w:rsid w:val="0019778C"/>
    <w:rsid w:val="001A6AE6"/>
    <w:rsid w:val="001C27F5"/>
    <w:rsid w:val="001D400A"/>
    <w:rsid w:val="002250A2"/>
    <w:rsid w:val="002D744E"/>
    <w:rsid w:val="00331117"/>
    <w:rsid w:val="00361A28"/>
    <w:rsid w:val="00386CE2"/>
    <w:rsid w:val="003A4636"/>
    <w:rsid w:val="003A5BB0"/>
    <w:rsid w:val="003E7402"/>
    <w:rsid w:val="004170BD"/>
    <w:rsid w:val="00477939"/>
    <w:rsid w:val="00483AD8"/>
    <w:rsid w:val="004D0420"/>
    <w:rsid w:val="004D219D"/>
    <w:rsid w:val="004D317D"/>
    <w:rsid w:val="005177A6"/>
    <w:rsid w:val="00535096"/>
    <w:rsid w:val="005451E8"/>
    <w:rsid w:val="005638E1"/>
    <w:rsid w:val="005B2248"/>
    <w:rsid w:val="005B4E26"/>
    <w:rsid w:val="005E19D6"/>
    <w:rsid w:val="005E59AD"/>
    <w:rsid w:val="00620275"/>
    <w:rsid w:val="00646EFC"/>
    <w:rsid w:val="00661B34"/>
    <w:rsid w:val="006C4E1D"/>
    <w:rsid w:val="00701D06"/>
    <w:rsid w:val="00705433"/>
    <w:rsid w:val="00711F69"/>
    <w:rsid w:val="00722574"/>
    <w:rsid w:val="00772FB2"/>
    <w:rsid w:val="007A7F3B"/>
    <w:rsid w:val="007C09DA"/>
    <w:rsid w:val="0084382A"/>
    <w:rsid w:val="0087668A"/>
    <w:rsid w:val="00893336"/>
    <w:rsid w:val="008A30B2"/>
    <w:rsid w:val="008B64E7"/>
    <w:rsid w:val="008D2040"/>
    <w:rsid w:val="008D657B"/>
    <w:rsid w:val="008F12E0"/>
    <w:rsid w:val="008F29C8"/>
    <w:rsid w:val="0090620E"/>
    <w:rsid w:val="00940E06"/>
    <w:rsid w:val="009469BE"/>
    <w:rsid w:val="00952170"/>
    <w:rsid w:val="00960153"/>
    <w:rsid w:val="0097195E"/>
    <w:rsid w:val="009A23CB"/>
    <w:rsid w:val="009A5523"/>
    <w:rsid w:val="009C0AA8"/>
    <w:rsid w:val="009D1F4D"/>
    <w:rsid w:val="009E032B"/>
    <w:rsid w:val="00A13F07"/>
    <w:rsid w:val="00A8680B"/>
    <w:rsid w:val="00AF6CBD"/>
    <w:rsid w:val="00B05503"/>
    <w:rsid w:val="00B27BA0"/>
    <w:rsid w:val="00B4422E"/>
    <w:rsid w:val="00B46ADD"/>
    <w:rsid w:val="00B7206C"/>
    <w:rsid w:val="00B751BA"/>
    <w:rsid w:val="00B93014"/>
    <w:rsid w:val="00BA456C"/>
    <w:rsid w:val="00C45CD4"/>
    <w:rsid w:val="00C469B1"/>
    <w:rsid w:val="00CD02F9"/>
    <w:rsid w:val="00CD32A1"/>
    <w:rsid w:val="00CE3F59"/>
    <w:rsid w:val="00CF6824"/>
    <w:rsid w:val="00D1036D"/>
    <w:rsid w:val="00D11FB2"/>
    <w:rsid w:val="00D4558F"/>
    <w:rsid w:val="00D76E87"/>
    <w:rsid w:val="00D850AB"/>
    <w:rsid w:val="00E364EA"/>
    <w:rsid w:val="00E42FBB"/>
    <w:rsid w:val="00E56293"/>
    <w:rsid w:val="00E96C75"/>
    <w:rsid w:val="00EB2E2C"/>
    <w:rsid w:val="00F153EF"/>
    <w:rsid w:val="00F20970"/>
    <w:rsid w:val="00F20F54"/>
    <w:rsid w:val="00F97415"/>
    <w:rsid w:val="00FC7B94"/>
    <w:rsid w:val="00FD1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8A"/>
  </w:style>
  <w:style w:type="paragraph" w:styleId="6">
    <w:name w:val="heading 6"/>
    <w:basedOn w:val="a"/>
    <w:next w:val="a"/>
    <w:link w:val="60"/>
    <w:qFormat/>
    <w:rsid w:val="005E59AD"/>
    <w:pPr>
      <w:keepNext/>
      <w:tabs>
        <w:tab w:val="left" w:pos="709"/>
        <w:tab w:val="num" w:pos="993"/>
      </w:tabs>
      <w:spacing w:after="0" w:line="240" w:lineRule="auto"/>
      <w:ind w:left="284" w:firstLine="283"/>
      <w:jc w:val="center"/>
      <w:outlineLvl w:val="5"/>
    </w:pPr>
    <w:rPr>
      <w:rFonts w:ascii="Times New Roman" w:eastAsia="Times New Roman" w:hAnsi="Times New Roman" w:cs="Times New Roman"/>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72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FB2"/>
    <w:rPr>
      <w:rFonts w:ascii="Tahoma" w:hAnsi="Tahoma" w:cs="Tahoma"/>
      <w:sz w:val="16"/>
      <w:szCs w:val="16"/>
    </w:rPr>
  </w:style>
  <w:style w:type="paragraph" w:styleId="a5">
    <w:name w:val="List Paragraph"/>
    <w:basedOn w:val="a"/>
    <w:uiPriority w:val="34"/>
    <w:qFormat/>
    <w:rsid w:val="008F29C8"/>
    <w:pPr>
      <w:ind w:left="720"/>
      <w:contextualSpacing/>
    </w:pPr>
  </w:style>
  <w:style w:type="paragraph" w:styleId="a6">
    <w:name w:val="header"/>
    <w:basedOn w:val="a"/>
    <w:link w:val="a7"/>
    <w:uiPriority w:val="99"/>
    <w:unhideWhenUsed/>
    <w:rsid w:val="008F2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29C8"/>
  </w:style>
  <w:style w:type="paragraph" w:styleId="a8">
    <w:name w:val="footer"/>
    <w:basedOn w:val="a"/>
    <w:link w:val="a9"/>
    <w:uiPriority w:val="99"/>
    <w:unhideWhenUsed/>
    <w:rsid w:val="008F2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29C8"/>
  </w:style>
  <w:style w:type="paragraph" w:customStyle="1" w:styleId="aa">
    <w:name w:val="Знак Знак Знак Знак"/>
    <w:basedOn w:val="a"/>
    <w:rsid w:val="005E59AD"/>
    <w:pPr>
      <w:spacing w:after="0" w:line="240" w:lineRule="auto"/>
    </w:pPr>
    <w:rPr>
      <w:rFonts w:ascii="Verdana" w:eastAsia="Times New Roman" w:hAnsi="Verdana" w:cs="Verdana"/>
      <w:sz w:val="20"/>
      <w:szCs w:val="20"/>
      <w:lang w:val="en-US"/>
    </w:rPr>
  </w:style>
  <w:style w:type="paragraph" w:customStyle="1" w:styleId="ConsPlusNormal">
    <w:name w:val="ConsPlusNormal"/>
    <w:rsid w:val="005E59AD"/>
    <w:pPr>
      <w:widowControl w:val="0"/>
      <w:autoSpaceDE w:val="0"/>
      <w:autoSpaceDN w:val="0"/>
      <w:spacing w:after="0" w:line="240" w:lineRule="auto"/>
    </w:pPr>
    <w:rPr>
      <w:rFonts w:ascii="Times New Roman" w:eastAsia="Times New Roman" w:hAnsi="Times New Roman" w:cs="Times New Roman"/>
      <w:sz w:val="20"/>
      <w:lang w:eastAsia="ru-RU"/>
    </w:rPr>
  </w:style>
  <w:style w:type="character" w:customStyle="1" w:styleId="60">
    <w:name w:val="Заголовок 6 Знак"/>
    <w:basedOn w:val="a0"/>
    <w:link w:val="6"/>
    <w:rsid w:val="005E59AD"/>
    <w:rPr>
      <w:rFonts w:ascii="Times New Roman" w:eastAsia="Times New Roman" w:hAnsi="Times New Roman" w:cs="Times New Roman"/>
      <w:b/>
      <w:bCs/>
      <w:sz w:val="36"/>
      <w:szCs w:val="36"/>
      <w:lang w:val="en-US" w:eastAsia="zh-CN"/>
    </w:rPr>
  </w:style>
  <w:style w:type="paragraph" w:customStyle="1" w:styleId="ConsPlusNonformat">
    <w:name w:val="ConsPlusNonformat"/>
    <w:rsid w:val="005E5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59AD"/>
    <w:pPr>
      <w:widowControl w:val="0"/>
      <w:autoSpaceDE w:val="0"/>
      <w:autoSpaceDN w:val="0"/>
      <w:adjustRightInd w:val="0"/>
      <w:spacing w:after="0" w:line="240" w:lineRule="auto"/>
    </w:pPr>
    <w:rPr>
      <w:rFonts w:ascii="Calibri" w:eastAsia="Times New Roman" w:hAnsi="Calibri" w:cs="Calibri"/>
      <w:lang w:eastAsia="ru-RU"/>
    </w:rPr>
  </w:style>
  <w:style w:type="table" w:styleId="ab">
    <w:name w:val="Table Grid"/>
    <w:basedOn w:val="a1"/>
    <w:rsid w:val="005E59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E59AD"/>
    <w:pPr>
      <w:widowControl w:val="0"/>
      <w:autoSpaceDE w:val="0"/>
      <w:autoSpaceDN w:val="0"/>
      <w:spacing w:after="0" w:line="240" w:lineRule="auto"/>
    </w:pPr>
    <w:rPr>
      <w:rFonts w:ascii="Times New Roman" w:eastAsia="Times New Roman" w:hAnsi="Times New Roman" w:cs="Times New Roman"/>
      <w:b/>
      <w:sz w:val="20"/>
      <w:lang w:eastAsia="ru-RU"/>
    </w:rPr>
  </w:style>
  <w:style w:type="character" w:styleId="ac">
    <w:name w:val="Hyperlink"/>
    <w:unhideWhenUsed/>
    <w:rsid w:val="005E59AD"/>
    <w:rPr>
      <w:color w:val="0000FF"/>
      <w:u w:val="single"/>
    </w:rPr>
  </w:style>
  <w:style w:type="paragraph" w:customStyle="1" w:styleId="ConsPlusDocList">
    <w:name w:val="ConsPlusDocList"/>
    <w:rsid w:val="005E59AD"/>
    <w:pPr>
      <w:widowControl w:val="0"/>
      <w:autoSpaceDE w:val="0"/>
      <w:autoSpaceDN w:val="0"/>
      <w:spacing w:after="0" w:line="240" w:lineRule="auto"/>
    </w:pPr>
    <w:rPr>
      <w:rFonts w:ascii="Times New Roman" w:eastAsia="Times New Roman" w:hAnsi="Times New Roman" w:cs="Times New Roman"/>
      <w:sz w:val="20"/>
      <w:lang w:eastAsia="ru-RU"/>
    </w:rPr>
  </w:style>
  <w:style w:type="paragraph" w:customStyle="1" w:styleId="ConsPlusTitlePage">
    <w:name w:val="ConsPlusTitlePage"/>
    <w:rsid w:val="005E59A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5E59AD"/>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5E59AD"/>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8A"/>
  </w:style>
  <w:style w:type="paragraph" w:styleId="6">
    <w:name w:val="heading 6"/>
    <w:basedOn w:val="a"/>
    <w:next w:val="a"/>
    <w:link w:val="60"/>
    <w:qFormat/>
    <w:rsid w:val="005E59AD"/>
    <w:pPr>
      <w:keepNext/>
      <w:tabs>
        <w:tab w:val="left" w:pos="709"/>
        <w:tab w:val="num" w:pos="993"/>
      </w:tabs>
      <w:spacing w:after="0" w:line="240" w:lineRule="auto"/>
      <w:ind w:left="284" w:firstLine="283"/>
      <w:jc w:val="center"/>
      <w:outlineLvl w:val="5"/>
    </w:pPr>
    <w:rPr>
      <w:rFonts w:ascii="Times New Roman" w:eastAsia="Times New Roman" w:hAnsi="Times New Roman" w:cs="Times New Roman"/>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72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FB2"/>
    <w:rPr>
      <w:rFonts w:ascii="Tahoma" w:hAnsi="Tahoma" w:cs="Tahoma"/>
      <w:sz w:val="16"/>
      <w:szCs w:val="16"/>
    </w:rPr>
  </w:style>
  <w:style w:type="paragraph" w:styleId="a5">
    <w:name w:val="List Paragraph"/>
    <w:basedOn w:val="a"/>
    <w:uiPriority w:val="34"/>
    <w:qFormat/>
    <w:rsid w:val="008F29C8"/>
    <w:pPr>
      <w:ind w:left="720"/>
      <w:contextualSpacing/>
    </w:pPr>
  </w:style>
  <w:style w:type="paragraph" w:styleId="a6">
    <w:name w:val="header"/>
    <w:basedOn w:val="a"/>
    <w:link w:val="a7"/>
    <w:uiPriority w:val="99"/>
    <w:unhideWhenUsed/>
    <w:rsid w:val="008F29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29C8"/>
  </w:style>
  <w:style w:type="paragraph" w:styleId="a8">
    <w:name w:val="footer"/>
    <w:basedOn w:val="a"/>
    <w:link w:val="a9"/>
    <w:uiPriority w:val="99"/>
    <w:unhideWhenUsed/>
    <w:rsid w:val="008F29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29C8"/>
  </w:style>
  <w:style w:type="paragraph" w:customStyle="1" w:styleId="aa">
    <w:name w:val="Знак Знак Знак Знак"/>
    <w:basedOn w:val="a"/>
    <w:rsid w:val="005E59AD"/>
    <w:pPr>
      <w:spacing w:after="0" w:line="240" w:lineRule="auto"/>
    </w:pPr>
    <w:rPr>
      <w:rFonts w:ascii="Verdana" w:eastAsia="Times New Roman" w:hAnsi="Verdana" w:cs="Verdana"/>
      <w:sz w:val="20"/>
      <w:szCs w:val="20"/>
      <w:lang w:val="en-US"/>
    </w:rPr>
  </w:style>
  <w:style w:type="paragraph" w:customStyle="1" w:styleId="ConsPlusNormal">
    <w:name w:val="ConsPlusNormal"/>
    <w:rsid w:val="005E59AD"/>
    <w:pPr>
      <w:widowControl w:val="0"/>
      <w:autoSpaceDE w:val="0"/>
      <w:autoSpaceDN w:val="0"/>
      <w:spacing w:after="0" w:line="240" w:lineRule="auto"/>
    </w:pPr>
    <w:rPr>
      <w:rFonts w:ascii="Times New Roman" w:eastAsia="Times New Roman" w:hAnsi="Times New Roman" w:cs="Times New Roman"/>
      <w:sz w:val="20"/>
      <w:lang w:eastAsia="ru-RU"/>
    </w:rPr>
  </w:style>
  <w:style w:type="character" w:customStyle="1" w:styleId="60">
    <w:name w:val="Заголовок 6 Знак"/>
    <w:basedOn w:val="a0"/>
    <w:link w:val="6"/>
    <w:rsid w:val="005E59AD"/>
    <w:rPr>
      <w:rFonts w:ascii="Times New Roman" w:eastAsia="Times New Roman" w:hAnsi="Times New Roman" w:cs="Times New Roman"/>
      <w:b/>
      <w:bCs/>
      <w:sz w:val="36"/>
      <w:szCs w:val="36"/>
      <w:lang w:val="en-US" w:eastAsia="zh-CN"/>
    </w:rPr>
  </w:style>
  <w:style w:type="paragraph" w:customStyle="1" w:styleId="ConsPlusNonformat">
    <w:name w:val="ConsPlusNonformat"/>
    <w:rsid w:val="005E59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E59AD"/>
    <w:pPr>
      <w:widowControl w:val="0"/>
      <w:autoSpaceDE w:val="0"/>
      <w:autoSpaceDN w:val="0"/>
      <w:adjustRightInd w:val="0"/>
      <w:spacing w:after="0" w:line="240" w:lineRule="auto"/>
    </w:pPr>
    <w:rPr>
      <w:rFonts w:ascii="Calibri" w:eastAsia="Times New Roman" w:hAnsi="Calibri" w:cs="Calibri"/>
      <w:lang w:eastAsia="ru-RU"/>
    </w:rPr>
  </w:style>
  <w:style w:type="table" w:styleId="ab">
    <w:name w:val="Table Grid"/>
    <w:basedOn w:val="a1"/>
    <w:rsid w:val="005E59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E59AD"/>
    <w:pPr>
      <w:widowControl w:val="0"/>
      <w:autoSpaceDE w:val="0"/>
      <w:autoSpaceDN w:val="0"/>
      <w:spacing w:after="0" w:line="240" w:lineRule="auto"/>
    </w:pPr>
    <w:rPr>
      <w:rFonts w:ascii="Times New Roman" w:eastAsia="Times New Roman" w:hAnsi="Times New Roman" w:cs="Times New Roman"/>
      <w:b/>
      <w:sz w:val="20"/>
      <w:lang w:eastAsia="ru-RU"/>
    </w:rPr>
  </w:style>
  <w:style w:type="character" w:styleId="ac">
    <w:name w:val="Hyperlink"/>
    <w:unhideWhenUsed/>
    <w:rsid w:val="005E59AD"/>
    <w:rPr>
      <w:color w:val="0000FF"/>
      <w:u w:val="single"/>
    </w:rPr>
  </w:style>
  <w:style w:type="paragraph" w:customStyle="1" w:styleId="ConsPlusDocList">
    <w:name w:val="ConsPlusDocList"/>
    <w:rsid w:val="005E59AD"/>
    <w:pPr>
      <w:widowControl w:val="0"/>
      <w:autoSpaceDE w:val="0"/>
      <w:autoSpaceDN w:val="0"/>
      <w:spacing w:after="0" w:line="240" w:lineRule="auto"/>
    </w:pPr>
    <w:rPr>
      <w:rFonts w:ascii="Times New Roman" w:eastAsia="Times New Roman" w:hAnsi="Times New Roman" w:cs="Times New Roman"/>
      <w:sz w:val="20"/>
      <w:lang w:eastAsia="ru-RU"/>
    </w:rPr>
  </w:style>
  <w:style w:type="paragraph" w:customStyle="1" w:styleId="ConsPlusTitlePage">
    <w:name w:val="ConsPlusTitlePage"/>
    <w:rsid w:val="005E59AD"/>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5E59AD"/>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5E59AD"/>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6497">
      <w:bodyDiv w:val="1"/>
      <w:marLeft w:val="0"/>
      <w:marRight w:val="0"/>
      <w:marTop w:val="0"/>
      <w:marBottom w:val="0"/>
      <w:divBdr>
        <w:top w:val="none" w:sz="0" w:space="0" w:color="auto"/>
        <w:left w:val="none" w:sz="0" w:space="0" w:color="auto"/>
        <w:bottom w:val="none" w:sz="0" w:space="0" w:color="auto"/>
        <w:right w:val="none" w:sz="0" w:space="0" w:color="auto"/>
      </w:divBdr>
      <w:divsChild>
        <w:div w:id="697895793">
          <w:marLeft w:val="0"/>
          <w:marRight w:val="0"/>
          <w:marTop w:val="0"/>
          <w:marBottom w:val="0"/>
          <w:divBdr>
            <w:top w:val="none" w:sz="0" w:space="0" w:color="auto"/>
            <w:left w:val="none" w:sz="0" w:space="0" w:color="auto"/>
            <w:bottom w:val="none" w:sz="0" w:space="0" w:color="auto"/>
            <w:right w:val="none" w:sz="0" w:space="0" w:color="auto"/>
          </w:divBdr>
        </w:div>
        <w:div w:id="1786078633">
          <w:marLeft w:val="0"/>
          <w:marRight w:val="0"/>
          <w:marTop w:val="0"/>
          <w:marBottom w:val="0"/>
          <w:divBdr>
            <w:top w:val="none" w:sz="0" w:space="0" w:color="auto"/>
            <w:left w:val="none" w:sz="0" w:space="0" w:color="auto"/>
            <w:bottom w:val="none" w:sz="0" w:space="0" w:color="auto"/>
            <w:right w:val="none" w:sz="0" w:space="0" w:color="auto"/>
          </w:divBdr>
        </w:div>
        <w:div w:id="873078869">
          <w:marLeft w:val="0"/>
          <w:marRight w:val="0"/>
          <w:marTop w:val="0"/>
          <w:marBottom w:val="0"/>
          <w:divBdr>
            <w:top w:val="none" w:sz="0" w:space="0" w:color="auto"/>
            <w:left w:val="none" w:sz="0" w:space="0" w:color="auto"/>
            <w:bottom w:val="none" w:sz="0" w:space="0" w:color="auto"/>
            <w:right w:val="none" w:sz="0" w:space="0" w:color="auto"/>
          </w:divBdr>
        </w:div>
        <w:div w:id="1868329461">
          <w:marLeft w:val="0"/>
          <w:marRight w:val="0"/>
          <w:marTop w:val="0"/>
          <w:marBottom w:val="0"/>
          <w:divBdr>
            <w:top w:val="none" w:sz="0" w:space="0" w:color="auto"/>
            <w:left w:val="none" w:sz="0" w:space="0" w:color="auto"/>
            <w:bottom w:val="none" w:sz="0" w:space="0" w:color="auto"/>
            <w:right w:val="none" w:sz="0" w:space="0" w:color="auto"/>
          </w:divBdr>
        </w:div>
        <w:div w:id="2038894826">
          <w:marLeft w:val="0"/>
          <w:marRight w:val="0"/>
          <w:marTop w:val="0"/>
          <w:marBottom w:val="0"/>
          <w:divBdr>
            <w:top w:val="none" w:sz="0" w:space="0" w:color="auto"/>
            <w:left w:val="none" w:sz="0" w:space="0" w:color="auto"/>
            <w:bottom w:val="none" w:sz="0" w:space="0" w:color="auto"/>
            <w:right w:val="none" w:sz="0" w:space="0" w:color="auto"/>
          </w:divBdr>
        </w:div>
        <w:div w:id="2017996983">
          <w:marLeft w:val="0"/>
          <w:marRight w:val="0"/>
          <w:marTop w:val="0"/>
          <w:marBottom w:val="0"/>
          <w:divBdr>
            <w:top w:val="none" w:sz="0" w:space="0" w:color="auto"/>
            <w:left w:val="none" w:sz="0" w:space="0" w:color="auto"/>
            <w:bottom w:val="none" w:sz="0" w:space="0" w:color="auto"/>
            <w:right w:val="none" w:sz="0" w:space="0" w:color="auto"/>
          </w:divBdr>
        </w:div>
        <w:div w:id="1897887152">
          <w:marLeft w:val="0"/>
          <w:marRight w:val="0"/>
          <w:marTop w:val="0"/>
          <w:marBottom w:val="0"/>
          <w:divBdr>
            <w:top w:val="none" w:sz="0" w:space="0" w:color="auto"/>
            <w:left w:val="none" w:sz="0" w:space="0" w:color="auto"/>
            <w:bottom w:val="none" w:sz="0" w:space="0" w:color="auto"/>
            <w:right w:val="none" w:sz="0" w:space="0" w:color="auto"/>
          </w:divBdr>
        </w:div>
      </w:divsChild>
    </w:div>
    <w:div w:id="1930307247">
      <w:bodyDiv w:val="1"/>
      <w:marLeft w:val="0"/>
      <w:marRight w:val="0"/>
      <w:marTop w:val="0"/>
      <w:marBottom w:val="0"/>
      <w:divBdr>
        <w:top w:val="none" w:sz="0" w:space="0" w:color="auto"/>
        <w:left w:val="none" w:sz="0" w:space="0" w:color="auto"/>
        <w:bottom w:val="none" w:sz="0" w:space="0" w:color="auto"/>
        <w:right w:val="none" w:sz="0" w:space="0" w:color="auto"/>
      </w:divBdr>
      <w:divsChild>
        <w:div w:id="745224211">
          <w:marLeft w:val="0"/>
          <w:marRight w:val="0"/>
          <w:marTop w:val="0"/>
          <w:marBottom w:val="0"/>
          <w:divBdr>
            <w:top w:val="none" w:sz="0" w:space="0" w:color="auto"/>
            <w:left w:val="none" w:sz="0" w:space="0" w:color="auto"/>
            <w:bottom w:val="none" w:sz="0" w:space="0" w:color="auto"/>
            <w:right w:val="none" w:sz="0" w:space="0" w:color="auto"/>
          </w:divBdr>
        </w:div>
        <w:div w:id="1003632500">
          <w:marLeft w:val="0"/>
          <w:marRight w:val="0"/>
          <w:marTop w:val="0"/>
          <w:marBottom w:val="0"/>
          <w:divBdr>
            <w:top w:val="none" w:sz="0" w:space="0" w:color="auto"/>
            <w:left w:val="none" w:sz="0" w:space="0" w:color="auto"/>
            <w:bottom w:val="none" w:sz="0" w:space="0" w:color="auto"/>
            <w:right w:val="none" w:sz="0" w:space="0" w:color="auto"/>
          </w:divBdr>
        </w:div>
        <w:div w:id="1748652393">
          <w:marLeft w:val="0"/>
          <w:marRight w:val="0"/>
          <w:marTop w:val="0"/>
          <w:marBottom w:val="0"/>
          <w:divBdr>
            <w:top w:val="none" w:sz="0" w:space="0" w:color="auto"/>
            <w:left w:val="none" w:sz="0" w:space="0" w:color="auto"/>
            <w:bottom w:val="none" w:sz="0" w:space="0" w:color="auto"/>
            <w:right w:val="none" w:sz="0" w:space="0" w:color="auto"/>
          </w:divBdr>
        </w:div>
        <w:div w:id="982151296">
          <w:marLeft w:val="0"/>
          <w:marRight w:val="0"/>
          <w:marTop w:val="0"/>
          <w:marBottom w:val="0"/>
          <w:divBdr>
            <w:top w:val="none" w:sz="0" w:space="0" w:color="auto"/>
            <w:left w:val="none" w:sz="0" w:space="0" w:color="auto"/>
            <w:bottom w:val="none" w:sz="0" w:space="0" w:color="auto"/>
            <w:right w:val="none" w:sz="0" w:space="0" w:color="auto"/>
          </w:divBdr>
        </w:div>
        <w:div w:id="415785424">
          <w:marLeft w:val="0"/>
          <w:marRight w:val="0"/>
          <w:marTop w:val="0"/>
          <w:marBottom w:val="0"/>
          <w:divBdr>
            <w:top w:val="none" w:sz="0" w:space="0" w:color="auto"/>
            <w:left w:val="none" w:sz="0" w:space="0" w:color="auto"/>
            <w:bottom w:val="none" w:sz="0" w:space="0" w:color="auto"/>
            <w:right w:val="none" w:sz="0" w:space="0" w:color="auto"/>
          </w:divBdr>
        </w:div>
        <w:div w:id="405541520">
          <w:marLeft w:val="0"/>
          <w:marRight w:val="0"/>
          <w:marTop w:val="0"/>
          <w:marBottom w:val="0"/>
          <w:divBdr>
            <w:top w:val="none" w:sz="0" w:space="0" w:color="auto"/>
            <w:left w:val="none" w:sz="0" w:space="0" w:color="auto"/>
            <w:bottom w:val="none" w:sz="0" w:space="0" w:color="auto"/>
            <w:right w:val="none" w:sz="0" w:space="0" w:color="auto"/>
          </w:divBdr>
        </w:div>
        <w:div w:id="50941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ZB&amp;n=150482" TargetMode="External"/><Relationship Id="rId18" Type="http://schemas.openxmlformats.org/officeDocument/2006/relationships/hyperlink" Target="https://login.consultant.ru/link/?req=doc&amp;base=RZB&amp;n=480810&amp;dst=103142" TargetMode="External"/><Relationship Id="rId26" Type="http://schemas.openxmlformats.org/officeDocument/2006/relationships/hyperlink" Target="https://login.consultant.ru/link/?req=doc&amp;base=RZB&amp;n=441135&amp;dst=101916" TargetMode="External"/><Relationship Id="rId3" Type="http://schemas.microsoft.com/office/2007/relationships/stylesWithEffects" Target="stylesWithEffects.xml"/><Relationship Id="rId21" Type="http://schemas.openxmlformats.org/officeDocument/2006/relationships/hyperlink" Target="https://login.consultant.ru/link/?req=doc&amp;base=RZB&amp;n=480810&amp;dst=6681" TargetMode="External"/><Relationship Id="rId7" Type="http://schemas.openxmlformats.org/officeDocument/2006/relationships/endnotes" Target="endnotes.xml"/><Relationship Id="rId12" Type="http://schemas.openxmlformats.org/officeDocument/2006/relationships/hyperlink" Target="https://login.consultant.ru/link/?req=doc&amp;base=RZB&amp;n=443741&amp;dst=100020" TargetMode="External"/><Relationship Id="rId17" Type="http://schemas.openxmlformats.org/officeDocument/2006/relationships/hyperlink" Target="https://login.consultant.ru/link/?req=doc&amp;base=RZB&amp;n=480810&amp;dst=6779" TargetMode="External"/><Relationship Id="rId25" Type="http://schemas.openxmlformats.org/officeDocument/2006/relationships/hyperlink" Target="https://login.consultant.ru/link/?req=doc&amp;base=RZB&amp;n=150482" TargetMode="External"/><Relationship Id="rId2" Type="http://schemas.openxmlformats.org/officeDocument/2006/relationships/styles" Target="styles.xml"/><Relationship Id="rId16" Type="http://schemas.openxmlformats.org/officeDocument/2006/relationships/hyperlink" Target="https://login.consultant.ru/link/?req=doc&amp;base=RZB&amp;n=480810&amp;dst=103142" TargetMode="External"/><Relationship Id="rId20" Type="http://schemas.openxmlformats.org/officeDocument/2006/relationships/hyperlink" Target="https://login.consultant.ru/link/?req=doc&amp;base=RZB&amp;n=480810&amp;dst=67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480810&amp;dst=6779" TargetMode="External"/><Relationship Id="rId24" Type="http://schemas.openxmlformats.org/officeDocument/2006/relationships/hyperlink" Target="https://login.consultant.ru/link/?req=doc&amp;base=RZB&amp;n=457847&amp;dst=10005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80810&amp;dst=6779" TargetMode="External"/><Relationship Id="rId23" Type="http://schemas.openxmlformats.org/officeDocument/2006/relationships/hyperlink" Target="https://login.consultant.ru/link/?req=doc&amp;base=RZB&amp;n=480810&amp;dst=6771" TargetMode="External"/><Relationship Id="rId28" Type="http://schemas.openxmlformats.org/officeDocument/2006/relationships/fontTable" Target="fontTable.xml"/><Relationship Id="rId10" Type="http://schemas.openxmlformats.org/officeDocument/2006/relationships/hyperlink" Target="https://login.consultant.ru/link/?req=doc&amp;base=RZB&amp;n=480810&amp;dst=6776" TargetMode="External"/><Relationship Id="rId19" Type="http://schemas.openxmlformats.org/officeDocument/2006/relationships/hyperlink" Target="https://login.consultant.ru/link/?req=doc&amp;base=RZB&amp;n=480810&amp;dst=6700" TargetMode="External"/><Relationship Id="rId4" Type="http://schemas.openxmlformats.org/officeDocument/2006/relationships/settings" Target="settings.xml"/><Relationship Id="rId9" Type="http://schemas.openxmlformats.org/officeDocument/2006/relationships/hyperlink" Target="https://login.consultant.ru/link/?req=doc&amp;base=RZB&amp;n=480810&amp;dst=6025" TargetMode="External"/><Relationship Id="rId14" Type="http://schemas.openxmlformats.org/officeDocument/2006/relationships/hyperlink" Target="https://login.consultant.ru/link/?req=doc&amp;base=RZB&amp;n=480810&amp;dst=6776" TargetMode="External"/><Relationship Id="rId22" Type="http://schemas.openxmlformats.org/officeDocument/2006/relationships/hyperlink" Target="https://login.consultant.ru/link/?req=doc&amp;base=RZB&amp;n=480810&amp;dst=6678" TargetMode="External"/><Relationship Id="rId27" Type="http://schemas.openxmlformats.org/officeDocument/2006/relationships/hyperlink" Target="https://login.consultant.ru/link/?req=doc&amp;base=RZB&amp;n=480810&amp;dst=31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58</Pages>
  <Words>14582</Words>
  <Characters>83123</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Кокоянина</dc:creator>
  <cp:lastModifiedBy>Сазонова Т.Л.</cp:lastModifiedBy>
  <cp:revision>68</cp:revision>
  <cp:lastPrinted>2025-03-18T13:33:00Z</cp:lastPrinted>
  <dcterms:created xsi:type="dcterms:W3CDTF">2021-11-09T08:28:00Z</dcterms:created>
  <dcterms:modified xsi:type="dcterms:W3CDTF">2025-03-19T05:45:00Z</dcterms:modified>
</cp:coreProperties>
</file>