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F7" w:rsidRPr="00DA4AF7" w:rsidRDefault="00DA4AF7" w:rsidP="00DA4A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A4AF7" w:rsidRPr="00DA4AF7" w:rsidRDefault="00F85089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АДМИНИСТРАЦИЯ 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БЕЛОЗЕРСК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ОГО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МУНИЦИПАЛЬН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ОГО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ОКРУГ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ВОЛОГОДСКОЙ ОБЛАСТИ</w:t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A4AF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A4AF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F7" w:rsidRPr="00DA4AF7" w:rsidRDefault="00DA4AF7" w:rsidP="00DA4A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A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697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26.04.2023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4AF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697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524</w:t>
      </w: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6B5" w:rsidRDefault="005136B5"/>
    <w:p w:rsidR="0087217D" w:rsidRPr="0087217D" w:rsidRDefault="0087217D" w:rsidP="0087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17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87217D" w:rsidRPr="0087217D" w:rsidRDefault="00FC0B2F" w:rsidP="0087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7217D" w:rsidRPr="00872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признании садового дома жилым  домом </w:t>
      </w:r>
    </w:p>
    <w:p w:rsidR="0087217D" w:rsidRPr="0087217D" w:rsidRDefault="0087217D" w:rsidP="0087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17D">
        <w:rPr>
          <w:rFonts w:ascii="Times New Roman" w:eastAsia="Times New Roman" w:hAnsi="Times New Roman" w:cs="Times New Roman"/>
          <w:sz w:val="28"/>
          <w:szCs w:val="28"/>
          <w:lang w:eastAsia="ar-SA"/>
        </w:rPr>
        <w:t>и жилого дома садовым домом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5806" w:rsidRDefault="00DC5806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55" w:rsidRDefault="00DC5806" w:rsidP="00A50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bookmarkStart w:id="0" w:name="_GoBack"/>
      <w:r w:rsidRPr="00DC5806">
        <w:rPr>
          <w:rFonts w:ascii="Times New Roman" w:eastAsia="Calibri" w:hAnsi="Times New Roman" w:cs="Times New Roman"/>
          <w:bCs/>
          <w:sz w:val="28"/>
          <w:szCs w:val="28"/>
        </w:rPr>
        <w:t>В соответствии  с Федеральным 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</w:t>
      </w:r>
    </w:p>
    <w:p w:rsidR="00DC5806" w:rsidRPr="00C00355" w:rsidRDefault="00DC5806" w:rsidP="00C00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55" w:rsidRPr="00C00355" w:rsidRDefault="00C00355" w:rsidP="00C00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ПОСТАНОВЛЯЮ:</w:t>
      </w:r>
    </w:p>
    <w:p w:rsidR="00C00355" w:rsidRPr="00C00355" w:rsidRDefault="00C00355" w:rsidP="00C00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55" w:rsidRPr="00C00355" w:rsidRDefault="00C00355" w:rsidP="00C0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C00355">
        <w:t xml:space="preserve"> «</w:t>
      </w:r>
      <w:r w:rsidRPr="00C00355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и жилого дома садовым домом» на территории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5071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55703" w:rsidRPr="00455703" w:rsidRDefault="00C00355" w:rsidP="00C00355">
      <w:pPr>
        <w:tabs>
          <w:tab w:val="left" w:pos="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0355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00355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</w:t>
      </w:r>
      <w:r w:rsidR="00A50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официальному 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опубликованию в газете «</w:t>
      </w:r>
      <w:proofErr w:type="spellStart"/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 размещению на</w:t>
      </w:r>
      <w:r w:rsidR="00D94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официальном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Белозерского муниципального </w:t>
      </w:r>
      <w:r w:rsidR="00D946F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информационно-телекоммуникационной сети «Интернет».</w:t>
      </w:r>
    </w:p>
    <w:p w:rsidR="00455703" w:rsidRDefault="00455703" w:rsidP="00455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0531" w:rsidRPr="00455703" w:rsidRDefault="00B70531" w:rsidP="00455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</w:t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Д.А. Соловьев</w:t>
      </w:r>
    </w:p>
    <w:p w:rsidR="00DA4AF7" w:rsidRPr="00DA4AF7" w:rsidRDefault="00DA4AF7" w:rsidP="00DA4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C5806" w:rsidRPr="00DC5806" w:rsidRDefault="00DC5806" w:rsidP="00DC5806">
      <w:pPr>
        <w:widowControl w:val="0"/>
        <w:spacing w:after="0" w:line="264" w:lineRule="auto"/>
        <w:ind w:left="524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C58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</w:t>
      </w:r>
      <w:r w:rsidR="00A507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DC58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 постановлению администрации Белозерского муниципального округа</w:t>
      </w:r>
    </w:p>
    <w:p w:rsidR="00DC5806" w:rsidRPr="00DC5806" w:rsidRDefault="00337614" w:rsidP="00DC5806">
      <w:pPr>
        <w:widowControl w:val="0"/>
        <w:spacing w:after="0" w:line="264" w:lineRule="auto"/>
        <w:ind w:left="5245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524  от 26.04.2023</w:t>
      </w:r>
    </w:p>
    <w:p w:rsidR="00DC5806" w:rsidRPr="00DC5806" w:rsidRDefault="00DC5806" w:rsidP="00DC5806">
      <w:pPr>
        <w:widowControl w:val="0"/>
        <w:spacing w:after="0" w:line="264" w:lineRule="auto"/>
        <w:ind w:left="6521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C5806" w:rsidRPr="00DC5806" w:rsidRDefault="00DC5806" w:rsidP="00DC5806">
      <w:pPr>
        <w:spacing w:after="0" w:line="264" w:lineRule="auto"/>
        <w:ind w:left="-708" w:right="-283"/>
        <w:rPr>
          <w:rFonts w:ascii="Calibri" w:eastAsia="Calibri" w:hAnsi="Calibri" w:cs="Times New Roman"/>
          <w:sz w:val="28"/>
        </w:rPr>
      </w:pPr>
    </w:p>
    <w:p w:rsidR="00DC5806" w:rsidRDefault="00DC5806" w:rsidP="00DC5806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5806">
        <w:rPr>
          <w:rFonts w:ascii="Times New Roman" w:eastAsia="Calibri" w:hAnsi="Times New Roman" w:cs="Times New Roman"/>
          <w:b/>
          <w:sz w:val="28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Calibri" w:hAnsi="Times New Roman" w:cs="Times New Roman"/>
          <w:b/>
          <w:sz w:val="28"/>
        </w:rPr>
        <w:t>признанию садового дома жилым домом и жилого дома садовым домом</w:t>
      </w:r>
    </w:p>
    <w:p w:rsidR="00DC5806" w:rsidRDefault="00DC5806" w:rsidP="00C0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C5806" w:rsidRDefault="00DC5806" w:rsidP="00C0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0355" w:rsidRPr="00C00355" w:rsidRDefault="00C00355" w:rsidP="00C00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Общие положения</w:t>
      </w:r>
    </w:p>
    <w:p w:rsidR="00C00355" w:rsidRPr="00C00355" w:rsidRDefault="00C00355" w:rsidP="00C003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00355" w:rsidRPr="00C00355" w:rsidRDefault="00C00355" w:rsidP="00C0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</w:t>
      </w:r>
      <w:r w:rsidRPr="00C0035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Административный регламент предоставления муниципальной услуги по признанию садового дома жилым домом и жилого дома садовым домом (далее  административный регламент, муниципальная услуга) устанавливает порядок и стандарт предоставления муниципальной услуги.</w:t>
      </w:r>
    </w:p>
    <w:p w:rsidR="00C00355" w:rsidRPr="00C00355" w:rsidRDefault="00C00355" w:rsidP="00C0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</w:t>
      </w:r>
      <w:r w:rsidRPr="00C0035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являющиеся собственниками садовых домов или жилых домов, расположенных на территории</w:t>
      </w:r>
      <w:r w:rsidR="00A50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Белозерского  муниципального округа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- заявители).</w:t>
      </w:r>
    </w:p>
    <w:p w:rsidR="00C00355" w:rsidRPr="00C00355" w:rsidRDefault="00C00355" w:rsidP="00C00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1.3. Место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Белозерского муниципального округа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Уполномоченный орган):</w:t>
      </w:r>
    </w:p>
    <w:p w:rsidR="00C00355" w:rsidRDefault="00C00355" w:rsidP="00C0035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Почтовый адрес Уполномоченного органа: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161200, Вологодская область, город Белозерск, улица Фрунзе, 35.</w:t>
      </w:r>
    </w:p>
    <w:p w:rsidR="00A86927" w:rsidRPr="00C00355" w:rsidRDefault="00C00355" w:rsidP="00C0035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31"/>
      </w:tblGrid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 8.15 до 17.30 часов, обеденный перерыв с 13.00 до 14.00 часов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Суббота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Выходные дни</w:t>
            </w: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Воскресенье 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8.15 до 16.30 часов, обеденный перерыв с 13.00 до 14.00 часов</w:t>
            </w:r>
          </w:p>
        </w:tc>
      </w:tr>
    </w:tbl>
    <w:p w:rsidR="00A86927" w:rsidRPr="00A86927" w:rsidRDefault="00A86927" w:rsidP="00A869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документов:</w:t>
      </w:r>
    </w:p>
    <w:p w:rsidR="00A86927" w:rsidRPr="00A86927" w:rsidRDefault="00A86927" w:rsidP="00A869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31"/>
      </w:tblGrid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 8.15 до 17.30 часов, обеденный перерыв с 13.00 до 14.00 часов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c>
          <w:tcPr>
            <w:tcW w:w="4644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Неприемный</w:t>
            </w:r>
            <w:proofErr w:type="spellEnd"/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</w:t>
            </w:r>
          </w:p>
        </w:tc>
      </w:tr>
      <w:tr w:rsidR="00A86927" w:rsidRPr="00A86927" w:rsidTr="009910BF">
        <w:trPr>
          <w:trHeight w:val="31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Суббота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Выходные дни</w:t>
            </w: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Воскресенье </w:t>
            </w:r>
          </w:p>
        </w:tc>
        <w:tc>
          <w:tcPr>
            <w:tcW w:w="5031" w:type="dxa"/>
            <w:vMerge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927" w:rsidRPr="00A86927" w:rsidTr="009910BF">
        <w:trPr>
          <w:trHeight w:val="330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5031" w:type="dxa"/>
            <w:shd w:val="clear" w:color="auto" w:fill="auto"/>
          </w:tcPr>
          <w:p w:rsidR="00A86927" w:rsidRPr="00A86927" w:rsidRDefault="00A86927" w:rsidP="00A86927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8.15 до 16.30 часов, обеденный перерыв с 13.00 до 14.00 часов</w:t>
            </w:r>
          </w:p>
        </w:tc>
      </w:tr>
    </w:tbl>
    <w:p w:rsidR="00A86927" w:rsidRPr="00A86927" w:rsidRDefault="00A86927" w:rsidP="00A869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927" w:rsidRPr="00A86927" w:rsidRDefault="00A86927" w:rsidP="00A8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личного приема руководителя Уполномоченного органа: </w:t>
      </w:r>
      <w:r w:rsidRPr="00A86927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 понедельник месяца с 14:00 до 16:00.</w:t>
      </w:r>
    </w:p>
    <w:p w:rsidR="00A86927" w:rsidRDefault="00A86927" w:rsidP="00A8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услуги: 8(81756) 2-10-63.</w:t>
      </w:r>
    </w:p>
    <w:p w:rsidR="00DC5806" w:rsidRDefault="00A86927" w:rsidP="00A86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Pr="00A869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Уполномоченного органа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также – сайт в сети «Интернет»):</w:t>
      </w:r>
    </w:p>
    <w:p w:rsidR="00A86927" w:rsidRPr="00A86927" w:rsidRDefault="00337614" w:rsidP="00DC580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</w:rPr>
          <w:t>www.35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belozerskij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DC5806" w:rsidRPr="00046C4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DC5806" w:rsidRPr="00DC5806">
        <w:rPr>
          <w:rFonts w:ascii="Times New Roman" w:eastAsia="Calibri" w:hAnsi="Times New Roman" w:cs="Times New Roman"/>
          <w:sz w:val="28"/>
          <w:szCs w:val="28"/>
        </w:rPr>
        <w:t>.</w:t>
      </w:r>
      <w:r w:rsidR="00A86927"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927" w:rsidRPr="00A86927" w:rsidRDefault="00A86927" w:rsidP="00A86927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="00DC5806" w:rsidRPr="00046C4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</w:t>
        </w:r>
        <w:proofErr w:type="spellStart"/>
        <w:r w:rsidR="00DC5806" w:rsidRPr="00046C4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27" w:rsidRPr="00A86927" w:rsidRDefault="00A86927" w:rsidP="00A8692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A869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A869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://gosuslugi35.ru.</w:t>
        </w:r>
      </w:hyperlink>
    </w:p>
    <w:p w:rsidR="00A86927" w:rsidRPr="00A86927" w:rsidRDefault="00A86927" w:rsidP="00A869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МФЦ):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Белозерского муниципального района Вологодской области «Многофункциональный центр предоставления государственных и муниципальных услуг</w:t>
      </w:r>
      <w:proofErr w:type="gramStart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МФЦ):</w:t>
      </w:r>
    </w:p>
    <w:p w:rsidR="00A86927" w:rsidRPr="00A86927" w:rsidRDefault="00A86927" w:rsidP="00A869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МФЦ: Советский пр-т, д. 31, г. Белозерск, Белозерский район, Вологодская область, Россия, 161200.</w:t>
      </w:r>
    </w:p>
    <w:p w:rsidR="00A86927" w:rsidRPr="00A86927" w:rsidRDefault="00A86927" w:rsidP="00A869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МФЦ: 8(81756) 2-32-62/2-32-72.</w:t>
      </w:r>
    </w:p>
    <w:p w:rsidR="00A86927" w:rsidRPr="00A86927" w:rsidRDefault="00A86927" w:rsidP="00A869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МФЦ: </w:t>
      </w:r>
      <w:proofErr w:type="spellStart"/>
      <w:r w:rsidRPr="00A86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A86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belozer</w:t>
      </w:r>
      <w:proofErr w:type="spellEnd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86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6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27" w:rsidRDefault="00A86927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C00355"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дрес официального сайта Уполномоченного органа в информационно-телекоммуникационной сети «Интернет» (далее также – сеть  «Интернет»): </w:t>
      </w:r>
      <w:proofErr w:type="spellStart"/>
      <w:r w:rsidR="00C00355"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www</w:t>
      </w:r>
      <w:proofErr w:type="spellEnd"/>
      <w:r w:rsidR="00C00355"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A86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3" w:history="1"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</w:t>
        </w:r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belozer</w:t>
        </w:r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3F5883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</w:p>
    <w:p w:rsidR="00C00355" w:rsidRDefault="00C00355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4" w:history="1">
        <w:r w:rsidRPr="00C00355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www.gosuslugi.ru</w:t>
        </w:r>
      </w:hyperlink>
      <w:r w:rsidRPr="00C003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717FC" w:rsidRDefault="004717FC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Способы получения информации о правилах предоставления муниципальной услуги:</w:t>
      </w:r>
    </w:p>
    <w:p w:rsidR="00CF1E8A" w:rsidRDefault="004717FC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лично;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посредством телефонной связи;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посредством электронной почты,                                           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посредством почтовой связи;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на информационных стендах в помещениях Уполномоченного органа, МФЦ;     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в сети «Интернет»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на официальном сайте Уполномоченного органа, МФЦ;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ab/>
        <w:t>на Едином портале;</w:t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F1E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на Региональном портале.      </w:t>
      </w:r>
    </w:p>
    <w:p w:rsidR="00CF1E8A" w:rsidRDefault="00CF1E8A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1.5. Порядок информирования о предоставлении муниципальной услуги.</w:t>
      </w:r>
    </w:p>
    <w:p w:rsidR="00CF1E8A" w:rsidRDefault="00CF1E8A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1.5.1. Информирование о предоставлении муниципальной услуги осуществляется по следующим вопросам:</w:t>
      </w:r>
    </w:p>
    <w:p w:rsidR="00CF1E8A" w:rsidRDefault="00CF1E8A" w:rsidP="00CF1E8A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место     нахождения Уполномоченного органа, его структурных подразделений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график работы Уполномоченного органа,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адрес официального сайта в сети «Интернет» уполномоченного органа,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адрес электронной почты Уполномоченного органа, МФЦ;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нормативные правовые акты по вопросам предоставления муниципальной услуги, в том числе, административный регламент;</w:t>
      </w:r>
      <w:proofErr w:type="gramEnd"/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ход предоставления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административные процедуры предоставления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срок предоставления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порядок и формы контроля за предоставлением муниципальной услуги;</w:t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основании для отказа в предоставлении муниципальной услуги;</w:t>
      </w:r>
      <w:proofErr w:type="gramEnd"/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A7A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proofErr w:type="gramStart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ная информация о деятельности Уполномоченного органа, в  соответствии с Федеральным законом от 9 февраля 2009 № 8-ФЗ «Об обеспечении доступа к информации о деятельности государственных органов и органов  местного самоуправления».</w:t>
      </w:r>
    </w:p>
    <w:p w:rsidR="00450E13" w:rsidRPr="00450E13" w:rsidRDefault="00450E13" w:rsidP="00450E13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50E13" w:rsidRPr="00450E13" w:rsidRDefault="00450E13" w:rsidP="0045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50E13" w:rsidRPr="00450E13" w:rsidRDefault="00450E13" w:rsidP="0045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50E13" w:rsidRPr="00450E13" w:rsidRDefault="00450E13" w:rsidP="00450E1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50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007C9" w:rsidRPr="006007C9" w:rsidRDefault="006007C9" w:rsidP="006007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рассмотрения обращений граждан.</w:t>
      </w:r>
    </w:p>
    <w:p w:rsidR="006007C9" w:rsidRPr="006007C9" w:rsidRDefault="006007C9" w:rsidP="0060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007C9" w:rsidRPr="006007C9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007C9" w:rsidRPr="006007C9" w:rsidRDefault="006007C9" w:rsidP="006007C9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средствах массовой информации;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официальном сайте Уполномоченного органа;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Едином портале;</w:t>
      </w:r>
    </w:p>
    <w:p w:rsidR="006007C9" w:rsidRPr="006007C9" w:rsidRDefault="006007C9" w:rsidP="006007C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Региональном портале;</w:t>
      </w:r>
    </w:p>
    <w:p w:rsidR="00450E13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 информационных стендах Уполномоченного органа, МФЦ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007C9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II. Стандарт предоставления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2.1. Наименование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Признание садового дома жилым домом и жилого дома садовым домом.</w:t>
      </w:r>
    </w:p>
    <w:p w:rsidR="006007C9" w:rsidRPr="00450E13" w:rsidRDefault="006007C9" w:rsidP="006007C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2.2. Наименование органа местного самоуправления, </w:t>
      </w: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proofErr w:type="gramStart"/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предоставляющего</w:t>
      </w:r>
      <w:proofErr w:type="gramEnd"/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муниципальную услугу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2.2.1. </w:t>
      </w:r>
      <w:r w:rsidRPr="006007C9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Муниципальная услуга предоставляется:</w:t>
      </w:r>
    </w:p>
    <w:p w:rsidR="000E2A5C" w:rsidRDefault="006007C9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Администрацией Белозерского муниципального округа</w:t>
      </w:r>
    </w:p>
    <w:p w:rsidR="006D162E" w:rsidRPr="006D162E" w:rsidRDefault="000E2A5C" w:rsidP="000E2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МФЦ по месту нахождения недвижимого имущества</w:t>
      </w:r>
      <w:r w:rsidR="006D162E" w:rsidRPr="006D162E">
        <w:rPr>
          <w:rFonts w:ascii="Times New Roman" w:eastAsia="Calibri" w:hAnsi="Times New Roman" w:cs="Times New Roman"/>
          <w:sz w:val="28"/>
        </w:rPr>
        <w:t>.</w:t>
      </w:r>
    </w:p>
    <w:p w:rsidR="00450E13" w:rsidRDefault="006007C9" w:rsidP="006007C9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007C9" w:rsidRPr="006007C9" w:rsidRDefault="006007C9" w:rsidP="006007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2.3. Результат предоставления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Результатом предоставления муниципальной услуги являются:</w:t>
      </w:r>
      <w:r w:rsidRPr="006007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007C9" w:rsidRPr="006007C9" w:rsidRDefault="006007C9" w:rsidP="006007C9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 признании садового дома жилым домом или жилого дома садовым домом;</w:t>
      </w:r>
    </w:p>
    <w:p w:rsidR="006007C9" w:rsidRDefault="006007C9" w:rsidP="006007C9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об отказе в признании садового дома жилым домом или жилого дома садовым домом.</w:t>
      </w: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Pr="006007C9" w:rsidRDefault="006007C9" w:rsidP="006007C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2.4. Срок предоставления муниципальной услуги</w:t>
      </w:r>
    </w:p>
    <w:p w:rsidR="006007C9" w:rsidRPr="006007C9" w:rsidRDefault="006007C9" w:rsidP="00600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предоставления муниципальной услуги не более 45 календарных дней со дня подачи заявления.</w:t>
      </w:r>
    </w:p>
    <w:p w:rsid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007C9" w:rsidRDefault="006007C9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007C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2.5. Правовые основания для предоставления  муниципальной услуги</w:t>
      </w:r>
    </w:p>
    <w:p w:rsidR="00575958" w:rsidRDefault="00575958" w:rsidP="006007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Градостроительным кодексом Российской Федерации от 29 декабря 2004 года № 190-ФЗ;</w:t>
      </w:r>
    </w:p>
    <w:p w:rsidR="00575958" w:rsidRPr="00575958" w:rsidRDefault="00575958" w:rsidP="0057595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Земельным кодексом Российской Федерации от 25 октября 2001 № 136-ФЗ;</w:t>
      </w:r>
    </w:p>
    <w:p w:rsidR="00575958" w:rsidRPr="00575958" w:rsidRDefault="00575958" w:rsidP="0057595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Жилищным кодексом Российской Федерации от 29 декабря 2004 года № 188-ФЗ;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27 июля 2010 года  № 210-ФЗ «Об организации предоставления государственных и муниципальных услуг»;</w:t>
      </w:r>
    </w:p>
    <w:p w:rsidR="00575958" w:rsidRPr="00575958" w:rsidRDefault="00575958" w:rsidP="0057595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Федеральным законом  от 24 ноября 1995 года № 181-ФЗ «О социальной защите инвалидов в Российской Федерации»;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Федеральным законом от 6 апреля 2011 года № 63-ФЗ «Об электронной подписи»;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30 декабря 2009  года № 384-ФЗ «Технический регламент о безопасности зданий и сооружений»;</w:t>
      </w: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26 марта 2016 г. № 236 «О требованиях к предоставлению в электронной форме государственных и муниципальных услуг».</w:t>
      </w:r>
    </w:p>
    <w:p w:rsidR="00575958" w:rsidRPr="00575958" w:rsidRDefault="00575958" w:rsidP="00575958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28 января 2006 года № 47 «Об утверждении Положения о признании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575958" w:rsidRPr="00575958" w:rsidRDefault="00575958" w:rsidP="00575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6007C9" w:rsidRDefault="006007C9" w:rsidP="006007C9">
      <w:pPr>
        <w:tabs>
          <w:tab w:val="left" w:pos="567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2.6.1. Для предоставления муниципальной услуги заявитель представляет (направляет) следующие документы: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Заявление по форме согласно приложению 1 к административному регламенту. 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заявлении указывается следующая информация: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почтовый адрес заявителя или адрес электронной почты заявителя;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подписывается заявителем лично либо его уполномоченным представителем.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дома жилым домом);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</w:t>
      </w:r>
      <w:r w:rsidRPr="00575958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575958" w:rsidRPr="00575958" w:rsidRDefault="00575958" w:rsidP="00575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д) 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575958" w:rsidRPr="00575958" w:rsidRDefault="00575958" w:rsidP="00575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2.6.2.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проведения сверки подлинники документов незамедлительно возвращаются заявителю.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физического лица - доверенность, заверенная нотариально (при отсутствии в поселении нотариуса заверяется уполномоченным должностным лицом местной администрации);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2.6.3. Заявитель имеет право представить заявление на предоставление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муниципальной услуги следующими способами: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 лично либо через представителей;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2.6.4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1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21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:rsidR="00575958" w:rsidRPr="00575958" w:rsidRDefault="00575958" w:rsidP="00575958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75958" w:rsidRPr="00575958" w:rsidRDefault="00575958" w:rsidP="005759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2.7.1.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2.6.3. Заявитель имеет право представить документ, указанный в пункте 2.7.1 административного регламента следующими способами: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 лично либо через представителей;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2.7.3. Запрещено требовать от заявителя: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57595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57595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Федерального закона от 27 июля 2010 года № 210-ФЗ «Об организации предоставления муниципальных услуг»;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575958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статьей 11</w:t>
        </w:r>
      </w:hyperlink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2.9.2. Оснований для приостановления предоставления муниципальной услуги не имеется.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2.9.3. В предоставлении муниципальной услуги отказывается в случае: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непредставление заявителем документов, предусмотренных подпунктом «а» и (или) «в» пункта 2.6.1 настоящего административного  регламента;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в)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непредставление заявителем документа, предусмотренного подпунктом «г» пункта 2.6.1 настоящего административного регламента, в случае если садовый дом или жилой дом обременен правами третьих лиц;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75958" w:rsidRPr="00575958" w:rsidRDefault="00575958" w:rsidP="0057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575958" w:rsidRPr="00575958" w:rsidRDefault="00575958" w:rsidP="0057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Услуги, которые являются необходимыми и обязательными для предоставления муниципальной услуги указываются в соответствии с муниципальным правовым актом, утвердившим перечень таких услуг.</w:t>
      </w:r>
    </w:p>
    <w:p w:rsidR="00575958" w:rsidRPr="00575958" w:rsidRDefault="00575958" w:rsidP="005759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Default="00575958" w:rsidP="00575958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Муниципальная услуга предоставляется без взимания платы</w:t>
      </w:r>
    </w:p>
    <w:p w:rsidR="00575958" w:rsidRDefault="00575958" w:rsidP="00575958">
      <w:pPr>
        <w:keepNext/>
        <w:tabs>
          <w:tab w:val="left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2.13. Срок регистрации заявления заявителя</w:t>
      </w:r>
    </w:p>
    <w:p w:rsidR="00575958" w:rsidRPr="00575958" w:rsidRDefault="00575958" w:rsidP="005759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о предоставлении муниципальной услуги, в том числе в электронной форме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Регистрация заявления, в том числе полученного в электронной форме, осуществляется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75958" w:rsidRPr="00575958" w:rsidRDefault="00575958" w:rsidP="00575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ии и ау</w:t>
      </w:r>
      <w:proofErr w:type="gramEnd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тентификации.</w:t>
      </w:r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2.15. Показатели доступности и качества муниципальной услуги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2.15.1. Показателями доступности муниципальной услуги являются: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заявителей о предоставлении муниципальной услуги;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оборудование территорий, прилегающих к месторасположению Уполномоченного органа, его структурных подразделений </w:t>
      </w:r>
      <w:r w:rsidRPr="0057595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(при наличии), </w:t>
      </w: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местами парковки автотранспортных средств, в том числе для лиц с ограниченными возможностями;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графика работы Уполномоченного органа;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время, затраченное на получение конечного результата муниципальной услуги.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2.15.2. Показателями качества муниципальной услуги являются: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75958" w:rsidRP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75958" w:rsidRPr="00575958" w:rsidRDefault="00575958" w:rsidP="00575958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75958" w:rsidRDefault="00575958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59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</w:t>
      </w:r>
      <w:r w:rsidR="005F0F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F0F0E" w:rsidRDefault="005F0F0E" w:rsidP="00575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0F0E" w:rsidRPr="005F0F0E" w:rsidRDefault="005F0F0E" w:rsidP="005F0F0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2.16. Перечень классов средств электронной подписи, которые</w:t>
      </w:r>
    </w:p>
    <w:p w:rsidR="005F0F0E" w:rsidRPr="005F0F0E" w:rsidRDefault="005F0F0E" w:rsidP="005F0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допускаются к использованию при обращении за получением</w:t>
      </w:r>
    </w:p>
    <w:p w:rsidR="005F0F0E" w:rsidRPr="005F0F0E" w:rsidRDefault="005F0F0E" w:rsidP="005F0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муниципальной услуги, оказываемой с применением</w:t>
      </w:r>
    </w:p>
    <w:p w:rsidR="005F0F0E" w:rsidRPr="005F0F0E" w:rsidRDefault="005F0F0E" w:rsidP="005F0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усиленной квалифицированной электронной подписи</w:t>
      </w:r>
    </w:p>
    <w:p w:rsidR="005F0F0E" w:rsidRPr="005F0F0E" w:rsidRDefault="005F0F0E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5F0F0E" w:rsidRDefault="005F0F0E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</w:t>
      </w:r>
      <w:hyperlink r:id="rId16" w:history="1">
        <w:r w:rsidRPr="005F0F0E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Требований</w:t>
        </w:r>
      </w:hyperlink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proofErr w:type="gramEnd"/>
      <w:r w:rsidRPr="005F0F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КС3, КВ1, КВ2 и КА1. </w:t>
      </w:r>
    </w:p>
    <w:p w:rsidR="00951A8A" w:rsidRDefault="00951A8A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административных процедур (действий), 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порядку их выполнения, в том числе особенности 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выполнения административных процедур в электронной форме, 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особенности выполнения административных процедур в МФЦ</w:t>
      </w:r>
    </w:p>
    <w:p w:rsidR="00951A8A" w:rsidRPr="00951A8A" w:rsidRDefault="00951A8A" w:rsidP="0095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1A8A" w:rsidRPr="00951A8A" w:rsidRDefault="00951A8A" w:rsidP="00951A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приём и регистрация заявления и прилагаемых документов;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заявления и прилагаемых документов, принятие решения;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 (вручение) заявителю принятого решения.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Приём и регистрация заявления и прилагаемых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Должностное лицо уполномоченного органа, ответственное за приём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днём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случае если заявление и прилагаемые документы представляются заявителем в уполномоченный орган (МФЦ) лично, должностное лицо уполномоченного органа (МФЦ), ответственное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(МФЦ) таких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днём получения уполномоченным органом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  в  уполномоченный  орган  (в случае обращения в МФЦ -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Рассмотрение заявления и принятие решения о признании садового дома жилым домом и жилого дома садовым домом</w:t>
      </w:r>
      <w:r w:rsidR="006D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ответственным должностным лицом для рассмотрения.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Если в случае проверки усиленной квалифицированной электронной подписи установлено несоблюдение условий признания её действительности, ответственное должностное лицо в течение одного рабочего дня со дня окончания указанной проверки: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 случае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заявитель по своему усмотрению не представил документ, указанный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действительности),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документа (сведений из документа), предусмотренного пунктом 2.7.1 настоящего административного регламента.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3.3.5. 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 календарных дней со дня получения уведомления об отсутствии в Едином государственном реестре недвижимости сведений о зарегистрированных правах на садовый дом или жилой дом по межведомственному запросу должностное лицо, ответственное за предоставление муниципальной услуги, направляет заявителю уведомление о необходимости </w:t>
      </w: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представить правоустанавливающий документ на садовый дом или жилой дом либо нотариально заверенную копию такого документа.</w:t>
      </w:r>
      <w:proofErr w:type="gramEnd"/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заявителем документа, предусмотренного подпунктом 6 пункта 2.6.1 настоящего административного регламента, в течение 15 календарных дней со дня получения соответствующего запроса уполномоченного органа ответственное должностное лицо возвращает без рассмотрения заявление и прилагаемые документы заявителю.</w:t>
      </w:r>
      <w:r w:rsidRPr="00951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 течение 25 календарных дней со дня получения заявления и прилагаемых документов, в том числе поступивших по межведомственному запросу, ответственное должностное лицо проверяет наличие или отсутствие оснований, предусмотренных пунктом 2.9.3 настоящего административного регламента.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 В случае наличия оснований, предусмотренных пунктом 2.9.3 настоящего административного регламента, ответственное должностное лицо готовит проект постановления об отказе в признании садового дома жилым домом или жилого дома садовым домом.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направляется руководителю уполномоченного органа на согласование и подписание.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3.3.8. В случае отсутствия оснований, предусмотренных пунктом 2.9.3 настоящего административного регламента, ответственное должностное лицо готовит проект постановления о признании садового дома жилым домом или жилого дома садовым домом.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направляется руководителю уполномоченного органа на согласование и подписание.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Критерием принятия решения в рамках выполнения административной процедуры является отсутствие оснований для признания садового дома жилым домом или жилого дома садовым домом, предусмотренных пунктом 2.9.3 настоящего административного регламента.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Срок выполнения данной процедуры составляет не более 45 календарных дней со дня регистрации заявления и прилагаемых документов в уполномоченном органе.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3.3.11. Результатом выполнения административной процедуры является постановление о признании садового дома жилым домом или жилого дома садовым домом либо постановление об отказе в признании садового дома жилым домом или жилого дома садовым домом с указанием причин такого отказа.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Направление (вручение) заявителю принятого решения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</w:t>
      </w:r>
      <w:proofErr w:type="gramStart"/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подписанного постановления о признании (об отказе в признании) садового дома жилым домом или жилого дома садовым домом.</w:t>
      </w:r>
      <w:proofErr w:type="gramEnd"/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путём направления по почте в адрес заявителя заказным письмом с уведомлением о вручении;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путём вручения лично заявителю или его уполномоченному лицу по доверенности.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951A8A" w:rsidRPr="00951A8A" w:rsidRDefault="00951A8A" w:rsidP="00951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Срок выполнения данной административной процедуры составляет не более 3 рабочих дней со дня принятия решения.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Критерием выполнения данной административной процедуры является наличие постановления о признании садового дома жилым домом или жилого дома садовым домом либо постановления об отказе в признании садового дома жилым домом или жилого дома садовым домом.</w:t>
      </w:r>
    </w:p>
    <w:p w:rsidR="00951A8A" w:rsidRPr="00951A8A" w:rsidRDefault="00951A8A" w:rsidP="00951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Результатом выполнения данной административной процедуры является направление (вручение) заявителю принятого решения.</w:t>
      </w:r>
    </w:p>
    <w:p w:rsidR="00951A8A" w:rsidRPr="00951A8A" w:rsidRDefault="00951A8A" w:rsidP="005F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A5C" w:rsidRPr="00D23F53" w:rsidRDefault="000E2A5C" w:rsidP="000E2A5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</w:t>
      </w:r>
    </w:p>
    <w:p w:rsidR="000E2A5C" w:rsidRPr="00D23F53" w:rsidRDefault="000E2A5C" w:rsidP="000E2A5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 регламента</w:t>
      </w:r>
    </w:p>
    <w:p w:rsidR="000E2A5C" w:rsidRPr="00D23F53" w:rsidRDefault="000E2A5C" w:rsidP="000E2A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</w:t>
      </w:r>
      <w:r w:rsidRPr="00D23F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осуществляют должностные лица, определенные муниципальным правовым актом Уполномоченного органа.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Общий контроль над полнотой и качеством предоставления муниципальной услуги осуществляет заместитель руководителя Уполномоченного органа.</w:t>
      </w:r>
    </w:p>
    <w:p w:rsidR="000E2A5C" w:rsidRPr="00D23F53" w:rsidRDefault="000E2A5C" w:rsidP="000E2A5C">
      <w:pPr>
        <w:tabs>
          <w:tab w:val="left" w:pos="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 услуги.</w:t>
      </w:r>
    </w:p>
    <w:p w:rsidR="000E2A5C" w:rsidRPr="00D23F53" w:rsidRDefault="000E2A5C" w:rsidP="000E2A5C">
      <w:pPr>
        <w:tabs>
          <w:tab w:val="left" w:pos="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проверок –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год, внеплановые – по конкретному обращению заявителя.</w:t>
      </w:r>
    </w:p>
    <w:p w:rsidR="000E2A5C" w:rsidRPr="00D23F53" w:rsidRDefault="000E2A5C" w:rsidP="000E2A5C">
      <w:pPr>
        <w:tabs>
          <w:tab w:val="left" w:pos="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 результатам 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E2A5C" w:rsidRPr="00D23F53" w:rsidRDefault="000E2A5C" w:rsidP="000E2A5C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0E2A5C" w:rsidRPr="00D23F53" w:rsidRDefault="000E2A5C" w:rsidP="000E2A5C">
      <w:pPr>
        <w:widowControl w:val="0"/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A5C" w:rsidRPr="00D23F53" w:rsidRDefault="000E2A5C" w:rsidP="000E2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</w:t>
      </w:r>
      <w:r w:rsidRPr="00A5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A5C" w:rsidRPr="00D23F53" w:rsidRDefault="000E2A5C" w:rsidP="000E2A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досудебного (внесудебного) обжалования могут быть решения (действия, бездействия), принятые (осуществленные) при предоставлении муниципальной услуги.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нарушение срока предоставления муниципальной услуги.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 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требование у заявителя документов или информации либо  осуществления действий, представление или осуществление которых не предусмотрено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затребование с заявителя при предоставлении государственной или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 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  услуги документах либо нарушение установленного срока таких исправлений.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соответствующих 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(бездействия) многофункционального центра, работника многофункционального центра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на многофункциональный центр, решения и действия (бездействие) которого обжалуется,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требования у заявителя при предоставлении муниципальной услуги документов или информации, отсутствие 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  в предоставлении муниципальной услуги, за исключением случаев: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изменение требований нормативных правовых актов, касающихся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услуги, после первоначальной подачи заявления о предоставлении муниципальной услуги: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наличие ошибок в заявлении о предоставлении муниципальной услуги  и документов,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 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2A5C" w:rsidRPr="00D23F53" w:rsidRDefault="000E2A5C" w:rsidP="000E2A5C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услуг, муниципального служащего, многофункционального центра, его работника при первоначальном отказе в приеме документов, необходимым для предоставления муниципальной услуги, либо в предоставлении муниципальной услуги, о чем в письменном  виде за подписью руководителя органа, предоставляющего муниципальную услугу, руководителя многофункционального центра при первоначальном отказе документов, необходимых для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  услуги, уведомляет заявитель.</w:t>
      </w:r>
    </w:p>
    <w:p w:rsidR="000E2A5C" w:rsidRPr="00D23F53" w:rsidRDefault="000E2A5C" w:rsidP="000E2A5C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Интернет-сайта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  </w:t>
      </w:r>
    </w:p>
    <w:p w:rsidR="000E2A5C" w:rsidRPr="00D23F53" w:rsidRDefault="000E2A5C" w:rsidP="000E2A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hyperlink r:id="rId17" w:tooltip="mailto:adm@belozer.ru" w:history="1">
        <w:r w:rsidRPr="00D23F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adm@belozer.ru</w:t>
        </w:r>
      </w:hyperlink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формате </w:t>
      </w:r>
      <w:proofErr w:type="spell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txt</w:t>
      </w:r>
      <w:proofErr w:type="spell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doc,xls</w:t>
      </w:r>
      <w:proofErr w:type="spell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A5C" w:rsidRPr="00D23F53" w:rsidRDefault="000E2A5C" w:rsidP="000E2A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5.9. – 5.12. настоящего Административного регламента.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досудебном порядке могут быть обжалованы действия (бездействие) и решения: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 - в Уполномоченный орган, заключивший соглашение о взаимодействии с многофункциональным центром.   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E2A5C" w:rsidRPr="00D23F53" w:rsidRDefault="000E2A5C" w:rsidP="000E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5.7.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tooltip="consultantplus://offline/ref=076C15B46DC357EEFA5267F9702BBB92EC4EEB0C6156D7EE4C4C95EE9D7AEC86E4161FE02818130C2C37L" w:history="1">
        <w:r w:rsidRPr="00D23F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6</w:t>
        </w:r>
      </w:hyperlink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Жалоба должна содержать: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обжалуемых решениях и действиях (бездействии) Уполномоченного органа, должностного лица Уполномоченного </w:t>
      </w:r>
      <w:proofErr w:type="spell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органалибо</w:t>
      </w:r>
      <w:proofErr w:type="spell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служащего;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Уполномоченный орган, регистрируется в день ее поступления и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ее регистрации. 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Случаи оставления жалобы без ответа: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Случаи отказа в удовлетворении жалобы: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По результатам рассмотрения жалобы принимается одно из следующих решений:</w:t>
      </w:r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района, а также в иных формах;</w:t>
      </w:r>
      <w:proofErr w:type="gramEnd"/>
    </w:p>
    <w:p w:rsidR="000E2A5C" w:rsidRPr="00D23F53" w:rsidRDefault="000E2A5C" w:rsidP="000E2A5C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удовлетворении жалобы.</w:t>
      </w:r>
    </w:p>
    <w:p w:rsidR="000E2A5C" w:rsidRPr="00D23F53" w:rsidRDefault="000E2A5C" w:rsidP="000E2A5C">
      <w:pPr>
        <w:keepNext/>
        <w:tabs>
          <w:tab w:val="left" w:pos="0"/>
        </w:tabs>
        <w:spacing w:after="0" w:line="240" w:lineRule="auto"/>
        <w:ind w:right="-2"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2A5C" w:rsidRPr="00D23F53" w:rsidRDefault="000E2A5C" w:rsidP="000E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5.14. 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  муниципальной услуги, а также приносятся извинения за доставленные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2A5C" w:rsidRPr="00D23F53" w:rsidRDefault="000E2A5C" w:rsidP="000E2A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5.15. В случае признания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2A5C" w:rsidRPr="00D23F53" w:rsidRDefault="000E2A5C" w:rsidP="000E2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 В случае установления в ходе или по результатам </w:t>
      </w:r>
      <w:proofErr w:type="gramStart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1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Главе Белозерского муниципального округа</w:t>
      </w:r>
    </w:p>
    <w:p w:rsidR="009910BF" w:rsidRPr="009910BF" w:rsidRDefault="009910BF" w:rsidP="009910BF">
      <w:pPr>
        <w:widowControl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</w:t>
      </w: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ab/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от 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___________________________________,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указать Ф.И.О. полностью 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либо наименование юридического лица</w:t>
      </w: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ИНН, ОГРН, юридический адрес либо реквизиты документа,            </w:t>
      </w:r>
    </w:p>
    <w:p w:rsidR="009910BF" w:rsidRPr="009910BF" w:rsidRDefault="009910BF" w:rsidP="00991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удостоверяющего личность заявителя</w:t>
      </w:r>
    </w:p>
    <w:p w:rsidR="009910BF" w:rsidRPr="009910BF" w:rsidRDefault="009910BF" w:rsidP="009910BF">
      <w:pPr>
        <w:widowControl w:val="0"/>
        <w:spacing w:after="0" w:line="240" w:lineRule="auto"/>
        <w:ind w:left="3545" w:firstLine="709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лице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9910B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Ф.И.О. руководителя либо представителя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проживающег</w:t>
      </w:r>
      <w:proofErr w:type="gramStart"/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о(</w:t>
      </w:r>
      <w:proofErr w:type="gramEnd"/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ей) 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почтовый индекс, адрес,</w:t>
      </w:r>
    </w:p>
    <w:p w:rsidR="009910BF" w:rsidRPr="009910BF" w:rsidRDefault="009910BF" w:rsidP="009910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телефон, код города, адрес электронный почты (при наличии)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Par489"/>
      <w:bookmarkEnd w:id="1"/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ind w:left="540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Прошу признать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________________________________________________________                                  </w:t>
      </w:r>
    </w:p>
    <w:p w:rsidR="009910BF" w:rsidRPr="009910BF" w:rsidRDefault="009910BF" w:rsidP="009910B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</w:t>
      </w:r>
      <w:r w:rsidRPr="009910B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9910BF"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  <w:t>(садовый дом жилым домом или жилой дом садовым домом)</w:t>
      </w:r>
    </w:p>
    <w:p w:rsidR="009910BF" w:rsidRPr="009910BF" w:rsidRDefault="009910BF" w:rsidP="009910B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садового дома или жилого дома     _____________________________________________________________________________</w:t>
      </w:r>
    </w:p>
    <w:p w:rsidR="009910BF" w:rsidRPr="009910BF" w:rsidRDefault="009910BF" w:rsidP="009910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земельного участка, на котором расположен садовый дом или жилой дом</w:t>
      </w:r>
    </w:p>
    <w:p w:rsidR="009910BF" w:rsidRPr="009910BF" w:rsidRDefault="009910BF" w:rsidP="009910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</w:t>
      </w:r>
    </w:p>
    <w:p w:rsidR="009910BF" w:rsidRPr="009910BF" w:rsidRDefault="009910BF" w:rsidP="009910B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предоставления муниципальной услуги прошу предоставить:</w:t>
      </w:r>
    </w:p>
    <w:p w:rsidR="009910BF" w:rsidRPr="009910BF" w:rsidRDefault="009910BF" w:rsidP="009910B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4479"/>
        <w:gridCol w:w="6"/>
        <w:gridCol w:w="3679"/>
      </w:tblGrid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0BF" w:rsidRPr="009910BF" w:rsidTr="009910BF">
        <w:tc>
          <w:tcPr>
            <w:tcW w:w="8729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0BF" w:rsidRPr="009910BF" w:rsidRDefault="009910BF" w:rsidP="00991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10BF" w:rsidRPr="009910BF" w:rsidRDefault="009910BF" w:rsidP="009910BF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____________________________(подпись)</w:t>
            </w:r>
          </w:p>
        </w:tc>
      </w:tr>
    </w:tbl>
    <w:p w:rsidR="009910BF" w:rsidRPr="009910BF" w:rsidRDefault="009910BF" w:rsidP="009910B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910BF" w:rsidRDefault="009910BF" w:rsidP="009910BF">
      <w:pPr>
        <w:widowControl w:val="0"/>
        <w:spacing w:after="0" w:line="288" w:lineRule="auto"/>
        <w:jc w:val="both"/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</w:pPr>
      <w:r w:rsidRPr="009910BF"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  <w:t xml:space="preserve">                                                                 </w:t>
      </w:r>
    </w:p>
    <w:p w:rsidR="009910BF" w:rsidRPr="009910BF" w:rsidRDefault="009910BF" w:rsidP="009910BF">
      <w:pPr>
        <w:widowControl w:val="0"/>
        <w:spacing w:after="0" w:line="288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2</w:t>
      </w: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БЛОК-СХЕМА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последовательности административных процедур 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 предоставлении муниципальной услуги </w: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E06AB" wp14:editId="2E629C93">
                <wp:simplePos x="0" y="0"/>
                <wp:positionH relativeFrom="column">
                  <wp:posOffset>2157095</wp:posOffset>
                </wp:positionH>
                <wp:positionV relativeFrom="paragraph">
                  <wp:posOffset>27305</wp:posOffset>
                </wp:positionV>
                <wp:extent cx="2047875" cy="1524000"/>
                <wp:effectExtent l="0" t="0" r="28575" b="19050"/>
                <wp:wrapNone/>
                <wp:docPr id="2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910BF" w:rsidRDefault="009910BF" w:rsidP="009910BF">
                            <w:pPr>
                              <w:jc w:val="center"/>
                            </w:pPr>
                            <w:r>
                              <w:t>Прием и регистрация заявления и прилагаемых документов</w:t>
                            </w:r>
                          </w:p>
                          <w:p w:rsidR="009910BF" w:rsidRDefault="009910BF" w:rsidP="009910B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(указать пункт административного регламента и сроки)</w:t>
                            </w:r>
                          </w:p>
                          <w:p w:rsidR="009910BF" w:rsidRDefault="009910BF" w:rsidP="009910BF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icture 1" o:spid="_x0000_s1026" style="position:absolute;left:0;text-align:left;margin-left:169.85pt;margin-top:2.15pt;width:161.2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">
                <v:textbox>
                  <w:txbxContent>
                    <w:p w:rsidR="009910BF" w:rsidRDefault="009910BF" w:rsidP="009910BF">
                      <w:pPr>
                        <w:jc w:val="center"/>
                      </w:pPr>
                      <w:r>
                        <w:t>Прием и регистрация заявления и прилагаемых документов</w:t>
                      </w:r>
                    </w:p>
                    <w:p w:rsidR="009910BF" w:rsidRDefault="009910BF" w:rsidP="009910B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(указать пункт административного регламента и сроки)</w:t>
                      </w:r>
                    </w:p>
                    <w:p w:rsidR="009910BF" w:rsidRDefault="009910BF" w:rsidP="009910BF">
                      <w:pPr>
                        <w:pStyle w:val="ae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D30FE" wp14:editId="664D571D">
                <wp:simplePos x="0" y="0"/>
                <wp:positionH relativeFrom="column">
                  <wp:posOffset>3178810</wp:posOffset>
                </wp:positionH>
                <wp:positionV relativeFrom="paragraph">
                  <wp:posOffset>121285</wp:posOffset>
                </wp:positionV>
                <wp:extent cx="0" cy="200025"/>
                <wp:effectExtent l="0" t="0" r="0" b="0"/>
                <wp:wrapNone/>
                <wp:docPr id="3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icture 2" o:spid="_x0000_s1026" type="#_x0000_t32" style="position:absolute;margin-left:250.3pt;margin-top:9.55pt;width:0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">
                <v:stroke endarrow="block"/>
              </v:shape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3E161" wp14:editId="55BA2B04">
                <wp:simplePos x="0" y="0"/>
                <wp:positionH relativeFrom="column">
                  <wp:posOffset>2118360</wp:posOffset>
                </wp:positionH>
                <wp:positionV relativeFrom="paragraph">
                  <wp:posOffset>6349</wp:posOffset>
                </wp:positionV>
                <wp:extent cx="2018029" cy="1209675"/>
                <wp:effectExtent l="0" t="0" r="20955" b="28575"/>
                <wp:wrapNone/>
                <wp:docPr id="4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29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910BF" w:rsidRDefault="009910BF" w:rsidP="009910BF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t xml:space="preserve">Рассмотрение заявления и прилагаемых документов </w:t>
                            </w:r>
                            <w:r>
                              <w:rPr>
                                <w:i/>
                              </w:rPr>
                              <w:t>(указать пункт административного регламента и сроки)</w:t>
                            </w:r>
                          </w:p>
                          <w:p w:rsidR="009910BF" w:rsidRDefault="009910BF" w:rsidP="009910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icture 3" o:spid="_x0000_s1027" style="position:absolute;left:0;text-align:left;margin-left:166.8pt;margin-top:.5pt;width:158.9pt;height:9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">
                <v:textbox>
                  <w:txbxContent>
                    <w:p w:rsidR="009910BF" w:rsidRDefault="009910BF" w:rsidP="009910BF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t xml:space="preserve">Рассмотрение заявления и прилагаемых документов </w:t>
                      </w:r>
                      <w:r>
                        <w:rPr>
                          <w:i/>
                        </w:rPr>
                        <w:t>(указать пункт административного регламента и сроки)</w:t>
                      </w:r>
                    </w:p>
                    <w:p w:rsidR="009910BF" w:rsidRDefault="009910BF" w:rsidP="009910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11E0E" wp14:editId="45BAE49D">
                <wp:simplePos x="0" y="0"/>
                <wp:positionH relativeFrom="column">
                  <wp:posOffset>3086100</wp:posOffset>
                </wp:positionH>
                <wp:positionV relativeFrom="paragraph">
                  <wp:posOffset>195580</wp:posOffset>
                </wp:positionV>
                <wp:extent cx="0" cy="212090"/>
                <wp:effectExtent l="0" t="0" r="0" b="0"/>
                <wp:wrapNone/>
                <wp:docPr id="5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icture 4" o:spid="_x0000_s1026" type="#_x0000_t32" style="position:absolute;margin-left:243pt;margin-top:15.4pt;width:0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">
                <v:stroke endarrow="block"/>
              </v:shape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10B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13999" wp14:editId="346B5EE6">
                <wp:simplePos x="0" y="0"/>
                <wp:positionH relativeFrom="column">
                  <wp:posOffset>2004060</wp:posOffset>
                </wp:positionH>
                <wp:positionV relativeFrom="page">
                  <wp:posOffset>5733415</wp:posOffset>
                </wp:positionV>
                <wp:extent cx="2048510" cy="1381125"/>
                <wp:effectExtent l="0" t="0" r="27940" b="28575"/>
                <wp:wrapNone/>
                <wp:docPr id="6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910BF" w:rsidRDefault="009910BF" w:rsidP="009910BF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Выдача (направление) подготовленного ответа  заявителю</w:t>
                            </w:r>
                          </w:p>
                          <w:p w:rsidR="009910BF" w:rsidRDefault="009910BF" w:rsidP="009910B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(указать пункт административного регламента и сроки)</w:t>
                            </w:r>
                            <w:r>
                              <w:t xml:space="preserve">     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icture 5" o:spid="_x0000_s1028" style="position:absolute;left:0;text-align:left;margin-left:157.8pt;margin-top:451.45pt;width:161.3pt;height:10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">
                <v:textbox>
                  <w:txbxContent>
                    <w:p w:rsidR="009910BF" w:rsidRDefault="009910BF" w:rsidP="009910BF">
                      <w:pPr>
                        <w:pStyle w:val="ae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Выдача (направление) подготовленного ответа  заявителю</w:t>
                      </w:r>
                    </w:p>
                    <w:p w:rsidR="009910BF" w:rsidRDefault="009910BF" w:rsidP="009910B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(указать пункт административного регламента и сроки)</w:t>
                      </w:r>
                      <w:r>
                        <w:t xml:space="preserve">                                   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88" w:lineRule="auto"/>
        <w:ind w:left="5103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widowControl w:val="0"/>
        <w:spacing w:after="0" w:line="288" w:lineRule="auto"/>
        <w:ind w:left="5103"/>
        <w:jc w:val="both"/>
        <w:rPr>
          <w:rFonts w:ascii="Arial" w:eastAsia="Times New Roman" w:hAnsi="Arial" w:cs="Times New Roman"/>
          <w:b/>
          <w:color w:val="000000"/>
          <w:sz w:val="28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10BF" w:rsidRPr="009910BF" w:rsidRDefault="009910BF" w:rsidP="00991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F1E8A" w:rsidRDefault="00CF1E8A" w:rsidP="004717FC">
      <w:pPr>
        <w:tabs>
          <w:tab w:val="left" w:pos="1134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4717FC" w:rsidRDefault="00CF1E8A" w:rsidP="004717FC">
      <w:pPr>
        <w:tabs>
          <w:tab w:val="left" w:pos="1134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4717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4717FC" w:rsidRDefault="004717FC" w:rsidP="004717FC">
      <w:pPr>
        <w:tabs>
          <w:tab w:val="left" w:pos="1134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4717FC" w:rsidRDefault="004717FC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717FC" w:rsidRPr="00C00355" w:rsidRDefault="004717FC" w:rsidP="00A86927">
      <w:pPr>
        <w:tabs>
          <w:tab w:val="left" w:pos="1134"/>
        </w:tabs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bookmarkEnd w:id="0"/>
    <w:p w:rsidR="00DA4AF7" w:rsidRDefault="00DA4AF7"/>
    <w:sectPr w:rsidR="00DA4AF7" w:rsidSect="0045570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10" w:rsidRDefault="00A42B10" w:rsidP="00C00355">
      <w:pPr>
        <w:spacing w:after="0" w:line="240" w:lineRule="auto"/>
      </w:pPr>
      <w:r>
        <w:separator/>
      </w:r>
    </w:p>
  </w:endnote>
  <w:endnote w:type="continuationSeparator" w:id="0">
    <w:p w:rsidR="00A42B10" w:rsidRDefault="00A42B10" w:rsidP="00C0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10" w:rsidRDefault="00A42B10" w:rsidP="00C00355">
      <w:pPr>
        <w:spacing w:after="0" w:line="240" w:lineRule="auto"/>
      </w:pPr>
      <w:r>
        <w:separator/>
      </w:r>
    </w:p>
  </w:footnote>
  <w:footnote w:type="continuationSeparator" w:id="0">
    <w:p w:rsidR="00A42B10" w:rsidRDefault="00A42B10" w:rsidP="00C0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49FE"/>
    <w:multiLevelType w:val="multilevel"/>
    <w:tmpl w:val="BE6012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C406E"/>
    <w:multiLevelType w:val="hybridMultilevel"/>
    <w:tmpl w:val="AA8A1F72"/>
    <w:lvl w:ilvl="0" w:tplc="3528A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F7"/>
    <w:rsid w:val="00021D8B"/>
    <w:rsid w:val="000E2A5C"/>
    <w:rsid w:val="001A7AEB"/>
    <w:rsid w:val="001D4AB9"/>
    <w:rsid w:val="00287E12"/>
    <w:rsid w:val="002B4977"/>
    <w:rsid w:val="00337614"/>
    <w:rsid w:val="00450E13"/>
    <w:rsid w:val="00455703"/>
    <w:rsid w:val="004717FC"/>
    <w:rsid w:val="004B685D"/>
    <w:rsid w:val="004C1C9B"/>
    <w:rsid w:val="004C5DB8"/>
    <w:rsid w:val="004D6970"/>
    <w:rsid w:val="005136B5"/>
    <w:rsid w:val="00575958"/>
    <w:rsid w:val="00586ED6"/>
    <w:rsid w:val="005F0F0E"/>
    <w:rsid w:val="006007C9"/>
    <w:rsid w:val="00623994"/>
    <w:rsid w:val="00657EDF"/>
    <w:rsid w:val="006D162E"/>
    <w:rsid w:val="006D77DF"/>
    <w:rsid w:val="006F1D5F"/>
    <w:rsid w:val="00785735"/>
    <w:rsid w:val="007C3C94"/>
    <w:rsid w:val="00833345"/>
    <w:rsid w:val="00851269"/>
    <w:rsid w:val="0087217D"/>
    <w:rsid w:val="00875C07"/>
    <w:rsid w:val="009314F1"/>
    <w:rsid w:val="00941BA9"/>
    <w:rsid w:val="00951A8A"/>
    <w:rsid w:val="009910BF"/>
    <w:rsid w:val="009928C4"/>
    <w:rsid w:val="009A300F"/>
    <w:rsid w:val="009A4D34"/>
    <w:rsid w:val="00A42B10"/>
    <w:rsid w:val="00A50713"/>
    <w:rsid w:val="00A74E08"/>
    <w:rsid w:val="00A86927"/>
    <w:rsid w:val="00AB5EDD"/>
    <w:rsid w:val="00B02076"/>
    <w:rsid w:val="00B306C8"/>
    <w:rsid w:val="00B41A9C"/>
    <w:rsid w:val="00B70531"/>
    <w:rsid w:val="00BA2A5F"/>
    <w:rsid w:val="00BE0647"/>
    <w:rsid w:val="00BE7580"/>
    <w:rsid w:val="00C00355"/>
    <w:rsid w:val="00CB48B4"/>
    <w:rsid w:val="00CF1E8A"/>
    <w:rsid w:val="00D946FD"/>
    <w:rsid w:val="00DA4AF7"/>
    <w:rsid w:val="00DC5806"/>
    <w:rsid w:val="00E9230E"/>
    <w:rsid w:val="00EB0DD6"/>
    <w:rsid w:val="00EB7C19"/>
    <w:rsid w:val="00ED4D7D"/>
    <w:rsid w:val="00ED67FF"/>
    <w:rsid w:val="00EF57E1"/>
    <w:rsid w:val="00F36393"/>
    <w:rsid w:val="00F85089"/>
    <w:rsid w:val="00FB4A41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B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035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6927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86927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692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86927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86927"/>
    <w:rPr>
      <w:vertAlign w:val="superscript"/>
    </w:rPr>
  </w:style>
  <w:style w:type="paragraph" w:customStyle="1" w:styleId="Footnote">
    <w:name w:val="Footnote"/>
    <w:basedOn w:val="a"/>
    <w:rsid w:val="005759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9910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B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035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86927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86927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869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692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86927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A86927"/>
    <w:rPr>
      <w:vertAlign w:val="superscript"/>
    </w:rPr>
  </w:style>
  <w:style w:type="paragraph" w:customStyle="1" w:styleId="Footnote">
    <w:name w:val="Footnote"/>
    <w:basedOn w:val="a"/>
    <w:rsid w:val="005759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991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@belozer.ru" TargetMode="External"/><Relationship Id="rId1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mailto:adm@beloz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10" Type="http://schemas.openxmlformats.org/officeDocument/2006/relationships/hyperlink" Target="http://www.35belozerskij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B3C9-255A-43F3-9D1E-1BAD4B46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25</Pages>
  <Words>9072</Words>
  <Characters>51712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 Лариса Витальевна</dc:creator>
  <cp:lastModifiedBy>Сазонова Т.Л.</cp:lastModifiedBy>
  <cp:revision>31</cp:revision>
  <cp:lastPrinted>2023-03-15T07:38:00Z</cp:lastPrinted>
  <dcterms:created xsi:type="dcterms:W3CDTF">2023-01-18T06:56:00Z</dcterms:created>
  <dcterms:modified xsi:type="dcterms:W3CDTF">2023-04-28T10:53:00Z</dcterms:modified>
</cp:coreProperties>
</file>