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D900E9" w:rsidRDefault="007160D4" w:rsidP="00D900E9">
      <w:pPr>
        <w:jc w:val="center"/>
        <w:rPr>
          <w:lang w:eastAsia="ar-SA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405130" cy="543560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Pr="00772FB2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 w:rsidR="00EF36F8">
        <w:rPr>
          <w:sz w:val="28"/>
          <w:szCs w:val="24"/>
          <w:lang w:eastAsia="ar-SA"/>
        </w:rPr>
        <w:t xml:space="preserve">26.04.2023 </w:t>
      </w:r>
      <w:r w:rsidRPr="00772FB2">
        <w:rPr>
          <w:sz w:val="28"/>
          <w:szCs w:val="24"/>
          <w:lang w:eastAsia="ar-SA"/>
        </w:rPr>
        <w:t xml:space="preserve"> № </w:t>
      </w:r>
      <w:r w:rsidR="00EF36F8">
        <w:rPr>
          <w:sz w:val="28"/>
          <w:szCs w:val="24"/>
          <w:lang w:eastAsia="ar-SA"/>
        </w:rPr>
        <w:t>531</w:t>
      </w: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1D6F8A" w:rsidRPr="007C0350" w:rsidTr="007C0350">
        <w:tc>
          <w:tcPr>
            <w:tcW w:w="5637" w:type="dxa"/>
            <w:shd w:val="clear" w:color="auto" w:fill="auto"/>
          </w:tcPr>
          <w:p w:rsidR="001D6F8A" w:rsidRPr="00D375DD" w:rsidRDefault="001D6F8A" w:rsidP="00D375DD">
            <w:pPr>
              <w:jc w:val="both"/>
              <w:rPr>
                <w:rFonts w:eastAsia="Calibri"/>
                <w:sz w:val="28"/>
                <w:szCs w:val="28"/>
              </w:rPr>
            </w:pPr>
            <w:r w:rsidRPr="007C0350">
              <w:rPr>
                <w:sz w:val="28"/>
                <w:szCs w:val="28"/>
              </w:rPr>
              <w:t xml:space="preserve">Об  утверждении  </w:t>
            </w:r>
            <w:r w:rsidRPr="007C0350">
              <w:rPr>
                <w:sz w:val="28"/>
              </w:rPr>
              <w:t xml:space="preserve">административного регламента  </w:t>
            </w:r>
            <w:r w:rsidR="00AC48AA">
              <w:rPr>
                <w:sz w:val="28"/>
                <w:szCs w:val="28"/>
              </w:rPr>
              <w:t>предоставления муниципальной услуги</w:t>
            </w:r>
            <w:r w:rsidR="00AC48AA">
              <w:rPr>
                <w:spacing w:val="-4"/>
                <w:sz w:val="28"/>
                <w:szCs w:val="28"/>
              </w:rPr>
              <w:t xml:space="preserve"> по </w:t>
            </w:r>
            <w:r w:rsidR="00AC48AA">
              <w:rPr>
                <w:rFonts w:eastAsia="Calibri"/>
                <w:sz w:val="28"/>
                <w:szCs w:val="28"/>
              </w:rPr>
              <w:t xml:space="preserve">постановке отдельных категорий граждан на учет в качестве лиц, имеющих право на предоставление земельных участков, </w:t>
            </w:r>
            <w:r w:rsidR="00AC48AA">
              <w:rPr>
                <w:spacing w:val="-4"/>
                <w:sz w:val="28"/>
                <w:szCs w:val="28"/>
              </w:rPr>
              <w:t>находящихся  в муниципальной собственности либо государственная собственность на которые не разграничена</w:t>
            </w:r>
            <w:r w:rsidR="00AC48AA">
              <w:rPr>
                <w:rFonts w:eastAsia="Calibri"/>
                <w:sz w:val="28"/>
                <w:szCs w:val="28"/>
              </w:rPr>
              <w:t>, в собственность бесплатно</w:t>
            </w:r>
          </w:p>
        </w:tc>
      </w:tr>
    </w:tbl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 w:rsidR="002E0E3F">
        <w:rPr>
          <w:bCs/>
          <w:sz w:val="28"/>
          <w:szCs w:val="28"/>
        </w:rPr>
        <w:t>В соответствии  с Федеральн</w:t>
      </w:r>
      <w:r w:rsidR="002A4E8A">
        <w:rPr>
          <w:bCs/>
          <w:sz w:val="28"/>
          <w:szCs w:val="28"/>
        </w:rPr>
        <w:t>ым</w:t>
      </w:r>
      <w:r w:rsidR="002E0E3F">
        <w:rPr>
          <w:bCs/>
          <w:sz w:val="28"/>
          <w:szCs w:val="28"/>
        </w:rPr>
        <w:t xml:space="preserve">  закон</w:t>
      </w:r>
      <w:r w:rsidR="002A4E8A">
        <w:rPr>
          <w:bCs/>
          <w:sz w:val="28"/>
          <w:szCs w:val="28"/>
        </w:rPr>
        <w:t>ом</w:t>
      </w:r>
      <w:r w:rsidR="002E0E3F">
        <w:rPr>
          <w:bCs/>
          <w:sz w:val="28"/>
          <w:szCs w:val="28"/>
        </w:rPr>
        <w:t xml:space="preserve"> от </w:t>
      </w:r>
      <w:r w:rsidR="002A4E8A">
        <w:rPr>
          <w:bCs/>
          <w:sz w:val="28"/>
          <w:szCs w:val="28"/>
        </w:rPr>
        <w:t>06.10.2003</w:t>
      </w:r>
      <w:r w:rsidR="002E0E3F">
        <w:rPr>
          <w:bCs/>
          <w:sz w:val="28"/>
          <w:szCs w:val="28"/>
        </w:rPr>
        <w:t xml:space="preserve"> №</w:t>
      </w:r>
      <w:r w:rsidR="002A4E8A">
        <w:rPr>
          <w:bCs/>
          <w:sz w:val="28"/>
          <w:szCs w:val="28"/>
        </w:rPr>
        <w:t xml:space="preserve">131-ФЗ </w:t>
      </w:r>
      <w:r w:rsidR="002E0E3F">
        <w:rPr>
          <w:bCs/>
          <w:sz w:val="28"/>
          <w:szCs w:val="28"/>
        </w:rPr>
        <w:t>«О</w:t>
      </w:r>
      <w:r w:rsidR="002A4E8A">
        <w:rPr>
          <w:bCs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27.07.2010 №</w:t>
      </w:r>
      <w:r w:rsidR="00C00377">
        <w:rPr>
          <w:bCs/>
          <w:sz w:val="28"/>
          <w:szCs w:val="28"/>
        </w:rPr>
        <w:t xml:space="preserve"> </w:t>
      </w:r>
      <w:r w:rsidR="002A4E8A">
        <w:rPr>
          <w:bCs/>
          <w:sz w:val="28"/>
          <w:szCs w:val="28"/>
        </w:rPr>
        <w:t>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794D27">
        <w:rPr>
          <w:sz w:val="28"/>
          <w:szCs w:val="28"/>
        </w:rPr>
        <w:t xml:space="preserve"> 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Default="00794D27" w:rsidP="00CF0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A604B9" w:rsidRDefault="00A604B9" w:rsidP="00CF0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E8A" w:rsidRDefault="002A4E8A" w:rsidP="00AC48AA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>1.</w:t>
      </w:r>
      <w:r w:rsidRPr="002A4E8A">
        <w:rPr>
          <w:bCs/>
          <w:sz w:val="28"/>
          <w:szCs w:val="28"/>
        </w:rPr>
        <w:t xml:space="preserve">Утвердить административный регламент </w:t>
      </w:r>
      <w:r w:rsidR="00AC48AA">
        <w:rPr>
          <w:sz w:val="28"/>
          <w:szCs w:val="28"/>
        </w:rPr>
        <w:t>предоставления муниципальной услуги</w:t>
      </w:r>
      <w:r w:rsidR="00AC48AA">
        <w:rPr>
          <w:spacing w:val="-4"/>
          <w:sz w:val="28"/>
          <w:szCs w:val="28"/>
        </w:rPr>
        <w:t xml:space="preserve"> по </w:t>
      </w:r>
      <w:r w:rsidR="00AC48AA">
        <w:rPr>
          <w:rFonts w:eastAsia="Calibri"/>
          <w:sz w:val="28"/>
          <w:szCs w:val="28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AC48AA">
        <w:rPr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AC48AA">
        <w:rPr>
          <w:rFonts w:eastAsia="Calibri"/>
          <w:sz w:val="28"/>
          <w:szCs w:val="28"/>
        </w:rPr>
        <w:t xml:space="preserve">, в собственность бесплатно </w:t>
      </w:r>
      <w:r w:rsidR="002E0559">
        <w:rPr>
          <w:sz w:val="28"/>
        </w:rPr>
        <w:t>согласно приложению к настоящему постановлению</w:t>
      </w:r>
      <w:r>
        <w:rPr>
          <w:sz w:val="28"/>
        </w:rPr>
        <w:t>.</w:t>
      </w:r>
    </w:p>
    <w:p w:rsidR="00A604B9" w:rsidRDefault="00A604B9" w:rsidP="00AC48AA">
      <w:pPr>
        <w:ind w:firstLine="567"/>
        <w:jc w:val="both"/>
        <w:rPr>
          <w:sz w:val="28"/>
        </w:rPr>
      </w:pPr>
    </w:p>
    <w:p w:rsidR="00C00377" w:rsidRDefault="00C00377" w:rsidP="00C0037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Распоряжени</w:t>
      </w:r>
      <w:r w:rsidR="00AC48AA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 Управления  имущественных отношений  Белозерского  муниципального района </w:t>
      </w:r>
      <w:r w:rsidR="00AC48AA">
        <w:rPr>
          <w:rFonts w:ascii="Times New Roman" w:hAnsi="Times New Roman" w:cs="Times New Roman"/>
          <w:sz w:val="28"/>
        </w:rPr>
        <w:t>от 15.11.2018 № 628 «О</w:t>
      </w:r>
      <w:r>
        <w:rPr>
          <w:rFonts w:ascii="Times New Roman" w:hAnsi="Times New Roman" w:cs="Times New Roman"/>
          <w:sz w:val="28"/>
        </w:rPr>
        <w:t xml:space="preserve">б утверждении Административного  регламента  </w:t>
      </w:r>
      <w:r w:rsidR="00AC48AA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постановке отдельных категорий граждан на учет </w:t>
      </w:r>
      <w:r w:rsidR="00AC48AA" w:rsidRPr="00CE5914">
        <w:rPr>
          <w:rFonts w:ascii="Times New Roman" w:hAnsi="Times New Roman" w:cs="Times New Roman"/>
          <w:sz w:val="28"/>
          <w:szCs w:val="28"/>
        </w:rPr>
        <w:t>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 w:cs="Times New Roman"/>
          <w:sz w:val="28"/>
        </w:rPr>
        <w:t>»</w:t>
      </w:r>
      <w:r w:rsidR="006C3B3E">
        <w:rPr>
          <w:rFonts w:ascii="Times New Roman" w:hAnsi="Times New Roman" w:cs="Times New Roman"/>
          <w:sz w:val="28"/>
        </w:rPr>
        <w:t xml:space="preserve">, от 28.08.2020 № 386 «О внесении  изменений  в распоряжение  Управления  имущественных отношений Белозерского  муниципального  района  от 15.11.2018 № 628», </w:t>
      </w:r>
      <w:r>
        <w:rPr>
          <w:rFonts w:ascii="Times New Roman" w:hAnsi="Times New Roman" w:cs="Times New Roman"/>
          <w:sz w:val="28"/>
        </w:rPr>
        <w:t xml:space="preserve">   </w:t>
      </w:r>
      <w:r w:rsidR="006C3B3E">
        <w:rPr>
          <w:rFonts w:ascii="Times New Roman" w:hAnsi="Times New Roman" w:cs="Times New Roman"/>
          <w:sz w:val="28"/>
        </w:rPr>
        <w:t xml:space="preserve">от 24.12.2020 № 559 «О внесении  изменений  в распоряжение  Управления  имущественных отношений Белозерского  муниципального  района  от </w:t>
      </w:r>
      <w:r w:rsidR="006C3B3E">
        <w:rPr>
          <w:rFonts w:ascii="Times New Roman" w:hAnsi="Times New Roman" w:cs="Times New Roman"/>
          <w:sz w:val="28"/>
        </w:rPr>
        <w:lastRenderedPageBreak/>
        <w:t xml:space="preserve">15.11.2018 № 628», от 16.09.2021 № 342 «О внесении  изменений  в распоряжение  Управления  имущественных отношений Белозерского  муниципального  района  от 15.11.2018 № 628», от 16.09.2021 № 342 «О внесении  изменений  в распоряжение  Управления  имущественных отношений Белозерского  муниципального  района  от 15.11.2018 № 628», </w:t>
      </w:r>
      <w:r>
        <w:rPr>
          <w:rFonts w:ascii="Times New Roman" w:hAnsi="Times New Roman" w:cs="Times New Roman"/>
          <w:sz w:val="28"/>
        </w:rPr>
        <w:t>признать  утратившими  силу.</w:t>
      </w:r>
    </w:p>
    <w:p w:rsidR="00A604B9" w:rsidRDefault="00A604B9" w:rsidP="00C0037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2646CB" w:rsidRDefault="002646CB" w:rsidP="002646C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A4E8A">
        <w:rPr>
          <w:bCs/>
          <w:sz w:val="28"/>
          <w:szCs w:val="28"/>
        </w:rPr>
        <w:t xml:space="preserve">.Настоящее постановление подлежит официальному опубликованию в газете «Белозерье» </w:t>
      </w:r>
      <w:r w:rsidR="002A4E8A">
        <w:rPr>
          <w:sz w:val="28"/>
          <w:szCs w:val="28"/>
        </w:rPr>
        <w:t xml:space="preserve">и размещению на </w:t>
      </w:r>
      <w:r w:rsidR="002A4E8A" w:rsidRPr="006F012B">
        <w:rPr>
          <w:sz w:val="28"/>
          <w:szCs w:val="28"/>
        </w:rPr>
        <w:t xml:space="preserve">официальном сайте </w:t>
      </w:r>
      <w:r w:rsidR="002A4E8A">
        <w:rPr>
          <w:sz w:val="28"/>
          <w:szCs w:val="28"/>
        </w:rPr>
        <w:t xml:space="preserve">Белозерского  муниципального округа </w:t>
      </w:r>
      <w:r w:rsidR="002A4E8A" w:rsidRPr="00175EE9">
        <w:rPr>
          <w:bCs/>
          <w:sz w:val="28"/>
          <w:szCs w:val="28"/>
        </w:rPr>
        <w:t>в</w:t>
      </w:r>
      <w:r w:rsidR="002A4E8A">
        <w:rPr>
          <w:b/>
          <w:bCs/>
          <w:sz w:val="28"/>
          <w:szCs w:val="28"/>
        </w:rPr>
        <w:t xml:space="preserve"> </w:t>
      </w:r>
      <w:r w:rsidR="002A4E8A" w:rsidRPr="006F012B">
        <w:rPr>
          <w:sz w:val="28"/>
          <w:szCs w:val="28"/>
        </w:rPr>
        <w:t>информационно-коммуникационной сети «Интернет».</w:t>
      </w:r>
    </w:p>
    <w:p w:rsidR="002646CB" w:rsidRDefault="002646CB" w:rsidP="002646CB">
      <w:pPr>
        <w:ind w:firstLine="567"/>
        <w:jc w:val="both"/>
        <w:rPr>
          <w:sz w:val="28"/>
          <w:szCs w:val="28"/>
        </w:rPr>
      </w:pPr>
    </w:p>
    <w:p w:rsidR="00A604B9" w:rsidRDefault="00A604B9" w:rsidP="002646CB">
      <w:pPr>
        <w:ind w:firstLine="567"/>
        <w:jc w:val="both"/>
        <w:rPr>
          <w:sz w:val="28"/>
          <w:szCs w:val="28"/>
        </w:rPr>
      </w:pPr>
    </w:p>
    <w:p w:rsidR="00A604B9" w:rsidRDefault="00A604B9" w:rsidP="002646CB">
      <w:pPr>
        <w:ind w:firstLine="567"/>
        <w:jc w:val="both"/>
        <w:rPr>
          <w:sz w:val="28"/>
          <w:szCs w:val="28"/>
        </w:rPr>
      </w:pPr>
    </w:p>
    <w:p w:rsidR="00A604B9" w:rsidRDefault="00A604B9" w:rsidP="002646CB">
      <w:pPr>
        <w:ind w:firstLine="567"/>
        <w:jc w:val="both"/>
        <w:rPr>
          <w:sz w:val="28"/>
          <w:szCs w:val="28"/>
        </w:rPr>
      </w:pPr>
    </w:p>
    <w:p w:rsidR="00A604B9" w:rsidRDefault="00A604B9" w:rsidP="002646CB">
      <w:pPr>
        <w:ind w:firstLine="567"/>
        <w:jc w:val="both"/>
        <w:rPr>
          <w:sz w:val="28"/>
          <w:szCs w:val="28"/>
        </w:rPr>
      </w:pPr>
    </w:p>
    <w:p w:rsidR="001D6F8A" w:rsidRPr="002646CB" w:rsidRDefault="00111ABE" w:rsidP="002646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</w:t>
      </w:r>
      <w:r w:rsidR="00DE3400" w:rsidRPr="00CA3844">
        <w:rPr>
          <w:b/>
          <w:sz w:val="28"/>
          <w:szCs w:val="28"/>
        </w:rPr>
        <w:t xml:space="preserve">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AE0946" w:rsidRDefault="00AE0946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A604B9" w:rsidRDefault="00A604B9" w:rsidP="002A4E8A">
      <w:pPr>
        <w:jc w:val="right"/>
        <w:rPr>
          <w:sz w:val="28"/>
          <w:szCs w:val="28"/>
        </w:rPr>
      </w:pPr>
    </w:p>
    <w:p w:rsidR="002A4E8A" w:rsidRDefault="002A4E8A" w:rsidP="001D6F8A">
      <w:pPr>
        <w:ind w:firstLine="5387"/>
        <w:rPr>
          <w:sz w:val="28"/>
          <w:szCs w:val="28"/>
        </w:rPr>
      </w:pPr>
      <w:r w:rsidRPr="002A4E8A">
        <w:rPr>
          <w:sz w:val="28"/>
          <w:szCs w:val="28"/>
        </w:rPr>
        <w:lastRenderedPageBreak/>
        <w:t>Ут</w:t>
      </w:r>
      <w:r w:rsidR="001D6F8A">
        <w:rPr>
          <w:sz w:val="28"/>
          <w:szCs w:val="28"/>
        </w:rPr>
        <w:t xml:space="preserve">вержден </w:t>
      </w:r>
      <w:r w:rsidR="00D75A7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1D6F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36F8">
        <w:rPr>
          <w:sz w:val="28"/>
          <w:szCs w:val="28"/>
        </w:rPr>
        <w:t>26.04.2023  № 531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C00377" w:rsidRPr="00C00377" w:rsidRDefault="00AE0946" w:rsidP="00C00377">
      <w:pPr>
        <w:jc w:val="center"/>
        <w:rPr>
          <w:b/>
          <w:sz w:val="28"/>
          <w:szCs w:val="28"/>
        </w:rPr>
      </w:pPr>
      <w:r w:rsidRPr="00985742">
        <w:rPr>
          <w:b/>
          <w:sz w:val="28"/>
        </w:rPr>
        <w:t>Административный регламент</w:t>
      </w:r>
      <w:r w:rsidRPr="00985742">
        <w:rPr>
          <w:b/>
          <w:sz w:val="28"/>
        </w:rPr>
        <w:br/>
      </w:r>
      <w:r w:rsidR="00C00377" w:rsidRPr="00C00377">
        <w:rPr>
          <w:b/>
          <w:sz w:val="28"/>
          <w:szCs w:val="28"/>
        </w:rPr>
        <w:t>предоставления муниципальной услуги</w:t>
      </w:r>
      <w:r w:rsidR="00C00377" w:rsidRPr="00C00377">
        <w:rPr>
          <w:b/>
          <w:spacing w:val="-4"/>
          <w:sz w:val="28"/>
          <w:szCs w:val="28"/>
        </w:rPr>
        <w:t xml:space="preserve"> по </w:t>
      </w:r>
      <w:r w:rsidR="00C00377" w:rsidRPr="00C00377">
        <w:rPr>
          <w:b/>
          <w:sz w:val="28"/>
          <w:szCs w:val="28"/>
        </w:rPr>
        <w:t xml:space="preserve">утверждению схемы </w:t>
      </w:r>
    </w:p>
    <w:p w:rsidR="00C00377" w:rsidRPr="00C00377" w:rsidRDefault="00C00377" w:rsidP="00C00377">
      <w:pPr>
        <w:jc w:val="center"/>
        <w:rPr>
          <w:b/>
          <w:spacing w:val="-4"/>
          <w:sz w:val="28"/>
          <w:szCs w:val="28"/>
        </w:rPr>
      </w:pPr>
      <w:r w:rsidRPr="00C00377">
        <w:rPr>
          <w:b/>
          <w:sz w:val="28"/>
          <w:szCs w:val="28"/>
        </w:rPr>
        <w:t xml:space="preserve">расположения земельного участка или </w:t>
      </w:r>
      <w:r w:rsidRPr="00C00377">
        <w:rPr>
          <w:b/>
          <w:spacing w:val="-4"/>
          <w:sz w:val="28"/>
          <w:szCs w:val="28"/>
        </w:rPr>
        <w:t xml:space="preserve">земельных участков </w:t>
      </w:r>
    </w:p>
    <w:p w:rsidR="00C00377" w:rsidRPr="00C00377" w:rsidRDefault="00C00377" w:rsidP="00C00377">
      <w:pPr>
        <w:jc w:val="center"/>
        <w:rPr>
          <w:b/>
          <w:spacing w:val="-4"/>
          <w:sz w:val="28"/>
          <w:szCs w:val="28"/>
        </w:rPr>
      </w:pPr>
      <w:r w:rsidRPr="00C00377">
        <w:rPr>
          <w:b/>
          <w:spacing w:val="-4"/>
          <w:sz w:val="28"/>
          <w:szCs w:val="28"/>
        </w:rPr>
        <w:t>на кадастровом плане территории</w:t>
      </w:r>
    </w:p>
    <w:p w:rsidR="002A4E8A" w:rsidRPr="00985742" w:rsidRDefault="002A4E8A" w:rsidP="00C00377">
      <w:pPr>
        <w:jc w:val="center"/>
        <w:rPr>
          <w:b/>
          <w:sz w:val="28"/>
        </w:rPr>
      </w:pPr>
      <w:r w:rsidRPr="00985742">
        <w:rPr>
          <w:b/>
          <w:sz w:val="28"/>
        </w:rPr>
        <w:t xml:space="preserve">                                               </w:t>
      </w:r>
    </w:p>
    <w:p w:rsidR="002A4E8A" w:rsidRPr="00985742" w:rsidRDefault="002A4E8A" w:rsidP="0098574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985742">
        <w:rPr>
          <w:rFonts w:ascii="Times New Roman" w:hAnsi="Times New Roman"/>
          <w:b/>
          <w:sz w:val="28"/>
        </w:rPr>
        <w:t xml:space="preserve"> 1. Общие положения</w:t>
      </w:r>
    </w:p>
    <w:p w:rsidR="00AC48AA" w:rsidRPr="004F5005" w:rsidRDefault="00AC48AA" w:rsidP="00AC48AA">
      <w:pPr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spacing w:val="-4"/>
          <w:sz w:val="28"/>
          <w:szCs w:val="28"/>
        </w:rPr>
      </w:pPr>
      <w:r w:rsidRPr="004F500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4F5005">
        <w:rPr>
          <w:spacing w:val="-4"/>
          <w:sz w:val="28"/>
          <w:szCs w:val="28"/>
        </w:rPr>
        <w:t xml:space="preserve">по </w:t>
      </w:r>
      <w:r w:rsidRPr="004F5005">
        <w:rPr>
          <w:rFonts w:eastAsia="Calibri"/>
          <w:sz w:val="28"/>
          <w:szCs w:val="28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4F5005">
        <w:rPr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eastAsia="Calibri"/>
          <w:sz w:val="28"/>
          <w:szCs w:val="28"/>
        </w:rPr>
        <w:t>, в собственность бесплатно</w:t>
      </w:r>
      <w:r w:rsidRPr="004F5005">
        <w:rPr>
          <w:sz w:val="28"/>
          <w:szCs w:val="28"/>
        </w:rPr>
        <w:t xml:space="preserve"> (далее соответственно </w:t>
      </w:r>
      <w:r w:rsidRPr="004F5005">
        <w:rPr>
          <w:sz w:val="28"/>
          <w:szCs w:val="28"/>
        </w:rPr>
        <w:sym w:font="Symbol" w:char="F02D"/>
      </w:r>
      <w:r w:rsidRPr="004F5005">
        <w:rPr>
          <w:sz w:val="28"/>
          <w:szCs w:val="28"/>
        </w:rPr>
        <w:t xml:space="preserve"> административный регламент, муниципальная услуга)</w:t>
      </w:r>
      <w:r w:rsidRPr="004F5005">
        <w:rPr>
          <w:spacing w:val="-4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 xml:space="preserve">1.2. Заявителями при предоставлении муниципальной услуги являются: </w:t>
      </w:r>
    </w:p>
    <w:p w:rsidR="00AC48AA" w:rsidRPr="004F5005" w:rsidRDefault="00AC48AA" w:rsidP="00AC48AA">
      <w:pPr>
        <w:ind w:firstLine="720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 xml:space="preserve">1.2.1. 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4F5005">
        <w:rPr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eastAsia="Calibri"/>
          <w:sz w:val="28"/>
          <w:szCs w:val="28"/>
        </w:rPr>
        <w:t xml:space="preserve">, в собственность бесплатно, </w:t>
      </w:r>
      <w:r w:rsidRPr="004F5005">
        <w:rPr>
          <w:sz w:val="28"/>
          <w:szCs w:val="28"/>
        </w:rPr>
        <w:t>считаются лица - один из родителей либо одинокая мать (отец), - имеющие трех и более детей, в том числе усыновленных (удочеренных), подопечных в приемной семье, в возрасте до восемнадцати лет, а также детей, в том числе усыновленных (удочеренных),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(детей-инвалидов независимо от формы получения образования и формы обучения), - до окончания ими такого обучения, но не дольше чем до достижения ими возраста двадцати трех лет</w:t>
      </w:r>
      <w:r w:rsidRPr="004F5005">
        <w:rPr>
          <w:rFonts w:eastAsia="Calibri"/>
          <w:sz w:val="28"/>
          <w:szCs w:val="28"/>
        </w:rPr>
        <w:t>);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 xml:space="preserve">1.2.2. Граждане, утратившие единственное принадлежащее им на праве собственности жилое помещение, расположенное в </w:t>
      </w:r>
      <w:r w:rsidR="006C3B3E">
        <w:rPr>
          <w:rFonts w:eastAsia="Calibri"/>
          <w:sz w:val="28"/>
          <w:szCs w:val="28"/>
        </w:rPr>
        <w:t>населенном пункте муниципального округа</w:t>
      </w:r>
      <w:r w:rsidRPr="004F5005">
        <w:rPr>
          <w:rFonts w:eastAsia="Calibri"/>
          <w:sz w:val="28"/>
          <w:szCs w:val="28"/>
        </w:rPr>
        <w:t xml:space="preserve"> Вологодской области, в результате чрезвычайной ситуации природного или техногенного характера;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1.2.3. Граждане, являющиеся медицинскими работниками;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либо их уполномоченные представители (далее - заявители).</w:t>
      </w:r>
    </w:p>
    <w:p w:rsidR="00AC48AA" w:rsidRPr="004F5005" w:rsidRDefault="00AC48AA" w:rsidP="00AC48AA">
      <w:pPr>
        <w:ind w:firstLine="709"/>
        <w:jc w:val="both"/>
        <w:rPr>
          <w:rFonts w:eastAsia="Calibri"/>
          <w:sz w:val="28"/>
          <w:szCs w:val="28"/>
        </w:rPr>
      </w:pPr>
      <w:r w:rsidRPr="004F5005">
        <w:rPr>
          <w:sz w:val="28"/>
          <w:szCs w:val="28"/>
        </w:rPr>
        <w:t xml:space="preserve">1.3. 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</w:t>
      </w:r>
      <w:r w:rsidRPr="004F5005">
        <w:rPr>
          <w:sz w:val="28"/>
          <w:szCs w:val="28"/>
        </w:rPr>
        <w:lastRenderedPageBreak/>
        <w:t>лиц, имеющих право на предоставление земельных участков в собственность бесплатно.</w:t>
      </w:r>
    </w:p>
    <w:p w:rsidR="00AC48AA" w:rsidRPr="00A442A6" w:rsidRDefault="00AC48AA" w:rsidP="00AC48AA">
      <w:pPr>
        <w:ind w:firstLine="709"/>
        <w:jc w:val="both"/>
        <w:rPr>
          <w:sz w:val="28"/>
          <w:szCs w:val="28"/>
        </w:rPr>
      </w:pPr>
      <w:r w:rsidRPr="004F5005">
        <w:rPr>
          <w:sz w:val="28"/>
          <w:szCs w:val="28"/>
        </w:rPr>
        <w:t xml:space="preserve">Постановка на учет  </w:t>
      </w:r>
      <w:r w:rsidRPr="00A442A6">
        <w:rPr>
          <w:sz w:val="28"/>
          <w:szCs w:val="28"/>
        </w:rPr>
        <w:t>граждан, указанных в под</w:t>
      </w:r>
      <w:hyperlink r:id="rId10" w:history="1">
        <w:r w:rsidRPr="006C3B3E">
          <w:rPr>
            <w:rStyle w:val="af3"/>
            <w:color w:val="auto"/>
            <w:sz w:val="28"/>
            <w:szCs w:val="28"/>
            <w:u w:val="none"/>
          </w:rPr>
          <w:t>пункте 1.2.2 пункта 1</w:t>
        </w:r>
      </w:hyperlink>
      <w:r w:rsidRPr="006C3B3E">
        <w:rPr>
          <w:sz w:val="28"/>
          <w:szCs w:val="28"/>
        </w:rPr>
        <w:t>.2</w:t>
      </w:r>
      <w:r w:rsidRPr="00A442A6">
        <w:rPr>
          <w:sz w:val="28"/>
          <w:szCs w:val="28"/>
        </w:rPr>
        <w:t xml:space="preserve"> настоящего административного регламента,  осуществляется при наличии всех следующих условий в случае:</w:t>
      </w:r>
    </w:p>
    <w:p w:rsidR="00AC48AA" w:rsidRPr="00A442A6" w:rsidRDefault="00AC48AA" w:rsidP="00AC48AA">
      <w:pPr>
        <w:ind w:firstLine="709"/>
        <w:jc w:val="both"/>
        <w:rPr>
          <w:sz w:val="28"/>
          <w:szCs w:val="28"/>
        </w:rPr>
      </w:pPr>
      <w:r w:rsidRPr="00A442A6">
        <w:rPr>
          <w:sz w:val="28"/>
          <w:szCs w:val="28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AC48AA" w:rsidRPr="00A442A6" w:rsidRDefault="00AC48AA" w:rsidP="00AC48AA">
      <w:pPr>
        <w:ind w:firstLine="709"/>
        <w:jc w:val="both"/>
        <w:rPr>
          <w:sz w:val="28"/>
          <w:szCs w:val="28"/>
        </w:rPr>
      </w:pPr>
      <w:r w:rsidRPr="00A442A6">
        <w:rPr>
          <w:sz w:val="28"/>
          <w:szCs w:val="28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AC48AA" w:rsidRPr="00A442A6" w:rsidRDefault="00AC48AA" w:rsidP="00AC48AA">
      <w:pPr>
        <w:ind w:firstLine="709"/>
        <w:jc w:val="both"/>
        <w:rPr>
          <w:sz w:val="28"/>
          <w:szCs w:val="28"/>
        </w:rPr>
      </w:pPr>
      <w:r w:rsidRPr="00A442A6">
        <w:rPr>
          <w:sz w:val="28"/>
          <w:szCs w:val="28"/>
        </w:rPr>
        <w:t xml:space="preserve">Постановка на учет граждан, указанных в </w:t>
      </w:r>
      <w:r w:rsidRPr="006C3B3E">
        <w:rPr>
          <w:sz w:val="28"/>
          <w:szCs w:val="28"/>
        </w:rPr>
        <w:t>под</w:t>
      </w:r>
      <w:hyperlink r:id="rId11" w:history="1">
        <w:r w:rsidRPr="006C3B3E">
          <w:rPr>
            <w:rStyle w:val="af3"/>
            <w:color w:val="auto"/>
            <w:sz w:val="28"/>
            <w:szCs w:val="28"/>
            <w:u w:val="none"/>
          </w:rPr>
          <w:t>пункте 1.2.3 пункта 1</w:t>
        </w:r>
      </w:hyperlink>
      <w:r w:rsidRPr="00A442A6">
        <w:rPr>
          <w:sz w:val="28"/>
          <w:szCs w:val="28"/>
        </w:rPr>
        <w:t>.2 настоящего административного регламента, осуществляется при наличии всех следующих условий в случае:</w:t>
      </w:r>
    </w:p>
    <w:p w:rsidR="00AC48AA" w:rsidRPr="00A442A6" w:rsidRDefault="00AC48AA" w:rsidP="00AC48AA">
      <w:pPr>
        <w:ind w:firstLine="709"/>
        <w:jc w:val="both"/>
        <w:rPr>
          <w:sz w:val="28"/>
          <w:szCs w:val="28"/>
        </w:rPr>
      </w:pPr>
      <w:r w:rsidRPr="00A442A6">
        <w:rPr>
          <w:sz w:val="28"/>
          <w:szCs w:val="28"/>
        </w:rPr>
        <w:t>1) высшего медицинского образования;</w:t>
      </w:r>
    </w:p>
    <w:p w:rsidR="00AC48AA" w:rsidRPr="00A442A6" w:rsidRDefault="00AC48AA" w:rsidP="00AC48AA">
      <w:pPr>
        <w:ind w:firstLine="709"/>
        <w:jc w:val="both"/>
        <w:rPr>
          <w:sz w:val="28"/>
          <w:szCs w:val="28"/>
        </w:rPr>
      </w:pPr>
      <w:r w:rsidRPr="00A442A6">
        <w:rPr>
          <w:sz w:val="28"/>
          <w:szCs w:val="28"/>
        </w:rPr>
        <w:t>2) бессрочного трудового договора либо трудового договора, заключенного на срок не менее пяти лет;</w:t>
      </w:r>
    </w:p>
    <w:p w:rsidR="00AC48AA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42A6">
        <w:rPr>
          <w:sz w:val="28"/>
          <w:szCs w:val="28"/>
        </w:rPr>
        <w:t xml:space="preserve"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</w:t>
      </w:r>
      <w:r w:rsidR="006C3B3E">
        <w:rPr>
          <w:sz w:val="28"/>
          <w:szCs w:val="28"/>
        </w:rPr>
        <w:t xml:space="preserve"> населенных пунктов</w:t>
      </w:r>
      <w:r w:rsidRPr="00A442A6">
        <w:rPr>
          <w:sz w:val="28"/>
          <w:szCs w:val="28"/>
        </w:rPr>
        <w:t xml:space="preserve"> муниципальн</w:t>
      </w:r>
      <w:r w:rsidR="006C3B3E">
        <w:rPr>
          <w:sz w:val="28"/>
          <w:szCs w:val="28"/>
        </w:rPr>
        <w:t xml:space="preserve">ого округа </w:t>
      </w:r>
      <w:r w:rsidRPr="00A442A6">
        <w:rPr>
          <w:sz w:val="28"/>
          <w:szCs w:val="28"/>
        </w:rPr>
        <w:t xml:space="preserve"> области.</w:t>
      </w:r>
    </w:p>
    <w:p w:rsidR="002A4E8A" w:rsidRDefault="002A4E8A" w:rsidP="00AC48AA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</w:t>
      </w:r>
      <w:r w:rsidR="00AC48AA">
        <w:rPr>
          <w:sz w:val="28"/>
        </w:rPr>
        <w:t>4</w:t>
      </w:r>
      <w:r>
        <w:rPr>
          <w:sz w:val="28"/>
        </w:rPr>
        <w:t xml:space="preserve">. 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>161200, Вологодская область, г.</w:t>
      </w:r>
      <w:r w:rsidR="001D6F8A">
        <w:rPr>
          <w:sz w:val="28"/>
        </w:rPr>
        <w:t xml:space="preserve"> </w:t>
      </w:r>
      <w:r w:rsidR="00D75A77">
        <w:rPr>
          <w:sz w:val="28"/>
        </w:rPr>
        <w:t>Белозерск, ул.</w:t>
      </w:r>
      <w:r w:rsidR="001D6F8A">
        <w:rPr>
          <w:sz w:val="28"/>
        </w:rPr>
        <w:t xml:space="preserve"> </w:t>
      </w:r>
      <w:r w:rsidR="00D75A77">
        <w:rPr>
          <w:sz w:val="28"/>
        </w:rPr>
        <w:t xml:space="preserve">Фрунзе,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2B16BD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>- до 1</w:t>
            </w:r>
            <w:r w:rsidR="002B16BD">
              <w:rPr>
                <w:sz w:val="28"/>
              </w:rPr>
              <w:t>6</w:t>
            </w:r>
            <w:r w:rsidR="008C7006">
              <w:rPr>
                <w:sz w:val="28"/>
              </w:rPr>
              <w:t xml:space="preserve">.15 часов, </w:t>
            </w:r>
            <w:r>
              <w:rPr>
                <w:sz w:val="28"/>
              </w:rPr>
              <w:t xml:space="preserve">обеденный перерыв – с </w:t>
            </w:r>
            <w:r>
              <w:rPr>
                <w:sz w:val="28"/>
              </w:rPr>
              <w:lastRenderedPageBreak/>
              <w:t>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обеденный перерыв – с 13.00 до 14.00 часов</w:t>
            </w:r>
          </w:p>
        </w:tc>
      </w:tr>
    </w:tbl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15.00- 1</w:t>
      </w:r>
      <w:r w:rsidR="00263BEB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</w:t>
      </w:r>
      <w:r w:rsidR="00C16E2C">
        <w:rPr>
          <w:sz w:val="28"/>
        </w:rPr>
        <w:t>34-99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 в информационно-телекоммуникационной сети «Интернет» (далее также – сайт</w:t>
      </w:r>
      <w:r w:rsidR="001D6F8A">
        <w:rPr>
          <w:sz w:val="28"/>
        </w:rPr>
        <w:t xml:space="preserve"> </w:t>
      </w:r>
      <w:r>
        <w:rPr>
          <w:sz w:val="28"/>
        </w:rPr>
        <w:t>Уполномоченного</w:t>
      </w:r>
      <w:r w:rsidR="001D6F8A">
        <w:rPr>
          <w:sz w:val="28"/>
        </w:rPr>
        <w:t xml:space="preserve"> </w:t>
      </w:r>
      <w:r>
        <w:rPr>
          <w:sz w:val="28"/>
        </w:rPr>
        <w:t>органа,</w:t>
      </w:r>
      <w:r w:rsidR="001D6F8A">
        <w:rPr>
          <w:sz w:val="28"/>
        </w:rPr>
        <w:t xml:space="preserve"> </w:t>
      </w:r>
      <w:r>
        <w:rPr>
          <w:sz w:val="28"/>
        </w:rPr>
        <w:t>сеть</w:t>
      </w:r>
      <w:r w:rsidR="001D6F8A">
        <w:rPr>
          <w:sz w:val="28"/>
        </w:rPr>
        <w:t xml:space="preserve"> </w:t>
      </w:r>
      <w:r>
        <w:rPr>
          <w:sz w:val="28"/>
        </w:rPr>
        <w:t>«Интернет»):</w:t>
      </w:r>
      <w:r w:rsidR="001D6F8A">
        <w:rPr>
          <w:sz w:val="28"/>
        </w:rPr>
        <w:t xml:space="preserve"> </w:t>
      </w:r>
      <w:r>
        <w:rPr>
          <w:sz w:val="28"/>
        </w:rPr>
        <w:t xml:space="preserve"> www.</w:t>
      </w:r>
      <w:r w:rsidR="002E0559">
        <w:rPr>
          <w:sz w:val="28"/>
        </w:rPr>
        <w:t>35</w:t>
      </w:r>
      <w:r w:rsidR="002E0559">
        <w:rPr>
          <w:sz w:val="28"/>
          <w:lang w:val="en-US"/>
        </w:rPr>
        <w:t>belozerskij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gosuslugi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ru</w:t>
      </w:r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2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3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г.</w:t>
      </w:r>
      <w:r w:rsidR="001D6F8A">
        <w:rPr>
          <w:sz w:val="28"/>
        </w:rPr>
        <w:t xml:space="preserve"> </w:t>
      </w:r>
      <w:r>
        <w:rPr>
          <w:sz w:val="28"/>
        </w:rPr>
        <w:t>Белозерск, Советский пр., д.31</w:t>
      </w:r>
      <w:r w:rsidR="00ED1A67">
        <w:rPr>
          <w:sz w:val="28"/>
        </w:rPr>
        <w:t>.</w:t>
      </w:r>
    </w:p>
    <w:p w:rsidR="00AF067C" w:rsidRDefault="00AF067C" w:rsidP="00C16E2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1D6F8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  <w:rPr>
          <w:rStyle w:val="a3"/>
        </w:rPr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r>
        <w:rPr>
          <w:sz w:val="28"/>
          <w:lang w:val="en-US"/>
        </w:rPr>
        <w:t>mfc</w:t>
      </w:r>
      <w:r w:rsidRPr="00ED1A67">
        <w:rPr>
          <w:sz w:val="28"/>
        </w:rPr>
        <w:t>@</w:t>
      </w:r>
      <w:r>
        <w:rPr>
          <w:sz w:val="28"/>
          <w:lang w:val="en-US"/>
        </w:rPr>
        <w:t>belozer</w:t>
      </w:r>
      <w:r w:rsidRPr="00ED1A67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color w:val="000000"/>
          <w:sz w:val="28"/>
        </w:rPr>
        <w:t>.</w:t>
      </w:r>
      <w:r w:rsidR="00D02514" w:rsidRPr="00D02514">
        <w:rPr>
          <w:rStyle w:val="a3"/>
        </w:rPr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AC48AA">
        <w:rPr>
          <w:sz w:val="28"/>
        </w:rPr>
        <w:t>5</w:t>
      </w:r>
      <w:r>
        <w:rPr>
          <w:sz w:val="28"/>
        </w:rPr>
        <w:t>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C48AA">
        <w:rPr>
          <w:sz w:val="28"/>
        </w:rPr>
        <w:t>6</w:t>
      </w:r>
      <w:r>
        <w:rPr>
          <w:sz w:val="28"/>
        </w:rPr>
        <w:t>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C48AA">
        <w:rPr>
          <w:sz w:val="28"/>
        </w:rPr>
        <w:t>6</w:t>
      </w:r>
      <w:r>
        <w:rPr>
          <w:sz w:val="28"/>
        </w:rPr>
        <w:t>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AC48AA">
        <w:rPr>
          <w:sz w:val="28"/>
        </w:rPr>
        <w:t>6</w:t>
      </w:r>
      <w:r>
        <w:rPr>
          <w:sz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AC48AA">
        <w:rPr>
          <w:sz w:val="28"/>
        </w:rPr>
        <w:t>6</w:t>
      </w:r>
      <w:r>
        <w:rPr>
          <w:sz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</w:t>
      </w:r>
      <w:r>
        <w:rPr>
          <w:sz w:val="28"/>
        </w:rPr>
        <w:lastRenderedPageBreak/>
        <w:t>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C48AA">
        <w:rPr>
          <w:sz w:val="28"/>
        </w:rPr>
        <w:t>6</w:t>
      </w:r>
      <w:r>
        <w:rPr>
          <w:sz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AC48AA">
        <w:rPr>
          <w:sz w:val="28"/>
        </w:rPr>
        <w:t>6</w:t>
      </w:r>
      <w:r>
        <w:rPr>
          <w:sz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AC48AA">
        <w:rPr>
          <w:sz w:val="28"/>
        </w:rPr>
        <w:t>6</w:t>
      </w:r>
      <w:r>
        <w:rPr>
          <w:sz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5005">
        <w:rPr>
          <w:sz w:val="28"/>
          <w:szCs w:val="28"/>
        </w:rPr>
        <w:t xml:space="preserve">Постановка </w:t>
      </w:r>
      <w:r w:rsidRPr="004F5005">
        <w:rPr>
          <w:rFonts w:eastAsia="Calibri"/>
          <w:sz w:val="28"/>
          <w:szCs w:val="28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4F5005">
        <w:rPr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eastAsia="Calibri"/>
          <w:sz w:val="28"/>
          <w:szCs w:val="28"/>
        </w:rPr>
        <w:t xml:space="preserve">, в собственность бесплатно (далее также – учет). </w:t>
      </w:r>
    </w:p>
    <w:p w:rsidR="00263BEB" w:rsidRDefault="00263BEB" w:rsidP="00263BEB">
      <w:pPr>
        <w:pStyle w:val="ConsPlusTitle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2.2. Наименование органа местного самоуправления,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предоставляющего муниципальную услугу</w:t>
      </w:r>
    </w:p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lastRenderedPageBreak/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</w:p>
    <w:p w:rsidR="002A4E8A" w:rsidRDefault="002A4E8A" w:rsidP="002A4E8A">
      <w:pPr>
        <w:pStyle w:val="ac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2.4.1. Уполномоченный орган в течение 30 рабочих дней после регистрации заявления о постановке на учет  принимает решение о постановке гражданина на учет либо об отказе в постановке гражданина на учет</w:t>
      </w:r>
    </w:p>
    <w:p w:rsidR="00AC48AA" w:rsidRPr="004F5005" w:rsidRDefault="00AC48AA" w:rsidP="00AC48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2.4.2. </w:t>
      </w:r>
      <w:r w:rsidRPr="004F500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7 рабочих дней с даты принятия решения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EC4737" w:rsidRDefault="00EC4737" w:rsidP="00AC48AA">
      <w:pPr>
        <w:rPr>
          <w:b/>
          <w:color w:val="000000"/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AC48AA" w:rsidRPr="004F5005" w:rsidRDefault="00902265" w:rsidP="00AC48AA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AC48AA" w:rsidRPr="004F5005">
        <w:rPr>
          <w:bCs/>
          <w:sz w:val="28"/>
          <w:szCs w:val="28"/>
        </w:rPr>
        <w:t xml:space="preserve">Предоставление муниципальной услуги </w:t>
      </w:r>
      <w:r w:rsidR="00AC48AA" w:rsidRPr="004F5005">
        <w:rPr>
          <w:sz w:val="28"/>
          <w:szCs w:val="28"/>
        </w:rPr>
        <w:t xml:space="preserve">осуществляется в соответствии </w:t>
      </w:r>
      <w:r w:rsidR="00AC48AA" w:rsidRPr="004F5005">
        <w:rPr>
          <w:sz w:val="28"/>
          <w:szCs w:val="28"/>
          <w:lang w:val="en-US"/>
        </w:rPr>
        <w:t>c</w:t>
      </w:r>
      <w:r w:rsidR="00AC48AA" w:rsidRPr="004F5005">
        <w:rPr>
          <w:sz w:val="28"/>
          <w:szCs w:val="28"/>
        </w:rPr>
        <w:t xml:space="preserve">: </w:t>
      </w:r>
    </w:p>
    <w:p w:rsidR="00AC48AA" w:rsidRPr="004F5005" w:rsidRDefault="00AC48AA" w:rsidP="00AC48AA">
      <w:pPr>
        <w:ind w:firstLine="720"/>
        <w:jc w:val="both"/>
        <w:rPr>
          <w:rFonts w:eastAsia="MS Mincho"/>
          <w:sz w:val="28"/>
          <w:szCs w:val="28"/>
        </w:rPr>
      </w:pPr>
      <w:r w:rsidRPr="004F5005">
        <w:rPr>
          <w:rFonts w:eastAsia="MS Mincho"/>
          <w:sz w:val="28"/>
          <w:szCs w:val="28"/>
        </w:rPr>
        <w:t xml:space="preserve">Земельным кодексом Российской Федерации от 25 октября 2001 года </w:t>
      </w:r>
      <w:r w:rsidRPr="004F5005">
        <w:rPr>
          <w:rFonts w:eastAsia="MS Mincho"/>
          <w:sz w:val="28"/>
          <w:szCs w:val="28"/>
        </w:rPr>
        <w:br/>
        <w:t>№ 136-ФЗ;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 w:rsidRPr="004F5005">
        <w:rPr>
          <w:rFonts w:eastAsia="Calibri"/>
          <w:iCs/>
          <w:sz w:val="28"/>
          <w:szCs w:val="28"/>
        </w:rPr>
        <w:t xml:space="preserve">Градостроительным </w:t>
      </w:r>
      <w:hyperlink r:id="rId14" w:history="1">
        <w:r w:rsidRPr="004F5005">
          <w:rPr>
            <w:rFonts w:eastAsia="Calibri"/>
            <w:iCs/>
            <w:sz w:val="28"/>
            <w:szCs w:val="28"/>
          </w:rPr>
          <w:t>кодексом</w:t>
        </w:r>
      </w:hyperlink>
      <w:r w:rsidRPr="004F5005">
        <w:rPr>
          <w:rFonts w:eastAsia="Calibri"/>
          <w:iCs/>
          <w:sz w:val="28"/>
          <w:szCs w:val="28"/>
        </w:rPr>
        <w:t xml:space="preserve"> Российской Федерации от 29 декабря 2004 года № 190-ФЗ;</w:t>
      </w:r>
    </w:p>
    <w:p w:rsidR="00AC48AA" w:rsidRPr="00AC48AA" w:rsidRDefault="00AC48AA" w:rsidP="00AC48A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C48AA">
        <w:rPr>
          <w:color w:val="000000"/>
          <w:sz w:val="28"/>
          <w:szCs w:val="28"/>
        </w:rPr>
        <w:t>Федеральным законом  от 24 ноября 1995  года № 181-ФЗ «О социальной защите инвалидов в Российской Федерации»;</w:t>
      </w:r>
    </w:p>
    <w:p w:rsidR="00AC48AA" w:rsidRPr="004F5005" w:rsidRDefault="00AC48AA" w:rsidP="00AC4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C48AA" w:rsidRPr="00AC48AA" w:rsidRDefault="00AC48AA" w:rsidP="00AC48A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C48AA">
        <w:rPr>
          <w:color w:val="000000"/>
          <w:sz w:val="28"/>
          <w:szCs w:val="28"/>
        </w:rPr>
        <w:t>Федеральным законом от 06 апреля 2011года  № 63-ФЗ «Об электронной подписи»;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 w:rsidRPr="0018199E">
        <w:rPr>
          <w:sz w:val="28"/>
          <w:szCs w:val="28"/>
        </w:rPr>
        <w:t>з</w:t>
      </w:r>
      <w:hyperlink r:id="rId15" w:history="1">
        <w:r w:rsidRPr="0018199E">
          <w:rPr>
            <w:rFonts w:eastAsia="Calibri"/>
            <w:iCs/>
            <w:sz w:val="28"/>
            <w:szCs w:val="28"/>
          </w:rPr>
          <w:t>аконом</w:t>
        </w:r>
      </w:hyperlink>
      <w:r w:rsidRPr="004F5005">
        <w:rPr>
          <w:rFonts w:eastAsia="Calibri"/>
          <w:iCs/>
          <w:sz w:val="28"/>
          <w:szCs w:val="28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hyperlink r:id="rId16" w:history="1">
        <w:r w:rsidRPr="004F5005">
          <w:rPr>
            <w:rFonts w:eastAsia="Calibri"/>
            <w:iCs/>
            <w:sz w:val="28"/>
            <w:szCs w:val="28"/>
          </w:rPr>
          <w:t>приказом</w:t>
        </w:r>
      </w:hyperlink>
      <w:r w:rsidRPr="004F5005">
        <w:rPr>
          <w:rFonts w:eastAsia="Calibri"/>
          <w:iCs/>
          <w:sz w:val="28"/>
          <w:szCs w:val="28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17" w:history="1">
        <w:r w:rsidRPr="004F5005">
          <w:rPr>
            <w:rFonts w:eastAsia="Calibri"/>
            <w:iCs/>
            <w:sz w:val="28"/>
            <w:szCs w:val="28"/>
          </w:rPr>
          <w:t>приказ</w:t>
        </w:r>
      </w:hyperlink>
      <w:r w:rsidRPr="004F5005">
        <w:rPr>
          <w:rFonts w:eastAsia="Calibri"/>
          <w:iCs/>
          <w:sz w:val="28"/>
          <w:szCs w:val="28"/>
        </w:rPr>
        <w:t xml:space="preserve"> Департамента имущественных отношений Вологодской области от 5 мая 2015 года № 22н) ;</w:t>
      </w:r>
    </w:p>
    <w:p w:rsidR="006E5B4A" w:rsidRDefault="00902265" w:rsidP="00AC48AA">
      <w:pPr>
        <w:ind w:firstLine="720"/>
        <w:jc w:val="both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6E5B4A" w:rsidRDefault="009D5B9D" w:rsidP="006E5B4A">
      <w:pPr>
        <w:ind w:firstLine="720"/>
        <w:jc w:val="both"/>
        <w:rPr>
          <w:sz w:val="28"/>
        </w:rPr>
      </w:pPr>
      <w:r>
        <w:rPr>
          <w:sz w:val="28"/>
          <w:szCs w:val="28"/>
        </w:rPr>
        <w:t>Р</w:t>
      </w:r>
      <w:r w:rsidR="00902265">
        <w:rPr>
          <w:sz w:val="28"/>
          <w:szCs w:val="28"/>
        </w:rPr>
        <w:t>ешением Представительного Собрания округа от 09.12.2022 №8</w:t>
      </w:r>
      <w:r>
        <w:rPr>
          <w:sz w:val="28"/>
          <w:szCs w:val="28"/>
        </w:rPr>
        <w:t>0 «О разграничении  полномочий между  органами  местного  самоуправления  Белозерского  муниципального  округа  в сфере регулирования  земельных отношений»</w:t>
      </w:r>
      <w:r w:rsidR="002A4E8A" w:rsidRPr="00902265">
        <w:rPr>
          <w:sz w:val="28"/>
        </w:rPr>
        <w:t>;</w:t>
      </w:r>
    </w:p>
    <w:p w:rsidR="002A4E8A" w:rsidRPr="006E5B4A" w:rsidRDefault="002A4E8A" w:rsidP="006E5B4A">
      <w:pPr>
        <w:ind w:firstLine="720"/>
        <w:jc w:val="both"/>
        <w:rPr>
          <w:sz w:val="28"/>
          <w:szCs w:val="28"/>
        </w:rPr>
      </w:pPr>
      <w:r w:rsidRPr="00902265">
        <w:rPr>
          <w:sz w:val="28"/>
        </w:rPr>
        <w:t>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AC48AA" w:rsidRPr="00AC48AA" w:rsidRDefault="00AC48AA" w:rsidP="00AC48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48AA">
        <w:rPr>
          <w:b/>
          <w:sz w:val="28"/>
          <w:szCs w:val="28"/>
        </w:rPr>
        <w:t xml:space="preserve">2.6. </w:t>
      </w:r>
      <w:r w:rsidRPr="00AC48AA">
        <w:rPr>
          <w:b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C48AA" w:rsidRPr="004F5005" w:rsidRDefault="00AC48AA" w:rsidP="00AC48AA">
      <w:pPr>
        <w:ind w:firstLine="709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2.6.1. В целях предоставления муниципальной услуги заявитель представляет (направляет) следующие документы:</w:t>
      </w:r>
    </w:p>
    <w:p w:rsidR="00AC48AA" w:rsidRPr="00AC48AA" w:rsidRDefault="00AC48AA" w:rsidP="00AC48AA">
      <w:pPr>
        <w:ind w:firstLine="709"/>
        <w:jc w:val="both"/>
        <w:rPr>
          <w:color w:val="000000"/>
          <w:sz w:val="28"/>
          <w:szCs w:val="28"/>
        </w:rPr>
      </w:pPr>
      <w:r w:rsidRPr="00AC48AA">
        <w:rPr>
          <w:color w:val="000000"/>
          <w:sz w:val="28"/>
          <w:szCs w:val="28"/>
        </w:rPr>
        <w:t>а) заявление по форме, утвержденной</w:t>
      </w:r>
      <w:r w:rsidRPr="004F5005">
        <w:rPr>
          <w:color w:val="FF0000"/>
          <w:sz w:val="28"/>
          <w:szCs w:val="28"/>
        </w:rPr>
        <w:t xml:space="preserve"> </w:t>
      </w:r>
      <w:hyperlink r:id="rId18" w:history="1">
        <w:r w:rsidRPr="004F5005">
          <w:rPr>
            <w:rFonts w:eastAsia="Calibri"/>
            <w:iCs/>
            <w:sz w:val="28"/>
            <w:szCs w:val="28"/>
          </w:rPr>
          <w:t>приказом</w:t>
        </w:r>
      </w:hyperlink>
      <w:r w:rsidRPr="004F5005">
        <w:rPr>
          <w:rFonts w:eastAsia="Calibri"/>
          <w:iCs/>
          <w:sz w:val="28"/>
          <w:szCs w:val="28"/>
        </w:rPr>
        <w:t xml:space="preserve"> Департамента имущественных отношений Вологодской области от 5 мая 2015 года № 22н</w:t>
      </w:r>
      <w:r w:rsidRPr="004F5005">
        <w:rPr>
          <w:color w:val="FF0000"/>
          <w:sz w:val="28"/>
          <w:szCs w:val="28"/>
        </w:rPr>
        <w:t xml:space="preserve">  </w:t>
      </w:r>
      <w:r w:rsidRPr="00AC48AA">
        <w:rPr>
          <w:color w:val="000000"/>
          <w:sz w:val="28"/>
          <w:szCs w:val="28"/>
        </w:rPr>
        <w:t>согласно приложениям 1 – 4 к настоящему административному регламенту.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В заявлении должны быть указаны:</w:t>
      </w:r>
    </w:p>
    <w:p w:rsidR="00AC48AA" w:rsidRPr="004F5005" w:rsidRDefault="00AC48AA" w:rsidP="00AC48AA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вид разрешенного использования земельного участка;</w:t>
      </w:r>
    </w:p>
    <w:p w:rsidR="00AC48AA" w:rsidRPr="004F5005" w:rsidRDefault="00AC48AA" w:rsidP="00AC48AA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:rsidR="00AC48AA" w:rsidRPr="004F5005" w:rsidRDefault="00AC48AA" w:rsidP="00AC48AA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номер СНИЛС.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Заявление составляется в единственном экземпляре – оригинале.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F5005">
        <w:rPr>
          <w:sz w:val="28"/>
          <w:szCs w:val="28"/>
        </w:rPr>
        <w:t>б) к</w:t>
      </w:r>
      <w:r w:rsidRPr="004F5005">
        <w:rPr>
          <w:rFonts w:eastAsia="Calibri"/>
          <w:sz w:val="28"/>
          <w:szCs w:val="28"/>
        </w:rPr>
        <w:t>опию паспорта, удостоверяющего личность гражданина Российской Федерации.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lastRenderedPageBreak/>
        <w:t>в) копию вступившего в законную силу решения суда общей юрисдикции об установлении факта, подтверждающего постоянное проживание гражданина на территории области;</w:t>
      </w:r>
    </w:p>
    <w:p w:rsidR="00AC48AA" w:rsidRPr="004F5005" w:rsidRDefault="00AC48AA" w:rsidP="00AC48AA">
      <w:pPr>
        <w:ind w:firstLine="709"/>
        <w:jc w:val="both"/>
        <w:rPr>
          <w:rFonts w:ascii="Verdana" w:hAnsi="Verdana"/>
          <w:sz w:val="28"/>
          <w:szCs w:val="28"/>
        </w:rPr>
      </w:pPr>
      <w:r w:rsidRPr="004F5005">
        <w:rPr>
          <w:rFonts w:eastAsia="Calibri"/>
          <w:sz w:val="28"/>
          <w:szCs w:val="28"/>
        </w:rPr>
        <w:t xml:space="preserve">г) </w:t>
      </w:r>
      <w:r w:rsidRPr="004F5005">
        <w:rPr>
          <w:sz w:val="28"/>
          <w:szCs w:val="28"/>
        </w:rPr>
        <w:t>документ, удостоверяющий личность представителя, и нотариально удостоверенная доверенность - в случае обращения представителя.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F5005">
        <w:rPr>
          <w:sz w:val="28"/>
          <w:szCs w:val="28"/>
        </w:rPr>
        <w:t xml:space="preserve">2.6.2. Заявители, указанные в подпункте 1.2.1 пункта 1.2 настоящего административного регламента, </w:t>
      </w:r>
      <w:r w:rsidRPr="004F5005">
        <w:rPr>
          <w:rFonts w:eastAsia="Calibri"/>
          <w:sz w:val="28"/>
          <w:szCs w:val="28"/>
        </w:rPr>
        <w:t>дополнительно представляют (направляют) следующие документы:</w:t>
      </w:r>
    </w:p>
    <w:p w:rsidR="00AC48AA" w:rsidRPr="004F5005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а) копию удостоверения многодетной семьи;</w:t>
      </w:r>
    </w:p>
    <w:p w:rsidR="00AC48AA" w:rsidRPr="00A442A6" w:rsidRDefault="00AC48AA" w:rsidP="00AC48AA">
      <w:pPr>
        <w:ind w:firstLine="709"/>
        <w:jc w:val="both"/>
        <w:rPr>
          <w:sz w:val="28"/>
          <w:szCs w:val="28"/>
        </w:rPr>
      </w:pPr>
      <w:r w:rsidRPr="004F5005">
        <w:rPr>
          <w:sz w:val="28"/>
          <w:szCs w:val="28"/>
        </w:rPr>
        <w:t xml:space="preserve">б) документы, </w:t>
      </w:r>
      <w:r w:rsidRPr="00A442A6">
        <w:rPr>
          <w:sz w:val="28"/>
          <w:szCs w:val="28"/>
        </w:rPr>
        <w:t xml:space="preserve">предусмотренные </w:t>
      </w:r>
      <w:hyperlink r:id="rId19" w:history="1">
        <w:r w:rsidRPr="00A442A6">
          <w:rPr>
            <w:rStyle w:val="af3"/>
            <w:sz w:val="28"/>
            <w:szCs w:val="28"/>
          </w:rPr>
          <w:t>пунктами 5</w:t>
        </w:r>
      </w:hyperlink>
      <w:r w:rsidRPr="00A442A6">
        <w:rPr>
          <w:sz w:val="28"/>
          <w:szCs w:val="28"/>
        </w:rPr>
        <w:t xml:space="preserve"> - </w:t>
      </w:r>
      <w:hyperlink r:id="rId20" w:history="1">
        <w:r w:rsidRPr="00A442A6">
          <w:rPr>
            <w:rStyle w:val="af3"/>
            <w:sz w:val="28"/>
            <w:szCs w:val="28"/>
          </w:rPr>
          <w:t>13 части 1 статьи 3</w:t>
        </w:r>
      </w:hyperlink>
      <w:r w:rsidRPr="00A442A6">
        <w:rPr>
          <w:sz w:val="28"/>
          <w:szCs w:val="28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 жилищного строительства, имеющих основания для постановки на учет в качестве нуждающихся в жилых помещениях.</w:t>
      </w:r>
    </w:p>
    <w:p w:rsidR="00AC48AA" w:rsidRPr="004F5005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42A6">
        <w:rPr>
          <w:rFonts w:eastAsia="Calibri"/>
          <w:sz w:val="28"/>
          <w:szCs w:val="28"/>
        </w:rPr>
        <w:t xml:space="preserve">2.6.3. </w:t>
      </w:r>
      <w:r w:rsidRPr="00A442A6">
        <w:rPr>
          <w:sz w:val="28"/>
          <w:szCs w:val="28"/>
        </w:rPr>
        <w:t>Заявители, указанные в подпункте</w:t>
      </w:r>
      <w:r w:rsidRPr="004F5005">
        <w:rPr>
          <w:sz w:val="28"/>
          <w:szCs w:val="28"/>
        </w:rPr>
        <w:t xml:space="preserve"> 1.2.2 пункта 1.2 настоящего административного регламента, </w:t>
      </w:r>
      <w:r w:rsidRPr="004F5005">
        <w:rPr>
          <w:rFonts w:eastAsia="Calibri"/>
          <w:sz w:val="28"/>
          <w:szCs w:val="28"/>
        </w:rPr>
        <w:t>дополнительно представляют (направляют):</w:t>
      </w:r>
    </w:p>
    <w:p w:rsidR="00AC48AA" w:rsidRPr="004F5005" w:rsidRDefault="00AC48AA" w:rsidP="00AC4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1) документ о пожаре, выданный органами государственного пожарного надзора, подтверждающий утрату (повреждение) жилого помещения;</w:t>
      </w:r>
    </w:p>
    <w:p w:rsidR="00AC48AA" w:rsidRPr="004F5005" w:rsidRDefault="00AC48AA" w:rsidP="00AC48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5005">
        <w:rPr>
          <w:rFonts w:eastAsia="Calibri"/>
          <w:sz w:val="28"/>
          <w:szCs w:val="28"/>
        </w:rPr>
        <w:t>2) копию документа, подтверждающего право собственности на жилое помещение (</w:t>
      </w:r>
      <w:r w:rsidRPr="004F5005">
        <w:rPr>
          <w:sz w:val="28"/>
          <w:szCs w:val="28"/>
        </w:rPr>
        <w:t>права на которое не зарегистрированы в Едином государственном реестре недвижимости).</w:t>
      </w:r>
    </w:p>
    <w:p w:rsidR="00AC48AA" w:rsidRPr="004F5005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 xml:space="preserve">2.6.4. </w:t>
      </w:r>
      <w:r w:rsidRPr="004F5005">
        <w:rPr>
          <w:sz w:val="28"/>
          <w:szCs w:val="28"/>
        </w:rPr>
        <w:t>Заявители, указанные в подпункте 1.2.3 пункта 1.2 настоящего административного регламента</w:t>
      </w:r>
      <w:r w:rsidRPr="004F5005">
        <w:rPr>
          <w:rFonts w:eastAsia="Calibri"/>
          <w:sz w:val="28"/>
          <w:szCs w:val="28"/>
        </w:rPr>
        <w:t>, дополнительно представляют (направляют) следующие документы:</w:t>
      </w:r>
    </w:p>
    <w:p w:rsidR="00AC48AA" w:rsidRPr="004F5005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а) копию документа об образовании и (или) о квалификации;</w:t>
      </w:r>
    </w:p>
    <w:p w:rsidR="00AC48AA" w:rsidRPr="004F5005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б) копию действующего сертификата специалиста;</w:t>
      </w:r>
    </w:p>
    <w:p w:rsidR="00AC48AA" w:rsidRPr="00A442A6" w:rsidRDefault="00AC48AA" w:rsidP="00AC4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в) </w:t>
      </w:r>
      <w:r w:rsidRPr="004F5005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государственным учреждением здравоохранения </w:t>
      </w:r>
      <w:r w:rsidRPr="00A442A6">
        <w:rPr>
          <w:rFonts w:ascii="Times New Roman" w:hAnsi="Times New Roman" w:cs="Times New Roman"/>
          <w:sz w:val="28"/>
          <w:szCs w:val="28"/>
        </w:rPr>
        <w:t>области - работодателем, и (или) сведения о трудовой деятельности (</w:t>
      </w:r>
      <w:hyperlink r:id="rId21" w:history="1">
        <w:r w:rsidRPr="00A442A6">
          <w:rPr>
            <w:rFonts w:ascii="Times New Roman" w:hAnsi="Times New Roman" w:cs="Times New Roman"/>
            <w:sz w:val="28"/>
            <w:szCs w:val="28"/>
          </w:rPr>
          <w:t>статья 66(1)</w:t>
        </w:r>
      </w:hyperlink>
      <w:r w:rsidRPr="00A442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AC48AA" w:rsidRPr="00A442A6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42A6">
        <w:rPr>
          <w:rFonts w:eastAsia="Calibri"/>
          <w:sz w:val="28"/>
          <w:szCs w:val="28"/>
        </w:rPr>
        <w:t>г) копию трудового договора с государственным учреждением здравоохранения области, заключенного на срок не менее пяти лет или на неопределенный срок, предусматривающего:</w:t>
      </w:r>
    </w:p>
    <w:p w:rsidR="00AC48AA" w:rsidRPr="00A442A6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42A6">
        <w:rPr>
          <w:rFonts w:eastAsia="Calibri"/>
          <w:sz w:val="28"/>
          <w:szCs w:val="28"/>
        </w:rPr>
        <w:t>работу медицинского работника в учреждении в качестве основного места работы;</w:t>
      </w:r>
    </w:p>
    <w:p w:rsidR="00AC48AA" w:rsidRPr="004F5005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AC48AA" w:rsidRPr="00A442A6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 xml:space="preserve">осуществление медицинским </w:t>
      </w:r>
      <w:r w:rsidRPr="00A442A6">
        <w:rPr>
          <w:rFonts w:eastAsia="Calibri"/>
          <w:sz w:val="28"/>
          <w:szCs w:val="28"/>
        </w:rPr>
        <w:t>работником работы в сельском (городском) поселении муниципального района области.</w:t>
      </w:r>
    </w:p>
    <w:p w:rsidR="00AC48AA" w:rsidRPr="00A442A6" w:rsidRDefault="00AC48AA" w:rsidP="00AC48AA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A442A6">
        <w:rPr>
          <w:sz w:val="28"/>
        </w:rPr>
        <w:t xml:space="preserve">2.6.5. </w:t>
      </w:r>
      <w:r w:rsidRPr="00A442A6">
        <w:rPr>
          <w:sz w:val="28"/>
          <w:szCs w:val="28"/>
        </w:rPr>
        <w:t xml:space="preserve">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 </w:t>
      </w:r>
      <w:r w:rsidRPr="00A442A6">
        <w:rPr>
          <w:sz w:val="28"/>
          <w:szCs w:val="28"/>
        </w:rPr>
        <w:lastRenderedPageBreak/>
        <w:t>сети «Интернет» (</w:t>
      </w:r>
      <w:r w:rsidRPr="00A442A6">
        <w:rPr>
          <w:sz w:val="28"/>
        </w:rPr>
        <w:t>с использованием Единого портала либо путем направления электронного документа на официальную электронную почту Уполномоченного органа).</w:t>
      </w:r>
    </w:p>
    <w:p w:rsidR="00AC48AA" w:rsidRPr="00A442A6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42A6">
        <w:rPr>
          <w:sz w:val="28"/>
          <w:szCs w:val="28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2" w:history="1">
        <w:r w:rsidRPr="00A442A6">
          <w:rPr>
            <w:rStyle w:val="af3"/>
            <w:sz w:val="28"/>
            <w:szCs w:val="28"/>
          </w:rPr>
          <w:t>закона</w:t>
        </w:r>
      </w:hyperlink>
      <w:r w:rsidRPr="00A442A6">
        <w:rPr>
          <w:sz w:val="28"/>
          <w:szCs w:val="28"/>
        </w:rPr>
        <w:t xml:space="preserve"> от 6 апреля 2011 года № 63-ФЗ «Об электронной подписи» и </w:t>
      </w:r>
      <w:hyperlink r:id="rId23" w:history="1">
        <w:r w:rsidRPr="00A442A6">
          <w:rPr>
            <w:rStyle w:val="af3"/>
            <w:sz w:val="28"/>
            <w:szCs w:val="28"/>
          </w:rPr>
          <w:t>статей 21.1</w:t>
        </w:r>
      </w:hyperlink>
      <w:r w:rsidRPr="00A442A6">
        <w:rPr>
          <w:sz w:val="28"/>
          <w:szCs w:val="28"/>
        </w:rPr>
        <w:t xml:space="preserve"> и </w:t>
      </w:r>
      <w:hyperlink r:id="rId24" w:history="1">
        <w:r w:rsidRPr="00A442A6">
          <w:rPr>
            <w:rStyle w:val="af3"/>
            <w:sz w:val="28"/>
            <w:szCs w:val="28"/>
          </w:rPr>
          <w:t>21.2</w:t>
        </w:r>
      </w:hyperlink>
      <w:r w:rsidRPr="00A442A6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C48AA" w:rsidRPr="004F5005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42A6">
        <w:rPr>
          <w:rFonts w:eastAsia="Calibri"/>
          <w:sz w:val="28"/>
          <w:szCs w:val="28"/>
        </w:rPr>
        <w:t>2.6.7. Документ, подтверждающий полномочия пр</w:t>
      </w:r>
      <w:r w:rsidRPr="004F5005">
        <w:rPr>
          <w:rFonts w:eastAsia="Calibri"/>
          <w:sz w:val="28"/>
          <w:szCs w:val="28"/>
        </w:rPr>
        <w:t>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AC48AA" w:rsidRPr="004F5005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C48AA" w:rsidRPr="004F5005" w:rsidRDefault="00AC48AA" w:rsidP="00AC48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sz w:val="28"/>
          <w:szCs w:val="28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пункта 2.6.1, пунктов 2.6.2. – 2.6.4 настоящего административного регламента, должны быть заверены нотариально.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2.6.9.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A4E8A" w:rsidRDefault="002A4E8A" w:rsidP="009D5B9D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2.7. Исчерпывающий перечень документов, необходимых в соответствии законодательными или иными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C48AA" w:rsidRPr="004F5005" w:rsidRDefault="00AC48AA" w:rsidP="00AC48AA">
      <w:pPr>
        <w:ind w:firstLine="720"/>
        <w:jc w:val="both"/>
        <w:rPr>
          <w:color w:val="000000"/>
          <w:sz w:val="28"/>
          <w:szCs w:val="28"/>
        </w:rPr>
      </w:pPr>
      <w:r w:rsidRPr="004F5005">
        <w:rPr>
          <w:sz w:val="28"/>
          <w:szCs w:val="28"/>
        </w:rPr>
        <w:t>2.7.1. Заявитель вправе представить в Уполномоченный орган следующие документы: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документ, подтверждающий регистрацию по месту жительства;</w:t>
      </w:r>
    </w:p>
    <w:p w:rsidR="00AC48AA" w:rsidRPr="004F5005" w:rsidRDefault="00AC48AA" w:rsidP="00AC48AA">
      <w:pPr>
        <w:ind w:firstLine="720"/>
        <w:jc w:val="both"/>
        <w:rPr>
          <w:rFonts w:ascii="Verdana" w:hAnsi="Verdana"/>
          <w:sz w:val="28"/>
          <w:szCs w:val="28"/>
        </w:rPr>
      </w:pPr>
      <w:r w:rsidRPr="004F5005">
        <w:rPr>
          <w:sz w:val="28"/>
          <w:szCs w:val="28"/>
        </w:rPr>
        <w:t>справку органа местного самоуправления о факте утраты жилого помещения в результате пожара либо о признании его непригодным для проживания - в случае пожара;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справку органа местного самоуправления о факте утраты жилого помещения в результате стихийного бедствия либо о признании его непригодным для проживания - в случае иного стихийного бедствия;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 xml:space="preserve">копию решения о </w:t>
      </w:r>
      <w:r w:rsidRPr="00A442A6">
        <w:rPr>
          <w:rFonts w:eastAsia="BatangChe"/>
          <w:sz w:val="28"/>
          <w:szCs w:val="28"/>
        </w:rPr>
        <w:t xml:space="preserve">принятии гражданина на учет в качестве нуждающегося в жилом помещении, предусмотренного </w:t>
      </w:r>
      <w:hyperlink r:id="rId25" w:history="1">
        <w:r w:rsidRPr="00A442A6">
          <w:rPr>
            <w:rStyle w:val="af3"/>
            <w:rFonts w:eastAsia="BatangChe"/>
            <w:sz w:val="28"/>
            <w:szCs w:val="28"/>
          </w:rPr>
          <w:t>законом</w:t>
        </w:r>
      </w:hyperlink>
      <w:r w:rsidRPr="00A442A6">
        <w:rPr>
          <w:rFonts w:eastAsia="BatangChe"/>
          <w:sz w:val="28"/>
          <w:szCs w:val="28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4F5005">
        <w:rPr>
          <w:sz w:val="28"/>
          <w:szCs w:val="28"/>
        </w:rPr>
        <w:t xml:space="preserve"> предоставляемого жилого помещения </w:t>
      </w:r>
      <w:r w:rsidRPr="004F5005">
        <w:rPr>
          <w:sz w:val="28"/>
          <w:szCs w:val="28"/>
        </w:rPr>
        <w:lastRenderedPageBreak/>
        <w:t>отдельным категориям граждан» (в случае обращения указанных в подпункте 1.2.1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AC48AA" w:rsidRPr="004F5005" w:rsidRDefault="00AC48AA" w:rsidP="00AC4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  <w:r w:rsidRPr="004F500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административного регламента заявителей).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посредством почтовой связи;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по электронной почте.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посредством Единого портала.</w:t>
      </w:r>
    </w:p>
    <w:p w:rsidR="00AC48AA" w:rsidRPr="004F5005" w:rsidRDefault="00AC48AA" w:rsidP="00AC48AA">
      <w:pPr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color w:val="212121"/>
        </w:rPr>
      </w:pPr>
      <w:r w:rsidRPr="004F5005">
        <w:rPr>
          <w:sz w:val="28"/>
          <w:szCs w:val="28"/>
        </w:rPr>
        <w:t xml:space="preserve">2.7.4. </w:t>
      </w:r>
      <w:r w:rsidRPr="004F5005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AC48AA" w:rsidRPr="004F5005" w:rsidRDefault="00AC48AA" w:rsidP="00AC48AA">
      <w:pPr>
        <w:shd w:val="clear" w:color="auto" w:fill="FFFFFF"/>
        <w:ind w:firstLine="720"/>
        <w:jc w:val="both"/>
        <w:rPr>
          <w:color w:val="212121"/>
        </w:rPr>
      </w:pPr>
      <w:r w:rsidRPr="004F5005">
        <w:rPr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AC48AA" w:rsidRPr="004F5005" w:rsidRDefault="00AC48AA" w:rsidP="00AC48AA">
      <w:pPr>
        <w:shd w:val="clear" w:color="auto" w:fill="FFFFFF"/>
        <w:ind w:firstLine="720"/>
        <w:jc w:val="both"/>
        <w:rPr>
          <w:color w:val="212121"/>
        </w:rPr>
      </w:pPr>
      <w:r w:rsidRPr="004F5005">
        <w:rPr>
          <w:color w:val="212121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C48AA" w:rsidRPr="004F5005" w:rsidRDefault="00AC48AA" w:rsidP="00AC48AA">
      <w:pPr>
        <w:shd w:val="clear" w:color="auto" w:fill="FFFFFF"/>
        <w:ind w:firstLine="720"/>
        <w:jc w:val="both"/>
        <w:rPr>
          <w:color w:val="212121"/>
        </w:rPr>
      </w:pPr>
      <w:r w:rsidRPr="004F5005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C48AA" w:rsidRPr="004F5005" w:rsidRDefault="00AC48AA" w:rsidP="00AC4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2.7.6. Запрещено требовать от заявителя:</w:t>
      </w:r>
    </w:p>
    <w:p w:rsidR="00AC48AA" w:rsidRPr="004F5005" w:rsidRDefault="00AC48AA" w:rsidP="00AC48AA">
      <w:pPr>
        <w:autoSpaceDE w:val="0"/>
        <w:ind w:firstLine="720"/>
        <w:jc w:val="both"/>
        <w:rPr>
          <w:sz w:val="28"/>
          <w:szCs w:val="28"/>
        </w:rPr>
      </w:pPr>
      <w:r w:rsidRPr="004F5005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4F5005">
        <w:rPr>
          <w:sz w:val="28"/>
          <w:szCs w:val="28"/>
        </w:rPr>
        <w:lastRenderedPageBreak/>
        <w:t xml:space="preserve">нормативными правовыми актами, регулирующими отношения, возникающие в связи с предоставлением </w:t>
      </w:r>
      <w:r w:rsidRPr="004F5005">
        <w:rPr>
          <w:bCs/>
          <w:iCs/>
          <w:sz w:val="28"/>
          <w:szCs w:val="28"/>
        </w:rPr>
        <w:t>муниципаль</w:t>
      </w:r>
      <w:r w:rsidRPr="004F5005">
        <w:rPr>
          <w:sz w:val="28"/>
          <w:szCs w:val="28"/>
        </w:rPr>
        <w:t>ной услуги;</w:t>
      </w:r>
    </w:p>
    <w:p w:rsidR="00AC48AA" w:rsidRPr="004F5005" w:rsidRDefault="00AC48AA" w:rsidP="00AC48A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4F5005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AC48AA" w:rsidRPr="004F5005" w:rsidRDefault="00AC48AA" w:rsidP="00AC48A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4F5005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</w:t>
      </w:r>
      <w:r w:rsidRPr="00A442A6">
        <w:rPr>
          <w:sz w:val="28"/>
          <w:szCs w:val="28"/>
        </w:rPr>
        <w:t xml:space="preserve">предусмотренных </w:t>
      </w:r>
      <w:hyperlink r:id="rId26" w:history="1">
        <w:r w:rsidRPr="003A3F37">
          <w:rPr>
            <w:rStyle w:val="af3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A442A6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r w:rsidRPr="004F5005">
        <w:rPr>
          <w:color w:val="000000"/>
          <w:sz w:val="28"/>
          <w:szCs w:val="28"/>
        </w:rPr>
        <w:t xml:space="preserve"> услуг»;</w:t>
      </w:r>
    </w:p>
    <w:p w:rsidR="00AC48AA" w:rsidRPr="004F5005" w:rsidRDefault="00AC48AA" w:rsidP="003A3F3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F5005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E5B4A" w:rsidRDefault="006E5B4A" w:rsidP="006E5B4A">
      <w:pPr>
        <w:ind w:firstLine="709"/>
        <w:jc w:val="both"/>
        <w:rPr>
          <w:sz w:val="28"/>
          <w:szCs w:val="28"/>
        </w:rPr>
      </w:pPr>
    </w:p>
    <w:p w:rsidR="002A4E8A" w:rsidRPr="006E5B4A" w:rsidRDefault="002A4E8A" w:rsidP="006E5B4A">
      <w:pPr>
        <w:ind w:firstLine="709"/>
        <w:jc w:val="both"/>
        <w:rPr>
          <w:b/>
          <w:sz w:val="28"/>
          <w:szCs w:val="28"/>
        </w:rPr>
      </w:pPr>
      <w:r w:rsidRPr="006E5B4A"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A3F37" w:rsidRPr="004F5005" w:rsidRDefault="003A3F37" w:rsidP="003A3F37">
      <w:pPr>
        <w:ind w:firstLine="720"/>
        <w:jc w:val="both"/>
        <w:rPr>
          <w:sz w:val="24"/>
          <w:szCs w:val="24"/>
        </w:rPr>
      </w:pPr>
      <w:r w:rsidRPr="003A3F37">
        <w:rPr>
          <w:color w:val="000000"/>
          <w:sz w:val="28"/>
          <w:szCs w:val="28"/>
        </w:rPr>
        <w:t>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9D5B9D" w:rsidRDefault="009D5B9D" w:rsidP="002A4E8A">
      <w:pPr>
        <w:ind w:firstLine="709"/>
        <w:jc w:val="both"/>
        <w:rPr>
          <w:sz w:val="28"/>
        </w:rPr>
      </w:pPr>
    </w:p>
    <w:p w:rsidR="002A4E8A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3A3F37" w:rsidRPr="00A442A6" w:rsidRDefault="003A3F37" w:rsidP="003A3F37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4F5005">
        <w:rPr>
          <w:sz w:val="28"/>
          <w:szCs w:val="28"/>
        </w:rPr>
        <w:t xml:space="preserve">2.9.1.Основанием для отказа в приеме к рассмотрению заявления является </w:t>
      </w:r>
      <w:r w:rsidRPr="00A442A6">
        <w:rPr>
          <w:rFonts w:cs="Times New Roman"/>
          <w:sz w:val="28"/>
          <w:szCs w:val="28"/>
        </w:rPr>
        <w:t xml:space="preserve">выявление несоблюдения установленных </w:t>
      </w:r>
      <w:hyperlink r:id="rId27" w:history="1">
        <w:r w:rsidRPr="00A442A6">
          <w:rPr>
            <w:rFonts w:cs="Times New Roman"/>
            <w:sz w:val="28"/>
            <w:szCs w:val="28"/>
          </w:rPr>
          <w:t>статьей 11</w:t>
        </w:r>
      </w:hyperlink>
      <w:r w:rsidRPr="00A442A6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3A3F37" w:rsidRPr="00A442A6" w:rsidRDefault="003A3F37" w:rsidP="003A3F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42A6">
        <w:rPr>
          <w:sz w:val="28"/>
          <w:szCs w:val="28"/>
        </w:rPr>
        <w:t xml:space="preserve">2.9.2. 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28" w:history="1">
        <w:r w:rsidRPr="00A442A6">
          <w:rPr>
            <w:rStyle w:val="af3"/>
            <w:rFonts w:eastAsia="Calibri"/>
            <w:sz w:val="28"/>
            <w:szCs w:val="28"/>
          </w:rPr>
          <w:t>статьи 4</w:t>
        </w:r>
      </w:hyperlink>
      <w:r w:rsidRPr="00A442A6">
        <w:rPr>
          <w:sz w:val="28"/>
          <w:szCs w:val="28"/>
        </w:rPr>
        <w:t xml:space="preserve"> закона области закона области </w:t>
      </w:r>
      <w:r w:rsidRPr="00A442A6">
        <w:rPr>
          <w:rFonts w:eastAsia="Calibri"/>
          <w:iCs/>
          <w:sz w:val="28"/>
          <w:szCs w:val="28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A442A6">
        <w:rPr>
          <w:sz w:val="28"/>
          <w:szCs w:val="28"/>
        </w:rPr>
        <w:t>, с указанием причин возврата.</w:t>
      </w:r>
    </w:p>
    <w:p w:rsidR="003A3F37" w:rsidRPr="00A442A6" w:rsidRDefault="003A3F37" w:rsidP="003A3F37">
      <w:pPr>
        <w:ind w:firstLine="720"/>
        <w:jc w:val="both"/>
        <w:rPr>
          <w:sz w:val="28"/>
          <w:szCs w:val="28"/>
        </w:rPr>
      </w:pPr>
      <w:r w:rsidRPr="00A442A6">
        <w:rPr>
          <w:sz w:val="28"/>
          <w:szCs w:val="28"/>
        </w:rPr>
        <w:t>2.9.3. Оснований для приостановления предоставления муниципальной услуги не имеется.</w:t>
      </w:r>
    </w:p>
    <w:p w:rsidR="003A3F37" w:rsidRPr="00A442A6" w:rsidRDefault="003A3F37" w:rsidP="003A3F37">
      <w:pPr>
        <w:ind w:firstLine="720"/>
        <w:jc w:val="both"/>
        <w:rPr>
          <w:rFonts w:eastAsia="Calibri"/>
          <w:sz w:val="28"/>
          <w:szCs w:val="28"/>
        </w:rPr>
      </w:pPr>
      <w:r w:rsidRPr="00A442A6">
        <w:rPr>
          <w:spacing w:val="-4"/>
          <w:sz w:val="28"/>
          <w:szCs w:val="28"/>
        </w:rPr>
        <w:lastRenderedPageBreak/>
        <w:t xml:space="preserve">2.9.4. Основаниями для отказа в постановке </w:t>
      </w:r>
      <w:r w:rsidRPr="00A442A6">
        <w:rPr>
          <w:sz w:val="28"/>
          <w:szCs w:val="28"/>
        </w:rPr>
        <w:t>гражданина</w:t>
      </w:r>
      <w:r w:rsidRPr="00A442A6">
        <w:rPr>
          <w:rFonts w:eastAsia="Calibri"/>
          <w:sz w:val="28"/>
          <w:szCs w:val="28"/>
        </w:rPr>
        <w:t xml:space="preserve"> на учет  являются:</w:t>
      </w:r>
    </w:p>
    <w:p w:rsidR="003A3F37" w:rsidRPr="00A442A6" w:rsidRDefault="003A3F37" w:rsidP="003A3F37">
      <w:pPr>
        <w:ind w:firstLine="720"/>
        <w:jc w:val="both"/>
        <w:rPr>
          <w:sz w:val="28"/>
          <w:szCs w:val="28"/>
        </w:rPr>
      </w:pPr>
      <w:r w:rsidRPr="00A442A6">
        <w:rPr>
          <w:rFonts w:eastAsia="Calibri"/>
          <w:sz w:val="28"/>
          <w:szCs w:val="28"/>
        </w:rPr>
        <w:t xml:space="preserve">а) с заявлением </w:t>
      </w:r>
      <w:r w:rsidRPr="00A442A6">
        <w:rPr>
          <w:sz w:val="28"/>
          <w:szCs w:val="28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3A3F37" w:rsidRPr="00A442A6" w:rsidRDefault="003A3F37" w:rsidP="003A3F3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442A6">
        <w:rPr>
          <w:rFonts w:eastAsia="Calibri"/>
          <w:sz w:val="28"/>
          <w:szCs w:val="28"/>
        </w:rPr>
        <w:t>б) не представлены документы, указанные в под</w:t>
      </w:r>
      <w:r w:rsidRPr="00A442A6">
        <w:rPr>
          <w:sz w:val="28"/>
          <w:szCs w:val="28"/>
        </w:rPr>
        <w:t xml:space="preserve">пунктах 2.6.1 – 2.6.4 </w:t>
      </w:r>
      <w:r w:rsidRPr="00A442A6">
        <w:rPr>
          <w:rFonts w:eastAsia="Calibri"/>
          <w:sz w:val="28"/>
          <w:szCs w:val="28"/>
        </w:rPr>
        <w:t>настоящего административного регламента;</w:t>
      </w:r>
    </w:p>
    <w:p w:rsidR="003A3F37" w:rsidRPr="00A442A6" w:rsidRDefault="003A3F37" w:rsidP="003A3F3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442A6">
        <w:rPr>
          <w:rFonts w:eastAsia="Calibri"/>
          <w:sz w:val="28"/>
          <w:szCs w:val="28"/>
        </w:rPr>
        <w:t>в) представлены недостоверные сведения;</w:t>
      </w:r>
    </w:p>
    <w:p w:rsidR="003A3F37" w:rsidRPr="004F5005" w:rsidRDefault="003A3F37" w:rsidP="003A3F37">
      <w:pPr>
        <w:ind w:firstLine="720"/>
        <w:jc w:val="both"/>
        <w:rPr>
          <w:sz w:val="28"/>
          <w:szCs w:val="28"/>
        </w:rPr>
      </w:pPr>
      <w:r w:rsidRPr="00A442A6">
        <w:rPr>
          <w:rFonts w:eastAsia="Calibri"/>
          <w:sz w:val="28"/>
          <w:szCs w:val="28"/>
        </w:rPr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A442A6">
        <w:rPr>
          <w:sz w:val="28"/>
          <w:szCs w:val="28"/>
        </w:rPr>
        <w:t xml:space="preserve">за исключением случаев предоставления земельных участков в соответствии с </w:t>
      </w:r>
      <w:hyperlink r:id="rId29" w:history="1">
        <w:r w:rsidRPr="00A442A6">
          <w:rPr>
            <w:rStyle w:val="af3"/>
            <w:sz w:val="28"/>
            <w:szCs w:val="28"/>
          </w:rPr>
          <w:t>законом</w:t>
        </w:r>
      </w:hyperlink>
      <w:r w:rsidRPr="00A442A6">
        <w:rPr>
          <w:sz w:val="28"/>
          <w:szCs w:val="28"/>
        </w:rPr>
        <w:t xml:space="preserve"> области от 28 декабря</w:t>
      </w:r>
      <w:r w:rsidRPr="004F5005">
        <w:rPr>
          <w:sz w:val="28"/>
          <w:szCs w:val="28"/>
        </w:rPr>
        <w:t xml:space="preserve">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</w:p>
    <w:p w:rsidR="003A3F37" w:rsidRPr="004F5005" w:rsidRDefault="003A3F37" w:rsidP="003A3F37">
      <w:pPr>
        <w:ind w:firstLine="709"/>
        <w:jc w:val="both"/>
        <w:rPr>
          <w:sz w:val="28"/>
          <w:szCs w:val="28"/>
        </w:rPr>
      </w:pPr>
      <w:r w:rsidRPr="004F5005">
        <w:rPr>
          <w:sz w:val="28"/>
          <w:szCs w:val="28"/>
        </w:rPr>
        <w:t>д) реализовано право на получение единовременной денежной выплаты;</w:t>
      </w:r>
    </w:p>
    <w:p w:rsidR="003A3F37" w:rsidRPr="00A442A6" w:rsidRDefault="003A3F37" w:rsidP="003A3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е) </w:t>
      </w:r>
      <w:r w:rsidRPr="004F5005">
        <w:rPr>
          <w:rFonts w:ascii="Times New Roman" w:hAnsi="Times New Roman" w:cs="Times New Roman"/>
          <w:sz w:val="28"/>
          <w:szCs w:val="28"/>
        </w:rPr>
        <w:t xml:space="preserve">с заявлением о постановке на учет для индивидуального жилищного строительства обратился </w:t>
      </w:r>
      <w:r w:rsidRPr="00A442A6">
        <w:rPr>
          <w:rFonts w:ascii="Times New Roman" w:hAnsi="Times New Roman" w:cs="Times New Roman"/>
          <w:sz w:val="28"/>
          <w:szCs w:val="28"/>
        </w:rPr>
        <w:t xml:space="preserve">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30" w:history="1">
        <w:r w:rsidRPr="00A442A6">
          <w:rPr>
            <w:rFonts w:ascii="Times New Roman" w:hAnsi="Times New Roman" w:cs="Times New Roman"/>
            <w:sz w:val="28"/>
            <w:szCs w:val="28"/>
          </w:rPr>
          <w:t>частью 2(2) статьи 1</w:t>
        </w:r>
      </w:hyperlink>
      <w:r w:rsidRPr="00A442A6">
        <w:rPr>
          <w:rFonts w:ascii="Times New Roman" w:hAnsi="Times New Roman" w:cs="Times New Roman"/>
          <w:sz w:val="28"/>
          <w:szCs w:val="28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</w:p>
    <w:p w:rsidR="003A3F37" w:rsidRPr="004F5005" w:rsidRDefault="003A3F37" w:rsidP="003A3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2A6">
        <w:rPr>
          <w:sz w:val="28"/>
          <w:szCs w:val="28"/>
        </w:rPr>
        <w:t>2.9.5. Заявители, по заявлению которых</w:t>
      </w:r>
      <w:r w:rsidRPr="004F5005">
        <w:rPr>
          <w:sz w:val="28"/>
          <w:szCs w:val="28"/>
        </w:rPr>
        <w:t xml:space="preserve"> принято решение об отказе в постановке на учет по основанию, предусмотренному подпунктом «б» пункта 2.9.4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C4737" w:rsidRDefault="00EC4737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</w:p>
    <w:p w:rsidR="002A4E8A" w:rsidRPr="00902265" w:rsidRDefault="002A4E8A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  <w:r w:rsidRPr="00902265">
        <w:rPr>
          <w:b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9D5B9D" w:rsidRDefault="009D5B9D" w:rsidP="009D5B9D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A37C9B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A37C9B">
        <w:rPr>
          <w:b/>
          <w:color w:val="000000"/>
          <w:sz w:val="28"/>
        </w:rPr>
        <w:t xml:space="preserve">2.11.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</w:t>
      </w:r>
      <w:r w:rsidRPr="00A37C9B">
        <w:rPr>
          <w:b/>
          <w:color w:val="000000"/>
          <w:sz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a"/>
        <w:spacing w:after="0" w:line="240" w:lineRule="auto"/>
        <w:ind w:firstLine="709"/>
        <w:jc w:val="both"/>
        <w:rPr>
          <w:sz w:val="28"/>
        </w:rPr>
      </w:pPr>
    </w:p>
    <w:p w:rsidR="003A3F37" w:rsidRPr="003A3F37" w:rsidRDefault="003A3F37" w:rsidP="003A3F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37">
        <w:rPr>
          <w:rFonts w:ascii="Times New Roman" w:hAnsi="Times New Roman" w:cs="Times New Roman"/>
          <w:b/>
          <w:sz w:val="28"/>
          <w:szCs w:val="28"/>
        </w:rPr>
        <w:t>2.13. Срок регистрации запроса заявителя</w:t>
      </w:r>
    </w:p>
    <w:p w:rsidR="003A3F37" w:rsidRPr="003A3F37" w:rsidRDefault="003A3F37" w:rsidP="003A3F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37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6E5B4A" w:rsidRDefault="006E5B4A" w:rsidP="006E5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Регистрация заявления</w:t>
      </w:r>
      <w:r w:rsidRPr="00AF16BD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AF16BD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AF16BD">
        <w:rPr>
          <w:sz w:val="28"/>
          <w:szCs w:val="28"/>
        </w:rPr>
        <w:t>н</w:t>
      </w:r>
      <w:r w:rsidRPr="00AF16BD">
        <w:rPr>
          <w:sz w:val="28"/>
          <w:szCs w:val="28"/>
        </w:rPr>
        <w:t>тов).</w:t>
      </w:r>
    </w:p>
    <w:p w:rsidR="006E5B4A" w:rsidRPr="00A61481" w:rsidRDefault="006E5B4A" w:rsidP="006E5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</w:t>
      </w:r>
      <w:r w:rsidRPr="00A61481">
        <w:rPr>
          <w:rFonts w:ascii="Times New Roman" w:hAnsi="Times New Roman" w:cs="Times New Roman"/>
          <w:sz w:val="28"/>
          <w:szCs w:val="28"/>
        </w:rPr>
        <w:t>ь</w:t>
      </w:r>
      <w:r w:rsidRPr="00A61481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</w:t>
      </w:r>
      <w:r w:rsidRPr="00A61481">
        <w:rPr>
          <w:rFonts w:ascii="Times New Roman" w:hAnsi="Times New Roman" w:cs="Times New Roman"/>
          <w:sz w:val="28"/>
          <w:szCs w:val="28"/>
        </w:rPr>
        <w:t>о</w:t>
      </w:r>
      <w:r w:rsidRPr="00A61481">
        <w:rPr>
          <w:rFonts w:ascii="Times New Roman" w:hAnsi="Times New Roman" w:cs="Times New Roman"/>
          <w:sz w:val="28"/>
          <w:szCs w:val="28"/>
        </w:rPr>
        <w:t>ставление муниципальной услуги, проводит проверку электронной подписи, к</w:t>
      </w:r>
      <w:r w:rsidRPr="00A61481">
        <w:rPr>
          <w:rFonts w:ascii="Times New Roman" w:hAnsi="Times New Roman" w:cs="Times New Roman"/>
          <w:sz w:val="28"/>
          <w:szCs w:val="28"/>
        </w:rPr>
        <w:t>о</w:t>
      </w:r>
      <w:r w:rsidRPr="00A61481">
        <w:rPr>
          <w:rFonts w:ascii="Times New Roman" w:hAnsi="Times New Roman" w:cs="Times New Roman"/>
          <w:sz w:val="28"/>
          <w:szCs w:val="28"/>
        </w:rPr>
        <w:t>торой подписаны заявление и прилагаемые документы.</w:t>
      </w:r>
    </w:p>
    <w:p w:rsidR="003A3F37" w:rsidRDefault="006E5B4A" w:rsidP="003A3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 w:rsidRPr="00A61481">
        <w:rPr>
          <w:rFonts w:ascii="Times New Roman" w:hAnsi="Times New Roman" w:cs="Times New Roman"/>
          <w:sz w:val="28"/>
          <w:szCs w:val="28"/>
        </w:rPr>
        <w:t>е</w:t>
      </w:r>
      <w:r w:rsidRPr="00A61481">
        <w:rPr>
          <w:rFonts w:ascii="Times New Roman" w:hAnsi="Times New Roman" w:cs="Times New Roman"/>
          <w:sz w:val="28"/>
          <w:szCs w:val="28"/>
        </w:rPr>
        <w:t>ряющего центра, которая входит в состав инфраструктуры, обеспечивающей и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действующих и создаваемых и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формационных систем, используемых для предоставления муниципальной усл</w:t>
      </w:r>
      <w:r w:rsidRPr="00A61481">
        <w:rPr>
          <w:rFonts w:ascii="Times New Roman" w:hAnsi="Times New Roman" w:cs="Times New Roman"/>
          <w:sz w:val="28"/>
          <w:szCs w:val="28"/>
        </w:rPr>
        <w:t>у</w:t>
      </w:r>
      <w:r w:rsidRPr="00A61481">
        <w:rPr>
          <w:rFonts w:ascii="Times New Roman" w:hAnsi="Times New Roman" w:cs="Times New Roman"/>
          <w:sz w:val="28"/>
          <w:szCs w:val="28"/>
        </w:rPr>
        <w:t>ги. Проверка усиленной квалифицированной электронной подписи также ос</w:t>
      </w:r>
      <w:r w:rsidRPr="00A61481">
        <w:rPr>
          <w:rFonts w:ascii="Times New Roman" w:hAnsi="Times New Roman" w:cs="Times New Roman"/>
          <w:sz w:val="28"/>
          <w:szCs w:val="28"/>
        </w:rPr>
        <w:t>у</w:t>
      </w:r>
      <w:r w:rsidRPr="00A61481">
        <w:rPr>
          <w:rFonts w:ascii="Times New Roman" w:hAnsi="Times New Roman" w:cs="Times New Roman"/>
          <w:sz w:val="28"/>
          <w:szCs w:val="28"/>
        </w:rPr>
        <w:t xml:space="preserve">ществляется с использованием </w:t>
      </w:r>
      <w:r w:rsidRPr="00A861D9">
        <w:rPr>
          <w:rFonts w:ascii="Times New Roman" w:hAnsi="Times New Roman" w:cs="Times New Roman"/>
          <w:sz w:val="28"/>
          <w:szCs w:val="28"/>
        </w:rPr>
        <w:t>средств информационной системы аккредитова</w:t>
      </w:r>
      <w:r w:rsidRPr="00A861D9">
        <w:rPr>
          <w:rFonts w:ascii="Times New Roman" w:hAnsi="Times New Roman" w:cs="Times New Roman"/>
          <w:sz w:val="28"/>
          <w:szCs w:val="28"/>
        </w:rPr>
        <w:t>н</w:t>
      </w:r>
      <w:r w:rsidRPr="00A861D9">
        <w:rPr>
          <w:rFonts w:ascii="Times New Roman" w:hAnsi="Times New Roman" w:cs="Times New Roman"/>
          <w:sz w:val="28"/>
          <w:szCs w:val="28"/>
        </w:rPr>
        <w:t>ного удостоверяющего центра.</w:t>
      </w:r>
    </w:p>
    <w:p w:rsidR="00371712" w:rsidRPr="003A3F37" w:rsidRDefault="006E5B4A" w:rsidP="003A3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37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E5B4A" w:rsidRDefault="006E5B4A" w:rsidP="006E5B4A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 xml:space="preserve">2.14.1. Центральный вход в здание Уполномоченного органа, в котором предоставляется муниципальная услуга, оборудуется вывеской, </w:t>
      </w:r>
      <w:r>
        <w:rPr>
          <w:sz w:val="28"/>
        </w:rPr>
        <w:lastRenderedPageBreak/>
        <w:t>содержащей информацию о наименовании и режиме работы Уполномоченного органа.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31" w:history="1">
        <w:r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E624F5" w:rsidRDefault="00E624F5" w:rsidP="00E624F5">
      <w:pPr>
        <w:ind w:firstLine="850"/>
        <w:jc w:val="both"/>
        <w:rPr>
          <w:rFonts w:ascii="Verdana" w:hAnsi="Verdana"/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 xml:space="preserve">оказание сотрудниками Уполномоченного органа, предоставляющими муниципальную услугу, иной необходимой инвалидам помощи в </w:t>
      </w:r>
      <w:r>
        <w:rPr>
          <w:sz w:val="28"/>
        </w:rPr>
        <w:lastRenderedPageBreak/>
        <w:t>преодолении барьеров, мешающих получению ими услуг наравне с другими лицами.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E624F5" w:rsidRDefault="00E624F5" w:rsidP="00E624F5">
      <w:pPr>
        <w:ind w:firstLine="850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2.15. Показатели доступности и качества муниципальной услуги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и Региональном портале.</w:t>
      </w:r>
    </w:p>
    <w:p w:rsidR="002A4E8A" w:rsidRDefault="002A4E8A" w:rsidP="002A4E8A">
      <w:pPr>
        <w:ind w:firstLine="540"/>
        <w:jc w:val="both"/>
        <w:rPr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32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A4E8A" w:rsidRDefault="002A4E8A" w:rsidP="002A4E8A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3A3F37" w:rsidRPr="004F5005" w:rsidRDefault="003A3F37" w:rsidP="003A3F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1) прием и регистрация заявления и прилагаемых документов;</w:t>
      </w:r>
    </w:p>
    <w:p w:rsidR="003A3F37" w:rsidRPr="004F5005" w:rsidRDefault="003A3F37" w:rsidP="003A3F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3A3F37" w:rsidRPr="004F5005" w:rsidRDefault="003A3F37" w:rsidP="003A3F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5005">
        <w:rPr>
          <w:rFonts w:eastAsia="Calibri"/>
          <w:sz w:val="28"/>
          <w:szCs w:val="28"/>
        </w:rPr>
        <w:t>3) уведомление заявителя о принятом решении.</w:t>
      </w:r>
    </w:p>
    <w:p w:rsidR="00E624F5" w:rsidRDefault="00E624F5" w:rsidP="006E5B4A">
      <w:pPr>
        <w:widowControl w:val="0"/>
        <w:ind w:right="-2" w:firstLine="850"/>
        <w:jc w:val="both"/>
        <w:rPr>
          <w:sz w:val="28"/>
        </w:rPr>
      </w:pPr>
      <w:r>
        <w:rPr>
          <w:sz w:val="28"/>
        </w:rPr>
        <w:t>3.1.2. Блок-схема предоставления муниципальной услуги приведена в приложении 2 к административному регламенту.</w:t>
      </w:r>
    </w:p>
    <w:p w:rsidR="001160DC" w:rsidRDefault="001160DC" w:rsidP="00E624F5">
      <w:pPr>
        <w:widowControl w:val="0"/>
        <w:ind w:right="-2" w:firstLine="850"/>
        <w:jc w:val="both"/>
        <w:rPr>
          <w:sz w:val="28"/>
        </w:rPr>
      </w:pPr>
    </w:p>
    <w:p w:rsidR="00FA3B53" w:rsidRDefault="00FA3B53" w:rsidP="00FA3B53">
      <w:pPr>
        <w:widowControl w:val="0"/>
        <w:ind w:right="-2" w:firstLine="720"/>
        <w:jc w:val="center"/>
        <w:rPr>
          <w:sz w:val="28"/>
        </w:rPr>
      </w:pPr>
      <w:r>
        <w:rPr>
          <w:sz w:val="28"/>
        </w:rPr>
        <w:t>3.2. Прием и регистрация заявления и документов, необходимых для предоставления муниципальной услуги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 w:rsidRPr="008D5848">
        <w:rPr>
          <w:sz w:val="28"/>
          <w:szCs w:val="28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к нему документов.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8D5848">
        <w:rPr>
          <w:sz w:val="28"/>
          <w:szCs w:val="28"/>
        </w:rPr>
        <w:t xml:space="preserve">.2. </w:t>
      </w:r>
      <w:r w:rsidRPr="00F93A4A">
        <w:rPr>
          <w:sz w:val="28"/>
          <w:szCs w:val="28"/>
        </w:rPr>
        <w:t>При представлении заявителем (представителем заявителя) заявления и прилагаемых документов лично должностное лицо Уполномоченного органа, ответственное за предоставление государственной услуги (далее - ответственный исполнитель), в день поступления осуществляет их регистрацию, о чем делается отметка на заявлении с указанием входящего номера и даты поступления.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F93A4A">
        <w:rPr>
          <w:sz w:val="28"/>
          <w:szCs w:val="28"/>
        </w:rPr>
        <w:t>а) 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случае, если оно подано в уполномоченный орган с нарушением требований статьи 4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с указанием причин возврата.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F93A4A">
        <w:rPr>
          <w:sz w:val="28"/>
          <w:szCs w:val="28"/>
        </w:rPr>
        <w:t>б) Граждане, которым возвращено заявление с документами в соответствии с подпунктом а) пункта 3.3.2. настоящего административного регламента, сохраняют право на повторное обращение с заявлением о постановке на учет в уполномоченный орган в порядке, установленном настоящим регламентом</w:t>
      </w:r>
      <w:r w:rsidRPr="008D5848">
        <w:rPr>
          <w:sz w:val="28"/>
          <w:szCs w:val="28"/>
        </w:rPr>
        <w:t>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8D5848">
        <w:rPr>
          <w:sz w:val="28"/>
          <w:szCs w:val="28"/>
        </w:rPr>
        <w:t>.3. При поступлении заявления и документов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регистрация поступивших документов осуществляется ответственным исполнителем в течение 1 рабочего дня со дня их поступления.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8D5848">
        <w:rPr>
          <w:sz w:val="28"/>
          <w:szCs w:val="28"/>
        </w:rPr>
        <w:t>.4. При поступлении заявления и документов от заявителя посредством почтовой связи либо через МФЦ должностное лицо Управления имущественных отношений, ответственное за прием и регистрацию документов, осуществляет их прием и не позднее следующего рабочего дня после приема передает заявление и приложенные к нему документы руководителю Уполномоченного органа, заместителю руководителя Уполномоченного органа.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8D5848">
        <w:rPr>
          <w:sz w:val="28"/>
          <w:szCs w:val="28"/>
        </w:rPr>
        <w:t>.5. Руководитель Уполномоченного органа, заместитель Уполномоченного органа, в течение 1 рабочего дня со дня поступления к нему указанных документов визирует их и передает ответственному исполнителю на рассмотрение.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8D5848">
        <w:rPr>
          <w:sz w:val="28"/>
          <w:szCs w:val="28"/>
        </w:rPr>
        <w:t xml:space="preserve">.6. Максимальный срок исполнения указанной административной процедуры составляет не более 3 календарных дней со дня поступления заявления в Уполномоченный орган. 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8D5848">
        <w:rPr>
          <w:sz w:val="28"/>
          <w:szCs w:val="28"/>
        </w:rPr>
        <w:t>.7. Результатом выполнения административной процедуры является получение ответственным исполнителем зарегистрированного заявления и прилагаемых к нему документов.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</w:p>
    <w:p w:rsidR="003A3F37" w:rsidRDefault="003A3F37" w:rsidP="003A3F37">
      <w:pPr>
        <w:jc w:val="center"/>
        <w:rPr>
          <w:sz w:val="28"/>
          <w:szCs w:val="28"/>
        </w:rPr>
      </w:pPr>
      <w:r w:rsidRPr="008D584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8D5848">
        <w:rPr>
          <w:sz w:val="28"/>
          <w:szCs w:val="28"/>
        </w:rPr>
        <w:t xml:space="preserve">. Рассмотрение заявления и прилагаемых документов, </w:t>
      </w:r>
    </w:p>
    <w:p w:rsidR="003A3F37" w:rsidRPr="008D5848" w:rsidRDefault="003A3F37" w:rsidP="003A3F37">
      <w:pPr>
        <w:jc w:val="center"/>
        <w:rPr>
          <w:sz w:val="28"/>
          <w:szCs w:val="28"/>
        </w:rPr>
      </w:pPr>
      <w:r w:rsidRPr="008D5848">
        <w:rPr>
          <w:sz w:val="28"/>
          <w:szCs w:val="28"/>
        </w:rPr>
        <w:t>принятие решения о предоставлении (отказе в предоставлении) государственной услуги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D5848">
        <w:rPr>
          <w:sz w:val="28"/>
          <w:szCs w:val="28"/>
        </w:rPr>
        <w:t>.1.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ответственному исполнителю.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D5848">
        <w:rPr>
          <w:sz w:val="28"/>
          <w:szCs w:val="28"/>
        </w:rPr>
        <w:t>.2.</w:t>
      </w:r>
      <w:r w:rsidRPr="008D5848">
        <w:rPr>
          <w:sz w:val="28"/>
          <w:szCs w:val="28"/>
        </w:rPr>
        <w:tab/>
        <w:t>В случае поступления заявления и прилагаемых документов в электронном виде ответственный исполнитель, в течение 3 рабочих дней со дня регистрации поступивших документов проводит проверку электронных подписей, которыми подписаны заявление и прилагаемые документы.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</w:t>
      </w:r>
      <w:r w:rsidRPr="008D5848">
        <w:rPr>
          <w:sz w:val="28"/>
          <w:szCs w:val="28"/>
        </w:rPr>
        <w:tab/>
        <w:t>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A3F37" w:rsidRPr="008D5848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D5848">
        <w:rPr>
          <w:sz w:val="28"/>
          <w:szCs w:val="28"/>
        </w:rPr>
        <w:t>.3.</w:t>
      </w:r>
      <w:r w:rsidRPr="008D5848">
        <w:rPr>
          <w:sz w:val="28"/>
          <w:szCs w:val="28"/>
        </w:rPr>
        <w:tab/>
        <w:t>В случае наличия оснований, предусмотренных пунктом 2.8. настоящего административного регламента, должностное лицо Уполномоченного органа, ответственное за предоставление муниципальной услуги, в течение 1 рабочего дня со дня окончания указанной проверки:</w:t>
      </w:r>
    </w:p>
    <w:p w:rsidR="003A3F37" w:rsidRPr="008D5848" w:rsidRDefault="003A3F37" w:rsidP="003A3F37">
      <w:pPr>
        <w:ind w:right="-143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- готовит уведомление об отказе в принятии заявления и прилагаемых документов к рассмотрению с указанием причин отказа за подписью руководителя Уполномоченного органа;</w:t>
      </w:r>
    </w:p>
    <w:p w:rsidR="003A3F37" w:rsidRDefault="003A3F37" w:rsidP="003A3F37">
      <w:pPr>
        <w:ind w:right="-143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- направляет указанное уведомление в электронной форме, подписанное усиленной квалифицированной электронной подписью руководителя Уполномоченного органа по адресу электронной почты заявителя.</w:t>
      </w:r>
    </w:p>
    <w:p w:rsidR="003A3F37" w:rsidRPr="008D5848" w:rsidRDefault="003A3F37" w:rsidP="003A3F37">
      <w:pPr>
        <w:ind w:right="-143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3A3F37" w:rsidRPr="008D5848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D5848">
        <w:rPr>
          <w:sz w:val="28"/>
          <w:szCs w:val="28"/>
        </w:rPr>
        <w:t>.4.</w:t>
      </w:r>
      <w:r w:rsidRPr="008D5848">
        <w:rPr>
          <w:sz w:val="28"/>
          <w:szCs w:val="28"/>
        </w:rPr>
        <w:tab/>
        <w:t>В случае поступления заявления и прилагаемых документов на бумажном носителе, а также в случае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ответственный исполнитель в течение 2 рабочих дней (в случае если заявитель по своему усмотрению не представил документы, указанные в пункте 2.6.8. настоящего административного регламента, или представил их с нарушением требований, установленных пунктом 2.8. настоящего административного регламента),</w:t>
      </w:r>
      <w:r w:rsidRPr="008D5848">
        <w:rPr>
          <w:sz w:val="28"/>
          <w:szCs w:val="28"/>
        </w:rPr>
        <w:tab/>
        <w:t>обеспечивает</w:t>
      </w:r>
      <w:r w:rsidRPr="008D5848">
        <w:rPr>
          <w:sz w:val="28"/>
          <w:szCs w:val="28"/>
        </w:rPr>
        <w:tab/>
        <w:t>направление межведомственных запросов для получения сведений:</w:t>
      </w:r>
    </w:p>
    <w:p w:rsidR="003A3F37" w:rsidRPr="008D5848" w:rsidRDefault="003A3F37" w:rsidP="003A3F37">
      <w:pPr>
        <w:ind w:right="-143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-</w:t>
      </w:r>
      <w:r w:rsidRPr="008D5848">
        <w:rPr>
          <w:sz w:val="28"/>
          <w:szCs w:val="28"/>
        </w:rPr>
        <w:tab/>
        <w:t>из Единого государственного реестра недвижимости о правах граждан на имеющиеся или имевшиеся земельные участки - в Федеральную службу государственной регистрации, кадастра и картографии;</w:t>
      </w:r>
    </w:p>
    <w:p w:rsidR="003A3F37" w:rsidRDefault="003A3F37" w:rsidP="003A3F37">
      <w:pPr>
        <w:ind w:right="-143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-</w:t>
      </w:r>
      <w:r w:rsidRPr="008D5848">
        <w:rPr>
          <w:sz w:val="28"/>
          <w:szCs w:val="28"/>
        </w:rPr>
        <w:tab/>
        <w:t>из Единого государственного реестра недвижимости о правах граждан на имеющиеся жилые помещения - в Федеральную службу государственной регистрации, кадастра и картографии.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lastRenderedPageBreak/>
        <w:t>Межведомственные запросы на бумажном носителе подписываются руководителем Уполномоченного органа, заместителем руководителя Уполномоченного органа, и заверяются печатью Уполномоченного органа.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заместителя руководителя Уполномоченного органа.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3A3F37" w:rsidRPr="008D5848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D5848">
        <w:rPr>
          <w:sz w:val="28"/>
          <w:szCs w:val="28"/>
        </w:rPr>
        <w:t>.5.</w:t>
      </w:r>
      <w:r w:rsidRPr="008D5848">
        <w:rPr>
          <w:sz w:val="28"/>
          <w:szCs w:val="28"/>
        </w:rPr>
        <w:tab/>
        <w:t xml:space="preserve">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электронном виде, ответственный исполнитель в течение 3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8D5848">
        <w:rPr>
          <w:sz w:val="28"/>
          <w:szCs w:val="28"/>
        </w:rPr>
        <w:t xml:space="preserve"> услуги, предусмотренных пунктом 2.9.2. административного регламента, и в случае: </w:t>
      </w:r>
    </w:p>
    <w:p w:rsidR="003A3F37" w:rsidRPr="008D5848" w:rsidRDefault="003A3F37" w:rsidP="003A3F37">
      <w:pPr>
        <w:ind w:right="-143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- наличия оснований, предусмотренных пунктом 2.9.2. настоящего административного регламента, готовит проект решения Уполномоченного органа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и направляет его руководителю Уполномоченного лица на подпись.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D5848">
        <w:rPr>
          <w:sz w:val="28"/>
          <w:szCs w:val="28"/>
        </w:rPr>
        <w:t>.6.</w:t>
      </w:r>
      <w:r w:rsidRPr="008D5848">
        <w:rPr>
          <w:sz w:val="28"/>
          <w:szCs w:val="28"/>
        </w:rPr>
        <w:tab/>
        <w:t xml:space="preserve">Максимальный срок выполнения административной процедуры составляет 30 рабочих дней со дня </w:t>
      </w:r>
      <w:r>
        <w:rPr>
          <w:sz w:val="28"/>
          <w:szCs w:val="28"/>
        </w:rPr>
        <w:t>регистрации</w:t>
      </w:r>
      <w:r w:rsidRPr="008D5848">
        <w:rPr>
          <w:sz w:val="28"/>
          <w:szCs w:val="28"/>
        </w:rPr>
        <w:t xml:space="preserve"> заявления и прилагаемых документов </w:t>
      </w:r>
      <w:r>
        <w:rPr>
          <w:sz w:val="28"/>
          <w:szCs w:val="28"/>
        </w:rPr>
        <w:t>в Уполномоченном органе</w:t>
      </w:r>
      <w:r w:rsidRPr="008D5848">
        <w:rPr>
          <w:sz w:val="28"/>
          <w:szCs w:val="28"/>
        </w:rPr>
        <w:t>.</w:t>
      </w:r>
    </w:p>
    <w:p w:rsidR="003A3F37" w:rsidRPr="008D5848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D5848">
        <w:rPr>
          <w:sz w:val="28"/>
          <w:szCs w:val="28"/>
        </w:rPr>
        <w:t>.7.</w:t>
      </w:r>
      <w:r w:rsidRPr="008D5848">
        <w:rPr>
          <w:sz w:val="28"/>
          <w:szCs w:val="28"/>
        </w:rPr>
        <w:tab/>
        <w:t>Критерием принятия решения о постановке гражданина на учет в рамках выполнения административной процедуры являются:</w:t>
      </w:r>
    </w:p>
    <w:p w:rsidR="003A3F37" w:rsidRPr="008D5848" w:rsidRDefault="003A3F37" w:rsidP="003A3F37">
      <w:pPr>
        <w:ind w:right="-143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- с заявлением обратилось лицо, имеющее право на предоставление земельного участка в собственность бесплатно;</w:t>
      </w:r>
    </w:p>
    <w:p w:rsidR="003A3F37" w:rsidRPr="008D5848" w:rsidRDefault="003A3F37" w:rsidP="003A3F37">
      <w:pPr>
        <w:ind w:right="-143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- представлены документы, необходимые в соответствии с пунктами 2.6. и 2.7. настоящего административного регламента;</w:t>
      </w:r>
    </w:p>
    <w:p w:rsidR="003A3F37" w:rsidRDefault="003A3F37" w:rsidP="003A3F37">
      <w:pPr>
        <w:ind w:right="-143" w:firstLine="426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- заявителем представлены документы, содержащие полные и достоверные сведения, не выполненные карандашом и (или) не имеющие подчисток либо приписок, зачеркнутых слов и иных не оговоренных в них исправлений.</w:t>
      </w:r>
    </w:p>
    <w:p w:rsidR="003A3F37" w:rsidRPr="008D5848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D5848">
        <w:rPr>
          <w:sz w:val="28"/>
          <w:szCs w:val="28"/>
        </w:rPr>
        <w:t>.8.</w:t>
      </w:r>
      <w:r w:rsidRPr="008D5848">
        <w:rPr>
          <w:sz w:val="28"/>
          <w:szCs w:val="28"/>
        </w:rPr>
        <w:tab/>
        <w:t>Результатом выполнения административной процедуры является:</w:t>
      </w:r>
    </w:p>
    <w:p w:rsidR="003A3F37" w:rsidRPr="008D5848" w:rsidRDefault="003A3F37" w:rsidP="003A3F37">
      <w:pPr>
        <w:ind w:right="-143" w:firstLine="426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- принятие решения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3A3F37" w:rsidRPr="008D5848" w:rsidRDefault="003A3F37" w:rsidP="003A3F37">
      <w:pPr>
        <w:ind w:right="-143" w:firstLine="426"/>
        <w:jc w:val="both"/>
        <w:rPr>
          <w:sz w:val="28"/>
          <w:szCs w:val="28"/>
        </w:rPr>
      </w:pPr>
      <w:r w:rsidRPr="008D5848">
        <w:rPr>
          <w:sz w:val="28"/>
          <w:szCs w:val="28"/>
        </w:rPr>
        <w:t xml:space="preserve">- принятие решения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</w:t>
      </w:r>
      <w:r w:rsidRPr="008D5848">
        <w:rPr>
          <w:sz w:val="28"/>
          <w:szCs w:val="28"/>
        </w:rPr>
        <w:lastRenderedPageBreak/>
        <w:t>земельного участка, государственная собственность на который не разграничена.</w:t>
      </w:r>
    </w:p>
    <w:p w:rsidR="003A3F37" w:rsidRPr="008D5848" w:rsidRDefault="003A3F37" w:rsidP="003A3F37">
      <w:pPr>
        <w:ind w:right="-143" w:firstLine="426"/>
        <w:jc w:val="center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5848">
        <w:rPr>
          <w:sz w:val="28"/>
          <w:szCs w:val="28"/>
        </w:rPr>
        <w:t>. Уведомление заявителя о принятом решении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5848">
        <w:rPr>
          <w:sz w:val="28"/>
          <w:szCs w:val="28"/>
        </w:rPr>
        <w:t>.1. Юридическим фактом, являющимся основанием для начала выполнения данной административной процедуры, является принятие решения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либо принятие решения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5848">
        <w:rPr>
          <w:sz w:val="28"/>
          <w:szCs w:val="28"/>
        </w:rPr>
        <w:t>.2. Ответственный исполнитель в течение 7 рабочих дня со дней подготовки соответствующего документа обеспечивает направление (вручение) заявителю копию решения Уполномоченного органа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либо копию решения Уполномоченного органа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В случае направления копии решения Уполномоченным органом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либо копии решения Уполномоченного органа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5848">
        <w:rPr>
          <w:sz w:val="28"/>
          <w:szCs w:val="28"/>
        </w:rPr>
        <w:t>.3.</w:t>
      </w:r>
      <w:r w:rsidRPr="008D5848">
        <w:rPr>
          <w:sz w:val="28"/>
          <w:szCs w:val="28"/>
        </w:rPr>
        <w:tab/>
        <w:t>Максимальный срок выполнения административной процедуры составляет 7 рабочих дня со дня принятия решения о предоставлении (отказе в предоставлении) государственной услуги.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584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D5848">
        <w:rPr>
          <w:sz w:val="28"/>
          <w:szCs w:val="28"/>
        </w:rPr>
        <w:t xml:space="preserve">. Критерием принятия решения в рамках выполнения административной процедуры является наличие принятого решения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</w:t>
      </w:r>
      <w:r w:rsidRPr="008D5848">
        <w:rPr>
          <w:sz w:val="28"/>
          <w:szCs w:val="28"/>
        </w:rPr>
        <w:lastRenderedPageBreak/>
        <w:t>собственность на который не разграничена, либо решения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3A3F37" w:rsidRDefault="003A3F37" w:rsidP="003A3F37">
      <w:pPr>
        <w:ind w:right="-143" w:firstLine="709"/>
        <w:jc w:val="both"/>
        <w:rPr>
          <w:sz w:val="28"/>
          <w:szCs w:val="28"/>
        </w:rPr>
      </w:pPr>
      <w:r w:rsidRPr="008D584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584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D5848">
        <w:rPr>
          <w:sz w:val="28"/>
          <w:szCs w:val="28"/>
        </w:rPr>
        <w:t>. Результатом выполнения административной процедуры является направление (вручение) заявителю копии решения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либо копии решения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3A3F37" w:rsidRPr="008D5848" w:rsidRDefault="003A3F37" w:rsidP="003A3F37">
      <w:pPr>
        <w:ind w:right="-143" w:firstLine="709"/>
        <w:jc w:val="both"/>
        <w:rPr>
          <w:sz w:val="28"/>
          <w:szCs w:val="28"/>
        </w:rPr>
      </w:pPr>
      <w:r w:rsidRPr="00F93A4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93A4A">
        <w:rPr>
          <w:sz w:val="28"/>
          <w:szCs w:val="28"/>
        </w:rPr>
        <w:t>.6. Уполномоченный орган ежеквартально не позднее 15 числа месяца, следующего за истекшим кварталом, размещает на своем официальном сайте в информационно-телекоммуникационной сети "Интернет" сведения о текущем состоянии учета граждан по форме, установленной органом исполнительной государственной власти области в сфере управления и распоряжения имуществом, находящимся в собственности Вологодской области, и земельных отношений (приложение 6 к административному регламенту)</w:t>
      </w:r>
      <w:r>
        <w:rPr>
          <w:sz w:val="28"/>
          <w:szCs w:val="28"/>
        </w:rPr>
        <w:t>.</w:t>
      </w:r>
    </w:p>
    <w:p w:rsidR="003A76F8" w:rsidRDefault="003A76F8" w:rsidP="00751E13">
      <w:pPr>
        <w:rPr>
          <w:i/>
          <w:sz w:val="28"/>
        </w:rPr>
      </w:pPr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IV. Формы контроля за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377442" w:rsidRDefault="002A4E8A" w:rsidP="002A4E8A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r>
        <w:rPr>
          <w:sz w:val="28"/>
          <w:szCs w:val="28"/>
          <w:lang w:val="en-US" w:eastAsia="ar-SA"/>
        </w:rPr>
        <w:t>adm</w:t>
      </w:r>
      <w:r w:rsidRPr="00756F93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belozer</w:t>
      </w:r>
      <w:r w:rsidRPr="00756F93">
        <w:rPr>
          <w:sz w:val="28"/>
          <w:szCs w:val="28"/>
          <w:lang w:eastAsia="ar-SA"/>
        </w:rPr>
        <w:t>.ru в формате txt, doc,xls.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 – 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Default="002A4E8A" w:rsidP="002A4E8A">
      <w:pPr>
        <w:ind w:firstLine="540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B0399D">
        <w:rPr>
          <w:sz w:val="28"/>
          <w:szCs w:val="28"/>
        </w:rPr>
        <w:lastRenderedPageBreak/>
        <w:t xml:space="preserve">правовыми актами области,  муниципальными правовыми актами </w:t>
      </w:r>
      <w:r w:rsidR="003E7828" w:rsidRPr="00B0399D">
        <w:rPr>
          <w:sz w:val="28"/>
          <w:szCs w:val="28"/>
        </w:rPr>
        <w:t>Белозерского муниципального округа Вологодской области</w:t>
      </w:r>
      <w:r w:rsidRPr="00B0399D">
        <w:rPr>
          <w:sz w:val="28"/>
          <w:szCs w:val="28"/>
        </w:rPr>
        <w:t>;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в удовлетворении жалобы отказывается.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Pr="00B0399D" w:rsidRDefault="002A4E8A" w:rsidP="002A4E8A">
      <w:pPr>
        <w:ind w:firstLine="709"/>
        <w:jc w:val="both"/>
        <w:rPr>
          <w:sz w:val="28"/>
          <w:szCs w:val="28"/>
        </w:rPr>
      </w:pPr>
      <w:r w:rsidRPr="00B0399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A4E8A" w:rsidRDefault="002A4E8A" w:rsidP="002A4E8A">
      <w:pPr>
        <w:rPr>
          <w:sz w:val="28"/>
          <w:szCs w:val="28"/>
        </w:rPr>
      </w:pPr>
    </w:p>
    <w:p w:rsidR="00F96E75" w:rsidRDefault="00F96E75" w:rsidP="002A4E8A">
      <w:pPr>
        <w:rPr>
          <w:sz w:val="28"/>
          <w:szCs w:val="28"/>
        </w:rPr>
      </w:pPr>
    </w:p>
    <w:p w:rsidR="00F96E75" w:rsidRDefault="00F96E75" w:rsidP="002A4E8A">
      <w:pPr>
        <w:rPr>
          <w:sz w:val="28"/>
          <w:szCs w:val="28"/>
        </w:rPr>
      </w:pPr>
    </w:p>
    <w:p w:rsidR="00F96E75" w:rsidRDefault="00F96E75" w:rsidP="002A4E8A">
      <w:pPr>
        <w:rPr>
          <w:sz w:val="28"/>
          <w:szCs w:val="28"/>
        </w:rPr>
      </w:pPr>
    </w:p>
    <w:p w:rsidR="00F96E75" w:rsidRDefault="00F96E75" w:rsidP="002A4E8A">
      <w:pPr>
        <w:rPr>
          <w:sz w:val="28"/>
          <w:szCs w:val="28"/>
        </w:rPr>
      </w:pPr>
    </w:p>
    <w:p w:rsidR="00F96E75" w:rsidRDefault="00F96E75" w:rsidP="002A4E8A">
      <w:pPr>
        <w:rPr>
          <w:sz w:val="28"/>
          <w:szCs w:val="28"/>
        </w:rPr>
      </w:pPr>
    </w:p>
    <w:p w:rsidR="00F96E75" w:rsidRDefault="00F96E75" w:rsidP="002A4E8A">
      <w:pPr>
        <w:rPr>
          <w:sz w:val="28"/>
          <w:szCs w:val="28"/>
        </w:rPr>
      </w:pPr>
    </w:p>
    <w:p w:rsidR="00F96E75" w:rsidRDefault="00F96E75" w:rsidP="002A4E8A">
      <w:pPr>
        <w:rPr>
          <w:sz w:val="28"/>
          <w:szCs w:val="28"/>
        </w:rPr>
      </w:pPr>
    </w:p>
    <w:p w:rsidR="00F96E75" w:rsidRDefault="00F96E75" w:rsidP="002A4E8A">
      <w:pPr>
        <w:rPr>
          <w:sz w:val="28"/>
          <w:szCs w:val="28"/>
        </w:rPr>
      </w:pPr>
    </w:p>
    <w:p w:rsidR="00F96E75" w:rsidRDefault="00F96E75" w:rsidP="002A4E8A">
      <w:pPr>
        <w:rPr>
          <w:sz w:val="28"/>
          <w:szCs w:val="28"/>
        </w:rPr>
      </w:pPr>
    </w:p>
    <w:p w:rsidR="00381C13" w:rsidRDefault="00381C13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604B9" w:rsidRDefault="00A604B9" w:rsidP="00B0399D">
      <w:pPr>
        <w:pStyle w:val="ConsPlusNonformat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F96E75" w:rsidRPr="00A604B9" w:rsidRDefault="00F96E75" w:rsidP="00F96E75">
      <w:pPr>
        <w:keepNext/>
        <w:ind w:left="4820"/>
        <w:outlineLvl w:val="5"/>
        <w:rPr>
          <w:sz w:val="18"/>
          <w:szCs w:val="18"/>
        </w:rPr>
      </w:pPr>
      <w:r w:rsidRPr="00A604B9">
        <w:rPr>
          <w:sz w:val="18"/>
          <w:szCs w:val="18"/>
        </w:rPr>
        <w:lastRenderedPageBreak/>
        <w:t>Приложение 1 к административному регламенту</w:t>
      </w:r>
    </w:p>
    <w:p w:rsidR="00F96E75" w:rsidRDefault="007160D4" w:rsidP="00F96E75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0" t="0" r="19050" b="28575"/>
                <wp:wrapNone/>
                <wp:docPr id="6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4.05pt;margin-top:7.7pt;width:183pt;height:1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6"/>
      </w:tblGrid>
      <w:tr w:rsidR="00F96E75" w:rsidRPr="00306929" w:rsidTr="004C6467">
        <w:tc>
          <w:tcPr>
            <w:tcW w:w="4927" w:type="dxa"/>
            <w:shd w:val="clear" w:color="auto" w:fill="auto"/>
          </w:tcPr>
          <w:p w:rsidR="00F96E75" w:rsidRPr="004C6467" w:rsidRDefault="00F96E75" w:rsidP="004C6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прилагаемые к нему </w:t>
            </w:r>
          </w:p>
          <w:p w:rsidR="00F96E75" w:rsidRPr="004C6467" w:rsidRDefault="00F96E75" w:rsidP="004C6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F96E75" w:rsidRPr="004C6467" w:rsidRDefault="00F96E75" w:rsidP="004C6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5" w:rsidRPr="004C6467" w:rsidRDefault="00F96E75" w:rsidP="004C6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Входящий № _________________</w:t>
            </w:r>
          </w:p>
          <w:p w:rsidR="00F96E75" w:rsidRPr="004C6467" w:rsidRDefault="00F96E75" w:rsidP="004C6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«___»__________________20____ года</w:t>
            </w:r>
          </w:p>
          <w:p w:rsidR="00F96E75" w:rsidRPr="004C6467" w:rsidRDefault="00F96E75" w:rsidP="004C6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________часов ______минут</w:t>
            </w:r>
          </w:p>
        </w:tc>
        <w:tc>
          <w:tcPr>
            <w:tcW w:w="4927" w:type="dxa"/>
            <w:shd w:val="clear" w:color="auto" w:fill="auto"/>
          </w:tcPr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В __________________________________________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(уполномоченный орган)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от __________________________________________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(Ф.И.О., дата рождения)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паспорт 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(серия, номер)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выдан _______________________________________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(когда, кем)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(СНИЛС)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(адрес места регистрации)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F96E75" w:rsidRPr="004C6467" w:rsidRDefault="00F96E75" w:rsidP="004C6467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(контактный телефон)</w:t>
            </w:r>
          </w:p>
        </w:tc>
      </w:tr>
    </w:tbl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66"/>
      <w:bookmarkEnd w:id="1"/>
      <w:r w:rsidRPr="00F96E75">
        <w:rPr>
          <w:rFonts w:ascii="Times New Roman" w:hAnsi="Times New Roman"/>
          <w:sz w:val="24"/>
          <w:szCs w:val="24"/>
        </w:rPr>
        <w:t>ЗАЯВЛЕНИЕ</w:t>
      </w:r>
    </w:p>
    <w:p w:rsidR="00F96E75" w:rsidRPr="00F96E75" w:rsidRDefault="00F96E75" w:rsidP="00C71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96E75">
        <w:rPr>
          <w:sz w:val="24"/>
          <w:szCs w:val="24"/>
        </w:rPr>
        <w:t>о постановке на учет граждан, имеющих трех</w:t>
      </w:r>
      <w:r w:rsidR="00C715DC">
        <w:rPr>
          <w:sz w:val="24"/>
          <w:szCs w:val="24"/>
        </w:rPr>
        <w:t xml:space="preserve"> и </w:t>
      </w:r>
      <w:r w:rsidRPr="00F96E75">
        <w:rPr>
          <w:sz w:val="24"/>
          <w:szCs w:val="24"/>
        </w:rPr>
        <w:t>более детей, в качестве лиц, имеющих право</w:t>
      </w:r>
      <w:r w:rsidR="00C715DC">
        <w:rPr>
          <w:sz w:val="24"/>
          <w:szCs w:val="24"/>
        </w:rPr>
        <w:t xml:space="preserve"> </w:t>
      </w:r>
      <w:r w:rsidRPr="00F96E75">
        <w:rPr>
          <w:sz w:val="24"/>
          <w:szCs w:val="24"/>
        </w:rPr>
        <w:t>на предоставление земельных участков</w:t>
      </w:r>
      <w:r w:rsidR="00C715DC">
        <w:rPr>
          <w:sz w:val="24"/>
          <w:szCs w:val="24"/>
        </w:rPr>
        <w:t xml:space="preserve"> </w:t>
      </w:r>
      <w:r w:rsidRPr="00F96E75">
        <w:rPr>
          <w:sz w:val="24"/>
          <w:szCs w:val="24"/>
        </w:rPr>
        <w:t>в собственность бесплатно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    Прошу поставить меня 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96E75">
        <w:rPr>
          <w:rFonts w:ascii="Times New Roman" w:hAnsi="Times New Roman"/>
          <w:sz w:val="24"/>
          <w:szCs w:val="24"/>
        </w:rPr>
        <w:t>(фамилия, имя, отчество)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на  учет  в  качестве  лица,  имеющего  право  на предоставление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участка в собственность бесплатно в соответствии с </w:t>
      </w:r>
      <w:hyperlink r:id="rId33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пунктом 1 части 1</w:t>
        </w:r>
      </w:hyperlink>
      <w:r w:rsidRPr="00F96E75">
        <w:rPr>
          <w:rFonts w:ascii="Times New Roman" w:hAnsi="Times New Roman"/>
          <w:sz w:val="24"/>
          <w:szCs w:val="24"/>
        </w:rPr>
        <w:t xml:space="preserve"> 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1  закона Вологодской области от 8 апреля 2015 года N 3627-ОЗ "О бесплатном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предоставлении  в  собственность  отдельным  категориям  граждан  земельных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Вологодской области" для: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┌─┐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│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6E75">
        <w:rPr>
          <w:rFonts w:ascii="Times New Roman" w:hAnsi="Times New Roman"/>
          <w:sz w:val="24"/>
          <w:szCs w:val="24"/>
        </w:rPr>
        <w:t>│ индивидуального жилищного строительства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├─┤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│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6E75">
        <w:rPr>
          <w:rFonts w:ascii="Times New Roman" w:hAnsi="Times New Roman"/>
          <w:sz w:val="24"/>
          <w:szCs w:val="24"/>
        </w:rPr>
        <w:t>│ ведения личного подсобного хозяйства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├─┤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│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6E75">
        <w:rPr>
          <w:rFonts w:ascii="Times New Roman" w:hAnsi="Times New Roman"/>
          <w:sz w:val="24"/>
          <w:szCs w:val="24"/>
        </w:rPr>
        <w:t>│ для садоводства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└─┘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Предполагаемое местоположение земельного участка 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96E75">
        <w:rPr>
          <w:rFonts w:ascii="Times New Roman" w:hAnsi="Times New Roman"/>
          <w:sz w:val="24"/>
          <w:szCs w:val="24"/>
        </w:rPr>
        <w:t>_</w:t>
      </w:r>
    </w:p>
    <w:p w:rsidR="00F96E75" w:rsidRPr="00A604B9" w:rsidRDefault="00F96E75" w:rsidP="00A604B9">
      <w:pPr>
        <w:pStyle w:val="ConsPlusNonformat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604B9">
        <w:rPr>
          <w:rFonts w:ascii="Times New Roman" w:hAnsi="Times New Roman"/>
          <w:sz w:val="18"/>
          <w:szCs w:val="18"/>
        </w:rPr>
        <w:t>(наименование городского округа, сельского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96E75" w:rsidRPr="00A604B9" w:rsidRDefault="00F96E75" w:rsidP="00A604B9">
      <w:pPr>
        <w:pStyle w:val="ConsPlusNonformat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604B9">
        <w:rPr>
          <w:rFonts w:ascii="Times New Roman" w:hAnsi="Times New Roman"/>
          <w:sz w:val="18"/>
          <w:szCs w:val="18"/>
        </w:rPr>
        <w:t>(городского) поселения муниципального района области)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Одновременно сообщаю сведения о супруге: 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96E75" w:rsidRPr="00A604B9" w:rsidRDefault="00F96E75" w:rsidP="00A604B9">
      <w:pPr>
        <w:pStyle w:val="ConsPlusNonformat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604B9">
        <w:rPr>
          <w:rFonts w:ascii="Times New Roman" w:hAnsi="Times New Roman"/>
          <w:sz w:val="18"/>
          <w:szCs w:val="18"/>
        </w:rPr>
        <w:t>(Ф.И.О., дата рождения, СНИЛС, паспортные данные: серия, номер,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F96E75">
        <w:rPr>
          <w:rFonts w:ascii="Times New Roman" w:hAnsi="Times New Roman"/>
          <w:sz w:val="24"/>
          <w:szCs w:val="24"/>
        </w:rPr>
        <w:t>.</w:t>
      </w:r>
    </w:p>
    <w:p w:rsidR="00F96E75" w:rsidRPr="00A604B9" w:rsidRDefault="00F96E75" w:rsidP="00A604B9">
      <w:pPr>
        <w:pStyle w:val="ConsPlusNonformat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604B9">
        <w:rPr>
          <w:rFonts w:ascii="Times New Roman" w:hAnsi="Times New Roman"/>
          <w:sz w:val="18"/>
          <w:szCs w:val="18"/>
        </w:rPr>
        <w:t>когда и кем выдан, регистрация по месту жительства)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Свидетельство о заключении брака серия _________ N _________________ выдано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Свидетельства  о  рождении  (фамилии,  имена, отчества детей, серия, N, кем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выданы):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1) ________________________________________________________________________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2) ________________________________________________________________________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3) ________________________________________________________________________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 заявлению прилагаю: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lastRenderedPageBreak/>
        <w:t>- копию паспорта, удостоверяющего личность;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копию паспорта, удостоверяющего личность супруга (при наличии);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копию удостоверения многодетной семьи;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копию  документа,  подтверждающего  постоянное  проживание гражданина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 области (копию документа о регистрации по месту жительства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копию  вступившего  в  законную  силу  решения  суда  общей  юрисдикции 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установлении соответствующего факта, имеющего юридическое значение);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нотариально удостоверенную доверенность (в случае обращения 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гражданина);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копию  решения  о  принятии  на  учет  в  качестве  нуждающегося в жилом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помещении либо копии документов, подтверждающих основания для постановки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 документов, подтверждающих постоянное проживание гражданина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лиц,  являющихся  членами  семьи  (копии  документов о регистрации по месту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жительства  либо  копии  вступившего  в  законную  силу  решения суда общей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юрисдикции  об  установлении  соответствующего  факта, имеющего юридическое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 документов,  подтверждающих  сведения  о  доходах гражданина,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членов его семьи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копии документов, подтверждающих стоимость имеющегося в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у гражданина, членов его семьи имущества, подлежащего налогообложению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регистрационных документов (паспорт транспортного средства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свидетельство   о   регистрации  транспортного  средства)  на  транспортные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 документов,  подтверждающих  отнесение гражданина к категории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граждан,   имеющих   право   на  получение  жилого  помещения  по 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социального  найма  в соответствии с федеральным законом, указом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 документов  о  наличии  (отсутствии)  занимаемых по договорам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социального  найма  жилых  помещений у гражданина, членов его семьи за пять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копии правоустанавливающих документов на жилое помещение, находящееся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заключение  межведомственной комиссии, составленное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F96E75">
        <w:rPr>
          <w:rFonts w:ascii="Times New Roman" w:hAnsi="Times New Roman"/>
          <w:sz w:val="24"/>
          <w:szCs w:val="24"/>
        </w:rPr>
        <w:t xml:space="preserve">  Правительства  Российской  Федерации от 28 января 2006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N  47  "Об  утверждении  Положения  о признании помещения жилым помещением,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жилого   помещения  непригодным  для  проживания  и 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 документ,   подтверждающий   наличие  у  гражданина  тяжелой  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хронического  заболевания,  при которой совместное проживание с ним в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квартире  невозможно  (для  лиц,  страдающих  тяжелыми  формами хронических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заболеваний,  при  которых невозможно совместное проживание граждан в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Заявитель: ___________________________________________    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  (Ф.И.О. гражданина)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96E75">
        <w:rPr>
          <w:rFonts w:ascii="Times New Roman" w:hAnsi="Times New Roman"/>
          <w:sz w:val="24"/>
          <w:szCs w:val="24"/>
        </w:rPr>
        <w:t xml:space="preserve">     (подпись)</w:t>
      </w:r>
    </w:p>
    <w:p w:rsid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"__"______________ 20__ г. 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159"/>
      <w:bookmarkEnd w:id="2"/>
      <w:r w:rsidRPr="00F96E75">
        <w:rPr>
          <w:rFonts w:ascii="Times New Roman" w:hAnsi="Times New Roman"/>
          <w:sz w:val="24"/>
          <w:szCs w:val="24"/>
        </w:rPr>
        <w:t xml:space="preserve">    &lt;*&gt;  Документы  предоставляются  в случае постановки на учет в 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лица,  имеющего  право на предоставление земельного участка в собственность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бесплатно для индивидуального жилищного строительства.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┌─┐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│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6E75">
        <w:rPr>
          <w:rFonts w:ascii="Times New Roman" w:hAnsi="Times New Roman"/>
          <w:sz w:val="24"/>
          <w:szCs w:val="24"/>
        </w:rPr>
        <w:t>│ Документы представлены не в полном объеме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└─┘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Перечень недостающих документов: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копия паспорта, удостоверяющего личность;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копия паспорта, удостоверяющего личность супруга (при наличии);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lastRenderedPageBreak/>
        <w:t>- копия удостоверения многодетной семьи;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копия  документа,  подтверждающего  постоянное  проживание гражданина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 области (копия документа о регистрации по месту жительства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копия  вступившего  в  законную  силу  решения  суда  общей  юрисдикции 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установлении соответствующего факта, имеющего юридическое значение);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нотариально удостоверенная доверенность (в случае обращения 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гражданина);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копия  решения  о  принятии  на  учет  в  качестве  нуждающегося в жилом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помещении либо копии документов, подтверждающих основания для постановки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 документов, подтверждающих постоянное проживание гражданина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лиц,  являющихся  членами  семьи  (копии  документов о регистрации по месту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жительства  либо  копии  вступившего  в  законную  силу  решения суда общей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юрисдикции  об  установлении  соответствующего  факта, имеющего юридическое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 документов,  подтверждающих  сведения  о  доходах гражданина,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членов его семьи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копии документов, подтверждающих стоимость имеющегося в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у гражданина, членов его семьи имущества, подлежащего налогообложению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регистрационных документов (паспорт транспортного средства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свидетельство   о   регистрации  транспортного  средства)  на  транспортные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 документов,  подтверждающих  отнесение гражданина к категории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граждан,   имеющих   право   на  получение  жилого  помещения  по 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социального  найма  в соответствии с федеральным законом, указом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копии  документов  о  наличии  (отсутствии)  занимаемых по договорам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социального  найма  жилых  помещений у гражданина, членов его семьи за пять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копии правоустанавливающих документов на жилое помещение, находящееся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заключение  межведомственной комиссии, составленное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F96E75">
        <w:rPr>
          <w:rFonts w:ascii="Times New Roman" w:hAnsi="Times New Roman"/>
          <w:sz w:val="24"/>
          <w:szCs w:val="24"/>
        </w:rPr>
        <w:t xml:space="preserve">  Правительства  Российской  Федерации от 28 января 2006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N  47  "Об  утверждении  Положения  о признании помещения жилым помещением,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жилого   помещения  непригодным  для  проживания  и 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-   документ,   подтверждающий   наличие  у  гражданина  тяжелой  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хронического  заболевания,  при которой совместное проживание с ним в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квартире  невозможно  (для  лиц,  страдающих  тяжелыми  формами хронических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заболеваний,  при  которых невозможно совместное проживание граждан в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F96E75">
        <w:rPr>
          <w:rFonts w:ascii="Times New Roman" w:hAnsi="Times New Roman"/>
          <w:sz w:val="24"/>
          <w:szCs w:val="24"/>
        </w:rPr>
        <w:t>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Специалист _______________________ ___________ 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(должность специалиста, </w:t>
      </w:r>
      <w:r w:rsidR="00C715DC">
        <w:rPr>
          <w:rFonts w:ascii="Times New Roman" w:hAnsi="Times New Roman"/>
          <w:sz w:val="24"/>
          <w:szCs w:val="24"/>
        </w:rPr>
        <w:t xml:space="preserve">              </w:t>
      </w:r>
      <w:r w:rsidRPr="00F96E75">
        <w:rPr>
          <w:rFonts w:ascii="Times New Roman" w:hAnsi="Times New Roman"/>
          <w:sz w:val="24"/>
          <w:szCs w:val="24"/>
        </w:rPr>
        <w:t xml:space="preserve"> (подпись)    </w:t>
      </w:r>
      <w:r w:rsidR="00C715DC">
        <w:rPr>
          <w:rFonts w:ascii="Times New Roman" w:hAnsi="Times New Roman"/>
          <w:sz w:val="24"/>
          <w:szCs w:val="24"/>
        </w:rPr>
        <w:t xml:space="preserve">      </w:t>
      </w:r>
      <w:r w:rsidRPr="00F96E75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принявшего заявление)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Копию  заявления (и перечень недостающих документов в случае предоставления</w:t>
      </w:r>
      <w:r w:rsidR="00C715DC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документов не в полном объеме)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Получил "__"_________ 20__ года                     (заполняется в случае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 ___________________                     получения копии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(подпись)  (Ф.И.О. гражданина)                     </w:t>
      </w:r>
      <w:r w:rsidR="00C715DC">
        <w:rPr>
          <w:rFonts w:ascii="Times New Roman" w:hAnsi="Times New Roman"/>
          <w:sz w:val="24"/>
          <w:szCs w:val="24"/>
        </w:rPr>
        <w:t xml:space="preserve">     </w:t>
      </w:r>
      <w:r w:rsidRPr="00F96E75">
        <w:rPr>
          <w:rFonts w:ascii="Times New Roman" w:hAnsi="Times New Roman"/>
          <w:sz w:val="24"/>
          <w:szCs w:val="24"/>
        </w:rPr>
        <w:t>заявления лично)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Копия  заявления (и перечень недостающих документов в случае предоставления</w:t>
      </w:r>
      <w:r w:rsidR="00C715DC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документов не в полном объеме) направлена в адрес заявителя(ей)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"__"_________ 20__ года                             (заполняется в случае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     направления копии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(должность специалиста, направившего заявление)     </w:t>
      </w:r>
      <w:r w:rsidR="00C715DC">
        <w:rPr>
          <w:rFonts w:ascii="Times New Roman" w:hAnsi="Times New Roman"/>
          <w:sz w:val="24"/>
          <w:szCs w:val="24"/>
        </w:rPr>
        <w:t xml:space="preserve">   </w:t>
      </w:r>
      <w:r w:rsidRPr="00F96E75">
        <w:rPr>
          <w:rFonts w:ascii="Times New Roman" w:hAnsi="Times New Roman"/>
          <w:sz w:val="24"/>
          <w:szCs w:val="24"/>
        </w:rPr>
        <w:t>заявления по почте)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 _____________________________________</w:t>
      </w:r>
    </w:p>
    <w:p w:rsidR="00F96E75" w:rsidRPr="00C715DC" w:rsidRDefault="00F96E75" w:rsidP="00C715DC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(подпись)        (Ф.И.О. специалиста)</w:t>
      </w:r>
    </w:p>
    <w:p w:rsidR="0063291E" w:rsidRPr="00A604B9" w:rsidRDefault="0063291E" w:rsidP="0063291E">
      <w:pPr>
        <w:keepNext/>
        <w:ind w:left="4820"/>
        <w:outlineLvl w:val="5"/>
        <w:rPr>
          <w:sz w:val="18"/>
          <w:szCs w:val="18"/>
        </w:rPr>
      </w:pPr>
      <w:r w:rsidRPr="00A604B9">
        <w:rPr>
          <w:sz w:val="18"/>
          <w:szCs w:val="18"/>
        </w:rPr>
        <w:lastRenderedPageBreak/>
        <w:t>Приложение 2 к административному регламенту</w:t>
      </w:r>
    </w:p>
    <w:p w:rsidR="0063291E" w:rsidRDefault="007160D4" w:rsidP="0063291E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0" t="0" r="19050" b="28575"/>
                <wp:wrapNone/>
                <wp:docPr id="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4.05pt;margin-top:7.7pt;width:183pt;height:10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6"/>
      </w:tblGrid>
      <w:tr w:rsidR="0063291E" w:rsidRPr="00306929" w:rsidTr="00177BE5">
        <w:tc>
          <w:tcPr>
            <w:tcW w:w="4927" w:type="dxa"/>
            <w:shd w:val="clear" w:color="auto" w:fill="auto"/>
          </w:tcPr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прилагаемые к нему 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Входящий № _________________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«___»__________________20____ года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________часов ______минут</w:t>
            </w:r>
          </w:p>
        </w:tc>
        <w:tc>
          <w:tcPr>
            <w:tcW w:w="4927" w:type="dxa"/>
            <w:shd w:val="clear" w:color="auto" w:fill="auto"/>
          </w:tcPr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В 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(уполномоченный орган)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от 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(Ф.И.О., дата рождения)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паспорт 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(серия, номер)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выдан 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(когда, кем)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(СНИЛС)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(адрес места регистрации)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(контактный телефон)</w:t>
            </w:r>
          </w:p>
        </w:tc>
      </w:tr>
    </w:tbl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63291E">
      <w:pPr>
        <w:pStyle w:val="ConsPlusNonforma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256"/>
      <w:bookmarkEnd w:id="3"/>
      <w:r w:rsidRPr="00F96E75">
        <w:rPr>
          <w:rFonts w:ascii="Times New Roman" w:hAnsi="Times New Roman"/>
          <w:sz w:val="24"/>
          <w:szCs w:val="24"/>
        </w:rPr>
        <w:t>ЗАЯВЛЕНИЕ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о постановке на учет граждан, утративших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единственное жилое помещение в результате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чрезвычайной ситуации природного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или техногенного характера, в качестве лиц,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имеющих право на предоставление земельных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участков в собственность бесплатно</w:t>
      </w:r>
    </w:p>
    <w:p w:rsidR="00F96E75" w:rsidRPr="00F96E75" w:rsidRDefault="00F96E75" w:rsidP="0063291E">
      <w:pPr>
        <w:pStyle w:val="HTML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 </w:t>
      </w:r>
      <w:r w:rsidRPr="00F96E75">
        <w:rPr>
          <w:rFonts w:ascii="Times New Roman" w:hAnsi="Times New Roman"/>
          <w:sz w:val="24"/>
          <w:szCs w:val="24"/>
        </w:rPr>
        <w:t xml:space="preserve">            </w:t>
      </w: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Прошу поставить меня __________________________________________________</w:t>
      </w:r>
      <w:r w:rsidR="0063291E">
        <w:rPr>
          <w:rFonts w:ascii="Times New Roman" w:hAnsi="Times New Roman"/>
          <w:sz w:val="24"/>
          <w:szCs w:val="24"/>
        </w:rPr>
        <w:t>______</w:t>
      </w: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                 (фамилия, имя, отчество)</w:t>
      </w: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на  учет  в  качестве  лица,  имеющего  право  на предоставление земельного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участка   в   собственность   бесплатно   для   индивидуального   жилищного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строительства   в  соответствии  с  </w:t>
      </w:r>
      <w:hyperlink r:id="rId36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пунктом  2  части  1  статьи  1</w:t>
        </w:r>
      </w:hyperlink>
      <w:r w:rsidRPr="00F96E75">
        <w:rPr>
          <w:rFonts w:ascii="Times New Roman" w:hAnsi="Times New Roman"/>
          <w:sz w:val="24"/>
          <w:szCs w:val="24"/>
        </w:rPr>
        <w:t xml:space="preserve">  закона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Вологодской   области   от  8  апреля  2015  года  N  3627-ОЗ "О бесплатном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предоставлении  в  собственность  отдельным  категориям  граждан  земельных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Вологодской области" для:</w:t>
      </w: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Предполагаемое местоположение земельного участка __________________________</w:t>
      </w:r>
      <w:r w:rsidR="0063291E">
        <w:rPr>
          <w:rFonts w:ascii="Times New Roman" w:hAnsi="Times New Roman"/>
          <w:sz w:val="24"/>
          <w:szCs w:val="24"/>
        </w:rPr>
        <w:t>_____</w:t>
      </w: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3291E">
        <w:rPr>
          <w:rFonts w:ascii="Times New Roman" w:hAnsi="Times New Roman"/>
          <w:sz w:val="24"/>
          <w:szCs w:val="24"/>
        </w:rPr>
        <w:t xml:space="preserve">                      </w:t>
      </w:r>
      <w:r w:rsidRPr="00F96E75">
        <w:rPr>
          <w:rFonts w:ascii="Times New Roman" w:hAnsi="Times New Roman"/>
          <w:sz w:val="24"/>
          <w:szCs w:val="24"/>
        </w:rPr>
        <w:t xml:space="preserve">  (наименование городского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округа, сельского</w:t>
      </w: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63291E">
        <w:rPr>
          <w:rFonts w:ascii="Times New Roman" w:hAnsi="Times New Roman"/>
          <w:sz w:val="24"/>
          <w:szCs w:val="24"/>
        </w:rPr>
        <w:t>__</w:t>
      </w: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</w:t>
      </w:r>
      <w:r w:rsidR="0063291E">
        <w:rPr>
          <w:rFonts w:ascii="Times New Roman" w:hAnsi="Times New Roman"/>
          <w:sz w:val="24"/>
          <w:szCs w:val="24"/>
        </w:rPr>
        <w:t xml:space="preserve">             </w:t>
      </w:r>
      <w:r w:rsidRPr="00F96E75">
        <w:rPr>
          <w:rFonts w:ascii="Times New Roman" w:hAnsi="Times New Roman"/>
          <w:sz w:val="24"/>
          <w:szCs w:val="24"/>
        </w:rPr>
        <w:t xml:space="preserve">  (городского) поселения муниципального района области)</w:t>
      </w: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 заявлению прилагаю:</w:t>
      </w:r>
    </w:p>
    <w:p w:rsidR="00F96E75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копию паспорта, удостоверяющего личность;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копию  документа,  подтверждающего  постоянное  проживание гражданина 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 области (копию документа о регистрации по месту жительства либо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копию  вступившего  в  законную  силу  решения  суда  общей  юрисдикции  об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установлении соответствующего факта, имеющего юридическое значение);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нотариально удостоверенную доверенность (в случае обращения представителя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гражданина);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документ о пожаре, выданный органами государственного пожарного надзора,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подтверждающий утрату (повреждение) жилого имущества (в случае пожара);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справку органа местного самоуправления о факте утраты жилого помещения в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результате пожара либо о признании его непригодным для проживания (в случае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пожара);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справку органа местного самоуправления о факте утраты жилого помещения в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результате  стихийного  бедствия  либо  о  признании  его  непригодным  для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проживания </w:t>
      </w:r>
      <w:r w:rsidRPr="00F96E75">
        <w:rPr>
          <w:rFonts w:ascii="Times New Roman" w:hAnsi="Times New Roman"/>
          <w:sz w:val="24"/>
          <w:szCs w:val="24"/>
        </w:rPr>
        <w:lastRenderedPageBreak/>
        <w:t>(в случае иного стихийного бедствия).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Заявитель: ________</w:t>
      </w:r>
      <w:r w:rsidR="0063291E">
        <w:rPr>
          <w:rFonts w:ascii="Times New Roman" w:hAnsi="Times New Roman"/>
          <w:sz w:val="24"/>
          <w:szCs w:val="24"/>
        </w:rPr>
        <w:t>_____________</w:t>
      </w:r>
      <w:r w:rsidRPr="00F96E75">
        <w:rPr>
          <w:rFonts w:ascii="Times New Roman" w:hAnsi="Times New Roman"/>
          <w:sz w:val="24"/>
          <w:szCs w:val="24"/>
        </w:rPr>
        <w:t xml:space="preserve">   _____________________</w:t>
      </w:r>
      <w:r w:rsidR="0063291E" w:rsidRPr="00F96E75">
        <w:rPr>
          <w:rFonts w:ascii="Times New Roman" w:hAnsi="Times New Roman"/>
          <w:sz w:val="24"/>
          <w:szCs w:val="24"/>
        </w:rPr>
        <w:t>"__"______________ 20__ г.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(Ф.И.О. гражданина)                    (подпись</w:t>
      </w:r>
      <w:r w:rsidR="0063291E">
        <w:rPr>
          <w:rFonts w:ascii="Times New Roman" w:hAnsi="Times New Roman"/>
          <w:sz w:val="24"/>
          <w:szCs w:val="24"/>
        </w:rPr>
        <w:t>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┌─┐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│ </w:t>
      </w:r>
      <w:r w:rsidR="0063291E">
        <w:rPr>
          <w:rFonts w:ascii="Times New Roman" w:hAnsi="Times New Roman"/>
          <w:sz w:val="24"/>
          <w:szCs w:val="24"/>
        </w:rPr>
        <w:t xml:space="preserve">  </w:t>
      </w:r>
      <w:r w:rsidRPr="00F96E75">
        <w:rPr>
          <w:rFonts w:ascii="Times New Roman" w:hAnsi="Times New Roman"/>
          <w:sz w:val="24"/>
          <w:szCs w:val="24"/>
        </w:rPr>
        <w:t>│ Документы представлены не в полном объеме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└─┘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Перечень недостающих документов: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копия паспорта, удостоверяющего личность;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копия  документа,  подтверждающего  постоянное  проживание гражданина 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 области (копия документа о регистрации по месту жительства либо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копия  вступившего  в  законную  силу  решения  суда  общей  юрисдикции  об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установлении соответствующего факта, имеющего юридическое значение);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нотариально удостоверенная доверенность (в случае обращения представителя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гражданина);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документ о пожаре, выданный органами государственного пожарного надзора,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подтверждающий утрату (повреждение) жилого имущества (в случае пожара);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справка органа местного самоуправления о факте утраты жилого помещения в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результате пожара либо о признании его непригодным для проживания (в случае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пожара);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справка органа местного самоуправления о факте утраты жилого помещения в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результате  стихийного  бедствия  либо  о  признании  его  непригодным  для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проживания (в случае иного стихийного бедствия).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Специалист _______________________ ___________ 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</w:t>
      </w:r>
      <w:r w:rsidR="0063291E">
        <w:rPr>
          <w:rFonts w:ascii="Times New Roman" w:hAnsi="Times New Roman"/>
          <w:sz w:val="24"/>
          <w:szCs w:val="24"/>
        </w:rPr>
        <w:t xml:space="preserve">              </w:t>
      </w:r>
      <w:r w:rsidRPr="00F96E75">
        <w:rPr>
          <w:rFonts w:ascii="Times New Roman" w:hAnsi="Times New Roman"/>
          <w:sz w:val="24"/>
          <w:szCs w:val="24"/>
        </w:rPr>
        <w:t>(должность специалиста,  (подпись)     (расшифровка подписи)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</w:t>
      </w:r>
      <w:r w:rsidR="0063291E">
        <w:rPr>
          <w:rFonts w:ascii="Times New Roman" w:hAnsi="Times New Roman"/>
          <w:sz w:val="24"/>
          <w:szCs w:val="24"/>
        </w:rPr>
        <w:t xml:space="preserve">                </w:t>
      </w:r>
      <w:r w:rsidRPr="00F96E75">
        <w:rPr>
          <w:rFonts w:ascii="Times New Roman" w:hAnsi="Times New Roman"/>
          <w:sz w:val="24"/>
          <w:szCs w:val="24"/>
        </w:rPr>
        <w:t xml:space="preserve"> принявшего заявление)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Копию  заявления (и перечень недостающих документов в случае предоставления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документов не в полном объеме)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Получил "__"_________ 20__ года                     (заполняется в случае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 ________</w:t>
      </w:r>
      <w:r w:rsidR="0063291E">
        <w:rPr>
          <w:rFonts w:ascii="Times New Roman" w:hAnsi="Times New Roman"/>
          <w:sz w:val="24"/>
          <w:szCs w:val="24"/>
        </w:rPr>
        <w:t xml:space="preserve">___________                     </w:t>
      </w:r>
      <w:r w:rsidRPr="00F96E75">
        <w:rPr>
          <w:rFonts w:ascii="Times New Roman" w:hAnsi="Times New Roman"/>
          <w:sz w:val="24"/>
          <w:szCs w:val="24"/>
        </w:rPr>
        <w:t>получения копии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(подпись)  (Ф.И.О. гражданина)                    </w:t>
      </w:r>
      <w:r w:rsidR="0063291E">
        <w:rPr>
          <w:rFonts w:ascii="Times New Roman" w:hAnsi="Times New Roman"/>
          <w:sz w:val="24"/>
          <w:szCs w:val="24"/>
        </w:rPr>
        <w:t xml:space="preserve">    </w:t>
      </w:r>
      <w:r w:rsidRPr="00F96E75">
        <w:rPr>
          <w:rFonts w:ascii="Times New Roman" w:hAnsi="Times New Roman"/>
          <w:sz w:val="24"/>
          <w:szCs w:val="24"/>
        </w:rPr>
        <w:t xml:space="preserve"> заявления лично)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Копия  заявления (и перечень недостающих документов в случае предоставления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документов не в полном объеме) направлена в адрес заявителя(ей)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"__"_________ 20__ года                            </w:t>
      </w:r>
      <w:r w:rsidR="0063291E">
        <w:rPr>
          <w:rFonts w:ascii="Times New Roman" w:hAnsi="Times New Roman"/>
          <w:sz w:val="24"/>
          <w:szCs w:val="24"/>
        </w:rPr>
        <w:t xml:space="preserve">                     </w:t>
      </w:r>
      <w:r w:rsidRPr="00F96E75">
        <w:rPr>
          <w:rFonts w:ascii="Times New Roman" w:hAnsi="Times New Roman"/>
          <w:sz w:val="24"/>
          <w:szCs w:val="24"/>
        </w:rPr>
        <w:t xml:space="preserve"> (заполняется в случае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     направления копии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(должность специалиста, направившего заявление)     </w:t>
      </w:r>
      <w:r w:rsidR="0063291E">
        <w:rPr>
          <w:rFonts w:ascii="Times New Roman" w:hAnsi="Times New Roman"/>
          <w:sz w:val="24"/>
          <w:szCs w:val="24"/>
        </w:rPr>
        <w:t xml:space="preserve">     </w:t>
      </w:r>
      <w:r w:rsidRPr="00F96E75">
        <w:rPr>
          <w:rFonts w:ascii="Times New Roman" w:hAnsi="Times New Roman"/>
          <w:sz w:val="24"/>
          <w:szCs w:val="24"/>
        </w:rPr>
        <w:t>заявления по почте)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 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(подпись)        (Ф.И.О. специалиста)</w:t>
      </w:r>
    </w:p>
    <w:p w:rsidR="00F96E75" w:rsidRPr="00F96E75" w:rsidRDefault="00F96E75" w:rsidP="00F96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E75" w:rsidRPr="00F96E75" w:rsidRDefault="00F96E75" w:rsidP="00F96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63291E" w:rsidRDefault="0063291E" w:rsidP="0063291E">
      <w:pPr>
        <w:rPr>
          <w:sz w:val="24"/>
          <w:szCs w:val="24"/>
        </w:rPr>
      </w:pPr>
    </w:p>
    <w:p w:rsidR="00A604B9" w:rsidRDefault="00A604B9" w:rsidP="0063291E">
      <w:pPr>
        <w:rPr>
          <w:sz w:val="24"/>
          <w:szCs w:val="24"/>
        </w:rPr>
      </w:pPr>
    </w:p>
    <w:p w:rsidR="00A604B9" w:rsidRDefault="00A604B9" w:rsidP="0063291E">
      <w:pPr>
        <w:rPr>
          <w:sz w:val="24"/>
          <w:szCs w:val="24"/>
        </w:rPr>
      </w:pPr>
    </w:p>
    <w:p w:rsidR="00A604B9" w:rsidRDefault="00A604B9" w:rsidP="0063291E">
      <w:pPr>
        <w:rPr>
          <w:sz w:val="24"/>
          <w:szCs w:val="24"/>
        </w:rPr>
      </w:pPr>
    </w:p>
    <w:p w:rsidR="00A604B9" w:rsidRDefault="00A604B9" w:rsidP="0063291E">
      <w:pPr>
        <w:rPr>
          <w:sz w:val="24"/>
          <w:szCs w:val="24"/>
        </w:rPr>
      </w:pPr>
    </w:p>
    <w:p w:rsidR="00A604B9" w:rsidRDefault="00A604B9" w:rsidP="0063291E">
      <w:pPr>
        <w:rPr>
          <w:sz w:val="24"/>
          <w:szCs w:val="24"/>
        </w:rPr>
      </w:pPr>
    </w:p>
    <w:p w:rsidR="00A604B9" w:rsidRDefault="00A604B9" w:rsidP="0063291E">
      <w:pPr>
        <w:rPr>
          <w:sz w:val="24"/>
          <w:szCs w:val="24"/>
        </w:rPr>
      </w:pPr>
    </w:p>
    <w:p w:rsidR="00A604B9" w:rsidRDefault="00A604B9" w:rsidP="0063291E">
      <w:pPr>
        <w:rPr>
          <w:sz w:val="24"/>
          <w:szCs w:val="24"/>
        </w:rPr>
      </w:pPr>
    </w:p>
    <w:p w:rsidR="00A604B9" w:rsidRPr="00F96E75" w:rsidRDefault="00A604B9" w:rsidP="0063291E">
      <w:pPr>
        <w:rPr>
          <w:sz w:val="24"/>
          <w:szCs w:val="24"/>
        </w:rPr>
      </w:pPr>
    </w:p>
    <w:p w:rsidR="0063291E" w:rsidRPr="00A604B9" w:rsidRDefault="0063291E" w:rsidP="0063291E">
      <w:pPr>
        <w:keepNext/>
        <w:ind w:left="4820"/>
        <w:outlineLvl w:val="5"/>
        <w:rPr>
          <w:sz w:val="18"/>
          <w:szCs w:val="18"/>
        </w:rPr>
      </w:pPr>
      <w:r w:rsidRPr="00A604B9">
        <w:rPr>
          <w:sz w:val="18"/>
          <w:szCs w:val="18"/>
        </w:rPr>
        <w:t>Приложение 3 к административному регламенту</w:t>
      </w:r>
    </w:p>
    <w:p w:rsidR="0063291E" w:rsidRDefault="007160D4" w:rsidP="0063291E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0" t="0" r="19050" b="28575"/>
                <wp:wrapNone/>
                <wp:docPr id="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4.05pt;margin-top:7.7pt;width:183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6"/>
      </w:tblGrid>
      <w:tr w:rsidR="0063291E" w:rsidRPr="00306929" w:rsidTr="00177BE5">
        <w:tc>
          <w:tcPr>
            <w:tcW w:w="4927" w:type="dxa"/>
            <w:shd w:val="clear" w:color="auto" w:fill="auto"/>
          </w:tcPr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прилагаемые к нему 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Входящий № _________________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«___»__________________20____ года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________часов ______минут</w:t>
            </w:r>
          </w:p>
        </w:tc>
        <w:tc>
          <w:tcPr>
            <w:tcW w:w="4927" w:type="dxa"/>
            <w:shd w:val="clear" w:color="auto" w:fill="auto"/>
          </w:tcPr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В 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(уполномоченный орган)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от 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(Ф.И.О., дата рождения)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паспорт 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(серия, номер)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выдан 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(когда, кем)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(СНИЛС)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(адрес места регистрации)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(контактный телефон)</w:t>
            </w:r>
          </w:p>
        </w:tc>
      </w:tr>
    </w:tbl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63291E">
      <w:pPr>
        <w:pStyle w:val="ConsPlusNonforma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363"/>
      <w:bookmarkEnd w:id="4"/>
      <w:r w:rsidRPr="00F96E75">
        <w:rPr>
          <w:rFonts w:ascii="Times New Roman" w:hAnsi="Times New Roman"/>
          <w:sz w:val="24"/>
          <w:szCs w:val="24"/>
        </w:rPr>
        <w:t>ЗАЯВЛЕНИЕ</w:t>
      </w:r>
    </w:p>
    <w:p w:rsidR="00F96E75" w:rsidRPr="00F96E75" w:rsidRDefault="00F96E75" w:rsidP="0063291E">
      <w:pPr>
        <w:jc w:val="center"/>
        <w:rPr>
          <w:sz w:val="24"/>
          <w:szCs w:val="24"/>
        </w:rPr>
      </w:pPr>
      <w:r w:rsidRPr="00F96E75">
        <w:rPr>
          <w:sz w:val="24"/>
          <w:szCs w:val="24"/>
        </w:rPr>
        <w:t>о постановке на учет граждан, являющихся медицинскими</w:t>
      </w:r>
    </w:p>
    <w:p w:rsidR="00F96E75" w:rsidRPr="00F96E75" w:rsidRDefault="00F96E75" w:rsidP="0063291E">
      <w:pPr>
        <w:jc w:val="center"/>
        <w:rPr>
          <w:sz w:val="24"/>
          <w:szCs w:val="24"/>
        </w:rPr>
      </w:pPr>
      <w:r w:rsidRPr="00F96E75">
        <w:rPr>
          <w:sz w:val="24"/>
          <w:szCs w:val="24"/>
        </w:rPr>
        <w:t>работниками, в качестве лиц, имеющих право на предоставление</w:t>
      </w:r>
    </w:p>
    <w:p w:rsidR="00F96E75" w:rsidRPr="00F96E75" w:rsidRDefault="00F96E75" w:rsidP="0063291E">
      <w:pPr>
        <w:pStyle w:val="ConsPlusNonforma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земельных участков в собственность бесплатно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Прошу поставить меня __________________________________________________</w:t>
      </w:r>
      <w:r w:rsidR="0063291E">
        <w:rPr>
          <w:rFonts w:ascii="Times New Roman" w:hAnsi="Times New Roman"/>
          <w:sz w:val="24"/>
          <w:szCs w:val="24"/>
        </w:rPr>
        <w:t>____</w:t>
      </w:r>
    </w:p>
    <w:p w:rsidR="0063291E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                 (фамилия, имя, отчество)</w:t>
      </w:r>
      <w:r w:rsidR="0063291E">
        <w:rPr>
          <w:rFonts w:ascii="Times New Roman" w:hAnsi="Times New Roman"/>
          <w:sz w:val="24"/>
          <w:szCs w:val="24"/>
        </w:rPr>
        <w:t xml:space="preserve"> </w:t>
      </w:r>
    </w:p>
    <w:p w:rsid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на  учет  в  качестве  лица,  имеющего  право  на предоставление земельного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участка   в   собственность   бесплатно   для   индивидуального   жилищного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строительства   в  соответствии  с  </w:t>
      </w:r>
      <w:hyperlink r:id="rId37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пунктом  3  части  1  статьи  1</w:t>
        </w:r>
      </w:hyperlink>
      <w:r w:rsidRPr="00F96E75">
        <w:rPr>
          <w:rFonts w:ascii="Times New Roman" w:hAnsi="Times New Roman"/>
          <w:sz w:val="24"/>
          <w:szCs w:val="24"/>
        </w:rPr>
        <w:t xml:space="preserve">  закона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Вологодской   области   от  8  апреля  2015  года  N  3627-ОЗ "О бесплатном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предоставлении  в  собственность  отдельным  категориям  граждан  земельных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Вологодской области" для:</w:t>
      </w:r>
      <w:r w:rsidR="0063291E">
        <w:rPr>
          <w:rFonts w:ascii="Times New Roman" w:hAnsi="Times New Roman"/>
          <w:sz w:val="24"/>
          <w:szCs w:val="24"/>
        </w:rPr>
        <w:t>_________</w:t>
      </w:r>
    </w:p>
    <w:p w:rsidR="0063291E" w:rsidRPr="00F96E75" w:rsidRDefault="0063291E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Предполагаемое местоположение земельного участка __________________________</w:t>
      </w:r>
      <w:r w:rsidR="0063291E">
        <w:rPr>
          <w:rFonts w:ascii="Times New Roman" w:hAnsi="Times New Roman"/>
          <w:sz w:val="24"/>
          <w:szCs w:val="24"/>
        </w:rPr>
        <w:t>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3291E">
        <w:rPr>
          <w:rFonts w:ascii="Times New Roman" w:hAnsi="Times New Roman"/>
          <w:sz w:val="24"/>
          <w:szCs w:val="24"/>
        </w:rPr>
        <w:t xml:space="preserve">                     </w:t>
      </w:r>
      <w:r w:rsidRPr="00F96E75">
        <w:rPr>
          <w:rFonts w:ascii="Times New Roman" w:hAnsi="Times New Roman"/>
          <w:sz w:val="24"/>
          <w:szCs w:val="24"/>
        </w:rPr>
        <w:t xml:space="preserve"> (наименование городского</w:t>
      </w:r>
      <w:r w:rsidR="0063291E">
        <w:rPr>
          <w:rFonts w:ascii="Times New Roman" w:hAnsi="Times New Roman"/>
          <w:sz w:val="24"/>
          <w:szCs w:val="24"/>
        </w:rPr>
        <w:t xml:space="preserve">   </w:t>
      </w:r>
      <w:r w:rsidRPr="00F96E75">
        <w:rPr>
          <w:rFonts w:ascii="Times New Roman" w:hAnsi="Times New Roman"/>
          <w:sz w:val="24"/>
          <w:szCs w:val="24"/>
        </w:rPr>
        <w:t>округа, сельского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</w:t>
      </w:r>
      <w:r w:rsidR="0063291E">
        <w:rPr>
          <w:rFonts w:ascii="Times New Roman" w:hAnsi="Times New Roman"/>
          <w:sz w:val="24"/>
          <w:szCs w:val="24"/>
        </w:rPr>
        <w:t xml:space="preserve">                 </w:t>
      </w:r>
      <w:r w:rsidRPr="00F96E75">
        <w:rPr>
          <w:rFonts w:ascii="Times New Roman" w:hAnsi="Times New Roman"/>
          <w:sz w:val="24"/>
          <w:szCs w:val="24"/>
        </w:rPr>
        <w:t>(городского) поселения муниципального района области)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 заявлению прилагаю: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копию паспорта, удостоверяющего личность;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копию  документа,  подтверждающего  постоянное  проживание гражданина 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 области (копию документа о регистрации по месту жительства либо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копию  вступившего  в  законную  силу  решения  суда  общей  юрисдикции  об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установлении соответствующего факта, имеющего юридическое значение);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нотариально удостоверенную доверенность (в случае обращения представителя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гражданина);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копию документа об образовании и (или) о квалификации;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копию действующего сертификата специалиста;</w:t>
      </w:r>
    </w:p>
    <w:p w:rsidR="00F96E75" w:rsidRPr="00F96E75" w:rsidRDefault="00F96E75" w:rsidP="00F96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 xml:space="preserve">- </w:t>
      </w:r>
      <w:r w:rsidRPr="00F96E75">
        <w:rPr>
          <w:rFonts w:ascii="Times New Roman" w:hAnsi="Times New Roman" w:cs="Times New Roman"/>
          <w:color w:val="000000"/>
          <w:sz w:val="24"/>
          <w:szCs w:val="24"/>
        </w:rPr>
        <w:t>копию трудовой книжки,</w:t>
      </w:r>
      <w:r w:rsidRPr="00F96E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6E75">
        <w:rPr>
          <w:rFonts w:ascii="Times New Roman" w:hAnsi="Times New Roman" w:cs="Times New Roman"/>
          <w:sz w:val="24"/>
          <w:szCs w:val="24"/>
        </w:rPr>
        <w:t>заверенную государственным учреждением здравоохранения области - работодателем, и (или) сведения о трудовой деятельности (</w:t>
      </w:r>
      <w:hyperlink r:id="rId38" w:history="1">
        <w:r w:rsidRPr="00F96E75">
          <w:rPr>
            <w:rFonts w:ascii="Times New Roman" w:hAnsi="Times New Roman" w:cs="Times New Roman"/>
            <w:color w:val="0000FF"/>
            <w:sz w:val="24"/>
            <w:szCs w:val="24"/>
          </w:rPr>
          <w:t>статья 66(1)</w:t>
        </w:r>
      </w:hyperlink>
      <w:r w:rsidRPr="00F96E7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копию трудового договора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91E" w:rsidRPr="00F96E75" w:rsidRDefault="00F96E75" w:rsidP="0063291E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Заявитель: ________</w:t>
      </w:r>
      <w:r w:rsidR="0063291E">
        <w:rPr>
          <w:rFonts w:ascii="Times New Roman" w:hAnsi="Times New Roman"/>
          <w:sz w:val="24"/>
          <w:szCs w:val="24"/>
        </w:rPr>
        <w:t>_______________  __________________</w:t>
      </w:r>
      <w:r w:rsidR="0063291E" w:rsidRPr="00F96E75">
        <w:rPr>
          <w:rFonts w:ascii="Times New Roman" w:hAnsi="Times New Roman"/>
          <w:sz w:val="24"/>
          <w:szCs w:val="24"/>
        </w:rPr>
        <w:t>"__"______________ 20__ г.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(Ф.И.О. гражданина)                    (подпись)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┌─┐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│</w:t>
      </w:r>
      <w:r w:rsidR="0063291E">
        <w:rPr>
          <w:rFonts w:ascii="Times New Roman" w:hAnsi="Times New Roman"/>
          <w:sz w:val="24"/>
          <w:szCs w:val="24"/>
        </w:rPr>
        <w:t xml:space="preserve">  </w:t>
      </w:r>
      <w:r w:rsidRPr="00F96E75">
        <w:rPr>
          <w:rFonts w:ascii="Times New Roman" w:hAnsi="Times New Roman"/>
          <w:sz w:val="24"/>
          <w:szCs w:val="24"/>
        </w:rPr>
        <w:t xml:space="preserve"> │ Документы представлены не в полном объеме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└─┘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Перечень недостающих документов: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копия паспорта, удостоверяющего личность;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 копия  документа,  подтверждающего  постоянное  проживание гражданина 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 области (копия документа о регистрации по месту жительства либо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копия  вступившего  в  законную  силу  решения  суда  общей  юрисдикции  об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установлении соответствующего факта, имеющего юридическое значение);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нотариально удостоверенная доверенность (в случае обращения представителя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гражданина);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копия документа об образовании и (или) о квалификации;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копия действующего сертификата специалиста;</w:t>
      </w:r>
    </w:p>
    <w:p w:rsidR="00F96E75" w:rsidRPr="00F96E75" w:rsidRDefault="00F96E75" w:rsidP="00F96E75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 xml:space="preserve">     - копия трудовой книжки, заверенная государственным учреждением здравоохранения области - работодателем, и (или) сведения о трудовой деятельности (</w:t>
      </w:r>
      <w:hyperlink r:id="rId39" w:history="1">
        <w:r w:rsidRPr="00F96E75">
          <w:rPr>
            <w:rFonts w:ascii="Times New Roman" w:hAnsi="Times New Roman" w:cs="Times New Roman"/>
            <w:color w:val="0000FF"/>
            <w:sz w:val="24"/>
            <w:szCs w:val="24"/>
          </w:rPr>
          <w:t>статья 66(1)</w:t>
        </w:r>
      </w:hyperlink>
      <w:r w:rsidRPr="00F96E7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копия трудового договора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Специалист _______________________ ___________ 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</w:t>
      </w:r>
      <w:r w:rsidR="0063291E">
        <w:rPr>
          <w:rFonts w:ascii="Times New Roman" w:hAnsi="Times New Roman"/>
          <w:sz w:val="24"/>
          <w:szCs w:val="24"/>
        </w:rPr>
        <w:t xml:space="preserve">              </w:t>
      </w:r>
      <w:r w:rsidRPr="00F96E75">
        <w:rPr>
          <w:rFonts w:ascii="Times New Roman" w:hAnsi="Times New Roman"/>
          <w:sz w:val="24"/>
          <w:szCs w:val="24"/>
        </w:rPr>
        <w:t xml:space="preserve"> (должность специалиста,  (подпись)     (расшифровка подписи)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</w:t>
      </w:r>
      <w:r w:rsidR="0063291E">
        <w:rPr>
          <w:rFonts w:ascii="Times New Roman" w:hAnsi="Times New Roman"/>
          <w:sz w:val="24"/>
          <w:szCs w:val="24"/>
        </w:rPr>
        <w:t xml:space="preserve">                 </w:t>
      </w:r>
      <w:r w:rsidRPr="00F96E75">
        <w:rPr>
          <w:rFonts w:ascii="Times New Roman" w:hAnsi="Times New Roman"/>
          <w:sz w:val="24"/>
          <w:szCs w:val="24"/>
        </w:rPr>
        <w:t>принявшего заявление)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Копию  заявления (и перечень недостающих документов в случае предоставления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документов не в полном объеме)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Получил "__"_________ 20__ года                    </w:t>
      </w:r>
      <w:r w:rsidR="0063291E">
        <w:rPr>
          <w:rFonts w:ascii="Times New Roman" w:hAnsi="Times New Roman"/>
          <w:sz w:val="24"/>
          <w:szCs w:val="24"/>
        </w:rPr>
        <w:t xml:space="preserve">       </w:t>
      </w:r>
      <w:r w:rsidRPr="00F96E75">
        <w:rPr>
          <w:rFonts w:ascii="Times New Roman" w:hAnsi="Times New Roman"/>
          <w:sz w:val="24"/>
          <w:szCs w:val="24"/>
        </w:rPr>
        <w:t xml:space="preserve"> (заполняется в случае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___________ ___________________                    </w:t>
      </w:r>
      <w:r w:rsidR="0063291E">
        <w:rPr>
          <w:rFonts w:ascii="Times New Roman" w:hAnsi="Times New Roman"/>
          <w:sz w:val="24"/>
          <w:szCs w:val="24"/>
        </w:rPr>
        <w:t xml:space="preserve">       </w:t>
      </w:r>
      <w:r w:rsidRPr="00F96E75">
        <w:rPr>
          <w:rFonts w:ascii="Times New Roman" w:hAnsi="Times New Roman"/>
          <w:sz w:val="24"/>
          <w:szCs w:val="24"/>
        </w:rPr>
        <w:t xml:space="preserve"> получения копии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(подпись)  (Ф.И.О. гражданина)                    </w:t>
      </w:r>
      <w:r w:rsidR="0063291E">
        <w:rPr>
          <w:rFonts w:ascii="Times New Roman" w:hAnsi="Times New Roman"/>
          <w:sz w:val="24"/>
          <w:szCs w:val="24"/>
        </w:rPr>
        <w:t xml:space="preserve">           </w:t>
      </w:r>
      <w:r w:rsidRPr="00F96E75">
        <w:rPr>
          <w:rFonts w:ascii="Times New Roman" w:hAnsi="Times New Roman"/>
          <w:sz w:val="24"/>
          <w:szCs w:val="24"/>
        </w:rPr>
        <w:t xml:space="preserve"> заявления лично)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Копия  заявления (и перечень недостающих документов в случае предоставления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документов не в полном объеме) направлена в адрес заявителя(ей)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"__"_________ 20__ года                            </w:t>
      </w:r>
      <w:r w:rsidR="0063291E">
        <w:rPr>
          <w:rFonts w:ascii="Times New Roman" w:hAnsi="Times New Roman"/>
          <w:sz w:val="24"/>
          <w:szCs w:val="24"/>
        </w:rPr>
        <w:t xml:space="preserve">                 </w:t>
      </w:r>
      <w:r w:rsidRPr="00F96E75">
        <w:rPr>
          <w:rFonts w:ascii="Times New Roman" w:hAnsi="Times New Roman"/>
          <w:sz w:val="24"/>
          <w:szCs w:val="24"/>
        </w:rPr>
        <w:t xml:space="preserve"> (заполняется в случае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</w:t>
      </w:r>
      <w:r w:rsidR="0063291E">
        <w:rPr>
          <w:rFonts w:ascii="Times New Roman" w:hAnsi="Times New Roman"/>
          <w:sz w:val="24"/>
          <w:szCs w:val="24"/>
        </w:rPr>
        <w:t xml:space="preserve">___________________________ </w:t>
      </w:r>
      <w:r w:rsidRPr="00F96E75">
        <w:rPr>
          <w:rFonts w:ascii="Times New Roman" w:hAnsi="Times New Roman"/>
          <w:sz w:val="24"/>
          <w:szCs w:val="24"/>
        </w:rPr>
        <w:t>направления копии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(должность специалиста, направившего заявление)     заявления по почте)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 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(подпись)        (Ф.И.О. специалиста)</w:t>
      </w:r>
    </w:p>
    <w:p w:rsidR="00F96E75" w:rsidRPr="00F96E75" w:rsidRDefault="00F96E75" w:rsidP="00F96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63291E" w:rsidRDefault="0063291E" w:rsidP="0063291E">
      <w:pPr>
        <w:rPr>
          <w:sz w:val="24"/>
          <w:szCs w:val="24"/>
        </w:rPr>
      </w:pPr>
    </w:p>
    <w:p w:rsidR="00A604B9" w:rsidRPr="00F96E75" w:rsidRDefault="00A604B9" w:rsidP="0063291E">
      <w:pPr>
        <w:rPr>
          <w:sz w:val="24"/>
          <w:szCs w:val="24"/>
        </w:rPr>
      </w:pPr>
    </w:p>
    <w:p w:rsidR="0063291E" w:rsidRPr="00A604B9" w:rsidRDefault="0063291E" w:rsidP="0063291E">
      <w:pPr>
        <w:keepNext/>
        <w:ind w:left="4820"/>
        <w:outlineLvl w:val="5"/>
        <w:rPr>
          <w:sz w:val="18"/>
          <w:szCs w:val="18"/>
        </w:rPr>
      </w:pPr>
      <w:r w:rsidRPr="00A604B9">
        <w:rPr>
          <w:sz w:val="18"/>
          <w:szCs w:val="18"/>
        </w:rPr>
        <w:lastRenderedPageBreak/>
        <w:t>Приложение 4 к административному регламенту</w:t>
      </w:r>
    </w:p>
    <w:p w:rsidR="0063291E" w:rsidRDefault="007160D4" w:rsidP="0063291E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4.05pt;margin-top:7.7pt;width:183pt;height:10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6"/>
      </w:tblGrid>
      <w:tr w:rsidR="0063291E" w:rsidRPr="00306929" w:rsidTr="00177BE5">
        <w:tc>
          <w:tcPr>
            <w:tcW w:w="4927" w:type="dxa"/>
            <w:shd w:val="clear" w:color="auto" w:fill="auto"/>
          </w:tcPr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прилагаемые к нему 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Входящий № _________________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«___»__________________20____ года</w:t>
            </w:r>
          </w:p>
          <w:p w:rsidR="0063291E" w:rsidRPr="004C6467" w:rsidRDefault="0063291E" w:rsidP="00177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67">
              <w:rPr>
                <w:rFonts w:ascii="Times New Roman" w:hAnsi="Times New Roman" w:cs="Times New Roman"/>
                <w:sz w:val="24"/>
                <w:szCs w:val="24"/>
              </w:rPr>
              <w:t>________часов ______минут</w:t>
            </w:r>
          </w:p>
        </w:tc>
        <w:tc>
          <w:tcPr>
            <w:tcW w:w="4927" w:type="dxa"/>
            <w:shd w:val="clear" w:color="auto" w:fill="auto"/>
          </w:tcPr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В 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(уполномоченный орган)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от 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(Ф.И.О., дата рождения)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паспорт 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(серия, номер)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выдан 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(когда, кем)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(СНИЛС)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(адрес места регистрации)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3291E" w:rsidRPr="004C6467" w:rsidRDefault="0063291E" w:rsidP="00177BE5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67">
              <w:rPr>
                <w:rFonts w:ascii="Times New Roman" w:hAnsi="Times New Roman"/>
                <w:sz w:val="24"/>
                <w:szCs w:val="24"/>
              </w:rPr>
              <w:t>(контактный телефон)</w:t>
            </w:r>
          </w:p>
        </w:tc>
      </w:tr>
    </w:tbl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63291E">
      <w:pPr>
        <w:pStyle w:val="ConsPlusNonforma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ar475"/>
      <w:bookmarkEnd w:id="5"/>
      <w:r w:rsidRPr="00F96E75">
        <w:rPr>
          <w:rFonts w:ascii="Times New Roman" w:hAnsi="Times New Roman"/>
          <w:sz w:val="24"/>
          <w:szCs w:val="24"/>
        </w:rPr>
        <w:t>ЗАЯВЛЕНИЕ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о постановке на учет граждан, исключенных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из реестра пострадавших граждан в связи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с отказом от иных мер государственной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поддержки, в качестве лиц, имеющих право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на предоставление земельных участков</w:t>
      </w:r>
    </w:p>
    <w:p w:rsidR="00F96E75" w:rsidRPr="00F96E75" w:rsidRDefault="00F96E75" w:rsidP="0063291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96E75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Прошу поставить меня __________________________________________________</w:t>
      </w:r>
      <w:r w:rsidR="0063291E">
        <w:rPr>
          <w:rFonts w:ascii="Times New Roman" w:hAnsi="Times New Roman"/>
          <w:sz w:val="24"/>
          <w:szCs w:val="24"/>
        </w:rPr>
        <w:t>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                 (фамилия, имя, отчество)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на  учет  в  качестве  лица,  имеющего  право  на предоставление земельного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участка   в   собственность   бесплатно   для   индивидуального   жилищного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 xml:space="preserve">строительства   в  соответствии  с  </w:t>
      </w:r>
      <w:hyperlink r:id="rId40" w:history="1">
        <w:r w:rsidRPr="00F96E75">
          <w:rPr>
            <w:rFonts w:ascii="Times New Roman" w:hAnsi="Times New Roman"/>
            <w:color w:val="0000FF"/>
            <w:sz w:val="24"/>
            <w:szCs w:val="24"/>
          </w:rPr>
          <w:t>пунктом  5  части  1  статьи  1</w:t>
        </w:r>
      </w:hyperlink>
      <w:r w:rsidRPr="00F96E75">
        <w:rPr>
          <w:rFonts w:ascii="Times New Roman" w:hAnsi="Times New Roman"/>
          <w:sz w:val="24"/>
          <w:szCs w:val="24"/>
        </w:rPr>
        <w:t xml:space="preserve">  закона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Вологодской   области   от  8  апреля  2015  года  N  3627-ОЗ "О бесплатном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предоставлении  в  собственность  отдельным  категориям  граждан  земельных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участков, находящихся в государственной или муниципальной собственности, на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территории Вологодской области".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Предполагаемое местоположение земельного участка __________________________</w:t>
      </w:r>
      <w:r w:rsidR="0063291E">
        <w:rPr>
          <w:rFonts w:ascii="Times New Roman" w:hAnsi="Times New Roman"/>
          <w:sz w:val="24"/>
          <w:szCs w:val="24"/>
        </w:rPr>
        <w:t>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3291E">
        <w:rPr>
          <w:rFonts w:ascii="Times New Roman" w:hAnsi="Times New Roman"/>
          <w:sz w:val="24"/>
          <w:szCs w:val="24"/>
        </w:rPr>
        <w:t xml:space="preserve">               </w:t>
      </w:r>
      <w:r w:rsidRPr="00F96E75">
        <w:rPr>
          <w:rFonts w:ascii="Times New Roman" w:hAnsi="Times New Roman"/>
          <w:sz w:val="24"/>
          <w:szCs w:val="24"/>
        </w:rPr>
        <w:t xml:space="preserve"> (наименование городского</w:t>
      </w:r>
      <w:r w:rsidR="0063291E">
        <w:rPr>
          <w:rFonts w:ascii="Times New Roman" w:hAnsi="Times New Roman"/>
          <w:sz w:val="24"/>
          <w:szCs w:val="24"/>
        </w:rPr>
        <w:t xml:space="preserve">  </w:t>
      </w:r>
      <w:r w:rsidRPr="00F96E75">
        <w:rPr>
          <w:rFonts w:ascii="Times New Roman" w:hAnsi="Times New Roman"/>
          <w:sz w:val="24"/>
          <w:szCs w:val="24"/>
        </w:rPr>
        <w:t>округа, сельского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63291E">
        <w:rPr>
          <w:rFonts w:ascii="Times New Roman" w:hAnsi="Times New Roman"/>
          <w:sz w:val="24"/>
          <w:szCs w:val="24"/>
        </w:rPr>
        <w:t>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</w:t>
      </w:r>
      <w:r w:rsidR="0063291E">
        <w:rPr>
          <w:rFonts w:ascii="Times New Roman" w:hAnsi="Times New Roman"/>
          <w:sz w:val="24"/>
          <w:szCs w:val="24"/>
        </w:rPr>
        <w:t xml:space="preserve">             </w:t>
      </w:r>
      <w:r w:rsidRPr="00F96E75">
        <w:rPr>
          <w:rFonts w:ascii="Times New Roman" w:hAnsi="Times New Roman"/>
          <w:sz w:val="24"/>
          <w:szCs w:val="24"/>
        </w:rPr>
        <w:t xml:space="preserve"> (городского) поселения муниципального района области)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 заявлению прилагаю: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копию паспорта, удостоверяющего личность;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копию документа, подтверждающего регистрацию по месту жительства;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нотариально удостоверенную доверенность (в случае обращения представителя</w:t>
      </w:r>
      <w:r w:rsidR="0063291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гражданина).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Заявитель: ___________</w:t>
      </w:r>
      <w:r w:rsidR="0063291E">
        <w:rPr>
          <w:rFonts w:ascii="Times New Roman" w:hAnsi="Times New Roman"/>
          <w:sz w:val="24"/>
          <w:szCs w:val="24"/>
        </w:rPr>
        <w:t xml:space="preserve">_______           _______________   </w:t>
      </w:r>
      <w:r w:rsidR="0063291E" w:rsidRPr="00F96E75">
        <w:rPr>
          <w:rFonts w:ascii="Times New Roman" w:hAnsi="Times New Roman"/>
          <w:sz w:val="24"/>
          <w:szCs w:val="24"/>
        </w:rPr>
        <w:t>"__"_______________ 20__ г.</w:t>
      </w:r>
    </w:p>
    <w:p w:rsidR="00F96E75" w:rsidRPr="00F96E75" w:rsidRDefault="0063291E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96E75" w:rsidRPr="00F96E75">
        <w:rPr>
          <w:rFonts w:ascii="Times New Roman" w:hAnsi="Times New Roman"/>
          <w:sz w:val="24"/>
          <w:szCs w:val="24"/>
        </w:rPr>
        <w:t xml:space="preserve">(Ф.И.О. гражданина)           </w:t>
      </w:r>
      <w:r>
        <w:rPr>
          <w:rFonts w:ascii="Times New Roman" w:hAnsi="Times New Roman"/>
          <w:sz w:val="24"/>
          <w:szCs w:val="24"/>
        </w:rPr>
        <w:t xml:space="preserve">          (подпись)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┌─┐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│ </w:t>
      </w:r>
      <w:r w:rsidR="0063291E">
        <w:rPr>
          <w:rFonts w:ascii="Times New Roman" w:hAnsi="Times New Roman"/>
          <w:sz w:val="24"/>
          <w:szCs w:val="24"/>
        </w:rPr>
        <w:t xml:space="preserve">  </w:t>
      </w:r>
      <w:r w:rsidRPr="00F96E75">
        <w:rPr>
          <w:rFonts w:ascii="Times New Roman" w:hAnsi="Times New Roman"/>
          <w:sz w:val="24"/>
          <w:szCs w:val="24"/>
        </w:rPr>
        <w:t>│ Документы представлены не в полном объеме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└─┘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Перечень недостающих документов: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копия паспорта, удостоверяющего личность;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lastRenderedPageBreak/>
        <w:t>- копия документа, подтверждающего регистрацию по месту жительства;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- нотариально удостоверенная доверенность (в случае обращения представителя</w:t>
      </w:r>
      <w:r w:rsidR="00D41E2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гражданина).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Специалист _______________________ _________ 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</w:t>
      </w:r>
      <w:r w:rsidR="00D41E2E">
        <w:rPr>
          <w:rFonts w:ascii="Times New Roman" w:hAnsi="Times New Roman"/>
          <w:sz w:val="24"/>
          <w:szCs w:val="24"/>
        </w:rPr>
        <w:t xml:space="preserve">            </w:t>
      </w:r>
      <w:r w:rsidRPr="00F96E75">
        <w:rPr>
          <w:rFonts w:ascii="Times New Roman" w:hAnsi="Times New Roman"/>
          <w:sz w:val="24"/>
          <w:szCs w:val="24"/>
        </w:rPr>
        <w:t xml:space="preserve"> (должность специалиста, (подпись)      (расшифровка подписи)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          </w:t>
      </w:r>
      <w:r w:rsidR="00D41E2E">
        <w:rPr>
          <w:rFonts w:ascii="Times New Roman" w:hAnsi="Times New Roman"/>
          <w:sz w:val="24"/>
          <w:szCs w:val="24"/>
        </w:rPr>
        <w:t xml:space="preserve">             </w:t>
      </w:r>
      <w:r w:rsidRPr="00F96E75">
        <w:rPr>
          <w:rFonts w:ascii="Times New Roman" w:hAnsi="Times New Roman"/>
          <w:sz w:val="24"/>
          <w:szCs w:val="24"/>
        </w:rPr>
        <w:t>принявшего заявление)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Копию  заявления (и перечень недостающих документов в случае предоставления</w:t>
      </w:r>
      <w:r w:rsidR="00D41E2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документов не в полном объеме)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Получил "__"_________ 20__ года                    </w:t>
      </w:r>
      <w:r w:rsidR="00D41E2E">
        <w:rPr>
          <w:rFonts w:ascii="Times New Roman" w:hAnsi="Times New Roman"/>
          <w:sz w:val="24"/>
          <w:szCs w:val="24"/>
        </w:rPr>
        <w:t xml:space="preserve">               </w:t>
      </w:r>
      <w:r w:rsidRPr="00F96E75">
        <w:rPr>
          <w:rFonts w:ascii="Times New Roman" w:hAnsi="Times New Roman"/>
          <w:sz w:val="24"/>
          <w:szCs w:val="24"/>
        </w:rPr>
        <w:t xml:space="preserve"> (заполняется в случае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___________ ___________________                    </w:t>
      </w:r>
      <w:r w:rsidR="00D41E2E">
        <w:rPr>
          <w:rFonts w:ascii="Times New Roman" w:hAnsi="Times New Roman"/>
          <w:sz w:val="24"/>
          <w:szCs w:val="24"/>
        </w:rPr>
        <w:t xml:space="preserve">               </w:t>
      </w:r>
      <w:r w:rsidRPr="00F96E75">
        <w:rPr>
          <w:rFonts w:ascii="Times New Roman" w:hAnsi="Times New Roman"/>
          <w:sz w:val="24"/>
          <w:szCs w:val="24"/>
        </w:rPr>
        <w:t xml:space="preserve"> получения копии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 (подпись)  (Ф.И.О. гражданина)                     </w:t>
      </w:r>
      <w:r w:rsidR="00D41E2E">
        <w:rPr>
          <w:rFonts w:ascii="Times New Roman" w:hAnsi="Times New Roman"/>
          <w:sz w:val="24"/>
          <w:szCs w:val="24"/>
        </w:rPr>
        <w:t xml:space="preserve">                   </w:t>
      </w:r>
      <w:r w:rsidRPr="00F96E75">
        <w:rPr>
          <w:rFonts w:ascii="Times New Roman" w:hAnsi="Times New Roman"/>
          <w:sz w:val="24"/>
          <w:szCs w:val="24"/>
        </w:rPr>
        <w:t>заявления лично)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Копия  заявления (и перечень недостающих документов в случае предоставления</w:t>
      </w:r>
      <w:r w:rsidR="00D41E2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документов не в полном объеме) направлена в адрес заявителя(ей)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"__"_________ 20__ года                           </w:t>
      </w:r>
      <w:r w:rsidR="00D41E2E">
        <w:rPr>
          <w:rFonts w:ascii="Times New Roman" w:hAnsi="Times New Roman"/>
          <w:sz w:val="24"/>
          <w:szCs w:val="24"/>
        </w:rPr>
        <w:t xml:space="preserve">                      </w:t>
      </w:r>
      <w:r w:rsidRPr="00F96E75">
        <w:rPr>
          <w:rFonts w:ascii="Times New Roman" w:hAnsi="Times New Roman"/>
          <w:sz w:val="24"/>
          <w:szCs w:val="24"/>
        </w:rPr>
        <w:t xml:space="preserve">  (заполняется в случае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_______________________________________________     </w:t>
      </w:r>
      <w:r w:rsidR="00D41E2E">
        <w:rPr>
          <w:rFonts w:ascii="Times New Roman" w:hAnsi="Times New Roman"/>
          <w:sz w:val="24"/>
          <w:szCs w:val="24"/>
        </w:rPr>
        <w:t xml:space="preserve"> </w:t>
      </w:r>
      <w:r w:rsidRPr="00F96E75">
        <w:rPr>
          <w:rFonts w:ascii="Times New Roman" w:hAnsi="Times New Roman"/>
          <w:sz w:val="24"/>
          <w:szCs w:val="24"/>
        </w:rPr>
        <w:t>направления копии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 xml:space="preserve">(должность специалиста, направившего заявление)     </w:t>
      </w:r>
      <w:r w:rsidR="00D41E2E">
        <w:rPr>
          <w:rFonts w:ascii="Times New Roman" w:hAnsi="Times New Roman"/>
          <w:sz w:val="24"/>
          <w:szCs w:val="24"/>
        </w:rPr>
        <w:t xml:space="preserve">      </w:t>
      </w:r>
      <w:r w:rsidRPr="00F96E75">
        <w:rPr>
          <w:rFonts w:ascii="Times New Roman" w:hAnsi="Times New Roman"/>
          <w:sz w:val="24"/>
          <w:szCs w:val="24"/>
        </w:rPr>
        <w:t>заявления по почте)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_________ _____________________________________</w:t>
      </w:r>
    </w:p>
    <w:p w:rsidR="00F96E75" w:rsidRPr="00F96E75" w:rsidRDefault="00F96E75" w:rsidP="00F96E75">
      <w:pPr>
        <w:pStyle w:val="ConsPlusNonforma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75">
        <w:rPr>
          <w:rFonts w:ascii="Times New Roman" w:hAnsi="Times New Roman"/>
          <w:sz w:val="24"/>
          <w:szCs w:val="24"/>
        </w:rPr>
        <w:t>(подпись)         (Ф.И.О. специалиста)</w:t>
      </w:r>
    </w:p>
    <w:p w:rsidR="00F96E75" w:rsidRPr="00F96E75" w:rsidRDefault="00F96E75" w:rsidP="00F96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F96E75" w:rsidRDefault="00F96E75" w:rsidP="00F96E75">
      <w:pPr>
        <w:rPr>
          <w:sz w:val="24"/>
          <w:szCs w:val="24"/>
        </w:rPr>
      </w:pPr>
    </w:p>
    <w:p w:rsidR="00A604B9" w:rsidRDefault="00A604B9" w:rsidP="00F96E75">
      <w:pPr>
        <w:rPr>
          <w:sz w:val="24"/>
          <w:szCs w:val="24"/>
        </w:rPr>
      </w:pPr>
    </w:p>
    <w:p w:rsidR="00A604B9" w:rsidRPr="00F96E75" w:rsidRDefault="00A604B9" w:rsidP="00F96E75">
      <w:pPr>
        <w:rPr>
          <w:sz w:val="24"/>
          <w:szCs w:val="24"/>
        </w:rPr>
      </w:pPr>
    </w:p>
    <w:p w:rsidR="00F96E75" w:rsidRPr="00F96E75" w:rsidRDefault="00F96E75" w:rsidP="00F96E75">
      <w:pPr>
        <w:rPr>
          <w:sz w:val="24"/>
          <w:szCs w:val="24"/>
        </w:rPr>
      </w:pPr>
    </w:p>
    <w:p w:rsidR="00D41E2E" w:rsidRPr="00A604B9" w:rsidRDefault="00D41E2E" w:rsidP="00D41E2E">
      <w:pPr>
        <w:keepNext/>
        <w:ind w:left="4820"/>
        <w:outlineLvl w:val="5"/>
        <w:rPr>
          <w:sz w:val="18"/>
          <w:szCs w:val="18"/>
        </w:rPr>
      </w:pPr>
      <w:r w:rsidRPr="00A604B9">
        <w:rPr>
          <w:sz w:val="18"/>
          <w:szCs w:val="18"/>
        </w:rPr>
        <w:lastRenderedPageBreak/>
        <w:t>Приложение 5 к административному регламенту</w:t>
      </w:r>
    </w:p>
    <w:p w:rsidR="00D41E2E" w:rsidRDefault="00D41E2E" w:rsidP="00F96E7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D41E2E" w:rsidRDefault="00D41E2E" w:rsidP="00F96E7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D41E2E" w:rsidRDefault="00D41E2E" w:rsidP="00F96E7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F96E75" w:rsidRPr="00F96E75" w:rsidRDefault="00F96E75" w:rsidP="00F96E7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F96E75">
        <w:rPr>
          <w:rFonts w:ascii="Times New Roman" w:hAnsi="Times New Roman"/>
          <w:b/>
          <w:sz w:val="24"/>
          <w:szCs w:val="24"/>
        </w:rPr>
        <w:t>БЛОК-СХЕМА</w:t>
      </w:r>
    </w:p>
    <w:p w:rsidR="00F96E75" w:rsidRPr="00F96E75" w:rsidRDefault="00F96E75" w:rsidP="00F96E7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F96E75">
        <w:rPr>
          <w:rFonts w:ascii="Times New Roman" w:hAnsi="Times New Roman"/>
          <w:b/>
          <w:sz w:val="24"/>
          <w:szCs w:val="24"/>
        </w:rPr>
        <w:t xml:space="preserve">последовательности административных процедур </w:t>
      </w:r>
    </w:p>
    <w:p w:rsidR="00F96E75" w:rsidRPr="00F96E75" w:rsidRDefault="00F96E75" w:rsidP="00F96E7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F96E75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  <w:r w:rsidRPr="00F96E75">
        <w:rPr>
          <w:rStyle w:val="af8"/>
          <w:b/>
          <w:sz w:val="24"/>
          <w:szCs w:val="24"/>
        </w:rPr>
        <w:footnoteReference w:id="1"/>
      </w:r>
      <w:r w:rsidRPr="00F96E75">
        <w:rPr>
          <w:rFonts w:ascii="Times New Roman" w:hAnsi="Times New Roman"/>
          <w:b/>
          <w:sz w:val="24"/>
          <w:szCs w:val="24"/>
        </w:rPr>
        <w:t xml:space="preserve"> </w:t>
      </w:r>
    </w:p>
    <w:p w:rsidR="00F96E75" w:rsidRPr="00F96E75" w:rsidRDefault="00F96E75" w:rsidP="00F96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F96E75" w:rsidRPr="00F96E75" w:rsidTr="00F96E75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2E" w:rsidRDefault="00F96E75" w:rsidP="00F96E75">
            <w:pPr>
              <w:jc w:val="center"/>
              <w:rPr>
                <w:sz w:val="24"/>
                <w:szCs w:val="24"/>
              </w:rPr>
            </w:pPr>
            <w:r w:rsidRPr="00F96E75">
              <w:rPr>
                <w:sz w:val="24"/>
                <w:szCs w:val="24"/>
              </w:rPr>
              <w:t xml:space="preserve">Прием и регистрация заявления и прилагаемых документов </w:t>
            </w:r>
          </w:p>
          <w:p w:rsidR="00D41E2E" w:rsidRPr="00D41E2E" w:rsidRDefault="00D41E2E" w:rsidP="00D41E2E">
            <w:pPr>
              <w:widowControl w:val="0"/>
              <w:ind w:right="-2" w:firstLine="720"/>
              <w:jc w:val="center"/>
              <w:rPr>
                <w:sz w:val="24"/>
                <w:szCs w:val="24"/>
              </w:rPr>
            </w:pPr>
            <w:r w:rsidRPr="00D41E2E">
              <w:rPr>
                <w:sz w:val="24"/>
                <w:szCs w:val="24"/>
              </w:rPr>
              <w:t>3.2. Прием и регистрация заявления и документов, необходимых для предоставления муниципальной услуги в день поступления</w:t>
            </w:r>
          </w:p>
          <w:p w:rsidR="00F96E75" w:rsidRPr="00D41E2E" w:rsidRDefault="00D41E2E" w:rsidP="00D41E2E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F96E75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F96E75" w:rsidRPr="00F96E75">
              <w:rPr>
                <w:i/>
                <w:color w:val="FF0000"/>
                <w:sz w:val="24"/>
                <w:szCs w:val="24"/>
              </w:rPr>
              <w:t>(указать пункт административного регламента и сроки)</w:t>
            </w:r>
          </w:p>
        </w:tc>
      </w:tr>
    </w:tbl>
    <w:p w:rsidR="00F96E75" w:rsidRPr="00F96E75" w:rsidRDefault="007160D4" w:rsidP="00F96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3027679</wp:posOffset>
                </wp:positionH>
                <wp:positionV relativeFrom="paragraph">
                  <wp:posOffset>17780</wp:posOffset>
                </wp:positionV>
                <wp:extent cx="0" cy="405130"/>
                <wp:effectExtent l="76200" t="0" r="57150" b="520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b/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F96E75" w:rsidRDefault="00F96E75" w:rsidP="00F96E75">
      <w:pPr>
        <w:pStyle w:val="ConsPlusNonformat"/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1E2E" w:rsidRPr="00F96E75" w:rsidRDefault="00D41E2E" w:rsidP="00F96E75">
      <w:pPr>
        <w:pStyle w:val="ConsPlusNonformat"/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F96E75" w:rsidRPr="00F96E75" w:rsidTr="00F96E75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2E" w:rsidRDefault="00D41E2E" w:rsidP="00F96E7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заявлени</w:t>
            </w:r>
            <w:r w:rsidR="00F96E75" w:rsidRPr="00F96E75">
              <w:rPr>
                <w:sz w:val="24"/>
                <w:szCs w:val="24"/>
              </w:rPr>
              <w:t xml:space="preserve">я и прилагаемых документов, </w:t>
            </w:r>
            <w:r w:rsidR="00F96E75" w:rsidRPr="00F96E75">
              <w:rPr>
                <w:rFonts w:eastAsia="Calibri"/>
                <w:sz w:val="24"/>
                <w:szCs w:val="24"/>
              </w:rPr>
              <w:t>принятие решения о предоставлении (отказе в предоставлении) муниципальной услуги</w:t>
            </w:r>
            <w:r w:rsidR="00F96E75" w:rsidRPr="00F96E75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D41E2E" w:rsidRDefault="00D41E2E" w:rsidP="00F96E7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41E2E">
              <w:rPr>
                <w:sz w:val="24"/>
                <w:szCs w:val="24"/>
              </w:rPr>
              <w:t>3.3.6.</w:t>
            </w:r>
            <w:r w:rsidRPr="00D41E2E">
              <w:rPr>
                <w:sz w:val="24"/>
                <w:szCs w:val="24"/>
              </w:rPr>
              <w:tab/>
              <w:t>Максимальный срок выполнения административной процедуры составляет 30 рабочих дней со дня регистрации заявления и прилагаемых документов</w:t>
            </w:r>
          </w:p>
          <w:p w:rsidR="00F96E75" w:rsidRPr="00F96E75" w:rsidRDefault="00D41E2E" w:rsidP="00F96E7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F96E75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F96E75" w:rsidRPr="00F96E75">
              <w:rPr>
                <w:i/>
                <w:color w:val="FF0000"/>
                <w:sz w:val="24"/>
                <w:szCs w:val="24"/>
              </w:rPr>
              <w:t>(указать пункт административного регламента и сроки)</w:t>
            </w:r>
          </w:p>
          <w:p w:rsidR="00F96E75" w:rsidRPr="00F96E75" w:rsidRDefault="00F96E75" w:rsidP="00F96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E75" w:rsidRPr="00F96E75" w:rsidRDefault="007160D4" w:rsidP="00F96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3027679</wp:posOffset>
                </wp:positionH>
                <wp:positionV relativeFrom="paragraph">
                  <wp:posOffset>16510</wp:posOffset>
                </wp:positionV>
                <wp:extent cx="0" cy="405130"/>
                <wp:effectExtent l="76200" t="0" r="57150" b="520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3Q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F96E75" w:rsidRDefault="00F96E75" w:rsidP="00F96E75">
      <w:pPr>
        <w:tabs>
          <w:tab w:val="left" w:pos="6361"/>
        </w:tabs>
        <w:rPr>
          <w:sz w:val="24"/>
          <w:szCs w:val="24"/>
        </w:rPr>
      </w:pPr>
      <w:r w:rsidRPr="00F96E75">
        <w:rPr>
          <w:sz w:val="24"/>
          <w:szCs w:val="24"/>
        </w:rPr>
        <w:tab/>
      </w:r>
    </w:p>
    <w:p w:rsidR="00D41E2E" w:rsidRDefault="00D41E2E" w:rsidP="00F96E75">
      <w:pPr>
        <w:tabs>
          <w:tab w:val="left" w:pos="6361"/>
        </w:tabs>
        <w:rPr>
          <w:sz w:val="24"/>
          <w:szCs w:val="24"/>
        </w:rPr>
      </w:pPr>
    </w:p>
    <w:p w:rsidR="00D41E2E" w:rsidRDefault="00D41E2E" w:rsidP="00F96E75">
      <w:pPr>
        <w:tabs>
          <w:tab w:val="left" w:pos="6361"/>
        </w:tabs>
        <w:rPr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D41E2E" w:rsidRPr="00177BE5" w:rsidTr="00177BE5">
        <w:tc>
          <w:tcPr>
            <w:tcW w:w="5954" w:type="dxa"/>
            <w:shd w:val="clear" w:color="auto" w:fill="auto"/>
          </w:tcPr>
          <w:p w:rsidR="00D41E2E" w:rsidRPr="00177BE5" w:rsidRDefault="00D41E2E" w:rsidP="00177BE5">
            <w:pPr>
              <w:tabs>
                <w:tab w:val="left" w:pos="6361"/>
              </w:tabs>
              <w:jc w:val="center"/>
              <w:rPr>
                <w:sz w:val="24"/>
                <w:szCs w:val="24"/>
              </w:rPr>
            </w:pPr>
            <w:r w:rsidRPr="00177BE5">
              <w:rPr>
                <w:sz w:val="24"/>
                <w:szCs w:val="24"/>
              </w:rPr>
              <w:t>Уведомление  заявителя о принятом  решении</w:t>
            </w:r>
          </w:p>
          <w:p w:rsidR="00D41E2E" w:rsidRPr="00177BE5" w:rsidRDefault="00D41E2E" w:rsidP="00177BE5">
            <w:pPr>
              <w:tabs>
                <w:tab w:val="left" w:pos="6361"/>
              </w:tabs>
              <w:jc w:val="center"/>
              <w:rPr>
                <w:sz w:val="24"/>
                <w:szCs w:val="24"/>
              </w:rPr>
            </w:pPr>
            <w:r w:rsidRPr="00177BE5">
              <w:rPr>
                <w:sz w:val="24"/>
                <w:szCs w:val="24"/>
              </w:rPr>
              <w:t>3.4.3. Максимальный  срок  выполнения административной процедуры составляет 7 рабочих дня со дня принятия решения о предоставлении (отказе в предоставлении) государственной услуги.</w:t>
            </w:r>
          </w:p>
          <w:p w:rsidR="00D41E2E" w:rsidRPr="00177BE5" w:rsidRDefault="00D41E2E" w:rsidP="00177BE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177BE5">
              <w:rPr>
                <w:i/>
                <w:color w:val="FF0000"/>
                <w:sz w:val="24"/>
                <w:szCs w:val="24"/>
              </w:rPr>
              <w:t>(указать пункт административного регламента и сроки)</w:t>
            </w:r>
          </w:p>
          <w:p w:rsidR="00D41E2E" w:rsidRPr="00177BE5" w:rsidRDefault="00D41E2E" w:rsidP="00177BE5">
            <w:pPr>
              <w:tabs>
                <w:tab w:val="left" w:pos="636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96E75" w:rsidRPr="00F96E75" w:rsidRDefault="00F96E75" w:rsidP="00D41E2E">
      <w:pPr>
        <w:rPr>
          <w:sz w:val="24"/>
          <w:szCs w:val="24"/>
        </w:rPr>
      </w:pPr>
    </w:p>
    <w:sectPr w:rsidR="00F96E75" w:rsidRPr="00F96E75" w:rsidSect="00F96E75">
      <w:footerReference w:type="default" r:id="rId41"/>
      <w:pgSz w:w="11906" w:h="16838"/>
      <w:pgMar w:top="851" w:right="849" w:bottom="85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23" w:rsidRDefault="00782623" w:rsidP="002A4E8A">
      <w:r>
        <w:separator/>
      </w:r>
    </w:p>
  </w:endnote>
  <w:endnote w:type="continuationSeparator" w:id="0">
    <w:p w:rsidR="00782623" w:rsidRDefault="00782623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75" w:rsidRDefault="00F96E7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160D4">
      <w:rPr>
        <w:noProof/>
      </w:rPr>
      <w:t>2</w:t>
    </w:r>
    <w:r>
      <w:fldChar w:fldCharType="end"/>
    </w:r>
  </w:p>
  <w:p w:rsidR="00F96E75" w:rsidRDefault="00F96E7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23" w:rsidRDefault="00782623" w:rsidP="002A4E8A">
      <w:r>
        <w:separator/>
      </w:r>
    </w:p>
  </w:footnote>
  <w:footnote w:type="continuationSeparator" w:id="0">
    <w:p w:rsidR="00782623" w:rsidRDefault="00782623" w:rsidP="002A4E8A">
      <w:r>
        <w:continuationSeparator/>
      </w:r>
    </w:p>
  </w:footnote>
  <w:footnote w:id="1">
    <w:p w:rsidR="00F96E75" w:rsidRDefault="00F96E75" w:rsidP="00F96E75">
      <w:pPr>
        <w:pStyle w:val="af4"/>
        <w:jc w:val="both"/>
      </w:pPr>
      <w:r>
        <w:rPr>
          <w:rStyle w:val="af8"/>
        </w:rPr>
        <w:footnoteRef/>
      </w:r>
      <w:r>
        <w:t xml:space="preserve"> </w:t>
      </w:r>
      <w:r>
        <w:rPr>
          <w:i/>
          <w:color w:val="FF0000"/>
          <w:sz w:val="22"/>
          <w:szCs w:val="22"/>
        </w:rPr>
        <w:t>Блок-схема</w:t>
      </w:r>
      <w:r w:rsidRPr="00135112">
        <w:rPr>
          <w:i/>
          <w:color w:val="FF0000"/>
          <w:sz w:val="22"/>
          <w:szCs w:val="22"/>
        </w:rPr>
        <w:t xml:space="preserve"> включается</w:t>
      </w:r>
      <w:r>
        <w:rPr>
          <w:i/>
          <w:color w:val="FF0000"/>
          <w:sz w:val="22"/>
          <w:szCs w:val="22"/>
        </w:rPr>
        <w:t xml:space="preserve"> в качестве приложения к административному регламенту</w:t>
      </w:r>
      <w:r w:rsidRPr="00135112">
        <w:rPr>
          <w:i/>
          <w:color w:val="FF0000"/>
          <w:sz w:val="22"/>
          <w:szCs w:val="22"/>
        </w:rPr>
        <w:t xml:space="preserve"> при наличии указанного требования в Порядке </w:t>
      </w:r>
      <w:r w:rsidRPr="009C7656">
        <w:rPr>
          <w:i/>
          <w:color w:val="FF0000"/>
          <w:sz w:val="22"/>
          <w:szCs w:val="22"/>
        </w:rPr>
        <w:t>разработки</w:t>
      </w:r>
      <w:r w:rsidRPr="00E4703E">
        <w:rPr>
          <w:i/>
          <w:color w:val="FF0000"/>
          <w:sz w:val="22"/>
          <w:szCs w:val="22"/>
        </w:rPr>
        <w:t xml:space="preserve"> и утверждения административных регламентов предоставления муниципальных услуг органам</w:t>
      </w:r>
      <w:r>
        <w:rPr>
          <w:i/>
          <w:color w:val="FF0000"/>
          <w:sz w:val="22"/>
          <w:szCs w:val="22"/>
        </w:rPr>
        <w:t>и</w:t>
      </w:r>
      <w:r w:rsidRPr="00E4703E">
        <w:rPr>
          <w:i/>
          <w:color w:val="FF0000"/>
          <w:sz w:val="22"/>
          <w:szCs w:val="22"/>
        </w:rPr>
        <w:t xml:space="preserve"> местного самоуправления, определенн</w:t>
      </w:r>
      <w:r>
        <w:rPr>
          <w:i/>
          <w:color w:val="FF0000"/>
          <w:sz w:val="22"/>
          <w:szCs w:val="22"/>
        </w:rPr>
        <w:t>ы</w:t>
      </w:r>
      <w:r w:rsidRPr="00E4703E">
        <w:rPr>
          <w:i/>
          <w:color w:val="FF0000"/>
          <w:sz w:val="22"/>
          <w:szCs w:val="22"/>
        </w:rPr>
        <w:t>м муниципальным правовым актом</w:t>
      </w:r>
      <w:r w:rsidRPr="00135112">
        <w:rPr>
          <w:color w:val="FF000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BB7"/>
    <w:multiLevelType w:val="multilevel"/>
    <w:tmpl w:val="23FAA3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49AC7D68"/>
    <w:multiLevelType w:val="multilevel"/>
    <w:tmpl w:val="9338675E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89B40F9"/>
    <w:multiLevelType w:val="multilevel"/>
    <w:tmpl w:val="C32AC430"/>
    <w:lvl w:ilvl="0">
      <w:start w:val="1"/>
      <w:numFmt w:val="decimal"/>
      <w:lvlText w:val="%1)"/>
      <w:lvlJc w:val="left"/>
      <w:pPr>
        <w:tabs>
          <w:tab w:val="left" w:pos="0"/>
        </w:tabs>
        <w:ind w:left="1262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022" w:hanging="180"/>
      </w:pPr>
    </w:lvl>
  </w:abstractNum>
  <w:abstractNum w:abstractNumId="5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23B16"/>
    <w:rsid w:val="00024702"/>
    <w:rsid w:val="00024DF1"/>
    <w:rsid w:val="000258FC"/>
    <w:rsid w:val="00027743"/>
    <w:rsid w:val="00027F46"/>
    <w:rsid w:val="000352C9"/>
    <w:rsid w:val="0003593E"/>
    <w:rsid w:val="00040179"/>
    <w:rsid w:val="00043E29"/>
    <w:rsid w:val="0004604A"/>
    <w:rsid w:val="00047BB4"/>
    <w:rsid w:val="00050AEB"/>
    <w:rsid w:val="00055B09"/>
    <w:rsid w:val="0006276A"/>
    <w:rsid w:val="000647FB"/>
    <w:rsid w:val="0006663A"/>
    <w:rsid w:val="00073E3C"/>
    <w:rsid w:val="0009209A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60DC"/>
    <w:rsid w:val="001178D3"/>
    <w:rsid w:val="00120768"/>
    <w:rsid w:val="00123F74"/>
    <w:rsid w:val="00124DEE"/>
    <w:rsid w:val="00132CD8"/>
    <w:rsid w:val="00142DCF"/>
    <w:rsid w:val="001455EE"/>
    <w:rsid w:val="00161CBF"/>
    <w:rsid w:val="00163B5E"/>
    <w:rsid w:val="00172EB9"/>
    <w:rsid w:val="001755DD"/>
    <w:rsid w:val="0017665F"/>
    <w:rsid w:val="00177BE5"/>
    <w:rsid w:val="00180E41"/>
    <w:rsid w:val="00191702"/>
    <w:rsid w:val="00193E6B"/>
    <w:rsid w:val="00194040"/>
    <w:rsid w:val="001A118D"/>
    <w:rsid w:val="001A2C55"/>
    <w:rsid w:val="001A35EA"/>
    <w:rsid w:val="001A3C2D"/>
    <w:rsid w:val="001A53D6"/>
    <w:rsid w:val="001A5D68"/>
    <w:rsid w:val="001B4602"/>
    <w:rsid w:val="001C0B1B"/>
    <w:rsid w:val="001C0F16"/>
    <w:rsid w:val="001C5C9F"/>
    <w:rsid w:val="001D44BA"/>
    <w:rsid w:val="001D6F8A"/>
    <w:rsid w:val="001E2545"/>
    <w:rsid w:val="001E3112"/>
    <w:rsid w:val="001E4313"/>
    <w:rsid w:val="001F2DBB"/>
    <w:rsid w:val="001F680D"/>
    <w:rsid w:val="002006E7"/>
    <w:rsid w:val="0020087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63BEB"/>
    <w:rsid w:val="002646CB"/>
    <w:rsid w:val="00266A58"/>
    <w:rsid w:val="00271FE8"/>
    <w:rsid w:val="0027657A"/>
    <w:rsid w:val="00287E6C"/>
    <w:rsid w:val="00293C8E"/>
    <w:rsid w:val="002969D8"/>
    <w:rsid w:val="002A1977"/>
    <w:rsid w:val="002A3028"/>
    <w:rsid w:val="002A4E8A"/>
    <w:rsid w:val="002A7A2A"/>
    <w:rsid w:val="002B16BD"/>
    <w:rsid w:val="002B5350"/>
    <w:rsid w:val="002B5B56"/>
    <w:rsid w:val="002C1378"/>
    <w:rsid w:val="002C5977"/>
    <w:rsid w:val="002C5AEC"/>
    <w:rsid w:val="002C65CC"/>
    <w:rsid w:val="002D2A21"/>
    <w:rsid w:val="002D2A44"/>
    <w:rsid w:val="002D3C74"/>
    <w:rsid w:val="002D3F67"/>
    <w:rsid w:val="002E0559"/>
    <w:rsid w:val="002E0E3F"/>
    <w:rsid w:val="002E2173"/>
    <w:rsid w:val="002E3A49"/>
    <w:rsid w:val="002E52EB"/>
    <w:rsid w:val="002E6B05"/>
    <w:rsid w:val="002F23B5"/>
    <w:rsid w:val="002F4D92"/>
    <w:rsid w:val="002F6138"/>
    <w:rsid w:val="003076E1"/>
    <w:rsid w:val="003145B3"/>
    <w:rsid w:val="00316C28"/>
    <w:rsid w:val="003224C3"/>
    <w:rsid w:val="00322548"/>
    <w:rsid w:val="00322A9E"/>
    <w:rsid w:val="00323F48"/>
    <w:rsid w:val="00326E88"/>
    <w:rsid w:val="00346291"/>
    <w:rsid w:val="0035060F"/>
    <w:rsid w:val="0036060A"/>
    <w:rsid w:val="00364EB5"/>
    <w:rsid w:val="00365FE4"/>
    <w:rsid w:val="0036625E"/>
    <w:rsid w:val="00371712"/>
    <w:rsid w:val="00372B9E"/>
    <w:rsid w:val="00374A0D"/>
    <w:rsid w:val="0037624A"/>
    <w:rsid w:val="00377442"/>
    <w:rsid w:val="0037798C"/>
    <w:rsid w:val="00380DAB"/>
    <w:rsid w:val="00381C13"/>
    <w:rsid w:val="00382456"/>
    <w:rsid w:val="00386B9E"/>
    <w:rsid w:val="003956C6"/>
    <w:rsid w:val="00396FAE"/>
    <w:rsid w:val="003A3F37"/>
    <w:rsid w:val="003A6F30"/>
    <w:rsid w:val="003A76F8"/>
    <w:rsid w:val="003B30C5"/>
    <w:rsid w:val="003B68DF"/>
    <w:rsid w:val="003C31FC"/>
    <w:rsid w:val="003C363B"/>
    <w:rsid w:val="003C67CD"/>
    <w:rsid w:val="003C69FB"/>
    <w:rsid w:val="003E2EF5"/>
    <w:rsid w:val="003E6818"/>
    <w:rsid w:val="003E751B"/>
    <w:rsid w:val="003E7828"/>
    <w:rsid w:val="003F5DDA"/>
    <w:rsid w:val="00401FB0"/>
    <w:rsid w:val="00403B4B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1C9C"/>
    <w:rsid w:val="004571A1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94"/>
    <w:rsid w:val="004C00A6"/>
    <w:rsid w:val="004C4860"/>
    <w:rsid w:val="004C6467"/>
    <w:rsid w:val="004C7BA0"/>
    <w:rsid w:val="004D0DB4"/>
    <w:rsid w:val="004D2906"/>
    <w:rsid w:val="004D5529"/>
    <w:rsid w:val="004D5C0B"/>
    <w:rsid w:val="004E40D8"/>
    <w:rsid w:val="005029DB"/>
    <w:rsid w:val="00514E3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FD0"/>
    <w:rsid w:val="005403F5"/>
    <w:rsid w:val="005461C6"/>
    <w:rsid w:val="005463C0"/>
    <w:rsid w:val="0055184D"/>
    <w:rsid w:val="00557666"/>
    <w:rsid w:val="0056271A"/>
    <w:rsid w:val="005635A4"/>
    <w:rsid w:val="00563DFC"/>
    <w:rsid w:val="00565088"/>
    <w:rsid w:val="005654FC"/>
    <w:rsid w:val="005769A3"/>
    <w:rsid w:val="00591AF6"/>
    <w:rsid w:val="00594BB1"/>
    <w:rsid w:val="00595D92"/>
    <w:rsid w:val="005A78B2"/>
    <w:rsid w:val="005B1B93"/>
    <w:rsid w:val="005B6CEE"/>
    <w:rsid w:val="005C563E"/>
    <w:rsid w:val="005D2983"/>
    <w:rsid w:val="005D2ACC"/>
    <w:rsid w:val="005E40DA"/>
    <w:rsid w:val="005E6FB9"/>
    <w:rsid w:val="005F3C87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3291E"/>
    <w:rsid w:val="0063557F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3B3E"/>
    <w:rsid w:val="006C421D"/>
    <w:rsid w:val="006C7AB2"/>
    <w:rsid w:val="006D17C6"/>
    <w:rsid w:val="006D19D7"/>
    <w:rsid w:val="006D44BF"/>
    <w:rsid w:val="006D4DEE"/>
    <w:rsid w:val="006D58BB"/>
    <w:rsid w:val="006D6AB8"/>
    <w:rsid w:val="006E06DB"/>
    <w:rsid w:val="006E26A2"/>
    <w:rsid w:val="006E2E76"/>
    <w:rsid w:val="006E5ABB"/>
    <w:rsid w:val="006E5B4A"/>
    <w:rsid w:val="006E68C8"/>
    <w:rsid w:val="006F5670"/>
    <w:rsid w:val="006F69A4"/>
    <w:rsid w:val="00707A9F"/>
    <w:rsid w:val="00710680"/>
    <w:rsid w:val="00714C48"/>
    <w:rsid w:val="00714CB6"/>
    <w:rsid w:val="0071592A"/>
    <w:rsid w:val="007160D4"/>
    <w:rsid w:val="007161FE"/>
    <w:rsid w:val="00722D48"/>
    <w:rsid w:val="00723F31"/>
    <w:rsid w:val="007326BB"/>
    <w:rsid w:val="0073482E"/>
    <w:rsid w:val="00735105"/>
    <w:rsid w:val="0073694F"/>
    <w:rsid w:val="007402DE"/>
    <w:rsid w:val="00750999"/>
    <w:rsid w:val="00751E13"/>
    <w:rsid w:val="00752045"/>
    <w:rsid w:val="00762496"/>
    <w:rsid w:val="00762F52"/>
    <w:rsid w:val="00765BB9"/>
    <w:rsid w:val="007701F6"/>
    <w:rsid w:val="00772AA5"/>
    <w:rsid w:val="0078088C"/>
    <w:rsid w:val="00782603"/>
    <w:rsid w:val="00782623"/>
    <w:rsid w:val="00784212"/>
    <w:rsid w:val="00794D27"/>
    <w:rsid w:val="00795B03"/>
    <w:rsid w:val="007961B1"/>
    <w:rsid w:val="007A0971"/>
    <w:rsid w:val="007A46C0"/>
    <w:rsid w:val="007A4EDB"/>
    <w:rsid w:val="007A63E7"/>
    <w:rsid w:val="007C0350"/>
    <w:rsid w:val="007C5C91"/>
    <w:rsid w:val="007D0DF1"/>
    <w:rsid w:val="007E5518"/>
    <w:rsid w:val="007E79B0"/>
    <w:rsid w:val="007F2B62"/>
    <w:rsid w:val="008010F9"/>
    <w:rsid w:val="00801174"/>
    <w:rsid w:val="00802746"/>
    <w:rsid w:val="008076FB"/>
    <w:rsid w:val="00807FA8"/>
    <w:rsid w:val="008125EA"/>
    <w:rsid w:val="00820C89"/>
    <w:rsid w:val="00824C38"/>
    <w:rsid w:val="008267DC"/>
    <w:rsid w:val="00834051"/>
    <w:rsid w:val="008363A0"/>
    <w:rsid w:val="0084570B"/>
    <w:rsid w:val="00850D74"/>
    <w:rsid w:val="0085214F"/>
    <w:rsid w:val="00856EB8"/>
    <w:rsid w:val="00862B35"/>
    <w:rsid w:val="00864883"/>
    <w:rsid w:val="008655DD"/>
    <w:rsid w:val="008729BE"/>
    <w:rsid w:val="008818C4"/>
    <w:rsid w:val="0088425D"/>
    <w:rsid w:val="0088558B"/>
    <w:rsid w:val="008A2F6B"/>
    <w:rsid w:val="008A5A6D"/>
    <w:rsid w:val="008B323D"/>
    <w:rsid w:val="008B3BAB"/>
    <w:rsid w:val="008B58F9"/>
    <w:rsid w:val="008C3A08"/>
    <w:rsid w:val="008C4FF3"/>
    <w:rsid w:val="008C535A"/>
    <w:rsid w:val="008C7006"/>
    <w:rsid w:val="008C7B71"/>
    <w:rsid w:val="008D4F5B"/>
    <w:rsid w:val="008E17D4"/>
    <w:rsid w:val="008E236A"/>
    <w:rsid w:val="008E280D"/>
    <w:rsid w:val="008E7EEC"/>
    <w:rsid w:val="008F7DB8"/>
    <w:rsid w:val="008F7F03"/>
    <w:rsid w:val="00902265"/>
    <w:rsid w:val="00912C28"/>
    <w:rsid w:val="00915BCF"/>
    <w:rsid w:val="00916511"/>
    <w:rsid w:val="00920EE6"/>
    <w:rsid w:val="0093049E"/>
    <w:rsid w:val="009331ED"/>
    <w:rsid w:val="009439AA"/>
    <w:rsid w:val="00945331"/>
    <w:rsid w:val="00952E63"/>
    <w:rsid w:val="00954A9F"/>
    <w:rsid w:val="00960192"/>
    <w:rsid w:val="009612F7"/>
    <w:rsid w:val="00964393"/>
    <w:rsid w:val="00966731"/>
    <w:rsid w:val="00981010"/>
    <w:rsid w:val="00981352"/>
    <w:rsid w:val="009840D8"/>
    <w:rsid w:val="00985742"/>
    <w:rsid w:val="0099101A"/>
    <w:rsid w:val="009915C9"/>
    <w:rsid w:val="00991B67"/>
    <w:rsid w:val="00991FB9"/>
    <w:rsid w:val="0099288B"/>
    <w:rsid w:val="00996706"/>
    <w:rsid w:val="009A0B00"/>
    <w:rsid w:val="009B229B"/>
    <w:rsid w:val="009B385F"/>
    <w:rsid w:val="009B5A04"/>
    <w:rsid w:val="009C2EF4"/>
    <w:rsid w:val="009C6F0D"/>
    <w:rsid w:val="009D07C0"/>
    <w:rsid w:val="009D2608"/>
    <w:rsid w:val="009D2BA0"/>
    <w:rsid w:val="009D356A"/>
    <w:rsid w:val="009D5061"/>
    <w:rsid w:val="009D5B9D"/>
    <w:rsid w:val="009E23C4"/>
    <w:rsid w:val="009E25F3"/>
    <w:rsid w:val="009E5BAB"/>
    <w:rsid w:val="009F0D72"/>
    <w:rsid w:val="009F4129"/>
    <w:rsid w:val="009F5D81"/>
    <w:rsid w:val="00A04FAE"/>
    <w:rsid w:val="00A068D0"/>
    <w:rsid w:val="00A07FBE"/>
    <w:rsid w:val="00A1034C"/>
    <w:rsid w:val="00A14038"/>
    <w:rsid w:val="00A15E29"/>
    <w:rsid w:val="00A229B8"/>
    <w:rsid w:val="00A24FC5"/>
    <w:rsid w:val="00A26DCD"/>
    <w:rsid w:val="00A35E6D"/>
    <w:rsid w:val="00A36F0A"/>
    <w:rsid w:val="00A373E2"/>
    <w:rsid w:val="00A37C9B"/>
    <w:rsid w:val="00A41047"/>
    <w:rsid w:val="00A436D3"/>
    <w:rsid w:val="00A460B7"/>
    <w:rsid w:val="00A54D28"/>
    <w:rsid w:val="00A604B9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3B24"/>
    <w:rsid w:val="00AB442D"/>
    <w:rsid w:val="00AB58D6"/>
    <w:rsid w:val="00AB7B38"/>
    <w:rsid w:val="00AC2CD1"/>
    <w:rsid w:val="00AC48AA"/>
    <w:rsid w:val="00AD36A2"/>
    <w:rsid w:val="00AD6D35"/>
    <w:rsid w:val="00AE03F6"/>
    <w:rsid w:val="00AE0946"/>
    <w:rsid w:val="00AE68F5"/>
    <w:rsid w:val="00AF067C"/>
    <w:rsid w:val="00AF1C45"/>
    <w:rsid w:val="00AF6A79"/>
    <w:rsid w:val="00B006DF"/>
    <w:rsid w:val="00B00931"/>
    <w:rsid w:val="00B0399D"/>
    <w:rsid w:val="00B14403"/>
    <w:rsid w:val="00B15145"/>
    <w:rsid w:val="00B16F75"/>
    <w:rsid w:val="00B22BD8"/>
    <w:rsid w:val="00B4282B"/>
    <w:rsid w:val="00B45F7A"/>
    <w:rsid w:val="00B47406"/>
    <w:rsid w:val="00B67BD2"/>
    <w:rsid w:val="00B67F82"/>
    <w:rsid w:val="00B72205"/>
    <w:rsid w:val="00B73FDE"/>
    <w:rsid w:val="00B87260"/>
    <w:rsid w:val="00B87C0C"/>
    <w:rsid w:val="00B93895"/>
    <w:rsid w:val="00B9741C"/>
    <w:rsid w:val="00B97963"/>
    <w:rsid w:val="00BA1314"/>
    <w:rsid w:val="00BB0D36"/>
    <w:rsid w:val="00BB14AE"/>
    <w:rsid w:val="00BB2B03"/>
    <w:rsid w:val="00BB4650"/>
    <w:rsid w:val="00BB56C4"/>
    <w:rsid w:val="00BB677D"/>
    <w:rsid w:val="00BC21CD"/>
    <w:rsid w:val="00BC5080"/>
    <w:rsid w:val="00BC62B7"/>
    <w:rsid w:val="00BC6ACF"/>
    <w:rsid w:val="00BD5B2C"/>
    <w:rsid w:val="00BE4C7E"/>
    <w:rsid w:val="00BF00C0"/>
    <w:rsid w:val="00BF6127"/>
    <w:rsid w:val="00C00377"/>
    <w:rsid w:val="00C0352D"/>
    <w:rsid w:val="00C0439E"/>
    <w:rsid w:val="00C050BA"/>
    <w:rsid w:val="00C067B9"/>
    <w:rsid w:val="00C102E0"/>
    <w:rsid w:val="00C10419"/>
    <w:rsid w:val="00C10578"/>
    <w:rsid w:val="00C16E2C"/>
    <w:rsid w:val="00C20929"/>
    <w:rsid w:val="00C23C0C"/>
    <w:rsid w:val="00C23CD5"/>
    <w:rsid w:val="00C259AF"/>
    <w:rsid w:val="00C271BF"/>
    <w:rsid w:val="00C27989"/>
    <w:rsid w:val="00C30188"/>
    <w:rsid w:val="00C3210D"/>
    <w:rsid w:val="00C343CA"/>
    <w:rsid w:val="00C4243B"/>
    <w:rsid w:val="00C633AE"/>
    <w:rsid w:val="00C65197"/>
    <w:rsid w:val="00C715DC"/>
    <w:rsid w:val="00C811D5"/>
    <w:rsid w:val="00C85085"/>
    <w:rsid w:val="00C85265"/>
    <w:rsid w:val="00C97076"/>
    <w:rsid w:val="00CA7612"/>
    <w:rsid w:val="00CB2992"/>
    <w:rsid w:val="00CB30FC"/>
    <w:rsid w:val="00CB543D"/>
    <w:rsid w:val="00CB6330"/>
    <w:rsid w:val="00CB6824"/>
    <w:rsid w:val="00CB6E6C"/>
    <w:rsid w:val="00CB7BC9"/>
    <w:rsid w:val="00CB7CB9"/>
    <w:rsid w:val="00CE3B23"/>
    <w:rsid w:val="00CE4078"/>
    <w:rsid w:val="00CE5281"/>
    <w:rsid w:val="00CE650F"/>
    <w:rsid w:val="00CE730D"/>
    <w:rsid w:val="00CF011E"/>
    <w:rsid w:val="00CF189D"/>
    <w:rsid w:val="00CF37CD"/>
    <w:rsid w:val="00D02514"/>
    <w:rsid w:val="00D0573E"/>
    <w:rsid w:val="00D1147B"/>
    <w:rsid w:val="00D122FC"/>
    <w:rsid w:val="00D200BE"/>
    <w:rsid w:val="00D2082E"/>
    <w:rsid w:val="00D27B0B"/>
    <w:rsid w:val="00D30221"/>
    <w:rsid w:val="00D318DA"/>
    <w:rsid w:val="00D32413"/>
    <w:rsid w:val="00D375DD"/>
    <w:rsid w:val="00D411BB"/>
    <w:rsid w:val="00D41E2E"/>
    <w:rsid w:val="00D458CD"/>
    <w:rsid w:val="00D45D8A"/>
    <w:rsid w:val="00D50E03"/>
    <w:rsid w:val="00D51526"/>
    <w:rsid w:val="00D51906"/>
    <w:rsid w:val="00D5597C"/>
    <w:rsid w:val="00D6646D"/>
    <w:rsid w:val="00D667FE"/>
    <w:rsid w:val="00D67CBB"/>
    <w:rsid w:val="00D70796"/>
    <w:rsid w:val="00D75A77"/>
    <w:rsid w:val="00D77481"/>
    <w:rsid w:val="00D83258"/>
    <w:rsid w:val="00D83EEA"/>
    <w:rsid w:val="00D87CA1"/>
    <w:rsid w:val="00D900E9"/>
    <w:rsid w:val="00D9488E"/>
    <w:rsid w:val="00D9498C"/>
    <w:rsid w:val="00DA5A38"/>
    <w:rsid w:val="00DB200C"/>
    <w:rsid w:val="00DB3642"/>
    <w:rsid w:val="00DB7384"/>
    <w:rsid w:val="00DC25DC"/>
    <w:rsid w:val="00DC2FD0"/>
    <w:rsid w:val="00DC35DA"/>
    <w:rsid w:val="00DC5A94"/>
    <w:rsid w:val="00DD210B"/>
    <w:rsid w:val="00DD4C9F"/>
    <w:rsid w:val="00DD7F9A"/>
    <w:rsid w:val="00DE3021"/>
    <w:rsid w:val="00DE3400"/>
    <w:rsid w:val="00DE51E8"/>
    <w:rsid w:val="00DF2159"/>
    <w:rsid w:val="00E17318"/>
    <w:rsid w:val="00E17C18"/>
    <w:rsid w:val="00E201ED"/>
    <w:rsid w:val="00E21F5D"/>
    <w:rsid w:val="00E21FFF"/>
    <w:rsid w:val="00E2242B"/>
    <w:rsid w:val="00E24AA5"/>
    <w:rsid w:val="00E2503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46F3"/>
    <w:rsid w:val="00E624F5"/>
    <w:rsid w:val="00E75FCD"/>
    <w:rsid w:val="00E762BD"/>
    <w:rsid w:val="00E765DE"/>
    <w:rsid w:val="00E77996"/>
    <w:rsid w:val="00E847C9"/>
    <w:rsid w:val="00E85CF2"/>
    <w:rsid w:val="00E868A4"/>
    <w:rsid w:val="00E90B2B"/>
    <w:rsid w:val="00E941C7"/>
    <w:rsid w:val="00E95664"/>
    <w:rsid w:val="00EA35CC"/>
    <w:rsid w:val="00EB37BC"/>
    <w:rsid w:val="00EB3A62"/>
    <w:rsid w:val="00EB5547"/>
    <w:rsid w:val="00EB623F"/>
    <w:rsid w:val="00EC0E7C"/>
    <w:rsid w:val="00EC4737"/>
    <w:rsid w:val="00EC5C7E"/>
    <w:rsid w:val="00ED0EF8"/>
    <w:rsid w:val="00ED1A67"/>
    <w:rsid w:val="00ED328A"/>
    <w:rsid w:val="00ED43A2"/>
    <w:rsid w:val="00EE13D2"/>
    <w:rsid w:val="00EE4B9F"/>
    <w:rsid w:val="00EE64A2"/>
    <w:rsid w:val="00EF1293"/>
    <w:rsid w:val="00EF36F8"/>
    <w:rsid w:val="00EF73D9"/>
    <w:rsid w:val="00EF7413"/>
    <w:rsid w:val="00F010EE"/>
    <w:rsid w:val="00F031E3"/>
    <w:rsid w:val="00F114BE"/>
    <w:rsid w:val="00F15F81"/>
    <w:rsid w:val="00F227B2"/>
    <w:rsid w:val="00F2601C"/>
    <w:rsid w:val="00F27BC0"/>
    <w:rsid w:val="00F3213A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92C41"/>
    <w:rsid w:val="00F955DB"/>
    <w:rsid w:val="00F96B34"/>
    <w:rsid w:val="00F96E75"/>
    <w:rsid w:val="00FA0649"/>
    <w:rsid w:val="00FA1E14"/>
    <w:rsid w:val="00FA3B53"/>
    <w:rsid w:val="00FA3B87"/>
    <w:rsid w:val="00FA469A"/>
    <w:rsid w:val="00FA4780"/>
    <w:rsid w:val="00FA74B7"/>
    <w:rsid w:val="00FB7589"/>
    <w:rsid w:val="00FC15DB"/>
    <w:rsid w:val="00FC3F84"/>
    <w:rsid w:val="00FC7B68"/>
    <w:rsid w:val="00FD363D"/>
    <w:rsid w:val="00FD4481"/>
    <w:rsid w:val="00FD4F83"/>
    <w:rsid w:val="00FD6CD6"/>
    <w:rsid w:val="00FE01FD"/>
    <w:rsid w:val="00FE0A77"/>
    <w:rsid w:val="00FE1416"/>
    <w:rsid w:val="00FE1F63"/>
    <w:rsid w:val="00FE409C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A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399D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table" w:styleId="a7">
    <w:name w:val="Table Grid"/>
    <w:basedOn w:val="a1"/>
    <w:uiPriority w:val="99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2E0E3F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b">
    <w:name w:val="Основной текст Знак"/>
    <w:link w:val="aa"/>
    <w:uiPriority w:val="99"/>
    <w:rsid w:val="002A4E8A"/>
    <w:rPr>
      <w:color w:val="000000"/>
      <w:sz w:val="24"/>
    </w:rPr>
  </w:style>
  <w:style w:type="paragraph" w:styleId="ac">
    <w:name w:val="Normal (Web)"/>
    <w:basedOn w:val="a"/>
    <w:link w:val="ad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d">
    <w:name w:val="Обычный (веб) Знак"/>
    <w:link w:val="ac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e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f">
    <w:name w:val="Body Text Indent"/>
    <w:basedOn w:val="a"/>
    <w:link w:val="af0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f0">
    <w:name w:val="Основной текст с отступом Знак"/>
    <w:link w:val="af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uiPriority w:val="99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uiPriority w:val="99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uiPriority w:val="99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uiPriority w:val="99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1">
    <w:name w:val="footer"/>
    <w:basedOn w:val="a"/>
    <w:link w:val="af2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2">
    <w:name w:val="Нижний колонтитул Знак"/>
    <w:link w:val="af1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3">
    <w:name w:val="Hyperlink"/>
    <w:uiPriority w:val="99"/>
    <w:unhideWhenUsed/>
    <w:rsid w:val="009D5B9D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751E13"/>
    <w:rPr>
      <w:rFonts w:eastAsia="Calibri"/>
      <w:lang w:val="x-none"/>
    </w:rPr>
  </w:style>
  <w:style w:type="character" w:customStyle="1" w:styleId="af5">
    <w:name w:val="Текст сноски Знак"/>
    <w:link w:val="af4"/>
    <w:uiPriority w:val="99"/>
    <w:rsid w:val="00751E13"/>
    <w:rPr>
      <w:rFonts w:eastAsia="Calibri"/>
      <w:lang w:val="x-none"/>
    </w:rPr>
  </w:style>
  <w:style w:type="paragraph" w:styleId="af6">
    <w:name w:val="No Spacing"/>
    <w:link w:val="af7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8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character" w:customStyle="1" w:styleId="af9">
    <w:name w:val="Текст концевой сноски Знак"/>
    <w:link w:val="afa"/>
    <w:uiPriority w:val="99"/>
    <w:rsid w:val="00B0399D"/>
    <w:rPr>
      <w:rFonts w:ascii="Calibri" w:hAnsi="Calibri"/>
    </w:rPr>
  </w:style>
  <w:style w:type="paragraph" w:styleId="afa">
    <w:name w:val="endnote text"/>
    <w:basedOn w:val="a"/>
    <w:link w:val="af9"/>
    <w:uiPriority w:val="99"/>
    <w:unhideWhenUsed/>
    <w:rsid w:val="00B0399D"/>
    <w:rPr>
      <w:rFonts w:ascii="Calibri" w:hAnsi="Calibri"/>
    </w:rPr>
  </w:style>
  <w:style w:type="character" w:customStyle="1" w:styleId="afb">
    <w:name w:val="Схема документа Знак"/>
    <w:link w:val="afc"/>
    <w:uiPriority w:val="99"/>
    <w:rsid w:val="00B0399D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unhideWhenUsed/>
    <w:rsid w:val="00B0399D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rsid w:val="00B0399D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A76F8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Без интервала Знак"/>
    <w:link w:val="af6"/>
    <w:rsid w:val="00B87C0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D3C74"/>
    <w:pPr>
      <w:widowControl w:val="0"/>
    </w:pPr>
    <w:rPr>
      <w:rFonts w:ascii="Arial" w:hAnsi="Arial"/>
      <w:b/>
      <w:color w:val="000000"/>
    </w:rPr>
  </w:style>
  <w:style w:type="paragraph" w:customStyle="1" w:styleId="blk">
    <w:name w:val="blk"/>
    <w:basedOn w:val="a"/>
    <w:rsid w:val="00EC473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9">
    <w:name w:val="Абзац списка Знак"/>
    <w:link w:val="a8"/>
    <w:rsid w:val="00CB6E6C"/>
    <w:rPr>
      <w:sz w:val="24"/>
      <w:szCs w:val="24"/>
    </w:rPr>
  </w:style>
  <w:style w:type="character" w:customStyle="1" w:styleId="afd">
    <w:name w:val="Гипертекстовая ссылка"/>
    <w:uiPriority w:val="99"/>
    <w:rsid w:val="006E5B4A"/>
    <w:rPr>
      <w:rFonts w:cs="Times New Roman"/>
      <w:color w:val="106BBE"/>
    </w:rPr>
  </w:style>
  <w:style w:type="paragraph" w:styleId="afe">
    <w:name w:val="header"/>
    <w:basedOn w:val="a"/>
    <w:link w:val="aff"/>
    <w:uiPriority w:val="99"/>
    <w:rsid w:val="00964393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f">
    <w:name w:val="Верхний колонтитул Знак"/>
    <w:link w:val="afe"/>
    <w:uiPriority w:val="99"/>
    <w:rsid w:val="00964393"/>
    <w:rPr>
      <w:rFonts w:ascii="Calibri" w:eastAsia="Calibri" w:hAnsi="Calibri"/>
      <w:lang w:eastAsia="en-US"/>
    </w:rPr>
  </w:style>
  <w:style w:type="paragraph" w:customStyle="1" w:styleId="210">
    <w:name w:val="Основной текст с отступом 21"/>
    <w:basedOn w:val="a"/>
    <w:rsid w:val="003A3F37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96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F96E7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A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399D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table" w:styleId="a7">
    <w:name w:val="Table Grid"/>
    <w:basedOn w:val="a1"/>
    <w:uiPriority w:val="99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2E0E3F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b">
    <w:name w:val="Основной текст Знак"/>
    <w:link w:val="aa"/>
    <w:uiPriority w:val="99"/>
    <w:rsid w:val="002A4E8A"/>
    <w:rPr>
      <w:color w:val="000000"/>
      <w:sz w:val="24"/>
    </w:rPr>
  </w:style>
  <w:style w:type="paragraph" w:styleId="ac">
    <w:name w:val="Normal (Web)"/>
    <w:basedOn w:val="a"/>
    <w:link w:val="ad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d">
    <w:name w:val="Обычный (веб) Знак"/>
    <w:link w:val="ac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e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f">
    <w:name w:val="Body Text Indent"/>
    <w:basedOn w:val="a"/>
    <w:link w:val="af0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f0">
    <w:name w:val="Основной текст с отступом Знак"/>
    <w:link w:val="af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uiPriority w:val="99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uiPriority w:val="99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uiPriority w:val="99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uiPriority w:val="99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1">
    <w:name w:val="footer"/>
    <w:basedOn w:val="a"/>
    <w:link w:val="af2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2">
    <w:name w:val="Нижний колонтитул Знак"/>
    <w:link w:val="af1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3">
    <w:name w:val="Hyperlink"/>
    <w:uiPriority w:val="99"/>
    <w:unhideWhenUsed/>
    <w:rsid w:val="009D5B9D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751E13"/>
    <w:rPr>
      <w:rFonts w:eastAsia="Calibri"/>
      <w:lang w:val="x-none"/>
    </w:rPr>
  </w:style>
  <w:style w:type="character" w:customStyle="1" w:styleId="af5">
    <w:name w:val="Текст сноски Знак"/>
    <w:link w:val="af4"/>
    <w:uiPriority w:val="99"/>
    <w:rsid w:val="00751E13"/>
    <w:rPr>
      <w:rFonts w:eastAsia="Calibri"/>
      <w:lang w:val="x-none"/>
    </w:rPr>
  </w:style>
  <w:style w:type="paragraph" w:styleId="af6">
    <w:name w:val="No Spacing"/>
    <w:link w:val="af7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8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character" w:customStyle="1" w:styleId="af9">
    <w:name w:val="Текст концевой сноски Знак"/>
    <w:link w:val="afa"/>
    <w:uiPriority w:val="99"/>
    <w:rsid w:val="00B0399D"/>
    <w:rPr>
      <w:rFonts w:ascii="Calibri" w:hAnsi="Calibri"/>
    </w:rPr>
  </w:style>
  <w:style w:type="paragraph" w:styleId="afa">
    <w:name w:val="endnote text"/>
    <w:basedOn w:val="a"/>
    <w:link w:val="af9"/>
    <w:uiPriority w:val="99"/>
    <w:unhideWhenUsed/>
    <w:rsid w:val="00B0399D"/>
    <w:rPr>
      <w:rFonts w:ascii="Calibri" w:hAnsi="Calibri"/>
    </w:rPr>
  </w:style>
  <w:style w:type="character" w:customStyle="1" w:styleId="afb">
    <w:name w:val="Схема документа Знак"/>
    <w:link w:val="afc"/>
    <w:uiPriority w:val="99"/>
    <w:rsid w:val="00B0399D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unhideWhenUsed/>
    <w:rsid w:val="00B0399D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rsid w:val="00B0399D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A76F8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Без интервала Знак"/>
    <w:link w:val="af6"/>
    <w:rsid w:val="00B87C0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D3C74"/>
    <w:pPr>
      <w:widowControl w:val="0"/>
    </w:pPr>
    <w:rPr>
      <w:rFonts w:ascii="Arial" w:hAnsi="Arial"/>
      <w:b/>
      <w:color w:val="000000"/>
    </w:rPr>
  </w:style>
  <w:style w:type="paragraph" w:customStyle="1" w:styleId="blk">
    <w:name w:val="blk"/>
    <w:basedOn w:val="a"/>
    <w:rsid w:val="00EC473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9">
    <w:name w:val="Абзац списка Знак"/>
    <w:link w:val="a8"/>
    <w:rsid w:val="00CB6E6C"/>
    <w:rPr>
      <w:sz w:val="24"/>
      <w:szCs w:val="24"/>
    </w:rPr>
  </w:style>
  <w:style w:type="character" w:customStyle="1" w:styleId="afd">
    <w:name w:val="Гипертекстовая ссылка"/>
    <w:uiPriority w:val="99"/>
    <w:rsid w:val="006E5B4A"/>
    <w:rPr>
      <w:rFonts w:cs="Times New Roman"/>
      <w:color w:val="106BBE"/>
    </w:rPr>
  </w:style>
  <w:style w:type="paragraph" w:styleId="afe">
    <w:name w:val="header"/>
    <w:basedOn w:val="a"/>
    <w:link w:val="aff"/>
    <w:uiPriority w:val="99"/>
    <w:rsid w:val="00964393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f">
    <w:name w:val="Верхний колонтитул Знак"/>
    <w:link w:val="afe"/>
    <w:uiPriority w:val="99"/>
    <w:rsid w:val="00964393"/>
    <w:rPr>
      <w:rFonts w:ascii="Calibri" w:eastAsia="Calibri" w:hAnsi="Calibri"/>
      <w:lang w:eastAsia="en-US"/>
    </w:rPr>
  </w:style>
  <w:style w:type="paragraph" w:customStyle="1" w:styleId="210">
    <w:name w:val="Основной текст с отступом 21"/>
    <w:basedOn w:val="a"/>
    <w:rsid w:val="003A3F37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96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F96E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consultantplus://offline/ref=04130D2595D7C27BC7C074BA88D9B739BE6DCD21007B43A8FDAA0BAE588B48CF10hDmFL" TargetMode="External"/><Relationship Id="rId2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9" Type="http://schemas.openxmlformats.org/officeDocument/2006/relationships/hyperlink" Target="https://login.consultant.ru/link/?req=doc&amp;base=LAW&amp;n=351274&amp;date=19.06.2020&amp;dst=2360&amp;fld=134" TargetMode="External"/><Relationship Id="rId21" Type="http://schemas.openxmlformats.org/officeDocument/2006/relationships/hyperlink" Target="https://login.consultant.ru/link/?req=doc&amp;base=LAW&amp;n=351274&amp;date=19.06.2020&amp;dst=2360&amp;fld=134" TargetMode="External"/><Relationship Id="rId34" Type="http://schemas.openxmlformats.org/officeDocument/2006/relationships/hyperlink" Target="https://login.consultant.ru/link/?req=doc&amp;base=LAW&amp;n=315064&amp;date=26.06.2019&amp;dst=100188&amp;fld=134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130D2595D7C27BC7C074BA88D9B739BE6DCD21007B43A8FDAA0BAE588B48CF10hDmFL" TargetMode="External"/><Relationship Id="rId20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9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4" Type="http://schemas.openxmlformats.org/officeDocument/2006/relationships/hyperlink" Target="consultantplus://offline/ref=769DE4F2F5DD86E76CB3823DEFF388FDBEF7D4C9678AE52056923DF502C7475FD3DE2Ds3ACI" TargetMode="External"/><Relationship Id="rId32" Type="http://schemas.openxmlformats.org/officeDocument/2006/relationships/hyperlink" Target="consultantplus://offline/ref=9DFCD0BC58F1901188C452263C0976EC7682B8277B42784B22C3A2DEC2AABDAEC9F86746227977ABeCmEQ" TargetMode="External"/><Relationship Id="rId37" Type="http://schemas.openxmlformats.org/officeDocument/2006/relationships/hyperlink" Target="https://login.consultant.ru/link/?req=doc&amp;base=RLAW095&amp;n=168612&amp;date=26.06.2019&amp;dst=100017&amp;fld=134" TargetMode="External"/><Relationship Id="rId40" Type="http://schemas.openxmlformats.org/officeDocument/2006/relationships/hyperlink" Target="https://login.consultant.ru/link/?req=doc&amp;base=RLAW095&amp;n=168612&amp;date=26.06.2019&amp;dst=100316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130D2595D7C27BC7C074BA88D9B739BE6DCD21007B42A7F6AA0BAE588B48CF10hDmFL" TargetMode="External"/><Relationship Id="rId23" Type="http://schemas.openxmlformats.org/officeDocument/2006/relationships/hyperlink" Target="consultantplus://offline/ref=769DE4F2F5DD86E76CB3823DEFF388FDBEF7D4C9678AE52056923DF502C7475FD3DE2Ds3A9I" TargetMode="External"/><Relationship Id="rId28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36" Type="http://schemas.openxmlformats.org/officeDocument/2006/relationships/hyperlink" Target="https://login.consultant.ru/link/?req=doc&amp;base=RLAW095&amp;n=168612&amp;date=26.06.2019&amp;dst=100016&amp;fld=134" TargetMode="Externa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1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4130D2595D7C27BC7C06AB79EB5E93DB9679A28097848F9A2F80DF907hDmBL" TargetMode="External"/><Relationship Id="rId22" Type="http://schemas.openxmlformats.org/officeDocument/2006/relationships/hyperlink" Target="consultantplus://offline/ref=769DE4F2F5DD86E76CB3823DEFF388FDBEFCD5C3608EE52056923DF502sCA7I" TargetMode="External"/><Relationship Id="rId27" Type="http://schemas.openxmlformats.org/officeDocument/2006/relationships/hyperlink" Target="consultantplus://offline/ref=6516297AE893B6B7391D086B5E884F35F1831BBEB36328ED641890D3839C58CDA48DB4BE9CEA3D0Fn4e0Q" TargetMode="External"/><Relationship Id="rId30" Type="http://schemas.openxmlformats.org/officeDocument/2006/relationships/hyperlink" Target="https://login.consultant.ru/link/?req=doc&amp;base=RLAW095&amp;n=181473&amp;date=19.06.2020&amp;dst=7&amp;fld=134" TargetMode="External"/><Relationship Id="rId35" Type="http://schemas.openxmlformats.org/officeDocument/2006/relationships/hyperlink" Target="https://login.consultant.ru/link/?req=doc&amp;base=LAW&amp;n=315064&amp;date=26.06.2019&amp;dst=100188&amp;fld=134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04130D2595D7C27BC7C074BA88D9B739BE6DCD21007B43A8FDAA0BAE588B48CF10hDmFL" TargetMode="External"/><Relationship Id="rId25" Type="http://schemas.openxmlformats.org/officeDocument/2006/relationships/hyperlink" Target="https://login.consultant.ru/link/?req=doc&amp;base=RLAW095&amp;n=133927&amp;rnd=A85D0FC63CFA1DB56BDEB59110F86927" TargetMode="External"/><Relationship Id="rId33" Type="http://schemas.openxmlformats.org/officeDocument/2006/relationships/hyperlink" Target="https://login.consultant.ru/link/?req=doc&amp;base=RLAW095&amp;n=168612&amp;date=26.06.2019&amp;dst=100015&amp;fld=134" TargetMode="External"/><Relationship Id="rId38" Type="http://schemas.openxmlformats.org/officeDocument/2006/relationships/hyperlink" Target="https://login.consultant.ru/link/?req=doc&amp;base=LAW&amp;n=351274&amp;date=19.06.2020&amp;dst=236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5215-B003-47E8-98AD-9A91C6AD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14834</Words>
  <Characters>84556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99192</CharactersWithSpaces>
  <SharedDoc>false</SharedDoc>
  <HLinks>
    <vt:vector size="306" baseType="variant">
      <vt:variant>
        <vt:i4>3670138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https://login.consultant.ru/link/?req=doc&amp;base=RLAW095&amp;n=168612&amp;date=26.06.2019&amp;dst=100316&amp;fld=134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https://login.consultant.ru/link/?req=doc&amp;base=LAW&amp;n=351274&amp;date=19.06.2020&amp;dst=2360&amp;fld=134</vt:lpwstr>
      </vt:variant>
      <vt:variant>
        <vt:lpwstr/>
      </vt:variant>
      <vt:variant>
        <vt:i4>917514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https://login.consultant.ru/link/?req=doc&amp;base=LAW&amp;n=351274&amp;date=19.06.2020&amp;dst=2360&amp;fld=134</vt:lpwstr>
      </vt:variant>
      <vt:variant>
        <vt:lpwstr/>
      </vt:variant>
      <vt:variant>
        <vt:i4>3801210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https://login.consultant.ru/link/?req=doc&amp;base=RLAW095&amp;n=168612&amp;date=26.06.2019&amp;dst=100017&amp;fld=134</vt:lpwstr>
      </vt:variant>
      <vt:variant>
        <vt:lpwstr/>
      </vt:variant>
      <vt:variant>
        <vt:i4>3866746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https://login.consultant.ru/link/?req=doc&amp;base=RLAW095&amp;n=168612&amp;date=26.06.2019&amp;dst=100016&amp;fld=134</vt:lpwstr>
      </vt:variant>
      <vt:variant>
        <vt:lpwstr/>
      </vt:variant>
      <vt:variant>
        <vt:i4>6881335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https://login.consultant.ru/link/?req=doc&amp;base=LAW&amp;n=315064&amp;date=26.06.2019&amp;dst=100188&amp;fld=134</vt:lpwstr>
      </vt:variant>
      <vt:variant>
        <vt:lpwstr/>
      </vt:variant>
      <vt:variant>
        <vt:i4>6881335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https://login.consultant.ru/link/?req=doc&amp;base=LAW&amp;n=315064&amp;date=26.06.2019&amp;dst=100188&amp;fld=134</vt:lpwstr>
      </vt:variant>
      <vt:variant>
        <vt:lpwstr/>
      </vt:variant>
      <vt:variant>
        <vt:i4>6881335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3670138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https://login.consultant.ru/link/?req=doc&amp;base=RLAW095&amp;n=168612&amp;date=26.06.2019&amp;dst=100015&amp;fld=134</vt:lpwstr>
      </vt:variant>
      <vt:variant>
        <vt:lpwstr/>
      </vt:variant>
      <vt:variant>
        <vt:i4>7077991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4259841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https://login.consultant.ru/link/?req=doc&amp;base=RLAW095&amp;n=181473&amp;date=19.06.2020&amp;dst=7&amp;fld=134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https://login.consultant.ru/link/?rnd=1E72DCDF99BA62A24E4F815B5432330C&amp;req=doc&amp;base=RLAW095&amp;n=162834&amp;REFFIELD=134&amp;REFDST=64&amp;REFDOC=168612&amp;REFBASE=RLAW095&amp;stat=refcode%3D16876%3Bindex%3D269&amp;date=26.06.2019</vt:lpwstr>
      </vt:variant>
      <vt:variant>
        <vt:lpwstr/>
      </vt:variant>
      <vt:variant>
        <vt:i4>6946862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https://login.consultant.ru/link/?rnd=CED966383A67C81F45FC95A468240572&amp;req=doc&amp;base=RLAW095&amp;n=181473&amp;dst=9&amp;fld=134&amp;date=10.08.2020</vt:lpwstr>
      </vt:variant>
      <vt:variant>
        <vt:lpwstr/>
      </vt:variant>
      <vt:variant>
        <vt:i4>7012454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5111888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https://login.consultant.ru/link/?req=doc&amp;base=RLAW095&amp;n=133927&amp;rnd=A85D0FC63CFA1DB56BDEB59110F86927</vt:lpwstr>
      </vt:variant>
      <vt:variant>
        <vt:lpwstr/>
      </vt:variant>
      <vt:variant>
        <vt:i4>786437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consultantplus://offline/ref=769DE4F2F5DD86E76CB3823DEFF388FDBEF7D4C9678AE52056923DF502C7475FD3DE2Ds3ACI</vt:lpwstr>
      </vt:variant>
      <vt:variant>
        <vt:lpwstr/>
      </vt:variant>
      <vt:variant>
        <vt:i4>786527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consultantplus://offline/ref=769DE4F2F5DD86E76CB3823DEFF388FDBEF7D4C9678AE52056923DF502C7475FD3DE2Ds3A9I</vt:lpwstr>
      </vt:variant>
      <vt:variant>
        <vt:lpwstr/>
      </vt:variant>
      <vt:variant>
        <vt:i4>6029321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consultantplus://offline/ref=769DE4F2F5DD86E76CB3823DEFF388FDBEFCD5C3608EE52056923DF502sCA7I</vt:lpwstr>
      </vt:variant>
      <vt:variant>
        <vt:lpwstr/>
      </vt:variant>
      <vt:variant>
        <vt:i4>917514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https://login.consultant.ru/link/?req=doc&amp;base=LAW&amp;n=351274&amp;date=19.06.2020&amp;dst=2360&amp;fld=134</vt:lpwstr>
      </vt:variant>
      <vt:variant>
        <vt:lpwstr/>
      </vt:variant>
      <vt:variant>
        <vt:i4>3080250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https://login.consultant.ru/link/?req=doc&amp;base=RLAW095&amp;n=133927&amp;rnd=A85D0FC63CFA1DB56BDEB59110F86927&amp;dst=100140&amp;fld=134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https://login.consultant.ru/link/?req=doc&amp;base=RLAW095&amp;n=133927&amp;rnd=A85D0FC63CFA1DB56BDEB59110F86927&amp;dst=100132&amp;fld=134</vt:lpwstr>
      </vt:variant>
      <vt:variant>
        <vt:lpwstr/>
      </vt:variant>
      <vt:variant>
        <vt:i4>1376257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consultantplus://offline/ref=04130D2595D7C27BC7C074BA88D9B739BE6DCD21007B43A8FDAA0BAE588B48CF10hDmFL</vt:lpwstr>
      </vt:variant>
      <vt:variant>
        <vt:lpwstr/>
      </vt:variant>
      <vt:variant>
        <vt:i4>1376257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consultantplus://offline/ref=04130D2595D7C27BC7C074BA88D9B739BE6DCD21007B43A8FDAA0BAE588B48CF10hDmFL</vt:lpwstr>
      </vt:variant>
      <vt:variant>
        <vt:lpwstr/>
      </vt:variant>
      <vt:variant>
        <vt:i4>1376257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consultantplus://offline/ref=04130D2595D7C27BC7C074BA88D9B739BE6DCD21007B43A8FDAA0BAE588B48CF10hDmFL</vt:lpwstr>
      </vt:variant>
      <vt:variant>
        <vt:lpwstr/>
      </vt:variant>
      <vt:variant>
        <vt:i4>1376349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consultantplus://offline/ref=04130D2595D7C27BC7C074BA88D9B739BE6DCD21007B42A7F6AA0BAE588B48CF10hDmFL</vt:lpwstr>
      </vt:variant>
      <vt:variant>
        <vt:lpwstr/>
      </vt:variant>
      <vt:variant>
        <vt:i4>1376264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consultantplus://offline/ref=04130D2595D7C27BC7C06AB79EB5E93DB9679A28097848F9A2F80DF907hDmBL</vt:lpwstr>
      </vt:variant>
      <vt:variant>
        <vt:lpwstr/>
      </vt:variant>
      <vt:variant>
        <vt:i4>4653138</vt:i4>
      </vt:variant>
      <vt:variant>
        <vt:i4>9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https://login.consultant.ru/link/?req=doc&amp;base=RLAW095&amp;n=156729&amp;rnd=A85D0FC63CFA1DB56BDEB59110F86927&amp;dst=100017&amp;fld=134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https://login.consultant.ru/link/?req=doc&amp;base=RLAW095&amp;n=156729&amp;rnd=A85D0FC63CFA1DB56BDEB59110F86927&amp;dst=100016&amp;fld=134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Орлов</cp:lastModifiedBy>
  <cp:revision>2</cp:revision>
  <cp:lastPrinted>2023-04-26T07:15:00Z</cp:lastPrinted>
  <dcterms:created xsi:type="dcterms:W3CDTF">2023-05-04T07:12:00Z</dcterms:created>
  <dcterms:modified xsi:type="dcterms:W3CDTF">2023-05-04T07:12:00Z</dcterms:modified>
</cp:coreProperties>
</file>