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00" w:rsidRPr="00772FB2" w:rsidRDefault="00EB37BC" w:rsidP="00DE3400">
      <w:pPr>
        <w:jc w:val="center"/>
        <w:rPr>
          <w:szCs w:val="24"/>
          <w:lang w:eastAsia="ar-SA"/>
        </w:rPr>
      </w:pPr>
      <w:bookmarkStart w:id="0" w:name="_GoBack"/>
      <w:bookmarkEnd w:id="0"/>
      <w:r w:rsidRPr="008F7F03">
        <w:rPr>
          <w:sz w:val="28"/>
          <w:szCs w:val="28"/>
        </w:rPr>
        <w:t xml:space="preserve">        </w:t>
      </w:r>
    </w:p>
    <w:p w:rsidR="00DE3400" w:rsidRPr="00D900E9" w:rsidRDefault="009B30EE" w:rsidP="00D900E9">
      <w:pPr>
        <w:jc w:val="center"/>
        <w:rPr>
          <w:lang w:eastAsia="ar-SA"/>
        </w:rPr>
      </w:pPr>
      <w:r>
        <w:rPr>
          <w:noProof/>
          <w:szCs w:val="24"/>
        </w:rPr>
        <w:drawing>
          <wp:inline distT="0" distB="0" distL="0" distR="0">
            <wp:extent cx="405130" cy="543560"/>
            <wp:effectExtent l="0" t="0" r="0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0" w:rsidRPr="004713F9" w:rsidRDefault="00DE3400" w:rsidP="00DE3400">
      <w:pPr>
        <w:jc w:val="center"/>
        <w:rPr>
          <w:lang w:val="en-US" w:eastAsia="ar-SA"/>
        </w:rPr>
      </w:pPr>
    </w:p>
    <w:p w:rsidR="00DE3400" w:rsidRPr="00772FB2" w:rsidRDefault="00DE3400" w:rsidP="00DE3400">
      <w:pPr>
        <w:jc w:val="center"/>
        <w:rPr>
          <w:szCs w:val="24"/>
          <w:lang w:eastAsia="ar-SA"/>
        </w:rPr>
      </w:pPr>
      <w:r w:rsidRPr="00772FB2">
        <w:rPr>
          <w:szCs w:val="24"/>
          <w:lang w:eastAsia="ar-SA"/>
        </w:rPr>
        <w:t xml:space="preserve">АДМИНИСТРАЦИЯ БЕЛОЗЕРСКОГО  МУНИЦИПАЛЬНОГО </w:t>
      </w:r>
      <w:r w:rsidR="00A460B7">
        <w:rPr>
          <w:szCs w:val="24"/>
          <w:lang w:eastAsia="ar-SA"/>
        </w:rPr>
        <w:t>ОКРУГА</w:t>
      </w:r>
      <w:r w:rsidRPr="00772FB2">
        <w:rPr>
          <w:szCs w:val="24"/>
          <w:lang w:eastAsia="ar-SA"/>
        </w:rPr>
        <w:t xml:space="preserve"> ВОЛОГОДСКОЙ ОБЛАСТИ</w:t>
      </w:r>
    </w:p>
    <w:p w:rsidR="004713F9" w:rsidRPr="004713F9" w:rsidRDefault="004713F9" w:rsidP="00DE3400">
      <w:pPr>
        <w:jc w:val="center"/>
        <w:rPr>
          <w:b/>
          <w:bCs/>
          <w:sz w:val="28"/>
          <w:szCs w:val="28"/>
          <w:lang w:eastAsia="ar-SA"/>
        </w:rPr>
      </w:pPr>
    </w:p>
    <w:p w:rsidR="00DE3400" w:rsidRPr="00772FB2" w:rsidRDefault="00DE3400" w:rsidP="00DE3400">
      <w:pPr>
        <w:jc w:val="center"/>
        <w:rPr>
          <w:b/>
          <w:bCs/>
          <w:sz w:val="36"/>
          <w:szCs w:val="24"/>
          <w:lang w:eastAsia="ar-SA"/>
        </w:rPr>
      </w:pPr>
      <w:r w:rsidRPr="00772FB2">
        <w:rPr>
          <w:b/>
          <w:bCs/>
          <w:sz w:val="36"/>
          <w:szCs w:val="36"/>
          <w:lang w:eastAsia="ar-SA"/>
        </w:rPr>
        <w:t>П О С Т А Н О В Л Е Н И Е</w:t>
      </w:r>
    </w:p>
    <w:p w:rsidR="00DE3400" w:rsidRPr="00772FB2" w:rsidRDefault="00DE3400" w:rsidP="00DE3400">
      <w:pPr>
        <w:jc w:val="center"/>
        <w:rPr>
          <w:sz w:val="28"/>
          <w:szCs w:val="24"/>
          <w:lang w:eastAsia="ar-SA"/>
        </w:rPr>
      </w:pPr>
    </w:p>
    <w:p w:rsidR="00DE3400" w:rsidRDefault="00DE3400" w:rsidP="00DE3400">
      <w:pPr>
        <w:keepNext/>
        <w:tabs>
          <w:tab w:val="num" w:pos="0"/>
        </w:tabs>
        <w:ind w:left="432" w:hanging="432"/>
        <w:jc w:val="both"/>
        <w:outlineLvl w:val="0"/>
        <w:rPr>
          <w:sz w:val="28"/>
          <w:szCs w:val="24"/>
          <w:lang w:eastAsia="ar-SA"/>
        </w:rPr>
      </w:pPr>
      <w:r w:rsidRPr="00772FB2">
        <w:rPr>
          <w:sz w:val="28"/>
          <w:szCs w:val="24"/>
          <w:lang w:eastAsia="ar-SA"/>
        </w:rPr>
        <w:t xml:space="preserve">от </w:t>
      </w:r>
      <w:r w:rsidR="00C96113">
        <w:rPr>
          <w:sz w:val="28"/>
          <w:szCs w:val="24"/>
          <w:lang w:eastAsia="ar-SA"/>
        </w:rPr>
        <w:t>26.04.2023</w:t>
      </w:r>
      <w:r w:rsidRPr="00772FB2">
        <w:rPr>
          <w:sz w:val="28"/>
          <w:szCs w:val="24"/>
          <w:lang w:eastAsia="ar-SA"/>
        </w:rPr>
        <w:t xml:space="preserve"> № </w:t>
      </w:r>
      <w:r w:rsidR="00C96113">
        <w:rPr>
          <w:sz w:val="28"/>
          <w:szCs w:val="24"/>
          <w:lang w:eastAsia="ar-SA"/>
        </w:rPr>
        <w:t>532</w:t>
      </w:r>
    </w:p>
    <w:p w:rsidR="00DB3501" w:rsidRPr="00772FB2" w:rsidRDefault="00DB3501" w:rsidP="00DE3400">
      <w:pPr>
        <w:keepNext/>
        <w:tabs>
          <w:tab w:val="num" w:pos="0"/>
        </w:tabs>
        <w:ind w:left="432" w:hanging="432"/>
        <w:jc w:val="both"/>
        <w:outlineLvl w:val="0"/>
        <w:rPr>
          <w:sz w:val="28"/>
          <w:szCs w:val="24"/>
          <w:lang w:eastAsia="ar-SA"/>
        </w:rPr>
      </w:pPr>
    </w:p>
    <w:p w:rsidR="00DE3400" w:rsidRPr="00772FB2" w:rsidRDefault="00DE3400" w:rsidP="00DE3400">
      <w:pPr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1D6F8A" w:rsidRPr="007C0350" w:rsidTr="007C0350">
        <w:tc>
          <w:tcPr>
            <w:tcW w:w="5637" w:type="dxa"/>
            <w:shd w:val="clear" w:color="auto" w:fill="auto"/>
          </w:tcPr>
          <w:p w:rsidR="001D6F8A" w:rsidRPr="007C0350" w:rsidRDefault="001D6F8A" w:rsidP="008834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7C0350"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 </w:t>
            </w:r>
            <w:r w:rsidRPr="007C0350">
              <w:rPr>
                <w:rFonts w:ascii="Times New Roman" w:hAnsi="Times New Roman" w:cs="Times New Roman"/>
                <w:sz w:val="28"/>
              </w:rPr>
              <w:t>административного регламента  предоставления муниципальной</w:t>
            </w:r>
          </w:p>
          <w:p w:rsidR="001D6F8A" w:rsidRPr="007C0350" w:rsidRDefault="001D6F8A" w:rsidP="0085064B">
            <w:pPr>
              <w:jc w:val="both"/>
              <w:rPr>
                <w:sz w:val="28"/>
                <w:szCs w:val="28"/>
              </w:rPr>
            </w:pPr>
            <w:r w:rsidRPr="007C0350">
              <w:rPr>
                <w:sz w:val="28"/>
              </w:rPr>
              <w:t xml:space="preserve">услуги   </w:t>
            </w:r>
            <w:r w:rsidR="008834F3">
              <w:rPr>
                <w:sz w:val="28"/>
                <w:szCs w:val="28"/>
              </w:rPr>
              <w:t>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</w:tbl>
    <w:p w:rsidR="00DE3400" w:rsidRPr="00772FB2" w:rsidRDefault="00DE3400" w:rsidP="00DE3400">
      <w:pPr>
        <w:rPr>
          <w:sz w:val="28"/>
          <w:szCs w:val="28"/>
          <w:lang w:eastAsia="ar-SA"/>
        </w:rPr>
      </w:pPr>
    </w:p>
    <w:p w:rsid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</w:t>
      </w:r>
      <w:r w:rsidR="002E0E3F">
        <w:rPr>
          <w:bCs/>
          <w:sz w:val="28"/>
          <w:szCs w:val="28"/>
        </w:rPr>
        <w:t>В соответствии  с Федеральн</w:t>
      </w:r>
      <w:r w:rsidR="002A4E8A">
        <w:rPr>
          <w:bCs/>
          <w:sz w:val="28"/>
          <w:szCs w:val="28"/>
        </w:rPr>
        <w:t>ым</w:t>
      </w:r>
      <w:r w:rsidR="002E0E3F">
        <w:rPr>
          <w:bCs/>
          <w:sz w:val="28"/>
          <w:szCs w:val="28"/>
        </w:rPr>
        <w:t xml:space="preserve">  закон</w:t>
      </w:r>
      <w:r w:rsidR="002A4E8A">
        <w:rPr>
          <w:bCs/>
          <w:sz w:val="28"/>
          <w:szCs w:val="28"/>
        </w:rPr>
        <w:t>ом</w:t>
      </w:r>
      <w:r w:rsidR="002E0E3F">
        <w:rPr>
          <w:bCs/>
          <w:sz w:val="28"/>
          <w:szCs w:val="28"/>
        </w:rPr>
        <w:t xml:space="preserve"> от </w:t>
      </w:r>
      <w:r w:rsidR="002A4E8A">
        <w:rPr>
          <w:bCs/>
          <w:sz w:val="28"/>
          <w:szCs w:val="28"/>
        </w:rPr>
        <w:t>06.10.2003</w:t>
      </w:r>
      <w:r w:rsidR="002E0E3F">
        <w:rPr>
          <w:bCs/>
          <w:sz w:val="28"/>
          <w:szCs w:val="28"/>
        </w:rPr>
        <w:t xml:space="preserve"> №</w:t>
      </w:r>
      <w:r w:rsidR="002A4E8A">
        <w:rPr>
          <w:bCs/>
          <w:sz w:val="28"/>
          <w:szCs w:val="28"/>
        </w:rPr>
        <w:t xml:space="preserve">131-ФЗ </w:t>
      </w:r>
      <w:r w:rsidR="002E0E3F">
        <w:rPr>
          <w:bCs/>
          <w:sz w:val="28"/>
          <w:szCs w:val="28"/>
        </w:rPr>
        <w:t>«О</w:t>
      </w:r>
      <w:r w:rsidR="002A4E8A">
        <w:rPr>
          <w:bCs/>
          <w:sz w:val="28"/>
          <w:szCs w:val="28"/>
        </w:rPr>
        <w:t xml:space="preserve">б общих принципах организации местного самоуправления в Российской Федерации», Федеральным законом от </w:t>
      </w:r>
      <w:r w:rsidR="000651A4">
        <w:rPr>
          <w:bCs/>
          <w:sz w:val="28"/>
          <w:szCs w:val="28"/>
        </w:rPr>
        <w:t xml:space="preserve"> </w:t>
      </w:r>
      <w:r w:rsidR="002A4E8A">
        <w:rPr>
          <w:bCs/>
          <w:sz w:val="28"/>
          <w:szCs w:val="28"/>
        </w:rPr>
        <w:t>27.07.2010 №210-ФЗ «Об организации предоставления государственных и муниципальных услуг», в целях реализации мероприятий по разработке и утверждению административных регламентов предоставления муниципальных услуг,</w:t>
      </w:r>
      <w:r w:rsidRPr="00794D27">
        <w:rPr>
          <w:sz w:val="28"/>
          <w:szCs w:val="28"/>
        </w:rPr>
        <w:t xml:space="preserve"> </w:t>
      </w:r>
    </w:p>
    <w:p w:rsidR="007B3526" w:rsidRPr="00794D27" w:rsidRDefault="007B3526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D27" w:rsidRDefault="00794D27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D27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ПОСТАНОВЛЯЮ</w:t>
      </w:r>
      <w:r w:rsidRPr="00794D27">
        <w:rPr>
          <w:sz w:val="28"/>
          <w:szCs w:val="28"/>
        </w:rPr>
        <w:t>:</w:t>
      </w:r>
    </w:p>
    <w:p w:rsidR="007B3526" w:rsidRPr="00794D27" w:rsidRDefault="007B3526" w:rsidP="00794D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34F3" w:rsidRDefault="002A4E8A" w:rsidP="008834F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2A4E8A">
        <w:rPr>
          <w:bCs/>
          <w:sz w:val="28"/>
          <w:szCs w:val="28"/>
        </w:rPr>
        <w:t xml:space="preserve">Утвердить административный регламент предоставления </w:t>
      </w:r>
      <w:r w:rsidRPr="002A4E8A">
        <w:rPr>
          <w:sz w:val="28"/>
        </w:rPr>
        <w:t xml:space="preserve">муниципальной услуги </w:t>
      </w:r>
      <w:r w:rsidR="008834F3">
        <w:rPr>
          <w:sz w:val="28"/>
          <w:szCs w:val="28"/>
        </w:rPr>
        <w:t>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 w:rsidR="000651A4" w:rsidRDefault="002E0559" w:rsidP="008834F3">
      <w:pPr>
        <w:jc w:val="both"/>
        <w:rPr>
          <w:sz w:val="28"/>
        </w:rPr>
      </w:pPr>
      <w:r>
        <w:rPr>
          <w:sz w:val="28"/>
        </w:rPr>
        <w:t>согласно приложению к настоящему постановлению</w:t>
      </w:r>
      <w:r w:rsidR="002A4E8A">
        <w:rPr>
          <w:sz w:val="28"/>
        </w:rPr>
        <w:t>.</w:t>
      </w:r>
    </w:p>
    <w:p w:rsidR="00DB3501" w:rsidRDefault="00DB3501" w:rsidP="008834F3">
      <w:pPr>
        <w:jc w:val="both"/>
        <w:rPr>
          <w:sz w:val="28"/>
        </w:rPr>
      </w:pPr>
    </w:p>
    <w:p w:rsidR="0085064B" w:rsidRDefault="0085064B" w:rsidP="0085064B">
      <w:pPr>
        <w:ind w:firstLine="567"/>
        <w:jc w:val="both"/>
        <w:rPr>
          <w:sz w:val="28"/>
          <w:szCs w:val="28"/>
        </w:rPr>
      </w:pPr>
      <w:r>
        <w:rPr>
          <w:sz w:val="28"/>
        </w:rPr>
        <w:t>2. Распоряжени</w:t>
      </w:r>
      <w:r w:rsidR="008834F3">
        <w:rPr>
          <w:sz w:val="28"/>
        </w:rPr>
        <w:t xml:space="preserve">я </w:t>
      </w:r>
      <w:r>
        <w:rPr>
          <w:sz w:val="28"/>
        </w:rPr>
        <w:t>Управления  имущественных отношений    Белозерского  муниципального</w:t>
      </w:r>
      <w:r w:rsidR="007B3526">
        <w:rPr>
          <w:sz w:val="28"/>
        </w:rPr>
        <w:t xml:space="preserve"> района</w:t>
      </w:r>
      <w:r>
        <w:rPr>
          <w:sz w:val="28"/>
        </w:rPr>
        <w:t xml:space="preserve"> от </w:t>
      </w:r>
      <w:r w:rsidR="008834F3">
        <w:rPr>
          <w:sz w:val="28"/>
        </w:rPr>
        <w:t>12.09.2019</w:t>
      </w:r>
      <w:r>
        <w:rPr>
          <w:sz w:val="28"/>
        </w:rPr>
        <w:t xml:space="preserve"> № </w:t>
      </w:r>
      <w:r w:rsidR="008834F3">
        <w:rPr>
          <w:sz w:val="28"/>
        </w:rPr>
        <w:t xml:space="preserve">474 </w:t>
      </w:r>
      <w:r>
        <w:rPr>
          <w:sz w:val="28"/>
        </w:rPr>
        <w:t>«</w:t>
      </w:r>
      <w:r w:rsidRPr="000166B9">
        <w:rPr>
          <w:sz w:val="28"/>
          <w:szCs w:val="28"/>
        </w:rPr>
        <w:t>Об утверждении Административного регламе</w:t>
      </w:r>
      <w:r>
        <w:rPr>
          <w:sz w:val="28"/>
          <w:szCs w:val="28"/>
        </w:rPr>
        <w:t>н</w:t>
      </w:r>
      <w:r w:rsidRPr="000166B9">
        <w:rPr>
          <w:sz w:val="28"/>
          <w:szCs w:val="28"/>
        </w:rPr>
        <w:t>та предоставлени</w:t>
      </w:r>
      <w:r>
        <w:rPr>
          <w:sz w:val="28"/>
          <w:szCs w:val="28"/>
        </w:rPr>
        <w:t>я</w:t>
      </w:r>
      <w:r w:rsidRPr="000166B9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 w:rsidRPr="000166B9">
        <w:rPr>
          <w:sz w:val="28"/>
          <w:szCs w:val="28"/>
        </w:rPr>
        <w:t>пальной услуги</w:t>
      </w:r>
      <w:r>
        <w:rPr>
          <w:sz w:val="28"/>
          <w:szCs w:val="28"/>
        </w:rPr>
        <w:t xml:space="preserve"> </w:t>
      </w:r>
      <w:r w:rsidRPr="0081641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8834F3">
        <w:rPr>
          <w:sz w:val="28"/>
          <w:szCs w:val="28"/>
        </w:rPr>
        <w:t>заключению соглашения  о перераспределении  земель  и (или) земельных участков, находящихся  в муниципальной  собственности,  либо государственная  собственность на которые не разграничена, и земельных участков, находящихся в частной  собственности</w:t>
      </w:r>
      <w:r>
        <w:rPr>
          <w:sz w:val="28"/>
          <w:szCs w:val="28"/>
        </w:rPr>
        <w:t>»</w:t>
      </w:r>
      <w:r w:rsidR="00DB3501">
        <w:rPr>
          <w:sz w:val="28"/>
          <w:szCs w:val="28"/>
        </w:rPr>
        <w:t xml:space="preserve"> за исключением п. 4</w:t>
      </w:r>
      <w:r w:rsidR="008834F3">
        <w:rPr>
          <w:sz w:val="28"/>
          <w:szCs w:val="28"/>
        </w:rPr>
        <w:t xml:space="preserve">, </w:t>
      </w:r>
      <w:r w:rsidR="00DB3501">
        <w:rPr>
          <w:sz w:val="28"/>
          <w:szCs w:val="28"/>
        </w:rPr>
        <w:t xml:space="preserve">от 06.04.2020 № 196 «О внесении  изменений  и дополнений в распоряжение  </w:t>
      </w:r>
      <w:r w:rsidR="00DB3501">
        <w:rPr>
          <w:sz w:val="28"/>
          <w:szCs w:val="28"/>
        </w:rPr>
        <w:lastRenderedPageBreak/>
        <w:t xml:space="preserve">Управления  имущественных отношений  от 12.09.2019 № 474», </w:t>
      </w:r>
      <w:r w:rsidR="008834F3">
        <w:rPr>
          <w:sz w:val="28"/>
          <w:szCs w:val="28"/>
        </w:rPr>
        <w:t>от 24.12.2020 № 557 «О внесении  изменений  и дополнений в распоряжение  Управления  имущественных отношений  от 12.09.2019 № 474», от 16.09.2021 № 345 «О внесении  изменений  и дополнений в распоряжение  Управления  имущественных отношений  от 12.09.2019 № 474»</w:t>
      </w:r>
      <w:r>
        <w:rPr>
          <w:sz w:val="28"/>
          <w:szCs w:val="28"/>
        </w:rPr>
        <w:t xml:space="preserve"> признать  утратившим</w:t>
      </w:r>
      <w:r w:rsidR="008834F3">
        <w:rPr>
          <w:sz w:val="28"/>
          <w:szCs w:val="28"/>
        </w:rPr>
        <w:t>и</w:t>
      </w:r>
      <w:r>
        <w:rPr>
          <w:sz w:val="28"/>
          <w:szCs w:val="28"/>
        </w:rPr>
        <w:t xml:space="preserve">  силу.</w:t>
      </w:r>
    </w:p>
    <w:p w:rsidR="00DB3501" w:rsidRDefault="00DB3501" w:rsidP="0085064B">
      <w:pPr>
        <w:ind w:firstLine="567"/>
        <w:jc w:val="both"/>
        <w:rPr>
          <w:sz w:val="28"/>
          <w:szCs w:val="28"/>
        </w:rPr>
      </w:pPr>
    </w:p>
    <w:p w:rsidR="002E0E3F" w:rsidRDefault="0085064B" w:rsidP="000651A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A4E8A">
        <w:rPr>
          <w:bCs/>
          <w:sz w:val="28"/>
          <w:szCs w:val="28"/>
        </w:rPr>
        <w:t xml:space="preserve">.Настоящее постановление подлежит официальному опубликованию в газете «Белозерье» </w:t>
      </w:r>
      <w:r w:rsidR="002A4E8A">
        <w:rPr>
          <w:sz w:val="28"/>
          <w:szCs w:val="28"/>
        </w:rPr>
        <w:t xml:space="preserve">и размещению на </w:t>
      </w:r>
      <w:r w:rsidR="002A4E8A" w:rsidRPr="006F012B">
        <w:rPr>
          <w:sz w:val="28"/>
          <w:szCs w:val="28"/>
        </w:rPr>
        <w:t xml:space="preserve">официальном сайте </w:t>
      </w:r>
      <w:r w:rsidR="002A4E8A">
        <w:rPr>
          <w:sz w:val="28"/>
          <w:szCs w:val="28"/>
        </w:rPr>
        <w:t xml:space="preserve">Белозерского  муниципального округа </w:t>
      </w:r>
      <w:r w:rsidR="002A4E8A" w:rsidRPr="00175EE9">
        <w:rPr>
          <w:bCs/>
          <w:sz w:val="28"/>
          <w:szCs w:val="28"/>
        </w:rPr>
        <w:t>в</w:t>
      </w:r>
      <w:r w:rsidR="002A4E8A">
        <w:rPr>
          <w:b/>
          <w:bCs/>
          <w:sz w:val="28"/>
          <w:szCs w:val="28"/>
        </w:rPr>
        <w:t xml:space="preserve"> </w:t>
      </w:r>
      <w:r w:rsidR="002A4E8A" w:rsidRPr="006F012B">
        <w:rPr>
          <w:sz w:val="28"/>
          <w:szCs w:val="28"/>
        </w:rPr>
        <w:t>информационно-коммуникационной сети «Интернет».</w:t>
      </w:r>
    </w:p>
    <w:p w:rsidR="007B3526" w:rsidRDefault="007B3526" w:rsidP="000651A4">
      <w:pPr>
        <w:ind w:firstLine="567"/>
        <w:jc w:val="both"/>
        <w:rPr>
          <w:sz w:val="28"/>
          <w:szCs w:val="28"/>
        </w:rPr>
      </w:pPr>
    </w:p>
    <w:p w:rsidR="00DB3501" w:rsidRDefault="00DB3501" w:rsidP="000651A4">
      <w:pPr>
        <w:ind w:firstLine="567"/>
        <w:jc w:val="both"/>
        <w:rPr>
          <w:sz w:val="28"/>
          <w:szCs w:val="28"/>
        </w:rPr>
      </w:pPr>
    </w:p>
    <w:p w:rsidR="00DB3501" w:rsidRDefault="00DB3501" w:rsidP="000651A4">
      <w:pPr>
        <w:ind w:firstLine="567"/>
        <w:jc w:val="both"/>
        <w:rPr>
          <w:sz w:val="28"/>
          <w:szCs w:val="28"/>
        </w:rPr>
      </w:pPr>
    </w:p>
    <w:p w:rsidR="007B3526" w:rsidRPr="000651A4" w:rsidRDefault="007B3526" w:rsidP="000651A4">
      <w:pPr>
        <w:ind w:firstLine="567"/>
        <w:jc w:val="both"/>
        <w:rPr>
          <w:sz w:val="28"/>
        </w:rPr>
      </w:pPr>
    </w:p>
    <w:p w:rsidR="0056271A" w:rsidRDefault="00111ABE" w:rsidP="00062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F64959">
        <w:rPr>
          <w:b/>
          <w:sz w:val="28"/>
          <w:szCs w:val="28"/>
        </w:rPr>
        <w:t xml:space="preserve">:   </w:t>
      </w:r>
      <w:r w:rsidR="00DE3400" w:rsidRPr="00CA3844">
        <w:rPr>
          <w:b/>
          <w:sz w:val="28"/>
          <w:szCs w:val="28"/>
        </w:rPr>
        <w:t xml:space="preserve">       </w:t>
      </w:r>
      <w:r w:rsidR="00DE3400">
        <w:rPr>
          <w:b/>
          <w:sz w:val="28"/>
          <w:szCs w:val="28"/>
        </w:rPr>
        <w:t xml:space="preserve">               </w:t>
      </w:r>
      <w:r w:rsidR="00DE3400" w:rsidRPr="00CA38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</w:t>
      </w:r>
      <w:r w:rsidR="00DE3400" w:rsidRPr="00CA3844">
        <w:rPr>
          <w:b/>
          <w:sz w:val="28"/>
          <w:szCs w:val="28"/>
        </w:rPr>
        <w:t xml:space="preserve">   </w:t>
      </w:r>
      <w:r w:rsidR="00DE3400">
        <w:rPr>
          <w:b/>
          <w:sz w:val="28"/>
          <w:szCs w:val="28"/>
        </w:rPr>
        <w:t>Д.А.</w:t>
      </w:r>
      <w:r w:rsidR="00E75FCD">
        <w:rPr>
          <w:b/>
          <w:sz w:val="28"/>
          <w:szCs w:val="28"/>
        </w:rPr>
        <w:t xml:space="preserve"> </w:t>
      </w:r>
      <w:r w:rsidR="00D900E9">
        <w:rPr>
          <w:b/>
          <w:sz w:val="28"/>
          <w:szCs w:val="28"/>
        </w:rPr>
        <w:t>Соловьев</w:t>
      </w:r>
    </w:p>
    <w:p w:rsidR="005F7CAD" w:rsidRDefault="005F7CAD" w:rsidP="002A4E8A">
      <w:pPr>
        <w:jc w:val="right"/>
        <w:rPr>
          <w:sz w:val="28"/>
          <w:szCs w:val="28"/>
        </w:rPr>
      </w:pPr>
    </w:p>
    <w:p w:rsidR="007B3526" w:rsidRDefault="007B3526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C264C1" w:rsidRDefault="00C264C1" w:rsidP="002A4E8A">
      <w:pPr>
        <w:jc w:val="right"/>
        <w:rPr>
          <w:sz w:val="28"/>
          <w:szCs w:val="28"/>
        </w:rPr>
      </w:pPr>
    </w:p>
    <w:p w:rsidR="00DB3501" w:rsidRDefault="00DB3501" w:rsidP="002A4E8A">
      <w:pPr>
        <w:jc w:val="right"/>
        <w:rPr>
          <w:sz w:val="28"/>
          <w:szCs w:val="28"/>
        </w:rPr>
      </w:pPr>
    </w:p>
    <w:p w:rsidR="002A4E8A" w:rsidRDefault="002A4E8A" w:rsidP="001D6F8A">
      <w:pPr>
        <w:ind w:firstLine="5387"/>
        <w:rPr>
          <w:sz w:val="28"/>
          <w:szCs w:val="28"/>
        </w:rPr>
      </w:pPr>
      <w:r w:rsidRPr="002A4E8A">
        <w:rPr>
          <w:sz w:val="28"/>
          <w:szCs w:val="28"/>
        </w:rPr>
        <w:lastRenderedPageBreak/>
        <w:t>Ут</w:t>
      </w:r>
      <w:r w:rsidR="001D6F8A">
        <w:rPr>
          <w:sz w:val="28"/>
          <w:szCs w:val="28"/>
        </w:rPr>
        <w:t xml:space="preserve">вержден </w:t>
      </w:r>
      <w:r w:rsidR="00D75A7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</w:p>
    <w:p w:rsidR="001D6F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а</w:t>
      </w:r>
      <w:r w:rsidR="002A4E8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</w:t>
      </w:r>
    </w:p>
    <w:p w:rsidR="002A4E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75A77" w:rsidRPr="002A4E8A" w:rsidRDefault="00D75A77" w:rsidP="001D6F8A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6113">
        <w:rPr>
          <w:sz w:val="28"/>
          <w:szCs w:val="28"/>
        </w:rPr>
        <w:t xml:space="preserve">26.04.2023 </w:t>
      </w:r>
      <w:r>
        <w:rPr>
          <w:sz w:val="28"/>
          <w:szCs w:val="28"/>
        </w:rPr>
        <w:t xml:space="preserve"> №</w:t>
      </w:r>
      <w:r w:rsidR="00C96113">
        <w:rPr>
          <w:sz w:val="28"/>
          <w:szCs w:val="28"/>
        </w:rPr>
        <w:t>532</w:t>
      </w:r>
    </w:p>
    <w:p w:rsidR="002A4E8A" w:rsidRDefault="002A4E8A" w:rsidP="0006276A">
      <w:pPr>
        <w:jc w:val="both"/>
        <w:rPr>
          <w:b/>
          <w:sz w:val="28"/>
          <w:szCs w:val="28"/>
        </w:rPr>
      </w:pPr>
    </w:p>
    <w:p w:rsidR="000651A4" w:rsidRPr="000651A4" w:rsidRDefault="000651A4" w:rsidP="000651A4">
      <w:pPr>
        <w:jc w:val="center"/>
        <w:rPr>
          <w:b/>
          <w:sz w:val="28"/>
          <w:szCs w:val="28"/>
        </w:rPr>
      </w:pPr>
      <w:r w:rsidRPr="000651A4">
        <w:rPr>
          <w:b/>
          <w:sz w:val="28"/>
          <w:szCs w:val="28"/>
        </w:rPr>
        <w:t>Административный регламент</w:t>
      </w:r>
    </w:p>
    <w:p w:rsidR="008834F3" w:rsidRPr="008834F3" w:rsidRDefault="000651A4" w:rsidP="008834F3">
      <w:pPr>
        <w:jc w:val="center"/>
        <w:rPr>
          <w:b/>
          <w:sz w:val="28"/>
          <w:szCs w:val="28"/>
        </w:rPr>
      </w:pPr>
      <w:r w:rsidRPr="000651A4">
        <w:rPr>
          <w:b/>
          <w:sz w:val="28"/>
          <w:szCs w:val="28"/>
        </w:rPr>
        <w:t xml:space="preserve">предоставления муниципальной услуги </w:t>
      </w:r>
      <w:r w:rsidR="008834F3" w:rsidRPr="008834F3">
        <w:rPr>
          <w:b/>
          <w:sz w:val="28"/>
          <w:szCs w:val="28"/>
        </w:rPr>
        <w:t>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 w:rsidR="000651A4" w:rsidRPr="000651A4" w:rsidRDefault="000651A4" w:rsidP="000651A4">
      <w:pPr>
        <w:jc w:val="center"/>
        <w:rPr>
          <w:b/>
          <w:sz w:val="28"/>
          <w:szCs w:val="28"/>
        </w:rPr>
      </w:pPr>
    </w:p>
    <w:p w:rsidR="002A4E8A" w:rsidRPr="000651A4" w:rsidRDefault="002A4E8A" w:rsidP="00DB3501">
      <w:pPr>
        <w:pStyle w:val="ConsPlu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  <w:r w:rsidR="008834F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 w:rsidRPr="000651A4">
        <w:rPr>
          <w:rFonts w:ascii="Times New Roman" w:hAnsi="Times New Roman"/>
          <w:b/>
          <w:sz w:val="28"/>
        </w:rPr>
        <w:t>1. Общие положения</w:t>
      </w:r>
    </w:p>
    <w:p w:rsidR="008834F3" w:rsidRDefault="008834F3" w:rsidP="00883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651A4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651B50">
        <w:rPr>
          <w:spacing w:val="-4"/>
          <w:sz w:val="28"/>
          <w:szCs w:val="28"/>
        </w:rPr>
        <w:t xml:space="preserve">по заключению соглашения о </w:t>
      </w:r>
      <w:r w:rsidRPr="00651B50">
        <w:rPr>
          <w:sz w:val="28"/>
          <w:szCs w:val="28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8834F3" w:rsidRDefault="008834F3" w:rsidP="00883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8834F3" w:rsidRPr="00651B50" w:rsidRDefault="008834F3" w:rsidP="008834F3">
      <w:pPr>
        <w:ind w:firstLine="709"/>
        <w:jc w:val="both"/>
        <w:rPr>
          <w:sz w:val="28"/>
          <w:szCs w:val="28"/>
        </w:rPr>
      </w:pPr>
      <w:bookmarkStart w:id="1" w:name="sub_39281"/>
      <w:r w:rsidRPr="00651B50">
        <w:rPr>
          <w:sz w:val="28"/>
          <w:szCs w:val="28"/>
        </w:rPr>
        <w:t>1.3.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допускается в следующих случаях:</w:t>
      </w:r>
    </w:p>
    <w:p w:rsidR="008834F3" w:rsidRPr="00651B50" w:rsidRDefault="008834F3" w:rsidP="008834F3">
      <w:pPr>
        <w:ind w:firstLine="709"/>
        <w:jc w:val="both"/>
        <w:rPr>
          <w:sz w:val="28"/>
          <w:szCs w:val="28"/>
        </w:rPr>
      </w:pPr>
      <w:bookmarkStart w:id="2" w:name="sub_392811"/>
      <w:bookmarkEnd w:id="1"/>
      <w:r w:rsidRPr="00651B50">
        <w:rPr>
          <w:sz w:val="28"/>
          <w:szCs w:val="28"/>
        </w:rPr>
        <w:t>перераспределения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8834F3" w:rsidRPr="00651B50" w:rsidRDefault="008834F3" w:rsidP="008834F3">
      <w:pPr>
        <w:ind w:firstLine="709"/>
        <w:jc w:val="both"/>
        <w:rPr>
          <w:sz w:val="28"/>
          <w:szCs w:val="28"/>
        </w:rPr>
      </w:pPr>
      <w:bookmarkStart w:id="3" w:name="sub_392812"/>
      <w:bookmarkEnd w:id="2"/>
      <w:r w:rsidRPr="00651B50">
        <w:rPr>
          <w:sz w:val="28"/>
          <w:szCs w:val="28"/>
        </w:rPr>
        <w:t>перераспределения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8834F3" w:rsidRPr="00651B50" w:rsidRDefault="008834F3" w:rsidP="008834F3">
      <w:pPr>
        <w:ind w:firstLine="709"/>
        <w:jc w:val="both"/>
        <w:rPr>
          <w:sz w:val="28"/>
          <w:szCs w:val="28"/>
        </w:rPr>
      </w:pPr>
      <w:bookmarkStart w:id="4" w:name="sub_392813"/>
      <w:bookmarkEnd w:id="3"/>
      <w:r w:rsidRPr="00651B50">
        <w:rPr>
          <w:sz w:val="28"/>
          <w:szCs w:val="28"/>
        </w:rPr>
        <w:t xml:space="preserve">перераспределения земель и (или) земельных участков, находящихся в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</w:t>
      </w:r>
      <w:r w:rsidRPr="00651B50">
        <w:rPr>
          <w:sz w:val="28"/>
          <w:szCs w:val="28"/>
        </w:rPr>
        <w:lastRenderedPageBreak/>
        <w:t>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8834F3" w:rsidRPr="00651B50" w:rsidRDefault="008834F3" w:rsidP="008834F3">
      <w:pPr>
        <w:ind w:firstLine="709"/>
        <w:jc w:val="both"/>
        <w:rPr>
          <w:sz w:val="28"/>
          <w:szCs w:val="28"/>
        </w:rPr>
      </w:pPr>
      <w:bookmarkStart w:id="5" w:name="sub_392814"/>
      <w:bookmarkEnd w:id="4"/>
      <w:r w:rsidRPr="00651B50">
        <w:rPr>
          <w:sz w:val="28"/>
          <w:szCs w:val="28"/>
        </w:rPr>
        <w:t xml:space="preserve">образования земельных участков для размещения объектов капитального строительства, предусмотренных </w:t>
      </w:r>
      <w:hyperlink w:anchor="sub_491" w:history="1">
        <w:r w:rsidRPr="00651B50">
          <w:rPr>
            <w:sz w:val="28"/>
            <w:szCs w:val="28"/>
          </w:rPr>
          <w:t>статьей 49</w:t>
        </w:r>
      </w:hyperlink>
      <w:r w:rsidRPr="00651B50">
        <w:rPr>
          <w:sz w:val="28"/>
          <w:szCs w:val="28"/>
        </w:rPr>
        <w:t xml:space="preserve"> Земельного кодекса Российской Федерации, в том числе в целях изъятия земельных участков для муниципальных нужд.</w:t>
      </w:r>
    </w:p>
    <w:bookmarkEnd w:id="5"/>
    <w:p w:rsidR="008834F3" w:rsidRPr="00853D46" w:rsidRDefault="008834F3" w:rsidP="00883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3D46">
        <w:rPr>
          <w:rFonts w:ascii="Times New Roman" w:hAnsi="Times New Roman"/>
          <w:sz w:val="28"/>
          <w:szCs w:val="28"/>
        </w:rPr>
        <w:t xml:space="preserve">1.4. </w:t>
      </w:r>
      <w:bookmarkStart w:id="6" w:name="Par0"/>
      <w:bookmarkEnd w:id="6"/>
      <w:r w:rsidRPr="00853D46">
        <w:rPr>
          <w:rFonts w:ascii="Times New Roman" w:hAnsi="Times New Roman"/>
          <w:sz w:val="28"/>
          <w:szCs w:val="28"/>
        </w:rPr>
        <w:t>Предоставление муниципальной услуги состоит из следующих этапов:</w:t>
      </w:r>
    </w:p>
    <w:p w:rsidR="008834F3" w:rsidRPr="00EF44A5" w:rsidRDefault="008834F3" w:rsidP="008834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4A5">
        <w:rPr>
          <w:rFonts w:ascii="Times New Roman" w:hAnsi="Times New Roman"/>
          <w:sz w:val="28"/>
          <w:szCs w:val="28"/>
        </w:rPr>
        <w:t>I этап – принятие Уполномоченным органом местного самоуправления (далее - Уполномоченным органом) решения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 w:rsidR="008834F3" w:rsidRPr="00EF44A5" w:rsidRDefault="008834F3" w:rsidP="00883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F44A5">
        <w:rPr>
          <w:rFonts w:ascii="Times New Roman" w:hAnsi="Times New Roman"/>
          <w:sz w:val="28"/>
          <w:szCs w:val="28"/>
          <w:lang w:val="en-US"/>
        </w:rPr>
        <w:t>II</w:t>
      </w:r>
      <w:r w:rsidRPr="00EF44A5">
        <w:rPr>
          <w:rFonts w:ascii="Times New Roman" w:hAnsi="Times New Roman"/>
          <w:sz w:val="28"/>
          <w:szCs w:val="28"/>
        </w:rPr>
        <w:t xml:space="preserve"> этап – подготовка Уполномоченным органом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9D22EB">
        <w:rPr>
          <w:sz w:val="28"/>
        </w:rPr>
        <w:t>5</w:t>
      </w:r>
      <w:r>
        <w:rPr>
          <w:sz w:val="28"/>
        </w:rPr>
        <w:t xml:space="preserve">. Место нахождения </w:t>
      </w:r>
      <w:r w:rsidR="00D75A77">
        <w:rPr>
          <w:sz w:val="28"/>
        </w:rPr>
        <w:t>администрации Белозерского муниципального округа</w:t>
      </w:r>
      <w:r w:rsidR="005F7CAD">
        <w:rPr>
          <w:sz w:val="28"/>
        </w:rPr>
        <w:t xml:space="preserve"> Вологодской области</w:t>
      </w:r>
      <w:r>
        <w:rPr>
          <w:sz w:val="28"/>
        </w:rPr>
        <w:t xml:space="preserve"> (далее – Уполномоченный орган):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Почтовый адрес Уполномоченного органа:</w:t>
      </w:r>
      <w:r w:rsidR="00FD6CD6">
        <w:rPr>
          <w:sz w:val="28"/>
        </w:rPr>
        <w:t xml:space="preserve"> </w:t>
      </w:r>
      <w:r w:rsidR="00D75A77">
        <w:rPr>
          <w:sz w:val="28"/>
        </w:rPr>
        <w:t>161200, Вологодская область, г.</w:t>
      </w:r>
      <w:r w:rsidR="001D6F8A">
        <w:rPr>
          <w:sz w:val="28"/>
        </w:rPr>
        <w:t xml:space="preserve"> </w:t>
      </w:r>
      <w:r w:rsidR="00D75A77">
        <w:rPr>
          <w:sz w:val="28"/>
        </w:rPr>
        <w:t>Белозерск, ул.</w:t>
      </w:r>
      <w:r w:rsidR="001D6F8A">
        <w:rPr>
          <w:sz w:val="28"/>
        </w:rPr>
        <w:t xml:space="preserve"> </w:t>
      </w:r>
      <w:r w:rsidR="00D75A77">
        <w:rPr>
          <w:sz w:val="28"/>
        </w:rPr>
        <w:t xml:space="preserve">Фрунзе, д.35, </w:t>
      </w:r>
      <w:r w:rsidR="00FD6CD6">
        <w:rPr>
          <w:sz w:val="28"/>
        </w:rPr>
        <w:t>офис 30.</w:t>
      </w:r>
    </w:p>
    <w:p w:rsidR="002A4E8A" w:rsidRDefault="002A4E8A" w:rsidP="002A4E8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Уполномоченного органа: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/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16.15 часов, обеденный перерыв – с 13.00 до 14.00 часов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2A4E8A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2A4E8A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4E8A" w:rsidRDefault="00FD6CD6" w:rsidP="00FD6CD6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 xml:space="preserve">с 08.15 до 16.30 часов, </w:t>
            </w:r>
            <w:r w:rsidR="008C7006">
              <w:rPr>
                <w:sz w:val="28"/>
              </w:rPr>
              <w:t>пятница</w:t>
            </w:r>
            <w:r w:rsidR="001D6F8A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 xml:space="preserve">- до 15.15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</w:tbl>
    <w:p w:rsidR="002A4E8A" w:rsidRDefault="002A4E8A" w:rsidP="002A4E8A">
      <w:pPr>
        <w:ind w:firstLine="720"/>
        <w:rPr>
          <w:sz w:val="28"/>
        </w:rPr>
      </w:pPr>
      <w:r>
        <w:rPr>
          <w:sz w:val="28"/>
        </w:rPr>
        <w:t xml:space="preserve">График приема документов: 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с 08.15 до 17.30 часов, 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/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042E6B">
            <w:pPr>
              <w:widowControl w:val="0"/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08.15 до 16.15 часов, </w:t>
            </w:r>
            <w:r w:rsidR="008C7006">
              <w:rPr>
                <w:sz w:val="28"/>
              </w:rPr>
              <w:t>пятница</w:t>
            </w:r>
            <w:r w:rsidR="001D6F8A">
              <w:rPr>
                <w:sz w:val="28"/>
              </w:rPr>
              <w:t xml:space="preserve"> </w:t>
            </w:r>
            <w:r w:rsidR="008C7006">
              <w:rPr>
                <w:sz w:val="28"/>
              </w:rPr>
              <w:t>- до 1</w:t>
            </w:r>
            <w:r w:rsidR="00042E6B">
              <w:rPr>
                <w:sz w:val="28"/>
              </w:rPr>
              <w:t>6</w:t>
            </w:r>
            <w:r w:rsidR="008C7006">
              <w:rPr>
                <w:sz w:val="28"/>
              </w:rPr>
              <w:t xml:space="preserve">.15 часов, </w:t>
            </w:r>
            <w:r>
              <w:rPr>
                <w:sz w:val="28"/>
              </w:rPr>
              <w:t>обеденный перерыв – с 13.00 до 14.00 часов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FD6CD6" w:rsidTr="00E419B7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CD6" w:rsidRDefault="00FD6CD6" w:rsidP="00E419B7">
            <w:pPr>
              <w:widowControl w:val="0"/>
              <w:ind w:right="-5"/>
              <w:rPr>
                <w:sz w:val="28"/>
              </w:rPr>
            </w:pPr>
            <w:r>
              <w:rPr>
                <w:sz w:val="28"/>
              </w:rPr>
              <w:t>с 08.15 до 16.30 часов, обеденный перерыв – с 13.00 до 14.00 часов</w:t>
            </w:r>
          </w:p>
        </w:tc>
      </w:tr>
    </w:tbl>
    <w:p w:rsidR="000B463D" w:rsidRPr="000B463D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 xml:space="preserve">График личного приема руководителя Уполномоченного органа: </w:t>
      </w:r>
      <w:r w:rsidR="000B463D" w:rsidRPr="000B463D">
        <w:rPr>
          <w:sz w:val="28"/>
          <w:szCs w:val="28"/>
        </w:rPr>
        <w:t>первый, третий понедельник месяца с 15.00- 1</w:t>
      </w:r>
      <w:r w:rsidR="007B3526">
        <w:rPr>
          <w:sz w:val="28"/>
          <w:szCs w:val="28"/>
        </w:rPr>
        <w:t>7</w:t>
      </w:r>
      <w:r w:rsidR="000B463D" w:rsidRPr="000B463D">
        <w:rPr>
          <w:sz w:val="28"/>
          <w:szCs w:val="28"/>
        </w:rPr>
        <w:t>.00</w:t>
      </w:r>
      <w:r w:rsidR="00AE03F6">
        <w:rPr>
          <w:sz w:val="28"/>
          <w:szCs w:val="28"/>
        </w:rPr>
        <w:t xml:space="preserve"> часов</w:t>
      </w:r>
      <w:r w:rsidR="000B463D">
        <w:rPr>
          <w:sz w:val="28"/>
        </w:rPr>
        <w:t>.</w:t>
      </w:r>
      <w:r w:rsidR="000B463D" w:rsidRPr="000B463D">
        <w:rPr>
          <w:sz w:val="28"/>
        </w:rPr>
        <w:t xml:space="preserve"> 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Телефон для информирования по вопросам, связанным с предоставлением муниципальной услуги:</w:t>
      </w:r>
      <w:r w:rsidR="00FD6CD6">
        <w:rPr>
          <w:sz w:val="28"/>
        </w:rPr>
        <w:t xml:space="preserve"> (81756) 2-3</w:t>
      </w:r>
      <w:r w:rsidR="00042E6B">
        <w:rPr>
          <w:sz w:val="28"/>
        </w:rPr>
        <w:t>4-99</w:t>
      </w:r>
      <w:r>
        <w:rPr>
          <w:sz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Адрес официального сайта Уполномоченного органа в информационно-телекоммуникационной сети «Интернет» (далее также – сайт</w:t>
      </w:r>
      <w:r w:rsidR="001D6F8A">
        <w:rPr>
          <w:sz w:val="28"/>
        </w:rPr>
        <w:t xml:space="preserve"> </w:t>
      </w:r>
      <w:r>
        <w:rPr>
          <w:sz w:val="28"/>
        </w:rPr>
        <w:t>Уполномоченного</w:t>
      </w:r>
      <w:r w:rsidR="001D6F8A">
        <w:rPr>
          <w:sz w:val="28"/>
        </w:rPr>
        <w:t xml:space="preserve"> </w:t>
      </w:r>
      <w:r>
        <w:rPr>
          <w:sz w:val="28"/>
        </w:rPr>
        <w:t>органа,</w:t>
      </w:r>
      <w:r w:rsidR="001D6F8A">
        <w:rPr>
          <w:sz w:val="28"/>
        </w:rPr>
        <w:t xml:space="preserve"> </w:t>
      </w:r>
      <w:r>
        <w:rPr>
          <w:sz w:val="28"/>
        </w:rPr>
        <w:t>сеть</w:t>
      </w:r>
      <w:r w:rsidR="001D6F8A">
        <w:rPr>
          <w:sz w:val="28"/>
        </w:rPr>
        <w:t xml:space="preserve"> </w:t>
      </w:r>
      <w:r>
        <w:rPr>
          <w:sz w:val="28"/>
        </w:rPr>
        <w:t>«Интернет»):</w:t>
      </w:r>
      <w:r w:rsidR="001D6F8A">
        <w:rPr>
          <w:sz w:val="28"/>
        </w:rPr>
        <w:t xml:space="preserve"> </w:t>
      </w:r>
      <w:r>
        <w:rPr>
          <w:sz w:val="28"/>
        </w:rPr>
        <w:t xml:space="preserve"> www.</w:t>
      </w:r>
      <w:r w:rsidR="002E0559">
        <w:rPr>
          <w:sz w:val="28"/>
        </w:rPr>
        <w:t>35</w:t>
      </w:r>
      <w:r w:rsidR="002E0559">
        <w:rPr>
          <w:sz w:val="28"/>
          <w:lang w:val="en-US"/>
        </w:rPr>
        <w:t>belozerskij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gosuslugi</w:t>
      </w:r>
      <w:r w:rsidR="002E0559" w:rsidRPr="002E0559">
        <w:rPr>
          <w:sz w:val="28"/>
        </w:rPr>
        <w:t>.</w:t>
      </w:r>
      <w:r w:rsidR="002E0559">
        <w:rPr>
          <w:sz w:val="28"/>
          <w:lang w:val="en-US"/>
        </w:rPr>
        <w:t>ru</w:t>
      </w:r>
      <w:r w:rsidR="002E0559">
        <w:rPr>
          <w:sz w:val="28"/>
        </w:rPr>
        <w:t>.</w:t>
      </w:r>
    </w:p>
    <w:p w:rsidR="002A4E8A" w:rsidRPr="002A4E8A" w:rsidRDefault="002A4E8A" w:rsidP="002A4E8A">
      <w:pPr>
        <w:ind w:right="-143" w:firstLine="720"/>
        <w:jc w:val="both"/>
        <w:outlineLvl w:val="0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0" w:history="1">
        <w:r w:rsidRPr="002A4E8A">
          <w:rPr>
            <w:color w:val="000000"/>
            <w:sz w:val="28"/>
          </w:rPr>
          <w:t>www.gosuslugi.ru</w:t>
        </w:r>
      </w:hyperlink>
      <w:r w:rsidRPr="002A4E8A">
        <w:rPr>
          <w:color w:val="000000"/>
          <w:sz w:val="28"/>
        </w:rPr>
        <w:t>.</w:t>
      </w:r>
    </w:p>
    <w:p w:rsidR="002A4E8A" w:rsidRDefault="002A4E8A" w:rsidP="002A4E8A">
      <w:pPr>
        <w:ind w:right="-143" w:firstLine="720"/>
        <w:jc w:val="both"/>
        <w:rPr>
          <w:sz w:val="28"/>
        </w:rPr>
      </w:pPr>
      <w:r>
        <w:rPr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1" w:history="1">
        <w:r>
          <w:rPr>
            <w:color w:val="000000"/>
            <w:sz w:val="28"/>
          </w:rPr>
          <w:t>https://gosuslugi35.ru.</w:t>
        </w:r>
      </w:hyperlink>
    </w:p>
    <w:p w:rsidR="002E0559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Место нахождения многофункционального центра предоставления </w:t>
      </w:r>
      <w:r w:rsidR="002A4E8A">
        <w:rPr>
          <w:sz w:val="28"/>
        </w:rPr>
        <w:t>государственных и муниципальных услуг (далее - МФЦ),</w:t>
      </w:r>
      <w:r>
        <w:rPr>
          <w:sz w:val="28"/>
        </w:rPr>
        <w:t xml:space="preserve"> с которым заключен</w:t>
      </w:r>
      <w:r w:rsidR="005F7CAD">
        <w:rPr>
          <w:sz w:val="28"/>
        </w:rPr>
        <w:t>о</w:t>
      </w:r>
      <w:r>
        <w:rPr>
          <w:sz w:val="28"/>
        </w:rPr>
        <w:t xml:space="preserve"> соглашени</w:t>
      </w:r>
      <w:r w:rsidR="005F7CAD">
        <w:rPr>
          <w:sz w:val="28"/>
        </w:rPr>
        <w:t>е</w:t>
      </w:r>
      <w:r>
        <w:rPr>
          <w:sz w:val="28"/>
        </w:rPr>
        <w:t xml:space="preserve"> о взаимодействии: 161200, Вологодская область, г.</w:t>
      </w:r>
      <w:r w:rsidR="001D6F8A">
        <w:rPr>
          <w:sz w:val="28"/>
        </w:rPr>
        <w:t xml:space="preserve"> </w:t>
      </w:r>
      <w:r>
        <w:rPr>
          <w:sz w:val="28"/>
        </w:rPr>
        <w:t>Белозерск, Советский пр., д.31</w:t>
      </w:r>
      <w:r w:rsidR="00ED1A67">
        <w:rPr>
          <w:sz w:val="28"/>
        </w:rPr>
        <w:t>.</w:t>
      </w:r>
    </w:p>
    <w:p w:rsidR="00AF067C" w:rsidRDefault="00AF067C" w:rsidP="007B3526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МФЦ: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4607"/>
      </w:tblGrid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D02514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Воскресенье,</w:t>
            </w:r>
            <w:r w:rsidR="001D6F8A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="00AF067C">
              <w:rPr>
                <w:sz w:val="28"/>
              </w:rPr>
              <w:t>онедельник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ind w:right="-5"/>
              <w:jc w:val="both"/>
              <w:rPr>
                <w:sz w:val="28"/>
              </w:rPr>
            </w:pPr>
            <w:r>
              <w:rPr>
                <w:sz w:val="28"/>
              </w:rPr>
              <w:t>выходной день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AF067C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  <w:r w:rsidR="00D02514">
              <w:rPr>
                <w:sz w:val="28"/>
              </w:rPr>
              <w:t>-четверг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D0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02514">
              <w:rPr>
                <w:sz w:val="28"/>
                <w:szCs w:val="28"/>
              </w:rPr>
              <w:t xml:space="preserve"> 9.00 до 17.00</w:t>
            </w:r>
          </w:p>
        </w:tc>
      </w:tr>
      <w:tr w:rsidR="00AF067C" w:rsidTr="00D02514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Default="00D02514" w:rsidP="00346291">
            <w:pPr>
              <w:widowControl w:val="0"/>
              <w:ind w:right="-5" w:firstLine="720"/>
              <w:jc w:val="both"/>
              <w:rPr>
                <w:sz w:val="28"/>
              </w:rPr>
            </w:pPr>
            <w:r>
              <w:rPr>
                <w:sz w:val="28"/>
              </w:rPr>
              <w:t>Пятница-суббота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067C" w:rsidRPr="00D02514" w:rsidRDefault="00D02514" w:rsidP="00346291">
            <w:pPr>
              <w:rPr>
                <w:sz w:val="28"/>
                <w:szCs w:val="28"/>
              </w:rPr>
            </w:pPr>
            <w:r w:rsidRPr="00D02514">
              <w:rPr>
                <w:sz w:val="28"/>
                <w:szCs w:val="28"/>
              </w:rPr>
              <w:t>с 9.00 до 15.00</w:t>
            </w:r>
          </w:p>
        </w:tc>
      </w:tr>
    </w:tbl>
    <w:p w:rsidR="00ED1A67" w:rsidRDefault="002E0559" w:rsidP="002A4E8A">
      <w:pPr>
        <w:ind w:right="-143" w:firstLine="709"/>
        <w:jc w:val="both"/>
        <w:rPr>
          <w:sz w:val="28"/>
        </w:rPr>
      </w:pPr>
      <w:r>
        <w:rPr>
          <w:sz w:val="28"/>
        </w:rPr>
        <w:t>Т</w:t>
      </w:r>
      <w:r w:rsidR="002A4E8A">
        <w:rPr>
          <w:sz w:val="28"/>
        </w:rPr>
        <w:t>елефон</w:t>
      </w:r>
      <w:r>
        <w:rPr>
          <w:sz w:val="28"/>
        </w:rPr>
        <w:t>/факс МФЦ: (81756) 2-32 -72</w:t>
      </w:r>
      <w:r w:rsidR="00ED1A67">
        <w:rPr>
          <w:sz w:val="28"/>
        </w:rPr>
        <w:t>.</w:t>
      </w:r>
    </w:p>
    <w:p w:rsidR="00D02514" w:rsidRDefault="00ED1A67" w:rsidP="002A4E8A">
      <w:pPr>
        <w:ind w:right="-143" w:firstLine="709"/>
        <w:jc w:val="both"/>
        <w:rPr>
          <w:rStyle w:val="a3"/>
        </w:rPr>
      </w:pPr>
      <w:r>
        <w:rPr>
          <w:sz w:val="28"/>
        </w:rPr>
        <w:t>А</w:t>
      </w:r>
      <w:r w:rsidR="002A4E8A">
        <w:rPr>
          <w:sz w:val="28"/>
        </w:rPr>
        <w:t>дрес электронной почты</w:t>
      </w:r>
      <w:r>
        <w:rPr>
          <w:sz w:val="28"/>
        </w:rPr>
        <w:t xml:space="preserve">: </w:t>
      </w:r>
      <w:r>
        <w:rPr>
          <w:sz w:val="28"/>
          <w:lang w:val="en-US"/>
        </w:rPr>
        <w:t>mfc</w:t>
      </w:r>
      <w:r w:rsidRPr="00ED1A67">
        <w:rPr>
          <w:sz w:val="28"/>
        </w:rPr>
        <w:t>@</w:t>
      </w:r>
      <w:r>
        <w:rPr>
          <w:sz w:val="28"/>
          <w:lang w:val="en-US"/>
        </w:rPr>
        <w:t>belozer</w:t>
      </w:r>
      <w:r w:rsidRPr="00ED1A67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color w:val="000000"/>
          <w:sz w:val="28"/>
        </w:rPr>
        <w:t>.</w:t>
      </w:r>
      <w:r w:rsidR="00D02514" w:rsidRPr="00D02514">
        <w:rPr>
          <w:rStyle w:val="a3"/>
        </w:rPr>
        <w:t xml:space="preserve"> </w:t>
      </w:r>
    </w:p>
    <w:p w:rsidR="002A4E8A" w:rsidRPr="00AB442D" w:rsidRDefault="00D02514" w:rsidP="002A4E8A">
      <w:pPr>
        <w:ind w:right="-143" w:firstLine="709"/>
        <w:jc w:val="both"/>
        <w:rPr>
          <w:i/>
          <w:sz w:val="28"/>
          <w:szCs w:val="28"/>
          <w:vertAlign w:val="superscript"/>
        </w:rPr>
      </w:pPr>
      <w:r w:rsidRPr="00AB442D">
        <w:rPr>
          <w:rStyle w:val="box-style-bold"/>
          <w:sz w:val="28"/>
          <w:szCs w:val="28"/>
        </w:rPr>
        <w:t>Официальный сайт МФЦ</w:t>
      </w:r>
      <w:r w:rsidRPr="00AB442D">
        <w:rPr>
          <w:sz w:val="28"/>
          <w:szCs w:val="28"/>
        </w:rPr>
        <w:t>: belozersk.mfc35.ru</w:t>
      </w:r>
      <w:r w:rsidR="00AB442D">
        <w:rPr>
          <w:sz w:val="28"/>
          <w:szCs w:val="28"/>
        </w:rPr>
        <w:t>.</w:t>
      </w:r>
    </w:p>
    <w:p w:rsidR="002A4E8A" w:rsidRDefault="002A4E8A" w:rsidP="002A4E8A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9D22EB">
        <w:rPr>
          <w:sz w:val="28"/>
        </w:rPr>
        <w:t>6</w:t>
      </w:r>
      <w:r>
        <w:rPr>
          <w:sz w:val="28"/>
        </w:rPr>
        <w:t>. Способы получения информации о правилах предоставления муниципальной услуги: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5F7CAD">
        <w:rPr>
          <w:sz w:val="28"/>
        </w:rPr>
        <w:t>Уполномоченного органа</w:t>
      </w:r>
      <w:r>
        <w:rPr>
          <w:sz w:val="28"/>
        </w:rPr>
        <w:t>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сети «Интернет»:</w:t>
      </w:r>
    </w:p>
    <w:p w:rsidR="002A4E8A" w:rsidRPr="005F7CAD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на сайтах </w:t>
      </w:r>
      <w:r w:rsidRPr="005F7CAD">
        <w:rPr>
          <w:sz w:val="28"/>
        </w:rPr>
        <w:t>Уполномоченного органа в сети «Интернет», МФЦ;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</w:t>
      </w:r>
      <w:r w:rsidR="009D22EB">
        <w:rPr>
          <w:sz w:val="28"/>
        </w:rPr>
        <w:t>7</w:t>
      </w:r>
      <w:r>
        <w:rPr>
          <w:sz w:val="28"/>
        </w:rPr>
        <w:t>. Порядок информирования о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9D22EB">
        <w:rPr>
          <w:sz w:val="28"/>
        </w:rPr>
        <w:t>7</w:t>
      </w:r>
      <w:r>
        <w:rPr>
          <w:sz w:val="28"/>
        </w:rPr>
        <w:t>.1. Информирование о предоставлении муниципальной услуги осуществляется по следующим вопросам: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A4E8A" w:rsidRDefault="002A4E8A" w:rsidP="002A4E8A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 w:rsidRPr="002A4E8A">
        <w:rPr>
          <w:color w:val="000000"/>
          <w:sz w:val="28"/>
        </w:rPr>
        <w:t>адрес сайта в сети «Интернет»</w:t>
      </w:r>
      <w:r>
        <w:rPr>
          <w:color w:val="FF0000"/>
          <w:sz w:val="28"/>
        </w:rPr>
        <w:t xml:space="preserve"> </w:t>
      </w:r>
      <w:r>
        <w:rPr>
          <w:sz w:val="28"/>
        </w:rPr>
        <w:t>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2A4E8A" w:rsidRDefault="002A4E8A" w:rsidP="002A4E8A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9D22EB">
        <w:rPr>
          <w:sz w:val="28"/>
        </w:rPr>
        <w:t>7</w:t>
      </w:r>
      <w:r>
        <w:rPr>
          <w:sz w:val="28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9D22EB">
        <w:rPr>
          <w:sz w:val="28"/>
        </w:rPr>
        <w:t>7</w:t>
      </w:r>
      <w:r>
        <w:rPr>
          <w:sz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</w:t>
      </w:r>
      <w:r>
        <w:rPr>
          <w:sz w:val="28"/>
        </w:rPr>
        <w:lastRenderedPageBreak/>
        <w:t>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3E6818">
        <w:rPr>
          <w:sz w:val="28"/>
        </w:rPr>
        <w:t>Уполномоченного органа/</w:t>
      </w:r>
      <w:r>
        <w:rPr>
          <w:sz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наименование. 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9D22EB">
        <w:rPr>
          <w:sz w:val="28"/>
        </w:rPr>
        <w:t>7</w:t>
      </w:r>
      <w:r>
        <w:rPr>
          <w:sz w:val="28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A4E8A" w:rsidRDefault="002A4E8A" w:rsidP="002A4E8A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9D22EB">
        <w:rPr>
          <w:sz w:val="28"/>
        </w:rPr>
        <w:t>7</w:t>
      </w:r>
      <w:r>
        <w:rPr>
          <w:sz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A4E8A" w:rsidRDefault="002A4E8A" w:rsidP="002A4E8A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9D22EB">
        <w:rPr>
          <w:sz w:val="28"/>
        </w:rPr>
        <w:t>7</w:t>
      </w:r>
      <w:r>
        <w:rPr>
          <w:sz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на  сайте </w:t>
      </w:r>
      <w:r>
        <w:rPr>
          <w:sz w:val="28"/>
        </w:rPr>
        <w:t>Уполномоченного органа</w:t>
      </w:r>
      <w:r w:rsidRPr="002A4E8A">
        <w:rPr>
          <w:color w:val="000000"/>
          <w:sz w:val="28"/>
        </w:rPr>
        <w:t xml:space="preserve"> в сети «Интернет»;</w:t>
      </w:r>
    </w:p>
    <w:p w:rsidR="002A4E8A" w:rsidRPr="002A4E8A" w:rsidRDefault="002A4E8A" w:rsidP="002A4E8A">
      <w:pPr>
        <w:widowControl w:val="0"/>
        <w:ind w:right="-5" w:firstLine="72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>на Едином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2A4E8A" w:rsidRDefault="002A4E8A" w:rsidP="002A4E8A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II. Стандарт предоставления муниципальной услуги</w:t>
      </w:r>
    </w:p>
    <w:p w:rsidR="002A4E8A" w:rsidRPr="00ED1A67" w:rsidRDefault="002A4E8A" w:rsidP="00902265">
      <w:pPr>
        <w:jc w:val="center"/>
        <w:rPr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2.1. Наименование муниципальной услуги</w:t>
      </w:r>
    </w:p>
    <w:p w:rsidR="009D22EB" w:rsidRPr="00651B50" w:rsidRDefault="009D22EB" w:rsidP="009D22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Заключение соглашения о перераспределении земель и (или) </w:t>
      </w:r>
      <w:r w:rsidRPr="00651B50">
        <w:rPr>
          <w:sz w:val="28"/>
          <w:szCs w:val="28"/>
        </w:rPr>
        <w:lastRenderedPageBreak/>
        <w:t>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 w:rsidR="002A4E8A" w:rsidRDefault="002A4E8A" w:rsidP="002A4E8A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2.2. Наименование органа местного самоуправления,</w:t>
      </w: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предоставляющего муниципальную услугу</w:t>
      </w:r>
    </w:p>
    <w:p w:rsidR="002A4E8A" w:rsidRDefault="002A4E8A" w:rsidP="002A4E8A">
      <w:pPr>
        <w:ind w:firstLine="709"/>
        <w:jc w:val="both"/>
        <w:rPr>
          <w:spacing w:val="-4"/>
          <w:sz w:val="28"/>
          <w:highlight w:val="yellow"/>
        </w:rPr>
      </w:pPr>
      <w:r>
        <w:rPr>
          <w:sz w:val="28"/>
        </w:rPr>
        <w:t xml:space="preserve">2.2.1. </w:t>
      </w:r>
      <w:r>
        <w:rPr>
          <w:spacing w:val="-4"/>
          <w:sz w:val="28"/>
          <w:highlight w:val="white"/>
        </w:rPr>
        <w:t>Муниципальная услуга предоставляется:</w:t>
      </w:r>
    </w:p>
    <w:p w:rsidR="002A4E8A" w:rsidRPr="00ED1A67" w:rsidRDefault="00ED1A67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>администрацией Белозерского муниципального округа</w:t>
      </w:r>
      <w:r w:rsidR="003E6818">
        <w:rPr>
          <w:sz w:val="28"/>
        </w:rPr>
        <w:t>.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ED1A67">
        <w:rPr>
          <w:sz w:val="28"/>
        </w:rPr>
        <w:t xml:space="preserve">МФЦ по месту жительства (по месту нахождения) заявителя - в части  </w:t>
      </w:r>
      <w:r w:rsidR="003E6818">
        <w:rPr>
          <w:sz w:val="28"/>
        </w:rPr>
        <w:t>п</w:t>
      </w:r>
      <w:r w:rsidRPr="00ED1A67">
        <w:rPr>
          <w:sz w:val="28"/>
        </w:rPr>
        <w:t>риема и (или) выдачи документов на предоставление муниципальной услуги) (при условии заключения соглашений о взаимодействии с МФЦ</w:t>
      </w:r>
      <w:r>
        <w:rPr>
          <w:sz w:val="28"/>
        </w:rPr>
        <w:t>).</w:t>
      </w:r>
    </w:p>
    <w:p w:rsidR="002A4E8A" w:rsidRDefault="002A4E8A" w:rsidP="002A4E8A">
      <w:pPr>
        <w:pStyle w:val="aa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 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22"/>
        <w:spacing w:after="0" w:line="240" w:lineRule="auto"/>
        <w:jc w:val="center"/>
        <w:rPr>
          <w:b/>
          <w:sz w:val="28"/>
        </w:rPr>
      </w:pPr>
      <w:r w:rsidRPr="00902265">
        <w:rPr>
          <w:b/>
          <w:sz w:val="28"/>
        </w:rPr>
        <w:t>2.3. Результат предоставления муниципальной услуги</w:t>
      </w:r>
    </w:p>
    <w:p w:rsidR="00A64504" w:rsidRPr="00853D46" w:rsidRDefault="00A64504" w:rsidP="00A64504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2.3.1. Результатом предоставления муниципальной услуги на I этапе является:</w:t>
      </w:r>
    </w:p>
    <w:p w:rsidR="00A64504" w:rsidRPr="00853D46" w:rsidRDefault="00A64504" w:rsidP="00A64504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принятие Уполномоченным органом решения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A64504" w:rsidRPr="00853D46" w:rsidRDefault="00A64504" w:rsidP="00A64504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принятие Уполномоченным органом решения об отказе в заключении соглашения о перераспределении земель и (или) земельных участков.</w:t>
      </w:r>
    </w:p>
    <w:p w:rsidR="00A64504" w:rsidRPr="00853D46" w:rsidRDefault="00A64504" w:rsidP="00A64504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2.3.2. Результатом предоставления муниципальной услуги на II этапе является:</w:t>
      </w:r>
    </w:p>
    <w:p w:rsidR="00A64504" w:rsidRPr="00853D46" w:rsidRDefault="00A64504" w:rsidP="00A64504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направление заявителю Уполномоченным органом проекта соглашения о перераспределении земельных участков заявителю для подписания;</w:t>
      </w:r>
    </w:p>
    <w:p w:rsidR="00A64504" w:rsidRPr="00651B50" w:rsidRDefault="00A64504" w:rsidP="00A64504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принятие Уполномоченным органом решения об отказе в заключении соглашения о перераспределении земель и (или) земельных участков.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A4E8A" w:rsidRPr="00ED1A67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ED1A67">
        <w:rPr>
          <w:rFonts w:ascii="Times New Roman" w:hAnsi="Times New Roman"/>
        </w:rPr>
        <w:t>2.4. Срок предоставления муниципальной услуги</w:t>
      </w:r>
    </w:p>
    <w:p w:rsidR="00A64504" w:rsidRPr="00651B50" w:rsidRDefault="00A64504" w:rsidP="00A64504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2.4.1. Срок </w:t>
      </w:r>
      <w:r w:rsidRPr="00651B50">
        <w:rPr>
          <w:sz w:val="28"/>
          <w:szCs w:val="28"/>
          <w:lang w:val="en-US"/>
        </w:rPr>
        <w:t>I</w:t>
      </w:r>
      <w:r w:rsidRPr="00651B50">
        <w:rPr>
          <w:sz w:val="28"/>
          <w:szCs w:val="28"/>
        </w:rPr>
        <w:t xml:space="preserve"> этапа предоставления муниципальной услуги исчисляется со дня поступления в Уполномоченный орган заявления о перераспределении земель и (или) земельных участков до принятия решения об утверждении схемы расположения земельного участка, направления (вручения) согласия на заключение соглашения о перераспределении и земельных участков или решения об отказе в заключении соглашения о перераспределении земельных участков и составляет не более </w:t>
      </w:r>
      <w:r w:rsidR="00DB3501">
        <w:rPr>
          <w:sz w:val="28"/>
          <w:szCs w:val="28"/>
        </w:rPr>
        <w:t>2</w:t>
      </w:r>
      <w:r w:rsidRPr="00651B50">
        <w:rPr>
          <w:sz w:val="28"/>
          <w:szCs w:val="28"/>
        </w:rPr>
        <w:t>0 календарных дней.</w:t>
      </w:r>
    </w:p>
    <w:p w:rsidR="00A64504" w:rsidRPr="0082021A" w:rsidRDefault="00A64504" w:rsidP="00A645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021A">
        <w:rPr>
          <w:rFonts w:ascii="Times New Roman" w:hAnsi="Times New Roman" w:cs="Times New Roman"/>
          <w:sz w:val="28"/>
          <w:szCs w:val="28"/>
        </w:rPr>
        <w:t xml:space="preserve">2.4.2. Срок </w:t>
      </w:r>
      <w:r w:rsidRPr="008202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021A">
        <w:rPr>
          <w:rFonts w:ascii="Times New Roman" w:hAnsi="Times New Roman" w:cs="Times New Roman"/>
          <w:sz w:val="28"/>
          <w:szCs w:val="28"/>
        </w:rPr>
        <w:t xml:space="preserve"> этапа предоставления муниципальной услуги исчисляется со дня поступления от заявителя в Уполномоченный орган выписки  из </w:t>
      </w:r>
      <w:r w:rsidRPr="0082021A">
        <w:rPr>
          <w:rFonts w:ascii="Times New Roman" w:hAnsi="Times New Roman" w:cs="Times New Roman"/>
          <w:sz w:val="28"/>
          <w:szCs w:val="28"/>
        </w:rPr>
        <w:lastRenderedPageBreak/>
        <w:t>Е</w:t>
      </w:r>
      <w:r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 (далее – Е</w:t>
      </w:r>
      <w:r w:rsidRPr="0082021A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021A">
        <w:rPr>
          <w:rFonts w:ascii="Times New Roman" w:hAnsi="Times New Roman" w:cs="Times New Roman"/>
          <w:sz w:val="28"/>
          <w:szCs w:val="28"/>
        </w:rPr>
        <w:t xml:space="preserve"> </w:t>
      </w:r>
      <w:r w:rsidRPr="00A64504">
        <w:rPr>
          <w:rFonts w:ascii="Times New Roman" w:hAnsi="Times New Roman" w:cs="Times New Roman"/>
          <w:color w:val="000000"/>
          <w:sz w:val="28"/>
          <w:szCs w:val="28"/>
        </w:rPr>
        <w:t xml:space="preserve"> о правах на земельный участок (земельные участки)</w:t>
      </w:r>
      <w:r w:rsidRPr="0082021A">
        <w:rPr>
          <w:rFonts w:ascii="Times New Roman" w:hAnsi="Times New Roman" w:cs="Times New Roman"/>
          <w:sz w:val="28"/>
          <w:szCs w:val="28"/>
        </w:rPr>
        <w:t xml:space="preserve">, образуемого (образуемых) в результате перераспределения,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подписания, или решения об отказе в заключении соглашения о перераспределении земельных участков и составляет не более </w:t>
      </w:r>
      <w:r w:rsidR="00DB3501">
        <w:rPr>
          <w:rFonts w:ascii="Times New Roman" w:hAnsi="Times New Roman" w:cs="Times New Roman"/>
          <w:sz w:val="28"/>
          <w:szCs w:val="28"/>
        </w:rPr>
        <w:t>2</w:t>
      </w:r>
      <w:r w:rsidRPr="0082021A">
        <w:rPr>
          <w:rFonts w:ascii="Times New Roman" w:hAnsi="Times New Roman" w:cs="Times New Roman"/>
          <w:sz w:val="28"/>
          <w:szCs w:val="28"/>
        </w:rPr>
        <w:t>0 календарных дней.</w:t>
      </w:r>
    </w:p>
    <w:p w:rsidR="00A64504" w:rsidRDefault="00A64504" w:rsidP="00A645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2.4.3.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2" w:history="1">
        <w:r w:rsidRPr="00651B50">
          <w:rPr>
            <w:sz w:val="28"/>
            <w:szCs w:val="28"/>
          </w:rPr>
          <w:t>статьей 3.5</w:t>
        </w:r>
      </w:hyperlink>
      <w:r w:rsidRPr="00651B50">
        <w:rPr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срок, предусмотренный пунктом 2.4.1 </w:t>
      </w:r>
      <w:r>
        <w:rPr>
          <w:sz w:val="28"/>
          <w:szCs w:val="28"/>
        </w:rPr>
        <w:t>настоящего административного р</w:t>
      </w:r>
      <w:r w:rsidRPr="00651B50">
        <w:rPr>
          <w:sz w:val="28"/>
          <w:szCs w:val="28"/>
        </w:rPr>
        <w:t xml:space="preserve">егламента, может быть продлен, но не более чем до </w:t>
      </w:r>
      <w:r w:rsidR="00DB3501">
        <w:rPr>
          <w:sz w:val="28"/>
          <w:szCs w:val="28"/>
        </w:rPr>
        <w:t>3</w:t>
      </w:r>
      <w:r w:rsidRPr="00651B50">
        <w:rPr>
          <w:sz w:val="28"/>
          <w:szCs w:val="28"/>
        </w:rPr>
        <w:t xml:space="preserve">5 дней со дня поступления заявления о перераспределении земельных участков. </w:t>
      </w:r>
    </w:p>
    <w:p w:rsidR="00A64504" w:rsidRPr="00651B50" w:rsidRDefault="00A64504" w:rsidP="00A645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 продлении срока рассмотрения указанного заявления уполномоченный орган уведомляет заявителя.</w:t>
      </w:r>
    </w:p>
    <w:p w:rsidR="002A4E8A" w:rsidRDefault="002A4E8A" w:rsidP="002A4E8A">
      <w:pPr>
        <w:widowControl w:val="0"/>
        <w:ind w:firstLine="539"/>
        <w:jc w:val="both"/>
        <w:rPr>
          <w:sz w:val="28"/>
        </w:rPr>
      </w:pPr>
    </w:p>
    <w:p w:rsidR="002A4E8A" w:rsidRPr="00902265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2.5. Правовые основания для предоставления  муниципальной услуги</w:t>
      </w:r>
    </w:p>
    <w:p w:rsidR="00A64504" w:rsidRDefault="00A64504" w:rsidP="00A64504">
      <w:pPr>
        <w:pStyle w:val="20"/>
        <w:spacing w:after="0" w:line="240" w:lineRule="auto"/>
        <w:ind w:firstLine="0"/>
        <w:rPr>
          <w:sz w:val="28"/>
          <w:szCs w:val="28"/>
        </w:rPr>
      </w:pPr>
      <w:r w:rsidRPr="00651B50">
        <w:rPr>
          <w:bCs/>
          <w:sz w:val="28"/>
          <w:szCs w:val="28"/>
        </w:rPr>
        <w:t xml:space="preserve">Предоставление муниципальной услуги </w:t>
      </w:r>
      <w:r w:rsidRPr="00651B50">
        <w:rPr>
          <w:sz w:val="28"/>
          <w:szCs w:val="28"/>
        </w:rPr>
        <w:t>осуществляется в соответствии с:</w:t>
      </w:r>
    </w:p>
    <w:p w:rsidR="00A64504" w:rsidRPr="00651B50" w:rsidRDefault="00A64504" w:rsidP="00A64504">
      <w:pPr>
        <w:pStyle w:val="20"/>
        <w:spacing w:after="0" w:line="240" w:lineRule="auto"/>
        <w:ind w:firstLine="709"/>
        <w:rPr>
          <w:sz w:val="28"/>
          <w:szCs w:val="28"/>
        </w:rPr>
      </w:pPr>
      <w:r w:rsidRPr="00651B50">
        <w:rPr>
          <w:sz w:val="28"/>
          <w:szCs w:val="28"/>
        </w:rPr>
        <w:t>Земельным кодексом Российской Федерации;</w:t>
      </w:r>
    </w:p>
    <w:p w:rsidR="00A64504" w:rsidRPr="00651B50" w:rsidRDefault="00A64504" w:rsidP="00A64504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651B50">
        <w:rPr>
          <w:rFonts w:eastAsia="MS Mincho"/>
          <w:spacing w:val="-8"/>
          <w:sz w:val="28"/>
          <w:szCs w:val="28"/>
        </w:rPr>
        <w:t xml:space="preserve">Градостроительным кодексом Российской Федерации; </w:t>
      </w:r>
    </w:p>
    <w:p w:rsidR="00A64504" w:rsidRPr="00651B50" w:rsidRDefault="00A64504" w:rsidP="00A645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A64504" w:rsidRPr="00651B50" w:rsidRDefault="00A64504" w:rsidP="00A645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A64504" w:rsidRPr="00651B50" w:rsidRDefault="00A64504" w:rsidP="00A645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A64504" w:rsidRPr="00651B50" w:rsidRDefault="00A64504" w:rsidP="00A6450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51B50">
        <w:rPr>
          <w:bCs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A64504" w:rsidRPr="00651B50" w:rsidRDefault="00A64504" w:rsidP="00A645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27 июля 2006 года № 152-ФЗ «О персональных данных»;</w:t>
      </w:r>
    </w:p>
    <w:p w:rsidR="00A64504" w:rsidRPr="00FC09DB" w:rsidRDefault="00A64504" w:rsidP="00A64504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Федеральным законом от 24 июля 2007 года № 221-ФЗ «О </w:t>
      </w:r>
      <w:r>
        <w:rPr>
          <w:sz w:val="28"/>
          <w:szCs w:val="28"/>
        </w:rPr>
        <w:t>кадастровой деятельности</w:t>
      </w:r>
      <w:r w:rsidRPr="00651B50">
        <w:rPr>
          <w:sz w:val="28"/>
          <w:szCs w:val="28"/>
        </w:rPr>
        <w:t>»;</w:t>
      </w:r>
    </w:p>
    <w:p w:rsidR="00A64504" w:rsidRPr="00651B50" w:rsidRDefault="00A64504" w:rsidP="00A645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A64504" w:rsidRPr="001A130F" w:rsidRDefault="00A64504" w:rsidP="00A64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0F">
        <w:rPr>
          <w:sz w:val="28"/>
          <w:szCs w:val="28"/>
        </w:rPr>
        <w:t>Федеральным законом от 6 апреля 2011 года № 63-ФЗ «Об электронной подписи»;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13 июля 2015 года № 218-ФЗ «О государственной регистрации недвижимости»;</w:t>
      </w:r>
    </w:p>
    <w:p w:rsidR="00A64504" w:rsidRPr="00651B50" w:rsidRDefault="00A64504" w:rsidP="00A6450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51B50">
        <w:rPr>
          <w:bCs/>
          <w:sz w:val="28"/>
          <w:szCs w:val="28"/>
        </w:rPr>
        <w:t xml:space="preserve">приказом Министерства экономического развития РФ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</w:t>
      </w:r>
      <w:r w:rsidRPr="00651B50">
        <w:rPr>
          <w:bCs/>
          <w:sz w:val="28"/>
          <w:szCs w:val="28"/>
        </w:rPr>
        <w:lastRenderedPageBreak/>
        <w:t>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A64504" w:rsidRPr="00651B50" w:rsidRDefault="00A64504" w:rsidP="00A6450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hyperlink r:id="rId13" w:history="1">
        <w:r w:rsidRPr="00651B50">
          <w:rPr>
            <w:bCs/>
            <w:sz w:val="28"/>
            <w:szCs w:val="28"/>
          </w:rPr>
          <w:t>приказом</w:t>
        </w:r>
      </w:hyperlink>
      <w:r w:rsidRPr="00651B50">
        <w:rPr>
          <w:bCs/>
          <w:sz w:val="28"/>
          <w:szCs w:val="28"/>
        </w:rPr>
        <w:t xml:space="preserve">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A64504" w:rsidRPr="00651B50" w:rsidRDefault="00A64504" w:rsidP="00A6450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51B50">
        <w:rPr>
          <w:bCs/>
          <w:sz w:val="28"/>
          <w:szCs w:val="28"/>
        </w:rPr>
        <w:t>постановлением Правительства Вологодской области от 17 ноября 2014 года № 1035 «Об утверждении Порядка определения размера платы за увеличение площади земельных участков, находящихся в частной собственности, в результате перераспределения таких земельных участков и земельных участков, находящихся в собственности Вологодской области, земель или земельных участков, государственная собственность на которые не разграничена, на территории Вологодской области;</w:t>
      </w:r>
    </w:p>
    <w:p w:rsidR="00902265" w:rsidRPr="00902265" w:rsidRDefault="00902265" w:rsidP="002A4E8A">
      <w:pPr>
        <w:ind w:firstLine="540"/>
        <w:jc w:val="both"/>
        <w:rPr>
          <w:sz w:val="28"/>
        </w:rPr>
      </w:pPr>
      <w:r w:rsidRPr="00902265">
        <w:rPr>
          <w:sz w:val="28"/>
        </w:rPr>
        <w:t>Уставом Белозерского муниципального округа;</w:t>
      </w:r>
    </w:p>
    <w:p w:rsidR="002A4E8A" w:rsidRPr="00902265" w:rsidRDefault="009D5B9D" w:rsidP="002A4E8A">
      <w:pPr>
        <w:ind w:firstLine="540"/>
        <w:jc w:val="both"/>
        <w:rPr>
          <w:sz w:val="28"/>
        </w:rPr>
      </w:pPr>
      <w:r>
        <w:rPr>
          <w:color w:val="000000"/>
          <w:sz w:val="28"/>
          <w:szCs w:val="28"/>
        </w:rPr>
        <w:t>Р</w:t>
      </w:r>
      <w:r w:rsidR="00902265">
        <w:rPr>
          <w:color w:val="000000"/>
          <w:sz w:val="28"/>
          <w:szCs w:val="28"/>
        </w:rPr>
        <w:t>ешением Представительного Собрания округа от 09.12.2022 №8</w:t>
      </w:r>
      <w:r>
        <w:rPr>
          <w:color w:val="000000"/>
          <w:sz w:val="28"/>
          <w:szCs w:val="28"/>
        </w:rPr>
        <w:t>0 «О разграничении  полномочий между  органами  местного  самоуправления  Белозерского  муниципального  округа  в сфере регулирования  земельных отношений»</w:t>
      </w:r>
      <w:r w:rsidR="002A4E8A" w:rsidRPr="00902265">
        <w:rPr>
          <w:sz w:val="28"/>
        </w:rPr>
        <w:t>;</w:t>
      </w:r>
    </w:p>
    <w:p w:rsidR="002A4E8A" w:rsidRPr="00902265" w:rsidRDefault="002A4E8A" w:rsidP="002A4E8A">
      <w:pPr>
        <w:pStyle w:val="ConsPlusNormal"/>
        <w:jc w:val="both"/>
        <w:rPr>
          <w:rFonts w:ascii="Times New Roman" w:hAnsi="Times New Roman"/>
          <w:sz w:val="28"/>
        </w:rPr>
      </w:pPr>
      <w:r w:rsidRPr="00902265">
        <w:rPr>
          <w:rFonts w:ascii="Times New Roman" w:hAnsi="Times New Roman"/>
          <w:sz w:val="28"/>
        </w:rPr>
        <w:t xml:space="preserve">       настоящим административным регламентом.</w:t>
      </w:r>
    </w:p>
    <w:p w:rsidR="002A4E8A" w:rsidRDefault="002A4E8A" w:rsidP="002A4E8A">
      <w:pPr>
        <w:ind w:firstLine="709"/>
        <w:jc w:val="center"/>
        <w:rPr>
          <w:sz w:val="28"/>
        </w:rPr>
      </w:pPr>
    </w:p>
    <w:p w:rsidR="002A4E8A" w:rsidRPr="00902265" w:rsidRDefault="002A4E8A" w:rsidP="002A4E8A">
      <w:pPr>
        <w:ind w:firstLine="540"/>
        <w:jc w:val="center"/>
        <w:rPr>
          <w:b/>
          <w:color w:val="000000"/>
          <w:sz w:val="28"/>
        </w:rPr>
      </w:pPr>
      <w:r w:rsidRPr="00902265">
        <w:rPr>
          <w:b/>
          <w:color w:val="000000"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 xml:space="preserve">2.6.1. </w:t>
      </w:r>
      <w:r w:rsidRPr="00651B50">
        <w:rPr>
          <w:sz w:val="28"/>
          <w:szCs w:val="28"/>
        </w:rPr>
        <w:t>В целях предоставления муниципальной услуги заявитель представляет (направляет)</w:t>
      </w:r>
      <w:r w:rsidRPr="00651B50">
        <w:rPr>
          <w:rFonts w:eastAsia="Calibri"/>
          <w:sz w:val="28"/>
          <w:szCs w:val="28"/>
        </w:rPr>
        <w:t>:</w:t>
      </w:r>
    </w:p>
    <w:p w:rsidR="00A64504" w:rsidRPr="00651B50" w:rsidRDefault="00A64504" w:rsidP="00A64504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а) 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</w:t>
      </w:r>
      <w:r w:rsidRPr="00651B50">
        <w:rPr>
          <w:sz w:val="28"/>
          <w:szCs w:val="28"/>
        </w:rPr>
        <w:lastRenderedPageBreak/>
        <w:t>находящихся в частной собственности (далее также – заявление о перераспределении земельных участков, заявление) по форме согласно приложению 1 к настоящему административному регламенту.</w:t>
      </w:r>
    </w:p>
    <w:p w:rsidR="00A64504" w:rsidRPr="00651B50" w:rsidRDefault="00A64504" w:rsidP="00A64504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заявлении о перераспределении земельных участков, указываются:</w:t>
      </w:r>
    </w:p>
    <w:p w:rsidR="00A64504" w:rsidRPr="00651B50" w:rsidRDefault="00A64504" w:rsidP="00A64504">
      <w:pPr>
        <w:ind w:firstLine="720"/>
        <w:jc w:val="both"/>
        <w:rPr>
          <w:sz w:val="28"/>
          <w:szCs w:val="28"/>
        </w:rPr>
      </w:pPr>
      <w:bookmarkStart w:id="7" w:name="sub_392921"/>
      <w:bookmarkStart w:id="8" w:name="sub_3915111"/>
      <w:r w:rsidRPr="00651B50"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A64504" w:rsidRPr="00651B50" w:rsidRDefault="00A64504" w:rsidP="00A64504">
      <w:pPr>
        <w:ind w:firstLine="720"/>
        <w:jc w:val="both"/>
        <w:rPr>
          <w:sz w:val="28"/>
          <w:szCs w:val="28"/>
        </w:rPr>
      </w:pPr>
      <w:bookmarkStart w:id="9" w:name="sub_392922"/>
      <w:bookmarkEnd w:id="7"/>
      <w:r w:rsidRPr="00651B50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64504" w:rsidRPr="00651B50" w:rsidRDefault="00A64504" w:rsidP="00A64504">
      <w:pPr>
        <w:ind w:firstLine="720"/>
        <w:jc w:val="both"/>
        <w:rPr>
          <w:sz w:val="28"/>
          <w:szCs w:val="28"/>
        </w:rPr>
      </w:pPr>
      <w:bookmarkStart w:id="10" w:name="sub_392923"/>
      <w:bookmarkEnd w:id="9"/>
      <w:r w:rsidRPr="00651B50">
        <w:rPr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A64504" w:rsidRPr="00651B50" w:rsidRDefault="00A64504" w:rsidP="00A64504">
      <w:pPr>
        <w:ind w:firstLine="720"/>
        <w:jc w:val="both"/>
        <w:rPr>
          <w:sz w:val="28"/>
          <w:szCs w:val="28"/>
        </w:rPr>
      </w:pPr>
      <w:bookmarkStart w:id="11" w:name="sub_392924"/>
      <w:bookmarkEnd w:id="10"/>
      <w:r w:rsidRPr="00651B50">
        <w:rPr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A64504" w:rsidRPr="00651B50" w:rsidRDefault="00A64504" w:rsidP="00A64504">
      <w:pPr>
        <w:ind w:firstLine="720"/>
        <w:jc w:val="both"/>
        <w:rPr>
          <w:sz w:val="28"/>
          <w:szCs w:val="28"/>
        </w:rPr>
      </w:pPr>
      <w:bookmarkStart w:id="12" w:name="sub_392925"/>
      <w:bookmarkEnd w:id="11"/>
      <w:r w:rsidRPr="00651B50">
        <w:rPr>
          <w:sz w:val="28"/>
          <w:szCs w:val="28"/>
        </w:rPr>
        <w:t>5) почтовый адрес и (или) адрес электронной почты для связи с заявителем</w:t>
      </w:r>
      <w:bookmarkEnd w:id="12"/>
      <w:r w:rsidRPr="00651B50">
        <w:rPr>
          <w:sz w:val="28"/>
          <w:szCs w:val="28"/>
        </w:rPr>
        <w:t>.</w:t>
      </w:r>
    </w:p>
    <w:bookmarkEnd w:id="8"/>
    <w:p w:rsidR="00A64504" w:rsidRPr="00651B50" w:rsidRDefault="00A64504" w:rsidP="00A645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44A5">
        <w:rPr>
          <w:sz w:val="28"/>
          <w:szCs w:val="28"/>
        </w:rPr>
        <w:t>В случае, если на земельном участке находится объект (объекты) недвижимости, принадлежащий(-ие) нескольким лицам, с заявлением о предоставлении муниципальной услуги должны обратиться все правообладатели объекта недвижимости.</w:t>
      </w:r>
      <w:r w:rsidRPr="00651B50">
        <w:rPr>
          <w:sz w:val="28"/>
          <w:szCs w:val="28"/>
        </w:rPr>
        <w:t xml:space="preserve"> 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Заявление составляется в единственном экземпляре – оригинале.</w:t>
      </w:r>
    </w:p>
    <w:p w:rsidR="00A64504" w:rsidRPr="00651B50" w:rsidRDefault="00A64504" w:rsidP="00A64504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A64504" w:rsidRPr="00651B50" w:rsidRDefault="00A64504" w:rsidP="00A64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6">
        <w:rPr>
          <w:rFonts w:ascii="Times New Roman" w:hAnsi="Times New Roman" w:cs="Times New Roman"/>
          <w:sz w:val="28"/>
          <w:szCs w:val="28"/>
        </w:rPr>
        <w:t xml:space="preserve">б) </w:t>
      </w:r>
      <w:r w:rsidRPr="00853D46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Pr="00853D46">
        <w:rPr>
          <w:rFonts w:ascii="Times New Roman" w:eastAsia="Calibri" w:hAnsi="Times New Roman"/>
          <w:sz w:val="28"/>
          <w:szCs w:val="28"/>
        </w:rPr>
        <w:t xml:space="preserve">(представление документа не требуется в случае представления заявления </w:t>
      </w:r>
      <w:r w:rsidRPr="00853D46">
        <w:rPr>
          <w:rFonts w:ascii="Times New Roman" w:hAnsi="Times New Roman"/>
          <w:sz w:val="28"/>
        </w:rPr>
        <w:t>с использованием Единого портала</w:t>
      </w:r>
      <w:r w:rsidRPr="00853D46">
        <w:rPr>
          <w:rFonts w:ascii="Times New Roman" w:eastAsia="Calibri" w:hAnsi="Times New Roman"/>
          <w:sz w:val="28"/>
          <w:szCs w:val="28"/>
        </w:rPr>
        <w:t>, а также если заявление подписано усиленной квалифицированной электронной подписью).</w:t>
      </w:r>
    </w:p>
    <w:p w:rsidR="00A64504" w:rsidRPr="00651B50" w:rsidRDefault="00A64504" w:rsidP="00A64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651B50">
        <w:rPr>
          <w:rFonts w:ascii="Times New Roman" w:hAnsi="Times New Roman"/>
          <w:sz w:val="28"/>
          <w:szCs w:val="28"/>
        </w:rPr>
        <w:t>д</w:t>
      </w:r>
      <w:r w:rsidRPr="00651B50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A64504" w:rsidRPr="00651B50" w:rsidRDefault="00A64504" w:rsidP="00A64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13" w:name="sub_392931"/>
      <w:r w:rsidRPr="00651B50">
        <w:rPr>
          <w:rFonts w:ascii="Times New Roman" w:hAnsi="Times New Roman" w:cs="Times New Roman"/>
          <w:sz w:val="28"/>
          <w:szCs w:val="28"/>
        </w:rPr>
        <w:t>копии правоустанавливающих и (или)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A64504" w:rsidRPr="00651B50" w:rsidRDefault="00A64504" w:rsidP="00A64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A5">
        <w:rPr>
          <w:rFonts w:ascii="Times New Roman" w:hAnsi="Times New Roman" w:cs="Times New Roman"/>
          <w:sz w:val="28"/>
          <w:szCs w:val="28"/>
        </w:rPr>
        <w:t>д)</w:t>
      </w:r>
      <w:r w:rsidRPr="00651B50">
        <w:rPr>
          <w:rFonts w:ascii="Times New Roman" w:hAnsi="Times New Roman" w:cs="Times New Roman"/>
          <w:sz w:val="28"/>
          <w:szCs w:val="28"/>
        </w:rPr>
        <w:t xml:space="preserve"> копии правоустанавливающих и (или) правоудостоверяющих документов на объект недвижимости, принадлежащий заявителю, в случае, если право собственности не зарегистрировано в Едином государственном реестре недвижимости;</w:t>
      </w:r>
    </w:p>
    <w:bookmarkEnd w:id="13"/>
    <w:p w:rsidR="00A64504" w:rsidRPr="00651B50" w:rsidRDefault="00A64504" w:rsidP="00A645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е) </w:t>
      </w:r>
      <w:r w:rsidRPr="00651B50">
        <w:rPr>
          <w:rFonts w:ascii="Times New Roman" w:hAnsi="Times New Roman"/>
          <w:sz w:val="28"/>
          <w:szCs w:val="28"/>
        </w:rPr>
        <w:t>схему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A64504" w:rsidRPr="007E4AD2" w:rsidRDefault="00A64504" w:rsidP="00A645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Pr="00651B50">
        <w:rPr>
          <w:rFonts w:ascii="Times New Roman" w:hAnsi="Times New Roman"/>
          <w:sz w:val="28"/>
          <w:szCs w:val="28"/>
        </w:rPr>
        <w:t xml:space="preserve"> согласие в письменной форме землепользователей, землевладельцев, арендаторов, залогодержателей земельных участков, из которых при перераспределении </w:t>
      </w:r>
      <w:r w:rsidRPr="007E4AD2">
        <w:rPr>
          <w:rFonts w:ascii="Times New Roman" w:hAnsi="Times New Roman"/>
          <w:sz w:val="28"/>
          <w:szCs w:val="28"/>
        </w:rPr>
        <w:t>образуются земельные участки, - в случае, если земельные участки, которые предлагается перераспределить, обременены правами указанных лиц;</w:t>
      </w:r>
    </w:p>
    <w:p w:rsidR="00A64504" w:rsidRPr="007E4AD2" w:rsidRDefault="00A64504" w:rsidP="00A645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4AD2">
        <w:rPr>
          <w:rFonts w:ascii="Times New Roman" w:hAnsi="Times New Roman"/>
          <w:sz w:val="28"/>
          <w:szCs w:val="28"/>
        </w:rPr>
        <w:t>з)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64504" w:rsidRPr="00651B50" w:rsidRDefault="00A64504" w:rsidP="00A64504">
      <w:pPr>
        <w:ind w:firstLine="709"/>
        <w:jc w:val="both"/>
        <w:rPr>
          <w:sz w:val="28"/>
        </w:rPr>
      </w:pPr>
      <w:r w:rsidRPr="007E4AD2">
        <w:rPr>
          <w:sz w:val="28"/>
          <w:szCs w:val="28"/>
        </w:rPr>
        <w:t xml:space="preserve">2.6.2. </w:t>
      </w:r>
      <w:r w:rsidRPr="007E4AD2">
        <w:rPr>
          <w:sz w:val="28"/>
        </w:rPr>
        <w:t>Заявление и прилагаемые</w:t>
      </w:r>
      <w:r w:rsidRPr="00651B50">
        <w:rPr>
          <w:sz w:val="28"/>
        </w:rPr>
        <w:t xml:space="preserve">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A64504" w:rsidRDefault="00A64504" w:rsidP="00A64504">
      <w:pPr>
        <w:ind w:firstLine="709"/>
        <w:jc w:val="both"/>
        <w:rPr>
          <w:sz w:val="28"/>
        </w:rPr>
      </w:pPr>
      <w:r w:rsidRPr="00651B50">
        <w:rPr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>
        <w:rPr>
          <w:sz w:val="28"/>
        </w:rPr>
        <w:t xml:space="preserve">Единого портала </w:t>
      </w:r>
      <w:r w:rsidRPr="00651B50">
        <w:rPr>
          <w:sz w:val="28"/>
        </w:rPr>
        <w:t>либо путем направления электронного документа на официальную электронную почту Уполномоченного органа.</w:t>
      </w:r>
    </w:p>
    <w:p w:rsidR="00A64504" w:rsidRDefault="00A64504" w:rsidP="00A64504">
      <w:pPr>
        <w:shd w:val="clear" w:color="auto" w:fill="FFFFFF"/>
        <w:spacing w:line="322" w:lineRule="atLeast"/>
        <w:ind w:firstLine="709"/>
        <w:jc w:val="both"/>
        <w:rPr>
          <w:color w:val="000000"/>
          <w:sz w:val="28"/>
          <w:szCs w:val="28"/>
        </w:rPr>
      </w:pPr>
      <w:r w:rsidRPr="00651B50">
        <w:rPr>
          <w:sz w:val="28"/>
          <w:szCs w:val="28"/>
        </w:rPr>
        <w:t xml:space="preserve">2.6.3. </w:t>
      </w:r>
      <w:r w:rsidRPr="00853D46">
        <w:rPr>
          <w:color w:val="000000"/>
          <w:sz w:val="28"/>
          <w:szCs w:val="28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</w:t>
      </w:r>
      <w:r>
        <w:rPr>
          <w:rFonts w:eastAsia="Calibri"/>
          <w:sz w:val="28"/>
          <w:szCs w:val="28"/>
        </w:rPr>
        <w:t xml:space="preserve"> квалифицированной</w:t>
      </w:r>
      <w:r w:rsidRPr="00651B50">
        <w:rPr>
          <w:rFonts w:eastAsia="Calibri"/>
          <w:sz w:val="28"/>
          <w:szCs w:val="28"/>
        </w:rPr>
        <w:t xml:space="preserve"> электронной подписью правомочного должностного лица организации.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</w:t>
      </w:r>
      <w:r w:rsidRPr="00651B50">
        <w:rPr>
          <w:rFonts w:eastAsia="Calibri"/>
          <w:sz w:val="28"/>
          <w:szCs w:val="28"/>
        </w:rPr>
        <w:lastRenderedPageBreak/>
        <w:t>форме электронного документа, удостоверяется усиленной</w:t>
      </w:r>
      <w:r>
        <w:rPr>
          <w:rFonts w:eastAsia="Calibri"/>
          <w:sz w:val="28"/>
          <w:szCs w:val="28"/>
        </w:rPr>
        <w:t xml:space="preserve"> квалифицированной </w:t>
      </w:r>
      <w:r w:rsidRPr="00651B50">
        <w:rPr>
          <w:rFonts w:eastAsia="Calibri"/>
          <w:sz w:val="28"/>
          <w:szCs w:val="28"/>
        </w:rPr>
        <w:t xml:space="preserve"> электронной подписью нотариуса.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Документ, подтверждающий правомочие на обращение за получением государственной услуги, выданный организацией, удостоверяется подписью руководителя и печатью организации (при наличии).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 xml:space="preserve">2.6.6. Для предоставления муниципальной услуги на II этапе заявитель,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</w:t>
      </w:r>
      <w:r w:rsidRPr="00EF44A5">
        <w:rPr>
          <w:rFonts w:eastAsia="Calibri"/>
          <w:sz w:val="28"/>
          <w:szCs w:val="28"/>
        </w:rPr>
        <w:t>предоставляет (направляет) в Уполномоченный орган (МФЦ) выписку из ЕГРН о правах на земельный участок или земельные участки, образуемые в результате перераспределения.</w:t>
      </w:r>
    </w:p>
    <w:p w:rsidR="002A4E8A" w:rsidRDefault="002A4E8A" w:rsidP="009D5B9D">
      <w:pPr>
        <w:jc w:val="both"/>
        <w:rPr>
          <w:sz w:val="28"/>
        </w:rPr>
      </w:pPr>
    </w:p>
    <w:p w:rsidR="007B3526" w:rsidRDefault="002A4E8A" w:rsidP="007B3526">
      <w:pPr>
        <w:ind w:firstLine="540"/>
        <w:jc w:val="center"/>
        <w:rPr>
          <w:b/>
          <w:sz w:val="28"/>
        </w:rPr>
      </w:pPr>
      <w:r w:rsidRPr="00902265">
        <w:rPr>
          <w:b/>
          <w:sz w:val="28"/>
        </w:rPr>
        <w:t>2.7. Исчерпывающий перечень документов, необходимых в соответствии законодательными или иными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64504" w:rsidRPr="00651B50" w:rsidRDefault="00A64504" w:rsidP="00A64504">
      <w:pPr>
        <w:tabs>
          <w:tab w:val="left" w:pos="851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651B50">
        <w:rPr>
          <w:sz w:val="28"/>
          <w:szCs w:val="28"/>
        </w:rPr>
        <w:t>2.7.1. Заявитель вправе представить в Уполномоченный орган: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A64504" w:rsidRPr="00651B50" w:rsidRDefault="00A64504" w:rsidP="00A645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выписку из ЕГРН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B50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перераспределении;</w:t>
      </w:r>
    </w:p>
    <w:p w:rsidR="00A64504" w:rsidRPr="00A64504" w:rsidRDefault="00A64504" w:rsidP="00A645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645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выписку из ЕГРН о правах на земельный участок (земельные участки), в отношении которого (которых) подано заявление о перераспределении.</w:t>
      </w:r>
    </w:p>
    <w:p w:rsidR="00A64504" w:rsidRPr="00651B50" w:rsidRDefault="00A64504" w:rsidP="00A645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2.7.2. Документы, указанные в пункте 2.7.1 административного регламента, не могут быть затребованы у заявителя, ходатайствующего о заключении соглашения о </w:t>
      </w:r>
      <w:r w:rsidRPr="00651B50">
        <w:rPr>
          <w:rFonts w:ascii="Times New Roman" w:hAnsi="Times New Roman"/>
          <w:sz w:val="28"/>
          <w:szCs w:val="28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Pr="00651B50">
        <w:rPr>
          <w:rFonts w:ascii="Times New Roman" w:hAnsi="Times New Roman" w:cs="Times New Roman"/>
          <w:sz w:val="28"/>
          <w:szCs w:val="28"/>
        </w:rPr>
        <w:t>, при этом заявитель вправе их представить вместе с заявлением.</w:t>
      </w:r>
    </w:p>
    <w:p w:rsidR="00A64504" w:rsidRPr="00651B50" w:rsidRDefault="00A64504" w:rsidP="00A64504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2.7.3. Документы, указанные в </w:t>
      </w:r>
      <w:hyperlink w:anchor="P196" w:history="1">
        <w:r w:rsidRPr="00651B50">
          <w:rPr>
            <w:sz w:val="28"/>
            <w:szCs w:val="28"/>
          </w:rPr>
          <w:t>пункте 2.7.1</w:t>
        </w:r>
      </w:hyperlink>
      <w:r w:rsidRPr="00651B50"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A64504" w:rsidRPr="00651B50" w:rsidRDefault="00A64504" w:rsidP="00A64504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A64504" w:rsidRPr="00651B50" w:rsidRDefault="00A64504" w:rsidP="00A64504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посредством почтовой связи;</w:t>
      </w:r>
    </w:p>
    <w:p w:rsidR="00A64504" w:rsidRPr="00651B50" w:rsidRDefault="00A64504" w:rsidP="00A64504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 электронной почте;</w:t>
      </w:r>
    </w:p>
    <w:p w:rsidR="00A64504" w:rsidRPr="00651B50" w:rsidRDefault="00A64504" w:rsidP="00A64504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Единого</w:t>
      </w:r>
      <w:r w:rsidRPr="00651B50">
        <w:rPr>
          <w:sz w:val="28"/>
          <w:szCs w:val="28"/>
        </w:rPr>
        <w:t xml:space="preserve"> портала.</w:t>
      </w:r>
    </w:p>
    <w:p w:rsidR="00A64504" w:rsidRPr="00651B50" w:rsidRDefault="00A64504" w:rsidP="00A64504">
      <w:pPr>
        <w:ind w:firstLine="709"/>
        <w:jc w:val="both"/>
        <w:rPr>
          <w:rFonts w:ascii="Verdana" w:hAnsi="Verdana"/>
          <w:sz w:val="28"/>
          <w:szCs w:val="28"/>
        </w:rPr>
      </w:pPr>
      <w:r w:rsidRPr="00651B50">
        <w:rPr>
          <w:sz w:val="28"/>
          <w:szCs w:val="28"/>
        </w:rPr>
        <w:t>2.7.4. Документы, указанные в пункте 2.7.1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A64504" w:rsidRPr="00651B50" w:rsidRDefault="00A64504" w:rsidP="00A64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2.7.5. Запрещено требовать от заявителя:</w:t>
      </w:r>
    </w:p>
    <w:p w:rsidR="00A64504" w:rsidRPr="00651B50" w:rsidRDefault="00A64504" w:rsidP="00A64504">
      <w:pPr>
        <w:autoSpaceDE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651B50">
        <w:rPr>
          <w:bCs/>
          <w:iCs/>
          <w:sz w:val="28"/>
          <w:szCs w:val="28"/>
        </w:rPr>
        <w:t>муниципаль</w:t>
      </w:r>
      <w:r w:rsidRPr="00651B50">
        <w:rPr>
          <w:sz w:val="28"/>
          <w:szCs w:val="28"/>
        </w:rPr>
        <w:t>ной услуги;</w:t>
      </w:r>
    </w:p>
    <w:p w:rsidR="00A64504" w:rsidRPr="00651B50" w:rsidRDefault="00A64504" w:rsidP="00A64504">
      <w:pPr>
        <w:autoSpaceDE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A64504" w:rsidRDefault="00A64504" w:rsidP="00A64504">
      <w:pPr>
        <w:autoSpaceDE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EF44A5">
        <w:rPr>
          <w:sz w:val="28"/>
          <w:szCs w:val="28"/>
        </w:rPr>
        <w:t>пунктом 4 части 1 статьи 7</w:t>
      </w:r>
      <w:r w:rsidRPr="00651B50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64504" w:rsidRPr="009C2C24" w:rsidRDefault="00A64504" w:rsidP="00A64504">
      <w:pPr>
        <w:ind w:firstLine="709"/>
        <w:jc w:val="both"/>
        <w:rPr>
          <w:sz w:val="28"/>
          <w:szCs w:val="28"/>
        </w:rPr>
      </w:pPr>
      <w:r w:rsidRPr="009C2C24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</w:t>
      </w:r>
      <w:r w:rsidRPr="009C2C24">
        <w:rPr>
          <w:sz w:val="28"/>
          <w:szCs w:val="28"/>
        </w:rPr>
        <w:lastRenderedPageBreak/>
        <w:t xml:space="preserve">случаев, если нанесение отметок на такие документы либо их изъятие является необходимым условием предоставления </w:t>
      </w:r>
      <w:r>
        <w:rPr>
          <w:sz w:val="28"/>
          <w:szCs w:val="28"/>
        </w:rPr>
        <w:t>муниципальной</w:t>
      </w:r>
      <w:r w:rsidRPr="009C2C24">
        <w:rPr>
          <w:sz w:val="28"/>
          <w:szCs w:val="28"/>
        </w:rPr>
        <w:t xml:space="preserve"> услуги, и иных случаев, установленных федеральными зако</w:t>
      </w:r>
      <w:r>
        <w:rPr>
          <w:sz w:val="28"/>
          <w:szCs w:val="28"/>
        </w:rPr>
        <w:t>нами.</w:t>
      </w:r>
    </w:p>
    <w:p w:rsidR="00A64504" w:rsidRDefault="00A64504" w:rsidP="00902265">
      <w:pPr>
        <w:pStyle w:val="4"/>
        <w:spacing w:before="0" w:after="0"/>
        <w:jc w:val="center"/>
        <w:rPr>
          <w:rFonts w:ascii="Times New Roman" w:hAnsi="Times New Roman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E38FC" w:rsidRDefault="008E38FC" w:rsidP="008E38F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9D5B9D" w:rsidRDefault="009D5B9D" w:rsidP="002A4E8A">
      <w:pPr>
        <w:ind w:firstLine="709"/>
        <w:jc w:val="both"/>
        <w:rPr>
          <w:sz w:val="28"/>
        </w:rPr>
      </w:pPr>
    </w:p>
    <w:p w:rsidR="002A4E8A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82F43" w:rsidRDefault="00E82F43" w:rsidP="00E82F43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:rsidR="00E82F43" w:rsidRPr="005804F9" w:rsidRDefault="00E82F43" w:rsidP="00E82F43">
      <w:pPr>
        <w:ind w:firstLine="709"/>
        <w:jc w:val="both"/>
        <w:rPr>
          <w:sz w:val="28"/>
          <w:szCs w:val="28"/>
        </w:rPr>
      </w:pPr>
      <w:r w:rsidRPr="00662B55">
        <w:rPr>
          <w:sz w:val="28"/>
          <w:szCs w:val="28"/>
        </w:rPr>
        <w:t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орган или к заявлению не приложены документы, предусмотренные пунктом 2.6.1  настоящего административного регламента.</w:t>
      </w:r>
    </w:p>
    <w:p w:rsidR="00E82F43" w:rsidRPr="00200354" w:rsidRDefault="00E82F43" w:rsidP="00E82F43">
      <w:pPr>
        <w:ind w:firstLine="709"/>
        <w:jc w:val="both"/>
        <w:rPr>
          <w:sz w:val="28"/>
          <w:szCs w:val="28"/>
        </w:rPr>
      </w:pPr>
      <w:r w:rsidRPr="00662B55">
        <w:rPr>
          <w:sz w:val="28"/>
          <w:szCs w:val="28"/>
        </w:rPr>
        <w:t>При этом должны быть указаны все причины возврата заявления о перераспределении земельных участков.</w:t>
      </w:r>
    </w:p>
    <w:p w:rsidR="00E82F43" w:rsidRPr="000770C9" w:rsidRDefault="00E82F43" w:rsidP="00E82F43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2.9.2. </w:t>
      </w:r>
      <w:r w:rsidRPr="000770C9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4" w:history="1">
        <w:r w:rsidRPr="000770C9">
          <w:rPr>
            <w:sz w:val="28"/>
            <w:szCs w:val="28"/>
          </w:rPr>
          <w:t>статьей 11</w:t>
        </w:r>
      </w:hyperlink>
      <w:r w:rsidRPr="000770C9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E82F43" w:rsidRPr="00651B50" w:rsidRDefault="00E82F43" w:rsidP="00E82F43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2.9.3. </w:t>
      </w:r>
      <w:r w:rsidRPr="00651B50">
        <w:rPr>
          <w:spacing w:val="-4"/>
          <w:sz w:val="28"/>
          <w:szCs w:val="28"/>
        </w:rPr>
        <w:t xml:space="preserve">Основаниями для отказа в предоставлении </w:t>
      </w:r>
      <w:r w:rsidRPr="00651B50">
        <w:rPr>
          <w:sz w:val="28"/>
          <w:szCs w:val="28"/>
        </w:rPr>
        <w:t xml:space="preserve">муниципальной услуги на </w:t>
      </w:r>
      <w:r w:rsidRPr="00651B50">
        <w:rPr>
          <w:sz w:val="28"/>
          <w:szCs w:val="28"/>
          <w:lang w:val="en-US"/>
        </w:rPr>
        <w:t>I</w:t>
      </w:r>
      <w:r w:rsidRPr="00651B50">
        <w:rPr>
          <w:sz w:val="28"/>
          <w:szCs w:val="28"/>
        </w:rPr>
        <w:t xml:space="preserve"> этапе </w:t>
      </w:r>
      <w:r w:rsidRPr="00651B50">
        <w:rPr>
          <w:spacing w:val="-4"/>
          <w:sz w:val="28"/>
          <w:szCs w:val="28"/>
        </w:rPr>
        <w:t>являются:</w:t>
      </w:r>
    </w:p>
    <w:p w:rsidR="00E82F43" w:rsidRPr="00B97B5E" w:rsidRDefault="00E82F43" w:rsidP="00E82F43">
      <w:pPr>
        <w:ind w:firstLine="709"/>
        <w:jc w:val="both"/>
        <w:rPr>
          <w:sz w:val="28"/>
          <w:szCs w:val="28"/>
        </w:rPr>
      </w:pPr>
      <w:bookmarkStart w:id="14" w:name="sub_3929911"/>
      <w:r w:rsidRPr="00B97B5E">
        <w:rPr>
          <w:sz w:val="28"/>
          <w:szCs w:val="28"/>
        </w:rPr>
        <w:t xml:space="preserve">1) </w:t>
      </w:r>
      <w:r w:rsidRPr="00651B50">
        <w:rPr>
          <w:sz w:val="28"/>
          <w:szCs w:val="28"/>
        </w:rPr>
        <w:t>заявление о перераспределении земельных участков подано в случаях, не предусмотренных п</w:t>
      </w:r>
      <w:hyperlink w:anchor="sub_39281" w:history="1">
        <w:r w:rsidRPr="00651B50">
          <w:rPr>
            <w:sz w:val="28"/>
            <w:szCs w:val="28"/>
          </w:rPr>
          <w:t>унктом</w:t>
        </w:r>
      </w:hyperlink>
      <w:r w:rsidRPr="00651B50">
        <w:rPr>
          <w:sz w:val="28"/>
          <w:szCs w:val="28"/>
        </w:rPr>
        <w:t xml:space="preserve"> 1.</w:t>
      </w:r>
      <w:r>
        <w:rPr>
          <w:sz w:val="28"/>
          <w:szCs w:val="28"/>
        </w:rPr>
        <w:t>3</w:t>
      </w:r>
      <w:r w:rsidRPr="00651B50">
        <w:rPr>
          <w:sz w:val="28"/>
          <w:szCs w:val="28"/>
        </w:rPr>
        <w:t xml:space="preserve"> настоящего административного регламента;</w:t>
      </w:r>
    </w:p>
    <w:p w:rsidR="00E82F43" w:rsidRPr="00B97B5E" w:rsidRDefault="00E82F43" w:rsidP="00E82F43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2) не представлено в письменной форме согласие лиц, указанных в </w:t>
      </w:r>
      <w:hyperlink r:id="rId15" w:history="1">
        <w:r w:rsidRPr="00651B50">
          <w:rPr>
            <w:sz w:val="28"/>
            <w:szCs w:val="28"/>
          </w:rPr>
          <w:t>пункте 4 статьи 11.2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 w:rsidR="00E82F43" w:rsidRPr="00B97B5E" w:rsidRDefault="00E82F43" w:rsidP="00E82F43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</w:t>
      </w:r>
      <w:r w:rsidRPr="00B97B5E">
        <w:rPr>
          <w:sz w:val="28"/>
          <w:szCs w:val="28"/>
        </w:rPr>
        <w:lastRenderedPageBreak/>
        <w:t xml:space="preserve">сервитута, или объекта, размещенного в соответствии с </w:t>
      </w:r>
      <w:hyperlink r:id="rId16" w:history="1">
        <w:r w:rsidRPr="00651B50">
          <w:rPr>
            <w:sz w:val="28"/>
            <w:szCs w:val="28"/>
          </w:rPr>
          <w:t>пунктом 3 статьи 39.36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;</w:t>
      </w:r>
    </w:p>
    <w:p w:rsidR="00E82F43" w:rsidRPr="00B97B5E" w:rsidRDefault="00E82F43" w:rsidP="00E82F43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7" w:history="1">
        <w:r w:rsidRPr="00651B50">
          <w:rPr>
            <w:sz w:val="28"/>
            <w:szCs w:val="28"/>
          </w:rPr>
          <w:t>подпункте 7 пункта 5 статьи 27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;</w:t>
      </w:r>
    </w:p>
    <w:p w:rsidR="00E82F43" w:rsidRPr="00B97B5E" w:rsidRDefault="00E82F43" w:rsidP="00E82F43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E82F43" w:rsidRPr="00B97B5E" w:rsidRDefault="00E82F43" w:rsidP="00E82F43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8" w:history="1">
        <w:r w:rsidRPr="00651B50">
          <w:rPr>
            <w:sz w:val="28"/>
            <w:szCs w:val="28"/>
          </w:rPr>
          <w:t>пунктом 19 статьи 39.11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 xml:space="preserve">, либо в отношении такого земельного участка принято решение о предварительном согласовании его предоставления, </w:t>
      </w:r>
      <w:hyperlink r:id="rId19" w:history="1">
        <w:r w:rsidRPr="00651B50">
          <w:rPr>
            <w:sz w:val="28"/>
            <w:szCs w:val="28"/>
          </w:rPr>
          <w:t>срок</w:t>
        </w:r>
      </w:hyperlink>
      <w:r w:rsidRPr="00B97B5E">
        <w:rPr>
          <w:sz w:val="28"/>
          <w:szCs w:val="28"/>
        </w:rPr>
        <w:t xml:space="preserve"> действия которого не истек;</w:t>
      </w:r>
    </w:p>
    <w:p w:rsidR="00E82F43" w:rsidRPr="00B97B5E" w:rsidRDefault="00E82F43" w:rsidP="00E82F43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E82F43" w:rsidRPr="00B97B5E" w:rsidRDefault="00E82F43" w:rsidP="00E82F43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E82F43" w:rsidRPr="00B97B5E" w:rsidRDefault="00E82F43" w:rsidP="00E82F43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0" w:history="1">
        <w:r w:rsidRPr="00651B50">
          <w:rPr>
            <w:sz w:val="28"/>
            <w:szCs w:val="28"/>
          </w:rPr>
          <w:t>статьей 11.9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 xml:space="preserve">, за исключением случаев перераспределения земельных участков в соответствии с </w:t>
      </w:r>
      <w:hyperlink r:id="rId21" w:history="1">
        <w:r w:rsidRPr="00651B50">
          <w:rPr>
            <w:sz w:val="28"/>
            <w:szCs w:val="28"/>
          </w:rPr>
          <w:t>подпунктами 1</w:t>
        </w:r>
      </w:hyperlink>
      <w:r w:rsidRPr="00B97B5E">
        <w:rPr>
          <w:sz w:val="28"/>
          <w:szCs w:val="28"/>
        </w:rPr>
        <w:t xml:space="preserve"> и </w:t>
      </w:r>
      <w:hyperlink r:id="rId22" w:history="1">
        <w:r w:rsidRPr="00651B50">
          <w:rPr>
            <w:sz w:val="28"/>
            <w:szCs w:val="28"/>
          </w:rPr>
          <w:t>4 пункта 1 статьи 39.28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;</w:t>
      </w:r>
    </w:p>
    <w:p w:rsidR="00E82F43" w:rsidRPr="00B97B5E" w:rsidRDefault="00E82F43" w:rsidP="00E82F43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lastRenderedPageBreak/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3" w:history="1">
        <w:r w:rsidRPr="00651B50">
          <w:rPr>
            <w:sz w:val="28"/>
            <w:szCs w:val="28"/>
          </w:rPr>
          <w:t>законом</w:t>
        </w:r>
      </w:hyperlink>
      <w:r w:rsidRPr="00B97B5E">
        <w:rPr>
          <w:sz w:val="28"/>
          <w:szCs w:val="28"/>
        </w:rPr>
        <w:t xml:space="preserve"> "О государственной регистрации недвижимости";</w:t>
      </w:r>
    </w:p>
    <w:p w:rsidR="00E82F43" w:rsidRPr="00322FCA" w:rsidRDefault="00E82F43" w:rsidP="00E82F43">
      <w:pPr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4" w:history="1">
        <w:r w:rsidRPr="00651B50">
          <w:rPr>
            <w:sz w:val="28"/>
            <w:szCs w:val="28"/>
          </w:rPr>
          <w:t>пунктом 16 статьи 11.10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 xml:space="preserve">, статьей 3.5 </w:t>
      </w:r>
      <w:r w:rsidRPr="00322FC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22F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22FCA">
        <w:rPr>
          <w:sz w:val="28"/>
          <w:szCs w:val="28"/>
        </w:rPr>
        <w:t xml:space="preserve"> от 25.10.2001</w:t>
      </w:r>
      <w:r>
        <w:rPr>
          <w:sz w:val="28"/>
          <w:szCs w:val="28"/>
        </w:rPr>
        <w:t xml:space="preserve"> г.</w:t>
      </w:r>
      <w:r w:rsidRPr="00322FC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22FCA">
        <w:rPr>
          <w:sz w:val="28"/>
          <w:szCs w:val="28"/>
        </w:rPr>
        <w:t xml:space="preserve"> 137-ФЗ</w:t>
      </w:r>
      <w:r>
        <w:rPr>
          <w:sz w:val="28"/>
          <w:szCs w:val="28"/>
        </w:rPr>
        <w:t xml:space="preserve"> «</w:t>
      </w:r>
      <w:r w:rsidRPr="00322FCA">
        <w:rPr>
          <w:sz w:val="28"/>
          <w:szCs w:val="28"/>
        </w:rPr>
        <w:t>О введении в действие Земельно</w:t>
      </w:r>
      <w:r>
        <w:rPr>
          <w:sz w:val="28"/>
          <w:szCs w:val="28"/>
        </w:rPr>
        <w:t>го кодекса Российской Федерации»;</w:t>
      </w:r>
    </w:p>
    <w:p w:rsidR="00E82F43" w:rsidRPr="00B97B5E" w:rsidRDefault="00E82F43" w:rsidP="00E82F43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25" w:history="1">
        <w:r w:rsidRPr="00651B50">
          <w:rPr>
            <w:sz w:val="28"/>
            <w:szCs w:val="28"/>
          </w:rPr>
          <w:t>требований</w:t>
        </w:r>
      </w:hyperlink>
      <w:r w:rsidRPr="00B97B5E">
        <w:rPr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E82F43" w:rsidRPr="00B97B5E" w:rsidRDefault="00E82F43" w:rsidP="00E82F43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E82F43" w:rsidRPr="00651B50" w:rsidRDefault="00E82F43" w:rsidP="00E82F43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2.9.3. Основание для отказа в предоставлении муниципальной услуги на </w:t>
      </w:r>
      <w:r w:rsidRPr="00651B50">
        <w:rPr>
          <w:sz w:val="28"/>
          <w:szCs w:val="28"/>
          <w:lang w:val="en-US"/>
        </w:rPr>
        <w:t>II</w:t>
      </w:r>
      <w:r w:rsidRPr="00651B50">
        <w:rPr>
          <w:sz w:val="28"/>
          <w:szCs w:val="28"/>
        </w:rPr>
        <w:t xml:space="preserve"> этапе принимается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 </w:t>
      </w:r>
      <w:bookmarkEnd w:id="14"/>
    </w:p>
    <w:p w:rsidR="00E82F43" w:rsidRPr="00651B50" w:rsidRDefault="00E82F43" w:rsidP="00E82F43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Решение об отказе должно быть обоснованным и содержать все основания отказа. </w:t>
      </w:r>
    </w:p>
    <w:p w:rsidR="002A4E8A" w:rsidRDefault="002A4E8A" w:rsidP="002A4E8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2A4E8A" w:rsidRPr="00902265" w:rsidRDefault="002A4E8A" w:rsidP="002A4E8A">
      <w:pPr>
        <w:pStyle w:val="31"/>
        <w:spacing w:after="0" w:line="240" w:lineRule="auto"/>
        <w:ind w:left="0"/>
        <w:jc w:val="center"/>
        <w:rPr>
          <w:b/>
          <w:sz w:val="28"/>
        </w:rPr>
      </w:pPr>
      <w:r w:rsidRPr="00902265">
        <w:rPr>
          <w:b/>
          <w:sz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2A4E8A" w:rsidRDefault="008E38FC" w:rsidP="00E82F43">
      <w:pPr>
        <w:pStyle w:val="3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E82F43" w:rsidRPr="00651B50" w:rsidRDefault="00E82F43" w:rsidP="00E82F43">
      <w:pPr>
        <w:pStyle w:val="20"/>
        <w:spacing w:line="240" w:lineRule="auto"/>
        <w:ind w:firstLine="0"/>
        <w:jc w:val="center"/>
        <w:rPr>
          <w:sz w:val="28"/>
          <w:szCs w:val="28"/>
        </w:rPr>
      </w:pPr>
      <w:r w:rsidRPr="00E82F43">
        <w:rPr>
          <w:b/>
          <w:sz w:val="28"/>
          <w:szCs w:val="28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E82F43" w:rsidRPr="00E82F43" w:rsidRDefault="00E82F43" w:rsidP="00E82F43">
      <w:pPr>
        <w:pStyle w:val="4"/>
        <w:spacing w:before="0"/>
        <w:ind w:firstLine="709"/>
        <w:jc w:val="both"/>
        <w:rPr>
          <w:rFonts w:ascii="Times New Roman" w:hAnsi="Times New Roman"/>
          <w:b w:val="0"/>
        </w:rPr>
      </w:pPr>
      <w:r w:rsidRPr="00E82F43">
        <w:rPr>
          <w:rFonts w:ascii="Times New Roman" w:hAnsi="Times New Roman"/>
          <w:b w:val="0"/>
        </w:rPr>
        <w:t>Размер платы, взимаемой с заявителя при предоставлении муниципальной услуги, и способы ее взимания устанавливаются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82F43" w:rsidRPr="00853D46" w:rsidRDefault="00E82F43" w:rsidP="00E82F43">
      <w:pPr>
        <w:ind w:firstLine="54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 xml:space="preserve"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государственной или </w:t>
      </w:r>
      <w:r w:rsidRPr="00853D46">
        <w:rPr>
          <w:sz w:val="28"/>
          <w:szCs w:val="28"/>
        </w:rPr>
        <w:lastRenderedPageBreak/>
        <w:t>муниципальной собственности, осуществляется за плату, размер которой определяется:</w:t>
      </w:r>
    </w:p>
    <w:p w:rsidR="00E82F43" w:rsidRPr="00853D46" w:rsidRDefault="00E82F43" w:rsidP="00E82F43">
      <w:pPr>
        <w:ind w:firstLine="54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1) в порядке, установленном Правительством Российской Федерации, в отношении земельных участков, находящихся в федеральной собственности;</w:t>
      </w:r>
    </w:p>
    <w:p w:rsidR="00E82F43" w:rsidRPr="00853D46" w:rsidRDefault="00E82F43" w:rsidP="00E82F43">
      <w:pPr>
        <w:ind w:firstLine="54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2)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земель или земельных участков, государственная собственность на которые не разграничена;</w:t>
      </w:r>
    </w:p>
    <w:p w:rsidR="00E82F43" w:rsidRPr="00853D46" w:rsidRDefault="00E82F43" w:rsidP="00E82F43">
      <w:pPr>
        <w:ind w:firstLine="54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3)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2A4E8A" w:rsidRDefault="002A4E8A" w:rsidP="002A4E8A">
      <w:pPr>
        <w:pStyle w:val="4"/>
        <w:spacing w:before="0" w:after="0"/>
        <w:ind w:firstLine="709"/>
        <w:rPr>
          <w:i/>
        </w:rPr>
      </w:pPr>
    </w:p>
    <w:p w:rsidR="002A4E8A" w:rsidRPr="007B3526" w:rsidRDefault="002A4E8A" w:rsidP="007B3526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A4E8A" w:rsidRDefault="002A4E8A" w:rsidP="002A4E8A">
      <w:pPr>
        <w:pStyle w:val="a8"/>
        <w:spacing w:after="0" w:line="240" w:lineRule="auto"/>
        <w:ind w:firstLine="709"/>
        <w:jc w:val="both"/>
        <w:rPr>
          <w:sz w:val="28"/>
        </w:rPr>
      </w:pPr>
    </w:p>
    <w:p w:rsidR="002A4E8A" w:rsidRPr="00902265" w:rsidRDefault="002A4E8A" w:rsidP="002A4E8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2.13. Срок регистрации запроса заявителя</w:t>
      </w:r>
    </w:p>
    <w:p w:rsidR="002A4E8A" w:rsidRPr="007B3526" w:rsidRDefault="002A4E8A" w:rsidP="007B3526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902265">
        <w:rPr>
          <w:rFonts w:ascii="Times New Roman" w:hAnsi="Times New Roman" w:cs="Times New Roman"/>
          <w:b/>
          <w:sz w:val="28"/>
        </w:rPr>
        <w:t>о предоставлении муниципальной услуги, в том числе в электронной форме</w:t>
      </w:r>
    </w:p>
    <w:p w:rsidR="00371712" w:rsidRDefault="00371712" w:rsidP="00371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ходатайства</w:t>
      </w:r>
      <w:r>
        <w:rPr>
          <w:rFonts w:eastAsia="Calibri"/>
          <w:sz w:val="28"/>
          <w:szCs w:val="28"/>
        </w:rPr>
        <w:t>, в том числе в электронной форме осуществляется</w:t>
      </w:r>
      <w:r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71712" w:rsidRDefault="00371712" w:rsidP="0037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71712" w:rsidRDefault="00371712" w:rsidP="0037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A4E8A" w:rsidRDefault="00371712" w:rsidP="008E3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71712" w:rsidRDefault="00371712" w:rsidP="00371712">
      <w:pPr>
        <w:jc w:val="both"/>
        <w:rPr>
          <w:sz w:val="28"/>
        </w:rPr>
      </w:pPr>
    </w:p>
    <w:p w:rsidR="002A4E8A" w:rsidRDefault="002A4E8A" w:rsidP="007B3526">
      <w:pPr>
        <w:ind w:firstLine="540"/>
        <w:jc w:val="center"/>
        <w:rPr>
          <w:i/>
        </w:rPr>
      </w:pPr>
      <w:r w:rsidRPr="00902265">
        <w:rPr>
          <w:b/>
          <w:sz w:val="28"/>
        </w:rPr>
        <w:lastRenderedPageBreak/>
        <w:t>2.14.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 Брайля и на контрастном фоне;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6" w:history="1">
        <w:r w:rsidRPr="002A4E8A">
          <w:rPr>
            <w:color w:val="000000"/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N 386н;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2A4E8A">
        <w:rPr>
          <w:color w:val="000000"/>
          <w:sz w:val="28"/>
        </w:rPr>
        <w:t>(при наличии)</w:t>
      </w:r>
      <w:r>
        <w:rPr>
          <w:sz w:val="28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2A4E8A" w:rsidRDefault="002A4E8A" w:rsidP="002A4E8A">
      <w:pPr>
        <w:ind w:firstLine="709"/>
        <w:jc w:val="both"/>
        <w:rPr>
          <w:sz w:val="28"/>
        </w:rPr>
      </w:pPr>
    </w:p>
    <w:p w:rsidR="00371712" w:rsidRPr="007B3526" w:rsidRDefault="002A4E8A" w:rsidP="007B3526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>2.15. Показатели доступности и качества муниципальной услуги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оборудование территорий, прилегающих к месторасположению Уполномоченного органа, его структурных подразделений (при наличии), </w:t>
      </w:r>
      <w:r>
        <w:rPr>
          <w:sz w:val="28"/>
        </w:rPr>
        <w:lastRenderedPageBreak/>
        <w:t>местами парковки автотранспортных средств, в том числе для лиц с ограниченными возможностями;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и Региональном портале.</w:t>
      </w:r>
    </w:p>
    <w:p w:rsidR="002A4E8A" w:rsidRDefault="002A4E8A" w:rsidP="002A4E8A">
      <w:pPr>
        <w:ind w:firstLine="540"/>
        <w:jc w:val="both"/>
        <w:rPr>
          <w:sz w:val="28"/>
        </w:rPr>
      </w:pPr>
    </w:p>
    <w:p w:rsidR="002A4E8A" w:rsidRPr="00902265" w:rsidRDefault="002A4E8A" w:rsidP="002A4E8A">
      <w:pPr>
        <w:ind w:firstLine="709"/>
        <w:jc w:val="center"/>
        <w:outlineLvl w:val="0"/>
        <w:rPr>
          <w:b/>
          <w:sz w:val="28"/>
        </w:rPr>
      </w:pPr>
      <w:r w:rsidRPr="00902265">
        <w:rPr>
          <w:b/>
          <w:sz w:val="28"/>
        </w:rPr>
        <w:t>2.16. Перечень классов средств электронной подписи, которые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допускаются к использованию при обращении за получением</w:t>
      </w:r>
    </w:p>
    <w:p w:rsidR="002A4E8A" w:rsidRPr="00902265" w:rsidRDefault="002A4E8A" w:rsidP="002A4E8A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муниципальной услуги, оказываемой с применением</w:t>
      </w:r>
    </w:p>
    <w:p w:rsidR="002A4E8A" w:rsidRPr="007B3526" w:rsidRDefault="002A4E8A" w:rsidP="007B3526">
      <w:pPr>
        <w:ind w:firstLine="709"/>
        <w:jc w:val="center"/>
        <w:rPr>
          <w:b/>
          <w:sz w:val="28"/>
        </w:rPr>
      </w:pPr>
      <w:r w:rsidRPr="00902265">
        <w:rPr>
          <w:b/>
          <w:sz w:val="28"/>
        </w:rPr>
        <w:t>усиленной квалифицированной электронной подписи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27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A4E8A" w:rsidRDefault="002A4E8A" w:rsidP="002A4E8A">
      <w:pPr>
        <w:jc w:val="both"/>
        <w:rPr>
          <w:sz w:val="28"/>
        </w:rPr>
      </w:pPr>
    </w:p>
    <w:p w:rsidR="002A4E8A" w:rsidRPr="00902265" w:rsidRDefault="002A4E8A" w:rsidP="00902265">
      <w:pPr>
        <w:pStyle w:val="4"/>
        <w:spacing w:before="0" w:after="0"/>
        <w:jc w:val="center"/>
        <w:rPr>
          <w:rFonts w:ascii="Times New Roman" w:hAnsi="Times New Roman"/>
        </w:rPr>
      </w:pPr>
      <w:r w:rsidRPr="00902265">
        <w:rPr>
          <w:rFonts w:ascii="Times New Roman" w:hAnsi="Times New Roman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902265">
        <w:rPr>
          <w:rFonts w:ascii="Times New Roman" w:hAnsi="Times New Roman"/>
        </w:rPr>
        <w:lastRenderedPageBreak/>
        <w:t>форме, а также особенности выполнения административных процедур в МФЦ</w:t>
      </w:r>
    </w:p>
    <w:p w:rsidR="002A4E8A" w:rsidRDefault="002A4E8A" w:rsidP="002A4E8A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</w:t>
      </w:r>
    </w:p>
    <w:p w:rsidR="00E848E8" w:rsidRPr="00651B50" w:rsidRDefault="00E848E8" w:rsidP="00E848E8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3.1.1. Последовательность административных процедур</w:t>
      </w:r>
      <w:r w:rsidRPr="00651B50">
        <w:rPr>
          <w:rFonts w:eastAsia="MS Mincho"/>
          <w:sz w:val="28"/>
          <w:szCs w:val="28"/>
        </w:rPr>
        <w:t>:</w:t>
      </w:r>
    </w:p>
    <w:p w:rsidR="00E848E8" w:rsidRPr="00651B50" w:rsidRDefault="00E848E8" w:rsidP="00E848E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  <w:lang w:val="en-US"/>
        </w:rPr>
        <w:t>I</w:t>
      </w:r>
      <w:r w:rsidRPr="00651B50">
        <w:rPr>
          <w:sz w:val="28"/>
          <w:szCs w:val="28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E848E8" w:rsidRPr="00651B50" w:rsidRDefault="00E848E8" w:rsidP="00E848E8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651B50">
        <w:rPr>
          <w:iCs/>
          <w:sz w:val="28"/>
          <w:szCs w:val="28"/>
        </w:rPr>
        <w:t xml:space="preserve">- прием и регистрацию заявления и прилагаемых документов о предоставлении муниципальной услуги; </w:t>
      </w:r>
    </w:p>
    <w:p w:rsidR="00E848E8" w:rsidRPr="00651B50" w:rsidRDefault="00E848E8" w:rsidP="00E848E8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651B50">
        <w:rPr>
          <w:sz w:val="28"/>
          <w:szCs w:val="28"/>
        </w:rPr>
        <w:t>- рассмотрение заявления и представленных документов;</w:t>
      </w:r>
    </w:p>
    <w:p w:rsidR="00E848E8" w:rsidRPr="00651B50" w:rsidRDefault="00E848E8" w:rsidP="00E84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- </w:t>
      </w:r>
      <w:r w:rsidRPr="00651B50">
        <w:rPr>
          <w:iCs/>
          <w:sz w:val="28"/>
          <w:szCs w:val="28"/>
        </w:rPr>
        <w:t xml:space="preserve">возврат документов с сопроводительным письмом либо </w:t>
      </w:r>
      <w:r w:rsidRPr="00651B50">
        <w:rPr>
          <w:sz w:val="28"/>
          <w:szCs w:val="28"/>
        </w:rPr>
        <w:t>подготовка и выдача (направление) заявителю:</w:t>
      </w:r>
    </w:p>
    <w:p w:rsidR="00E848E8" w:rsidRPr="00651B50" w:rsidRDefault="00E848E8" w:rsidP="00E848E8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а) решения об утверждении схемы расположения земельного участка с приложением указанной схемы заявителю;</w:t>
      </w:r>
    </w:p>
    <w:p w:rsidR="00E848E8" w:rsidRPr="00651B50" w:rsidRDefault="00E848E8" w:rsidP="00E848E8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б)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E848E8" w:rsidRPr="00651B50" w:rsidRDefault="00E848E8" w:rsidP="00E84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в) решения об отказе в заключении соглашения о перераспределении земель и (или) земельных участков.</w:t>
      </w:r>
    </w:p>
    <w:p w:rsidR="00E848E8" w:rsidRPr="00651B50" w:rsidRDefault="00E848E8" w:rsidP="00E84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  <w:lang w:val="en-US"/>
        </w:rPr>
        <w:t>II</w:t>
      </w:r>
      <w:r w:rsidRPr="00651B50">
        <w:rPr>
          <w:sz w:val="28"/>
          <w:szCs w:val="28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E848E8" w:rsidRPr="00651B50" w:rsidRDefault="00E848E8" w:rsidP="00E84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- представление в Уполномоченный орган </w:t>
      </w:r>
      <w:r>
        <w:rPr>
          <w:sz w:val="28"/>
          <w:szCs w:val="28"/>
        </w:rPr>
        <w:t xml:space="preserve">выписки из ЕГРН о правах на </w:t>
      </w:r>
      <w:r w:rsidRPr="00651B50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ый</w:t>
      </w:r>
      <w:r w:rsidRPr="00651B50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651B50">
        <w:rPr>
          <w:sz w:val="28"/>
          <w:szCs w:val="28"/>
        </w:rPr>
        <w:t xml:space="preserve"> или земельны</w:t>
      </w:r>
      <w:r>
        <w:rPr>
          <w:sz w:val="28"/>
          <w:szCs w:val="28"/>
        </w:rPr>
        <w:t>е</w:t>
      </w:r>
      <w:r w:rsidRPr="00651B5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651B50">
        <w:rPr>
          <w:sz w:val="28"/>
          <w:szCs w:val="28"/>
        </w:rPr>
        <w:t>, образуемы</w:t>
      </w:r>
      <w:r>
        <w:rPr>
          <w:sz w:val="28"/>
          <w:szCs w:val="28"/>
        </w:rPr>
        <w:t>е</w:t>
      </w:r>
      <w:r w:rsidRPr="00651B50">
        <w:rPr>
          <w:sz w:val="28"/>
          <w:szCs w:val="28"/>
        </w:rPr>
        <w:t xml:space="preserve"> в результате перераспределения;</w:t>
      </w:r>
    </w:p>
    <w:p w:rsidR="00E848E8" w:rsidRPr="00651B50" w:rsidRDefault="00E848E8" w:rsidP="00E848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-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заключении соглашения о перераспределении земельных участков.</w:t>
      </w:r>
    </w:p>
    <w:p w:rsidR="002A4E8A" w:rsidRDefault="00BF049A" w:rsidP="00BF049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3.1.2. Блок-схема предоставления муниципальной услуги приведена в приложении 2 к административному регламенту</w:t>
      </w:r>
    </w:p>
    <w:p w:rsidR="007B3526" w:rsidRDefault="007B3526" w:rsidP="00BF049A">
      <w:pPr>
        <w:ind w:firstLine="709"/>
        <w:rPr>
          <w:sz w:val="28"/>
          <w:szCs w:val="28"/>
        </w:rPr>
      </w:pPr>
    </w:p>
    <w:p w:rsidR="007B3526" w:rsidRPr="00592855" w:rsidRDefault="007B3526" w:rsidP="00A66F49">
      <w:pPr>
        <w:widowControl w:val="0"/>
        <w:autoSpaceDE w:val="0"/>
        <w:autoSpaceDN w:val="0"/>
        <w:adjustRightInd w:val="0"/>
        <w:ind w:right="-2" w:firstLine="720"/>
        <w:jc w:val="center"/>
        <w:rPr>
          <w:sz w:val="28"/>
          <w:szCs w:val="28"/>
        </w:rPr>
      </w:pPr>
      <w:r w:rsidRPr="00592855">
        <w:rPr>
          <w:sz w:val="28"/>
          <w:szCs w:val="28"/>
        </w:rPr>
        <w:t xml:space="preserve">3.2. </w:t>
      </w:r>
      <w:r w:rsidRPr="00592855">
        <w:rPr>
          <w:iCs/>
          <w:sz w:val="28"/>
          <w:szCs w:val="28"/>
        </w:rPr>
        <w:t>Прием и регистрация заявления о предоставлении муниципальной усл</w:t>
      </w:r>
      <w:r w:rsidRPr="00592855">
        <w:rPr>
          <w:iCs/>
          <w:sz w:val="28"/>
          <w:szCs w:val="28"/>
        </w:rPr>
        <w:t>у</w:t>
      </w:r>
      <w:r w:rsidRPr="00592855">
        <w:rPr>
          <w:iCs/>
          <w:sz w:val="28"/>
          <w:szCs w:val="28"/>
        </w:rPr>
        <w:t>ги</w:t>
      </w:r>
    </w:p>
    <w:p w:rsidR="00A66F49" w:rsidRPr="00D3762E" w:rsidRDefault="00A66F49" w:rsidP="00A66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документов.</w:t>
      </w:r>
    </w:p>
    <w:p w:rsidR="00A66F49" w:rsidRDefault="00A66F49" w:rsidP="00A66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3.2.2. Регистрация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>, в том числе в электронной форме,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A66F49" w:rsidRDefault="00A66F49" w:rsidP="00A66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В случае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лично заявителю в день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выдается расписка в получении документов.</w:t>
      </w:r>
    </w:p>
    <w:p w:rsidR="00A66F49" w:rsidRDefault="00A66F49" w:rsidP="00A66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посредством почтовой связи расписка в получении документов направляется заявителю по указанному им адресу не позднее дня, следующего за днем поступления документов.</w:t>
      </w:r>
    </w:p>
    <w:p w:rsidR="00A66F49" w:rsidRDefault="00A66F49" w:rsidP="00A66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В случае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к нему документов в форме электронных документов уполномоченный орган подтверждает факт получения указанного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к нему документов путем направления заявителю уведомления, содержащего входящий регистрационный номер, дату получения уполномоченным органом указанного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к нему документов, а также перечень и наименование файлов, представленных в форме электронных документов, с указанием их объема (далее - уведомление о получении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>).</w:t>
      </w:r>
    </w:p>
    <w:p w:rsidR="00A66F49" w:rsidRDefault="00A66F49" w:rsidP="00A66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Уведомление о получении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направляется указанным заявителем способом не позднее рабочего дня, следующего за днем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в уполномоченный орган.</w:t>
      </w:r>
    </w:p>
    <w:p w:rsidR="00A66F49" w:rsidRDefault="00A66F49" w:rsidP="00A66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3.2.3. После регистрации </w:t>
      </w:r>
      <w:r>
        <w:rPr>
          <w:sz w:val="28"/>
          <w:szCs w:val="28"/>
        </w:rPr>
        <w:t>заявление</w:t>
      </w:r>
      <w:r w:rsidRPr="00D3762E">
        <w:rPr>
          <w:sz w:val="28"/>
          <w:szCs w:val="28"/>
        </w:rPr>
        <w:t xml:space="preserve">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ответственное должностное лицо).</w:t>
      </w:r>
    </w:p>
    <w:p w:rsidR="00A66F49" w:rsidRDefault="00A66F49" w:rsidP="00A66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3.2.4. Срок выполнения данной административной процедуры составляет один рабочий день со дня поступления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в уполномоченный орган.</w:t>
      </w:r>
    </w:p>
    <w:p w:rsidR="00A66F49" w:rsidRDefault="00A66F49" w:rsidP="00A66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 xml:space="preserve">3.2.5. Результатом выполнения данной административной процедуры является получение ответственным должностным лицом </w:t>
      </w:r>
      <w:r>
        <w:rPr>
          <w:sz w:val="28"/>
          <w:szCs w:val="28"/>
        </w:rPr>
        <w:t>заявления</w:t>
      </w:r>
      <w:r w:rsidRPr="00D3762E">
        <w:rPr>
          <w:sz w:val="28"/>
          <w:szCs w:val="28"/>
        </w:rPr>
        <w:t xml:space="preserve"> и прилагаемых документов для рассмотрения.</w:t>
      </w:r>
    </w:p>
    <w:p w:rsidR="007B3526" w:rsidRPr="00592855" w:rsidRDefault="007B3526" w:rsidP="007B3526">
      <w:pPr>
        <w:ind w:firstLine="720"/>
        <w:jc w:val="both"/>
        <w:rPr>
          <w:i/>
          <w:sz w:val="28"/>
          <w:szCs w:val="28"/>
        </w:rPr>
      </w:pPr>
    </w:p>
    <w:p w:rsidR="005C423B" w:rsidRPr="00610A4F" w:rsidRDefault="005C423B" w:rsidP="005C4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3.3. Рассмотрение заявления и прилагаемых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этапе предоставления муниципальной услуги,</w:t>
      </w:r>
    </w:p>
    <w:p w:rsidR="005C423B" w:rsidRPr="00651B50" w:rsidRDefault="005C423B" w:rsidP="005C4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принятие решения о предоставлении (отказе</w:t>
      </w:r>
    </w:p>
    <w:p w:rsidR="005C423B" w:rsidRPr="00651B50" w:rsidRDefault="005C423B" w:rsidP="005C4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в предоставлении) муниципальной услуги</w:t>
      </w:r>
    </w:p>
    <w:p w:rsidR="005C423B" w:rsidRDefault="005C423B" w:rsidP="005C423B">
      <w:pPr>
        <w:ind w:firstLine="720"/>
        <w:jc w:val="both"/>
      </w:pP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 xml:space="preserve">3.3.1. Основанием для начала административной процедуры является получение руководителем Уполномоченного органа заявления о перераспределении земельных участков от специалиста Уполномоченного органа, ответственного за регистрацию входящей и исходящей корреспонденции. 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E5637">
        <w:rPr>
          <w:sz w:val="28"/>
          <w:szCs w:val="28"/>
        </w:rPr>
        <w:t xml:space="preserve">.2. Руководитель Уполномоченного органа, не позднее одного календарного дня после получения заявления о предоставлении муниципальной услуги, передает его специалисту, ответственному за рассмотрение заявления о перераспределении земельных участков (далее - специалист, ответственный за рассмотрение заявления). 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E5637">
        <w:rPr>
          <w:sz w:val="28"/>
          <w:szCs w:val="28"/>
        </w:rPr>
        <w:t>.3.  Специалист, ответственный за рассмотрение заявления, в течение 2 календарных дней, с даты регистрации заявления, рассматривает представленные документы, проверяет их на соответствие требованиям земельного законодательства.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E5637">
        <w:rPr>
          <w:sz w:val="28"/>
          <w:szCs w:val="28"/>
        </w:rPr>
        <w:t>.4. В случае выявления оснований для возврата заявления о перераспределении земельных участков, специалист, ответственный за рассмотрение заявления, готовит письмо о возврате заявления о перераспределении земельных участков и приложенных к нему документов, за подписью руководителя Уполномоченного органа или лица, его замещающего (далее – письмо о возврате).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E5637">
        <w:rPr>
          <w:sz w:val="28"/>
          <w:szCs w:val="28"/>
        </w:rPr>
        <w:t xml:space="preserve">.5.Специалист Уполномоченного органа, ответственный за направление корреспонденции, в течение 1 рабочего дня, с даты поступления письма о возврате, регистрирует его.  </w:t>
      </w:r>
    </w:p>
    <w:p w:rsidR="005C423B" w:rsidRPr="00223551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E5637">
        <w:rPr>
          <w:sz w:val="28"/>
          <w:szCs w:val="28"/>
        </w:rPr>
        <w:t xml:space="preserve">.6. Выдача (направление) письма о возврате осуществляется идентично административной процедуре по направлению (выдаче) результатов муниципальной услуги, установленной </w:t>
      </w:r>
      <w:r w:rsidRPr="00223551">
        <w:rPr>
          <w:sz w:val="28"/>
          <w:szCs w:val="28"/>
        </w:rPr>
        <w:t>пунктом 3.4. настоящего административного регламента.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E5637">
        <w:rPr>
          <w:sz w:val="28"/>
          <w:szCs w:val="28"/>
        </w:rPr>
        <w:t xml:space="preserve">.7.В случае отсутствия оснований для возврата заявления о перераспределении земельных участков, специалист, ответственный за рассмотрение заявления, рассматривает документы на наличие или отсутствие оснований для отказа в предоставлении муниципальной услуги, указанные в пунктах </w:t>
      </w:r>
      <w:r w:rsidRPr="00223551">
        <w:rPr>
          <w:sz w:val="28"/>
          <w:szCs w:val="28"/>
        </w:rPr>
        <w:t xml:space="preserve">2.9.2, 2.9.3 </w:t>
      </w:r>
      <w:r w:rsidRPr="00CE5637">
        <w:rPr>
          <w:sz w:val="28"/>
          <w:szCs w:val="28"/>
        </w:rPr>
        <w:t xml:space="preserve">настоящего административного регламента, в течение 10 календарных дней с даты получения заявления о перераспределении земельных участков специалистом, ответственным за рассмотрение заявления. 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E5637">
        <w:rPr>
          <w:sz w:val="28"/>
          <w:szCs w:val="28"/>
        </w:rPr>
        <w:t>.8. В случае соответствия представленных документов, установленным требованиям, специалист, ответственный за рассмотрение заявления, осуществляет одно из следующих действий: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 xml:space="preserve">- готовит проект </w:t>
      </w:r>
      <w:r>
        <w:rPr>
          <w:sz w:val="28"/>
          <w:szCs w:val="28"/>
        </w:rPr>
        <w:t xml:space="preserve">постановления </w:t>
      </w:r>
      <w:r w:rsidRPr="00CE5637">
        <w:rPr>
          <w:sz w:val="28"/>
          <w:szCs w:val="28"/>
        </w:rPr>
        <w:t>Уполномоченного органа об утверждении схемы расположения земельного участка, в случае предоставления такой схемы заявителем, с сопроводительным письмом за подписью руководителя Уполномоченного органа или лица, его замещающего</w:t>
      </w:r>
      <w:r>
        <w:rPr>
          <w:sz w:val="28"/>
          <w:szCs w:val="28"/>
        </w:rPr>
        <w:t xml:space="preserve"> (в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№137-ФЗ «О введении в действие Земельного кодекса Российской Федерации», должностное лицо Уполномоченного органа, ответственное за предоставление муниципальной услуги, в течение 5 рабочих дней со дня регистрации заявления направляет такую схему на согласование в Департамент лесного комплекса области с использованием автоматизированной системы электронного документооборота «Директум»</w:t>
      </w:r>
      <w:r w:rsidRPr="00CE5637">
        <w:rPr>
          <w:sz w:val="28"/>
          <w:szCs w:val="28"/>
        </w:rPr>
        <w:t>;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- готовит проект уведомления о согласии на заключение соглашения о перераспределении земельных участков, в случае наличия утвержденного проекта межевания территории за подписью руководителя Уполномоченного органа или лица, его замещающего.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E5637">
        <w:rPr>
          <w:sz w:val="28"/>
          <w:szCs w:val="28"/>
        </w:rPr>
        <w:t xml:space="preserve">.9. В случае наличия оснований для отказа в предоставлении муниципальной услуги, специалист, ответственный за рассмотрение заявления, готовит проект Уведомления об отказе в заключении соглашения о перераспределении земельных участков, за подписью руководителя Уполномоченного органа или лица, его замещающего. 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E5637">
        <w:rPr>
          <w:sz w:val="28"/>
          <w:szCs w:val="28"/>
        </w:rPr>
        <w:t>.10. Руководитель Уполномоченного органа, в день подписания документов, передает специалисту, ответственному за рассмотрение заявления):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</w:t>
      </w:r>
      <w:r w:rsidRPr="00CE5637">
        <w:rPr>
          <w:sz w:val="28"/>
          <w:szCs w:val="28"/>
        </w:rPr>
        <w:t xml:space="preserve"> Уполномоченного органа об утверждении схемы расположения земельного участка  с сопроводительным письмом;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- Уведомление Уполномоченного органа об отказе в заключении соглашения о перераспределении земельных участков;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E5637">
        <w:rPr>
          <w:sz w:val="28"/>
          <w:szCs w:val="28"/>
        </w:rPr>
        <w:t>ведомление о согласии на заключение соглашения о перераспределении земельных участков.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 xml:space="preserve">Специалист, ответственный за рассмотрение заявления, в течение 1 рабочего дня, с даты поступления документов, передает их специалисту Уполномоченного органа, ответственному за регистрацию входящей и исходящей корреспонденции. 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E5637">
        <w:rPr>
          <w:sz w:val="28"/>
          <w:szCs w:val="28"/>
        </w:rPr>
        <w:t>.11. Максимальный срок выполнения данной административной процедуры составляет не более 2</w:t>
      </w:r>
      <w:r w:rsidR="00DB3501">
        <w:rPr>
          <w:sz w:val="28"/>
          <w:szCs w:val="28"/>
        </w:rPr>
        <w:t>0</w:t>
      </w:r>
      <w:r w:rsidRPr="00CE5637">
        <w:rPr>
          <w:sz w:val="28"/>
          <w:szCs w:val="28"/>
        </w:rPr>
        <w:t xml:space="preserve"> календарных дней. 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E5637">
        <w:rPr>
          <w:sz w:val="28"/>
          <w:szCs w:val="28"/>
        </w:rPr>
        <w:t>.12. Результатом административной процедуры является передача зарегистрированных документов: распоряжения об утверждении схемы расположения земельного участка,  уведомления о согласии на заключение соглашения о перераспределении земельных участков, Уведомления об отказе в заключении соглашения о перераспределении земельных участков, - специалисту Уполномоченного органа, ответственному за направление корреспонденции.</w:t>
      </w:r>
    </w:p>
    <w:p w:rsidR="007B3526" w:rsidRPr="00592855" w:rsidRDefault="007B3526" w:rsidP="007B3526">
      <w:pPr>
        <w:widowControl w:val="0"/>
        <w:autoSpaceDE w:val="0"/>
        <w:autoSpaceDN w:val="0"/>
        <w:adjustRightInd w:val="0"/>
        <w:ind w:right="-2" w:firstLine="720"/>
        <w:jc w:val="center"/>
        <w:rPr>
          <w:sz w:val="28"/>
          <w:szCs w:val="28"/>
        </w:rPr>
      </w:pPr>
    </w:p>
    <w:p w:rsidR="00E848E8" w:rsidRDefault="00E848E8" w:rsidP="00E848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3.4. Возврат документов с сопроводительным письмом либо подготовка и выдача (направление) заявителю принятого решения на I этапе предоставления муниципальной услуги</w:t>
      </w:r>
    </w:p>
    <w:p w:rsidR="00E848E8" w:rsidRPr="00CE5637" w:rsidRDefault="00E848E8" w:rsidP="00E848E8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E5637">
        <w:rPr>
          <w:sz w:val="28"/>
          <w:szCs w:val="28"/>
        </w:rPr>
        <w:t>.1. Основанием для начала административной процедуры является поступление специалисту Уполномоченного органа, ответственному за направление корреспонденции, документов, являющихся результатом предоставления муниципальной услуги.</w:t>
      </w:r>
    </w:p>
    <w:p w:rsidR="00E848E8" w:rsidRPr="00CE5637" w:rsidRDefault="00E848E8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E5637">
        <w:rPr>
          <w:sz w:val="28"/>
          <w:szCs w:val="28"/>
        </w:rPr>
        <w:t xml:space="preserve">.2. Специалист Уполномоченного органа, ответственный за направление корреспонденции, не позднее следующего рабочего дня, с даты получения документов, являющихся результатом предоставления муниципальной услуги, направляет их заявителю способом, указанным в заявлении: почтовым отправлением с уведомлением, через МФЦ (в случае, если заявление было подано через МФЦ), лично. В случае если способ направления не указан, направление результатов предоставления муниципальной услуги осуществляется почтовым отправлением. </w:t>
      </w:r>
    </w:p>
    <w:p w:rsidR="00E848E8" w:rsidRPr="00CE5637" w:rsidRDefault="00E848E8" w:rsidP="005C423B">
      <w:pPr>
        <w:pStyle w:val="Heading10"/>
        <w:keepNext/>
        <w:keepLines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CE5637">
        <w:rPr>
          <w:sz w:val="28"/>
          <w:szCs w:val="28"/>
        </w:rPr>
        <w:t xml:space="preserve">Документы могут быть выданы заявителю лично под роспись. В данном случае на втором экземпляре документа осуществляется отметка о получении. </w:t>
      </w:r>
    </w:p>
    <w:p w:rsidR="00E848E8" w:rsidRPr="00CE5637" w:rsidRDefault="00E848E8" w:rsidP="005C423B">
      <w:pPr>
        <w:pStyle w:val="Heading10"/>
        <w:keepNext/>
        <w:keepLines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E5637">
        <w:rPr>
          <w:sz w:val="28"/>
          <w:szCs w:val="28"/>
        </w:rPr>
        <w:t xml:space="preserve">.3. Максимальный срок исполнения данной административной процедуры составляет не более 3 календарных дней. </w:t>
      </w:r>
    </w:p>
    <w:p w:rsidR="00E848E8" w:rsidRPr="00CE5637" w:rsidRDefault="00E848E8" w:rsidP="005C423B">
      <w:pPr>
        <w:pStyle w:val="Heading10"/>
        <w:keepNext/>
        <w:keepLines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E5637">
        <w:rPr>
          <w:sz w:val="28"/>
          <w:szCs w:val="28"/>
        </w:rPr>
        <w:t xml:space="preserve">.4. Результатом административной процедуры является направление (выдача) заявителю одного из следующих документов: </w:t>
      </w:r>
    </w:p>
    <w:p w:rsidR="00E848E8" w:rsidRPr="00CE5637" w:rsidRDefault="00E848E8" w:rsidP="00E848E8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 xml:space="preserve">- </w:t>
      </w:r>
      <w:r w:rsidR="005C423B">
        <w:rPr>
          <w:sz w:val="28"/>
          <w:szCs w:val="28"/>
        </w:rPr>
        <w:t>Постановление</w:t>
      </w:r>
      <w:r w:rsidRPr="00CE5637">
        <w:rPr>
          <w:sz w:val="28"/>
          <w:szCs w:val="28"/>
        </w:rPr>
        <w:t xml:space="preserve"> Уполномоченного органа об утверждении схемы расположения земельного участка  с сопроводительным письмом;</w:t>
      </w:r>
    </w:p>
    <w:p w:rsidR="00E848E8" w:rsidRPr="00CE5637" w:rsidRDefault="005C423B" w:rsidP="00E84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848E8" w:rsidRPr="00CE5637">
        <w:rPr>
          <w:sz w:val="28"/>
          <w:szCs w:val="28"/>
        </w:rPr>
        <w:t>ведомление об отказе в заключении соглашения о перераспределении земельных участков с сопроводительным письмом;</w:t>
      </w:r>
    </w:p>
    <w:p w:rsidR="00E848E8" w:rsidRPr="00CE5637" w:rsidRDefault="005C423B" w:rsidP="00E84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848E8" w:rsidRPr="00CE5637">
        <w:rPr>
          <w:sz w:val="28"/>
          <w:szCs w:val="28"/>
        </w:rPr>
        <w:t>ведомление о согласии на заключение соглашения о перераспределении земельных участков.</w:t>
      </w:r>
    </w:p>
    <w:p w:rsidR="00E848E8" w:rsidRDefault="00E848E8" w:rsidP="00E848E8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-   проект соглашения о перераспределении земельных участков.</w:t>
      </w:r>
    </w:p>
    <w:p w:rsidR="005C423B" w:rsidRDefault="005C423B" w:rsidP="005C4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423B" w:rsidRDefault="005C423B" w:rsidP="005C4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Административные процедуры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этапе предоставления муниципальной услуги</w:t>
      </w:r>
    </w:p>
    <w:p w:rsidR="005C423B" w:rsidRPr="00CE5637" w:rsidRDefault="005C423B" w:rsidP="005C42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3.5.1.Заявитель обеспечивает выполнение </w:t>
      </w:r>
      <w:r w:rsidRPr="00CE5637">
        <w:rPr>
          <w:sz w:val="28"/>
          <w:szCs w:val="28"/>
        </w:rPr>
        <w:t xml:space="preserve">кадастровых работ в целях государственного кадастрового учета земельных участков, которые образуются в результате перераспределения. </w:t>
      </w:r>
    </w:p>
    <w:p w:rsidR="005C423B" w:rsidRDefault="005C423B" w:rsidP="005C423B">
      <w:pPr>
        <w:ind w:firstLine="720"/>
        <w:jc w:val="both"/>
        <w:rPr>
          <w:sz w:val="28"/>
          <w:szCs w:val="28"/>
        </w:rPr>
      </w:pPr>
      <w:r w:rsidRPr="00CE5637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E563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E5637">
        <w:rPr>
          <w:sz w:val="28"/>
          <w:szCs w:val="28"/>
        </w:rPr>
        <w:t xml:space="preserve">. В срок не более чем </w:t>
      </w:r>
      <w:r w:rsidR="00DB3501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CE5637">
        <w:rPr>
          <w:sz w:val="28"/>
          <w:szCs w:val="28"/>
        </w:rPr>
        <w:t xml:space="preserve"> календарных дней со дня предоставления заявителем (его представителем) в Уполномоченный орган кадастрового паспорта земельного участка или земельных участков, образуемых в результате перераспределения, ответственный специалист готовит, а руководитель Уполномоченного органа подписывает</w:t>
      </w:r>
      <w:r>
        <w:rPr>
          <w:sz w:val="28"/>
          <w:szCs w:val="28"/>
        </w:rPr>
        <w:t>:</w:t>
      </w:r>
    </w:p>
    <w:p w:rsidR="005C423B" w:rsidRDefault="005C423B" w:rsidP="005C42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5637">
        <w:rPr>
          <w:sz w:val="28"/>
          <w:szCs w:val="28"/>
        </w:rPr>
        <w:t xml:space="preserve"> экземпляры проектов соглашения о перераспределении земельных участков</w:t>
      </w:r>
      <w:r>
        <w:rPr>
          <w:sz w:val="28"/>
          <w:szCs w:val="28"/>
        </w:rPr>
        <w:t>;</w:t>
      </w:r>
    </w:p>
    <w:p w:rsidR="005C423B" w:rsidRPr="002F4A53" w:rsidRDefault="005C423B" w:rsidP="005C423B">
      <w:pPr>
        <w:ind w:firstLine="720"/>
        <w:jc w:val="both"/>
        <w:rPr>
          <w:iCs/>
          <w:sz w:val="26"/>
          <w:szCs w:val="26"/>
        </w:rPr>
      </w:pPr>
      <w:r>
        <w:rPr>
          <w:sz w:val="28"/>
          <w:szCs w:val="28"/>
        </w:rPr>
        <w:t>- отказ в заключении соглашения о перераспределении земельных участков.</w:t>
      </w:r>
    </w:p>
    <w:p w:rsidR="00746784" w:rsidRDefault="00746784" w:rsidP="00746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</w:t>
      </w:r>
      <w:r w:rsidR="005C423B">
        <w:rPr>
          <w:sz w:val="28"/>
          <w:szCs w:val="28"/>
        </w:rPr>
        <w:t>5</w:t>
      </w:r>
      <w:r w:rsidRPr="00D3762E">
        <w:rPr>
          <w:sz w:val="28"/>
          <w:szCs w:val="28"/>
        </w:rPr>
        <w:t>.</w:t>
      </w:r>
      <w:r w:rsidR="005C423B">
        <w:rPr>
          <w:sz w:val="28"/>
          <w:szCs w:val="28"/>
        </w:rPr>
        <w:t>3</w:t>
      </w:r>
      <w:r w:rsidRPr="00D3762E">
        <w:rPr>
          <w:sz w:val="28"/>
          <w:szCs w:val="28"/>
        </w:rPr>
        <w:t>. Специалист, ответственный за делопроизводство, обеспечивает направление (вручение) заявителю принятого решения:</w:t>
      </w:r>
    </w:p>
    <w:p w:rsidR="00746784" w:rsidRDefault="00746784" w:rsidP="00746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а) путем направления по почте в адрес заявителя заказным письмом с уведомлением о вручении;</w:t>
      </w:r>
    </w:p>
    <w:p w:rsidR="00746784" w:rsidRDefault="00746784" w:rsidP="00746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б) путем вручения лично заявителю или его уполномоченному лицу по доверенности.</w:t>
      </w:r>
    </w:p>
    <w:p w:rsidR="00746784" w:rsidRDefault="00746784" w:rsidP="00746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</w:t>
      </w:r>
      <w:r w:rsidR="005C423B">
        <w:rPr>
          <w:sz w:val="28"/>
          <w:szCs w:val="28"/>
        </w:rPr>
        <w:t>5</w:t>
      </w:r>
      <w:r w:rsidRPr="00D3762E">
        <w:rPr>
          <w:sz w:val="28"/>
          <w:szCs w:val="28"/>
        </w:rPr>
        <w:t>.</w:t>
      </w:r>
      <w:r w:rsidR="005C423B">
        <w:rPr>
          <w:sz w:val="28"/>
          <w:szCs w:val="28"/>
        </w:rPr>
        <w:t>4</w:t>
      </w:r>
      <w:r w:rsidRPr="00D3762E">
        <w:rPr>
          <w:sz w:val="28"/>
          <w:szCs w:val="28"/>
        </w:rPr>
        <w:t>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его личный кабинет на Едином портале.</w:t>
      </w:r>
    </w:p>
    <w:p w:rsidR="00746784" w:rsidRDefault="00746784" w:rsidP="00746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62E">
        <w:rPr>
          <w:sz w:val="28"/>
          <w:szCs w:val="28"/>
        </w:rPr>
        <w:t>3.</w:t>
      </w:r>
      <w:r w:rsidR="005C423B">
        <w:rPr>
          <w:sz w:val="28"/>
          <w:szCs w:val="28"/>
        </w:rPr>
        <w:t>5</w:t>
      </w:r>
      <w:r w:rsidRPr="00D3762E">
        <w:rPr>
          <w:sz w:val="28"/>
          <w:szCs w:val="28"/>
        </w:rPr>
        <w:t>.</w:t>
      </w:r>
      <w:r w:rsidR="005C423B">
        <w:rPr>
          <w:sz w:val="28"/>
          <w:szCs w:val="28"/>
        </w:rPr>
        <w:t>5</w:t>
      </w:r>
      <w:r w:rsidRPr="00D3762E">
        <w:rPr>
          <w:sz w:val="28"/>
          <w:szCs w:val="28"/>
        </w:rPr>
        <w:t xml:space="preserve">. Срок выполнения данной административной процедуры составляет не более </w:t>
      </w:r>
      <w:r>
        <w:rPr>
          <w:sz w:val="28"/>
          <w:szCs w:val="28"/>
        </w:rPr>
        <w:t>3</w:t>
      </w:r>
      <w:r w:rsidRPr="00D3762E">
        <w:rPr>
          <w:sz w:val="28"/>
          <w:szCs w:val="28"/>
        </w:rPr>
        <w:t xml:space="preserve"> календарных дней со дня принятия </w:t>
      </w:r>
      <w:r>
        <w:rPr>
          <w:sz w:val="28"/>
          <w:szCs w:val="28"/>
        </w:rPr>
        <w:t xml:space="preserve">указанного </w:t>
      </w:r>
      <w:r w:rsidRPr="00D3762E">
        <w:rPr>
          <w:sz w:val="28"/>
          <w:szCs w:val="28"/>
        </w:rPr>
        <w:t>решения</w:t>
      </w:r>
      <w:r>
        <w:rPr>
          <w:sz w:val="28"/>
          <w:szCs w:val="28"/>
        </w:rPr>
        <w:t>.</w:t>
      </w:r>
    </w:p>
    <w:p w:rsidR="00746784" w:rsidRPr="00CB6E6C" w:rsidRDefault="00746784" w:rsidP="00746784">
      <w:pPr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</w:rPr>
      </w:pPr>
      <w:r w:rsidRPr="00D3762E">
        <w:rPr>
          <w:sz w:val="28"/>
          <w:szCs w:val="28"/>
        </w:rPr>
        <w:t>3.</w:t>
      </w:r>
      <w:r w:rsidR="005C423B">
        <w:rPr>
          <w:sz w:val="28"/>
          <w:szCs w:val="28"/>
        </w:rPr>
        <w:t>5</w:t>
      </w:r>
      <w:r w:rsidRPr="00D3762E">
        <w:rPr>
          <w:sz w:val="28"/>
          <w:szCs w:val="28"/>
        </w:rPr>
        <w:t>.</w:t>
      </w:r>
      <w:r w:rsidR="005C423B">
        <w:rPr>
          <w:sz w:val="28"/>
          <w:szCs w:val="28"/>
        </w:rPr>
        <w:t>6</w:t>
      </w:r>
      <w:r w:rsidRPr="00D3762E">
        <w:rPr>
          <w:sz w:val="28"/>
          <w:szCs w:val="28"/>
        </w:rPr>
        <w:t>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BF049A" w:rsidRDefault="00BF049A" w:rsidP="00BF049A">
      <w:pPr>
        <w:ind w:firstLine="709"/>
        <w:rPr>
          <w:i/>
          <w:sz w:val="28"/>
        </w:rPr>
      </w:pPr>
    </w:p>
    <w:p w:rsidR="002A4E8A" w:rsidRPr="00377442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IV. Формы контроля за исполнением</w:t>
      </w:r>
    </w:p>
    <w:p w:rsidR="002A4E8A" w:rsidRDefault="002A4E8A" w:rsidP="00377442">
      <w:pPr>
        <w:pStyle w:val="4"/>
        <w:spacing w:before="0" w:after="0"/>
        <w:jc w:val="center"/>
        <w:rPr>
          <w:rFonts w:ascii="Times New Roman" w:hAnsi="Times New Roman"/>
        </w:rPr>
      </w:pPr>
      <w:r w:rsidRPr="00377442">
        <w:rPr>
          <w:rFonts w:ascii="Times New Roman" w:hAnsi="Times New Roman"/>
        </w:rPr>
        <w:t>административного регламента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>Контроль за соблюдением и исполнением должностными лицами Уполномоченного органа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37C9B">
        <w:rPr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A4E8A" w:rsidRPr="00A37C9B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A37C9B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2A4E8A" w:rsidRPr="002A4E8A" w:rsidRDefault="002A4E8A" w:rsidP="002A4E8A">
      <w:pPr>
        <w:tabs>
          <w:tab w:val="left" w:pos="0"/>
        </w:tabs>
        <w:ind w:firstLine="709"/>
        <w:jc w:val="both"/>
        <w:outlineLvl w:val="2"/>
        <w:rPr>
          <w:color w:val="000000"/>
          <w:sz w:val="28"/>
        </w:rPr>
      </w:pPr>
      <w:r w:rsidRPr="002A4E8A">
        <w:rPr>
          <w:color w:val="000000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A4E8A" w:rsidRDefault="002A4E8A" w:rsidP="002A4E8A">
      <w:pPr>
        <w:pStyle w:val="20"/>
        <w:spacing w:after="0" w:line="240" w:lineRule="auto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A4E8A" w:rsidRPr="00A37C9B" w:rsidRDefault="002A4E8A" w:rsidP="002A4E8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A37C9B">
        <w:rPr>
          <w:rFonts w:ascii="Times New Roman" w:hAnsi="Times New Roman"/>
          <w:sz w:val="28"/>
        </w:rPr>
        <w:t>работников МФЦ, ответственных за предоставление муниципальной услуги.</w:t>
      </w:r>
    </w:p>
    <w:p w:rsidR="002A4E8A" w:rsidRDefault="002A4E8A" w:rsidP="002A4E8A">
      <w:pPr>
        <w:ind w:firstLine="709"/>
        <w:jc w:val="both"/>
        <w:rPr>
          <w:i/>
          <w:sz w:val="28"/>
        </w:rPr>
      </w:pPr>
      <w:r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A4E8A" w:rsidRDefault="002A4E8A" w:rsidP="002A4E8A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2A4E8A" w:rsidRPr="00746784" w:rsidRDefault="002A4E8A" w:rsidP="00746784">
      <w:pPr>
        <w:jc w:val="center"/>
        <w:rPr>
          <w:b/>
          <w:sz w:val="28"/>
        </w:rPr>
      </w:pPr>
      <w:r w:rsidRPr="00377442">
        <w:rPr>
          <w:b/>
          <w:sz w:val="28"/>
        </w:rPr>
        <w:t>V. Досудебный (внесудебный) порядок обжалований решений и действий (бездействия) Уполномоченного  органа,  его должностных лиц либо муниципальных служащих, МФЦ, его работников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 xml:space="preserve"> 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 xml:space="preserve">Белозерского муниципального округа Вологодской области </w:t>
      </w:r>
      <w:r>
        <w:rPr>
          <w:sz w:val="28"/>
        </w:rPr>
        <w:t>для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A37C9B">
        <w:rPr>
          <w:sz w:val="28"/>
        </w:rPr>
        <w:t>Белозерского муниципального округа Вологодской области</w:t>
      </w:r>
      <w:r>
        <w:rPr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 xml:space="preserve">, официального сайта Уполномоченного органа, Единого портала либо Регионального портала, а также может быть принята при личном приеме заявителя. 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МФЦ, работника МФЦ может быть направлена по почте, с использованием сети </w:t>
      </w:r>
      <w:r w:rsidR="00A068D0">
        <w:rPr>
          <w:sz w:val="28"/>
        </w:rPr>
        <w:t>«</w:t>
      </w:r>
      <w:r>
        <w:rPr>
          <w:sz w:val="28"/>
        </w:rPr>
        <w:t>Интернет</w:t>
      </w:r>
      <w:r w:rsidR="00A068D0">
        <w:rPr>
          <w:sz w:val="28"/>
        </w:rPr>
        <w:t>»</w:t>
      </w:r>
      <w:r>
        <w:rPr>
          <w:sz w:val="28"/>
        </w:rPr>
        <w:t>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2A4E8A" w:rsidRDefault="002A4E8A" w:rsidP="002A4E8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A4E8A" w:rsidRDefault="002A4E8A" w:rsidP="006A02D2">
      <w:pPr>
        <w:pStyle w:val="ConsPlusNormal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должностных лиц Уполномоченного органа, муниципальных служащих </w:t>
      </w:r>
      <w:r w:rsidRPr="006A02D2">
        <w:rPr>
          <w:sz w:val="28"/>
        </w:rPr>
        <w:t>– руководителю Уполномоченного органа</w:t>
      </w:r>
      <w:r>
        <w:rPr>
          <w:i/>
          <w:sz w:val="28"/>
        </w:rPr>
        <w:t>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2A4E8A" w:rsidRPr="002A4E8A" w:rsidRDefault="002A4E8A" w:rsidP="002A4E8A">
      <w:pPr>
        <w:ind w:firstLine="540"/>
        <w:jc w:val="both"/>
        <w:rPr>
          <w:color w:val="000000"/>
          <w:sz w:val="28"/>
        </w:rPr>
      </w:pPr>
      <w:r w:rsidRPr="002A4E8A">
        <w:rPr>
          <w:color w:val="000000"/>
          <w:sz w:val="28"/>
        </w:rPr>
        <w:t xml:space="preserve">  руководителя МФЦ, МФЦ - учредителю МФЦ или должностному лицу, уполномоченному нормативным правовым актом области.</w:t>
      </w:r>
    </w:p>
    <w:p w:rsidR="006A02D2" w:rsidRPr="00756F93" w:rsidRDefault="006A02D2" w:rsidP="003E7828">
      <w:pPr>
        <w:ind w:right="68" w:firstLine="708"/>
        <w:jc w:val="both"/>
        <w:rPr>
          <w:sz w:val="28"/>
          <w:szCs w:val="28"/>
          <w:lang w:eastAsia="ar-SA"/>
        </w:rPr>
      </w:pP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</w:rPr>
        <w:t>5</w:t>
      </w:r>
      <w:r>
        <w:rPr>
          <w:sz w:val="28"/>
        </w:rPr>
        <w:t>.</w:t>
      </w:r>
      <w:r w:rsidRPr="006A02D2">
        <w:rPr>
          <w:sz w:val="28"/>
          <w:szCs w:val="28"/>
          <w:lang w:eastAsia="ar-SA"/>
        </w:rPr>
        <w:t xml:space="preserve"> </w:t>
      </w:r>
      <w:r w:rsidRPr="00756F93">
        <w:rPr>
          <w:sz w:val="28"/>
          <w:szCs w:val="28"/>
          <w:lang w:eastAsia="ar-SA"/>
        </w:rPr>
        <w:t xml:space="preserve">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</w:t>
      </w:r>
      <w:r>
        <w:rPr>
          <w:sz w:val="28"/>
          <w:szCs w:val="28"/>
          <w:lang w:val="en-US" w:eastAsia="ar-SA"/>
        </w:rPr>
        <w:t>adm</w:t>
      </w:r>
      <w:r w:rsidRPr="00756F93">
        <w:rPr>
          <w:sz w:val="28"/>
          <w:szCs w:val="28"/>
          <w:lang w:eastAsia="ar-SA"/>
        </w:rPr>
        <w:t>@</w:t>
      </w:r>
      <w:r>
        <w:rPr>
          <w:sz w:val="28"/>
          <w:szCs w:val="28"/>
          <w:lang w:val="en-US" w:eastAsia="ar-SA"/>
        </w:rPr>
        <w:t>belozer</w:t>
      </w:r>
      <w:r w:rsidRPr="00756F93">
        <w:rPr>
          <w:sz w:val="28"/>
          <w:szCs w:val="28"/>
          <w:lang w:eastAsia="ar-SA"/>
        </w:rPr>
        <w:t>.ru в формате txt, doc,xls.</w:t>
      </w:r>
    </w:p>
    <w:p w:rsidR="006A02D2" w:rsidRPr="00756F93" w:rsidRDefault="006A02D2" w:rsidP="003E78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56F93">
        <w:rPr>
          <w:sz w:val="28"/>
          <w:szCs w:val="28"/>
          <w:lang w:eastAsia="ar-SA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</w:t>
      </w:r>
      <w:r w:rsidRPr="006A02D2">
        <w:rPr>
          <w:sz w:val="28"/>
          <w:szCs w:val="28"/>
          <w:lang w:eastAsia="ar-SA"/>
        </w:rPr>
        <w:t>7</w:t>
      </w:r>
      <w:r w:rsidRPr="00756F93">
        <w:rPr>
          <w:sz w:val="28"/>
          <w:szCs w:val="28"/>
          <w:lang w:eastAsia="ar-SA"/>
        </w:rPr>
        <w:t>. – 5.1</w:t>
      </w:r>
      <w:r w:rsidRPr="006A02D2">
        <w:rPr>
          <w:sz w:val="28"/>
          <w:szCs w:val="28"/>
          <w:lang w:eastAsia="ar-SA"/>
        </w:rPr>
        <w:t>2</w:t>
      </w:r>
      <w:r w:rsidRPr="00756F93">
        <w:rPr>
          <w:sz w:val="28"/>
          <w:szCs w:val="28"/>
          <w:lang w:eastAsia="ar-SA"/>
        </w:rPr>
        <w:t>. настоящего Административного регламента.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2A4E8A" w:rsidRDefault="002A4E8A" w:rsidP="002A4E8A">
      <w:pPr>
        <w:ind w:firstLine="709"/>
        <w:jc w:val="both"/>
        <w:rPr>
          <w:sz w:val="28"/>
        </w:rPr>
      </w:pPr>
      <w:r w:rsidRPr="002A4E8A">
        <w:rPr>
          <w:color w:val="000000"/>
          <w:sz w:val="28"/>
        </w:rPr>
        <w:t>наименование Уполномоченного</w:t>
      </w:r>
      <w:r>
        <w:rPr>
          <w:sz w:val="28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A4E8A" w:rsidRDefault="002A4E8A" w:rsidP="002A4E8A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A4E8A" w:rsidRDefault="002A4E8A" w:rsidP="002A4E8A">
      <w:pPr>
        <w:ind w:firstLine="540"/>
        <w:jc w:val="both"/>
        <w:rPr>
          <w:sz w:val="28"/>
        </w:rPr>
      </w:pPr>
      <w:r>
        <w:rPr>
          <w:sz w:val="28"/>
        </w:rPr>
        <w:t xml:space="preserve">5.7. 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8"/>
        </w:rPr>
        <w:t>5.8. По результатам рассмотрения жалобы принимается одно из следующих решений: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3E7828">
        <w:rPr>
          <w:sz w:val="27"/>
        </w:rPr>
        <w:t>Белозерского муниципального округа Вологодской области</w:t>
      </w:r>
      <w:r>
        <w:rPr>
          <w:sz w:val="27"/>
        </w:rPr>
        <w:t>;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в удовлетворении жалобы отказывается.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A4E8A" w:rsidRDefault="002A4E8A" w:rsidP="002A4E8A">
      <w:pPr>
        <w:ind w:firstLine="709"/>
        <w:jc w:val="both"/>
        <w:rPr>
          <w:sz w:val="27"/>
        </w:rPr>
      </w:pPr>
      <w:r>
        <w:rPr>
          <w:sz w:val="27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rPr>
          <w:sz w:val="27"/>
        </w:rPr>
      </w:pPr>
    </w:p>
    <w:p w:rsidR="002A4E8A" w:rsidRDefault="002A4E8A" w:rsidP="002A4E8A">
      <w:pPr>
        <w:sectPr w:rsidR="002A4E8A" w:rsidSect="007B3526">
          <w:footerReference w:type="default" r:id="rId28"/>
          <w:pgSz w:w="11906" w:h="16838"/>
          <w:pgMar w:top="993" w:right="851" w:bottom="567" w:left="1701" w:header="720" w:footer="720" w:gutter="0"/>
          <w:pgNumType w:start="1"/>
          <w:cols w:space="720"/>
        </w:sectPr>
      </w:pPr>
    </w:p>
    <w:p w:rsidR="00751E13" w:rsidRPr="005C423B" w:rsidRDefault="00751E13" w:rsidP="00751E13">
      <w:pPr>
        <w:pStyle w:val="6"/>
        <w:ind w:left="4820"/>
        <w:rPr>
          <w:rFonts w:ascii="Times New Roman" w:hAnsi="Times New Roman"/>
          <w:b w:val="0"/>
          <w:sz w:val="24"/>
          <w:szCs w:val="24"/>
        </w:rPr>
      </w:pPr>
      <w:r w:rsidRPr="005C423B">
        <w:rPr>
          <w:rFonts w:ascii="Times New Roman" w:hAnsi="Times New Roman"/>
          <w:b w:val="0"/>
          <w:sz w:val="24"/>
          <w:szCs w:val="24"/>
        </w:rPr>
        <w:t>Приложение 1 к административному регламенту</w:t>
      </w:r>
    </w:p>
    <w:tbl>
      <w:tblPr>
        <w:tblW w:w="0" w:type="auto"/>
        <w:tblInd w:w="3543" w:type="dxa"/>
        <w:tblLook w:val="04A0" w:firstRow="1" w:lastRow="0" w:firstColumn="1" w:lastColumn="0" w:noHBand="0" w:noVBand="1"/>
      </w:tblPr>
      <w:tblGrid>
        <w:gridCol w:w="1021"/>
        <w:gridCol w:w="4900"/>
      </w:tblGrid>
      <w:tr w:rsidR="00751E13" w:rsidTr="00751E13">
        <w:tc>
          <w:tcPr>
            <w:tcW w:w="1021" w:type="dxa"/>
            <w:hideMark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Кому: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1021" w:type="dxa"/>
            <w:hideMark/>
          </w:tcPr>
          <w:p w:rsidR="00751E13" w:rsidRDefault="00751E13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1021" w:type="dxa"/>
          </w:tcPr>
          <w:p w:rsidR="00751E13" w:rsidRDefault="00751E13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51E13" w:rsidTr="00751E13">
        <w:tc>
          <w:tcPr>
            <w:tcW w:w="1021" w:type="dxa"/>
          </w:tcPr>
          <w:p w:rsidR="00751E13" w:rsidRDefault="00751E1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1E13" w:rsidRPr="00751E13" w:rsidRDefault="00751E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      </w:r>
          </w:p>
        </w:tc>
      </w:tr>
    </w:tbl>
    <w:p w:rsidR="00751E13" w:rsidRDefault="00751E13" w:rsidP="00751E13">
      <w:pPr>
        <w:ind w:left="5103"/>
        <w:jc w:val="center"/>
        <w:rPr>
          <w:sz w:val="28"/>
          <w:szCs w:val="28"/>
          <w:lang w:eastAsia="en-US"/>
        </w:rPr>
      </w:pPr>
    </w:p>
    <w:p w:rsidR="005C423B" w:rsidRPr="00651B50" w:rsidRDefault="005C423B" w:rsidP="005C423B">
      <w:pPr>
        <w:jc w:val="center"/>
        <w:rPr>
          <w:rFonts w:eastAsia="Calibri"/>
          <w:sz w:val="28"/>
          <w:szCs w:val="28"/>
          <w:lang w:eastAsia="en-US"/>
        </w:rPr>
      </w:pPr>
      <w:r w:rsidRPr="00651B50">
        <w:rPr>
          <w:rFonts w:eastAsia="Calibri"/>
          <w:sz w:val="28"/>
          <w:szCs w:val="28"/>
          <w:lang w:eastAsia="en-US"/>
        </w:rPr>
        <w:t>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 w:rsidR="005C423B" w:rsidRPr="00651B50" w:rsidRDefault="005C423B" w:rsidP="005C423B">
      <w:pPr>
        <w:ind w:left="516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5C423B" w:rsidRPr="00651B50" w:rsidTr="00136D57">
        <w:trPr>
          <w:cantSplit/>
        </w:trPr>
        <w:tc>
          <w:tcPr>
            <w:tcW w:w="9344" w:type="dxa"/>
            <w:gridSpan w:val="2"/>
          </w:tcPr>
          <w:p w:rsidR="005C423B" w:rsidRPr="00651B50" w:rsidRDefault="005C423B" w:rsidP="00136D57">
            <w:pPr>
              <w:ind w:firstLine="709"/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rPr>
          <w:trHeight w:val="279"/>
        </w:trPr>
        <w:tc>
          <w:tcPr>
            <w:tcW w:w="4743" w:type="dxa"/>
          </w:tcPr>
          <w:p w:rsidR="005C423B" w:rsidRPr="00651B50" w:rsidRDefault="005C423B" w:rsidP="00136D5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50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rPr>
          <w:cantSplit/>
          <w:trHeight w:val="345"/>
        </w:trPr>
        <w:tc>
          <w:tcPr>
            <w:tcW w:w="4743" w:type="dxa"/>
          </w:tcPr>
          <w:p w:rsidR="005C423B" w:rsidRPr="00651B50" w:rsidRDefault="005C423B" w:rsidP="00136D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rPr>
          <w:cantSplit/>
        </w:trPr>
        <w:tc>
          <w:tcPr>
            <w:tcW w:w="9344" w:type="dxa"/>
            <w:gridSpan w:val="2"/>
          </w:tcPr>
          <w:p w:rsidR="005C423B" w:rsidRPr="00651B50" w:rsidRDefault="005C423B" w:rsidP="00136D57">
            <w:pPr>
              <w:ind w:firstLine="709"/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rPr>
          <w:trHeight w:val="352"/>
        </w:trPr>
        <w:tc>
          <w:tcPr>
            <w:tcW w:w="4743" w:type="dxa"/>
          </w:tcPr>
          <w:p w:rsidR="005C423B" w:rsidRPr="00651B50" w:rsidRDefault="005C423B" w:rsidP="00136D57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rPr>
          <w:trHeight w:val="357"/>
        </w:trPr>
        <w:tc>
          <w:tcPr>
            <w:tcW w:w="4743" w:type="dxa"/>
          </w:tcPr>
          <w:p w:rsidR="005C423B" w:rsidRPr="00651B50" w:rsidRDefault="005C423B" w:rsidP="00136D57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rPr>
          <w:trHeight w:val="352"/>
        </w:trPr>
        <w:tc>
          <w:tcPr>
            <w:tcW w:w="4743" w:type="dxa"/>
          </w:tcPr>
          <w:p w:rsidR="005C423B" w:rsidRPr="00651B50" w:rsidRDefault="005C423B" w:rsidP="00136D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rPr>
          <w:cantSplit/>
        </w:trPr>
        <w:tc>
          <w:tcPr>
            <w:tcW w:w="9344" w:type="dxa"/>
            <w:gridSpan w:val="2"/>
          </w:tcPr>
          <w:p w:rsidR="005C423B" w:rsidRPr="00651B50" w:rsidRDefault="005C423B" w:rsidP="00136D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50">
              <w:rPr>
                <w:rFonts w:ascii="Times New Roman" w:hAnsi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rPr>
          <w:cantSplit/>
        </w:trPr>
        <w:tc>
          <w:tcPr>
            <w:tcW w:w="9344" w:type="dxa"/>
            <w:gridSpan w:val="2"/>
          </w:tcPr>
          <w:p w:rsidR="005C423B" w:rsidRPr="00651B50" w:rsidRDefault="005C423B" w:rsidP="00136D57">
            <w:pPr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Сведения о земельном участке</w:t>
            </w: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  <w:tr w:rsidR="005C423B" w:rsidRPr="00651B50" w:rsidTr="00136D57">
        <w:tc>
          <w:tcPr>
            <w:tcW w:w="4743" w:type="dxa"/>
          </w:tcPr>
          <w:p w:rsidR="005C423B" w:rsidRPr="00651B50" w:rsidRDefault="005C423B" w:rsidP="00136D57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4601" w:type="dxa"/>
          </w:tcPr>
          <w:p w:rsidR="005C423B" w:rsidRPr="00651B50" w:rsidRDefault="005C423B" w:rsidP="00136D57">
            <w:pPr>
              <w:rPr>
                <w:sz w:val="28"/>
                <w:szCs w:val="28"/>
              </w:rPr>
            </w:pPr>
          </w:p>
        </w:tc>
      </w:tr>
    </w:tbl>
    <w:p w:rsidR="005C423B" w:rsidRPr="00651B50" w:rsidRDefault="005C423B" w:rsidP="005C423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Прошу заключить соглашение о перераспределении земельных участков.</w:t>
      </w:r>
    </w:p>
    <w:p w:rsidR="005C423B" w:rsidRPr="00651B50" w:rsidRDefault="005C423B" w:rsidP="005C423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Приложения:</w:t>
      </w:r>
    </w:p>
    <w:p w:rsidR="005C423B" w:rsidRPr="00651B50" w:rsidRDefault="005C423B" w:rsidP="005C423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1. ________________________________________________________________</w:t>
      </w:r>
    </w:p>
    <w:p w:rsidR="005C423B" w:rsidRPr="00651B50" w:rsidRDefault="005C423B" w:rsidP="005C423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2. ________________________________________________________________</w:t>
      </w:r>
    </w:p>
    <w:p w:rsidR="005C423B" w:rsidRPr="00651B50" w:rsidRDefault="005C423B" w:rsidP="005C423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3. ________________________________________________________________</w:t>
      </w:r>
    </w:p>
    <w:p w:rsidR="005C423B" w:rsidRPr="00651B50" w:rsidRDefault="005C423B" w:rsidP="005C423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4. ________________________________________________________________</w:t>
      </w:r>
    </w:p>
    <w:p w:rsidR="005C423B" w:rsidRPr="00651B50" w:rsidRDefault="005C423B" w:rsidP="005C423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5. ________________________________________________________________</w:t>
      </w:r>
    </w:p>
    <w:p w:rsidR="005C423B" w:rsidRPr="00651B50" w:rsidRDefault="005C423B" w:rsidP="005C423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Способ выдачи документов (нужное отметить):</w:t>
      </w:r>
    </w:p>
    <w:p w:rsidR="005C423B" w:rsidRPr="00651B50" w:rsidRDefault="005C423B" w:rsidP="005C423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  <w:bdr w:val="single" w:sz="4" w:space="0" w:color="auto"/>
        </w:rPr>
        <w:t xml:space="preserve">⁯ </w:t>
      </w:r>
      <w:r w:rsidRPr="00651B50">
        <w:rPr>
          <w:sz w:val="28"/>
          <w:szCs w:val="28"/>
        </w:rPr>
        <w:t xml:space="preserve"> лично      </w:t>
      </w:r>
      <w:r w:rsidRPr="00651B50">
        <w:rPr>
          <w:sz w:val="28"/>
          <w:szCs w:val="28"/>
          <w:bdr w:val="single" w:sz="4" w:space="0" w:color="auto"/>
        </w:rPr>
        <w:t xml:space="preserve">⁯ </w:t>
      </w:r>
      <w:r w:rsidRPr="00651B50">
        <w:rPr>
          <w:sz w:val="28"/>
          <w:szCs w:val="28"/>
        </w:rPr>
        <w:t xml:space="preserve"> направление посредством почтового отправления с уведом-</w:t>
      </w:r>
    </w:p>
    <w:p w:rsidR="005C423B" w:rsidRPr="00651B50" w:rsidRDefault="005C423B" w:rsidP="005C423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  <w:t>лением</w:t>
      </w:r>
    </w:p>
    <w:p w:rsidR="005C423B" w:rsidRPr="00651B50" w:rsidRDefault="005C423B" w:rsidP="005C423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5C423B" w:rsidRDefault="005C423B" w:rsidP="005C423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  <w:bdr w:val="single" w:sz="4" w:space="0" w:color="auto"/>
        </w:rPr>
        <w:t xml:space="preserve">⁯ </w:t>
      </w:r>
      <w:r w:rsidRPr="00651B50">
        <w:rPr>
          <w:sz w:val="28"/>
          <w:szCs w:val="28"/>
        </w:rPr>
        <w:t xml:space="preserve"> в МФЦ**     </w:t>
      </w:r>
      <w:r w:rsidRPr="00651B50">
        <w:rPr>
          <w:sz w:val="28"/>
          <w:szCs w:val="28"/>
          <w:bdr w:val="single" w:sz="4" w:space="0" w:color="auto"/>
        </w:rPr>
        <w:t xml:space="preserve">⁯ </w:t>
      </w:r>
      <w:r w:rsidRPr="00651B50">
        <w:rPr>
          <w:sz w:val="28"/>
          <w:szCs w:val="28"/>
        </w:rPr>
        <w:t xml:space="preserve"> </w:t>
      </w:r>
      <w:r w:rsidRPr="002F112E">
        <w:rPr>
          <w:sz w:val="28"/>
          <w:szCs w:val="28"/>
        </w:rPr>
        <w:t>в личном кабинете на Едином портале *</w:t>
      </w:r>
    </w:p>
    <w:p w:rsidR="005C423B" w:rsidRPr="00651B50" w:rsidRDefault="005C423B" w:rsidP="005C423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  <w:bdr w:val="single" w:sz="4" w:space="0" w:color="auto"/>
        </w:rPr>
        <w:t xml:space="preserve">⁯ </w:t>
      </w:r>
      <w:r w:rsidRPr="00651B50">
        <w:rPr>
          <w:sz w:val="28"/>
          <w:szCs w:val="28"/>
        </w:rPr>
        <w:t xml:space="preserve"> по электронной почте.   </w:t>
      </w:r>
    </w:p>
    <w:p w:rsidR="005C423B" w:rsidRPr="00651B50" w:rsidRDefault="005C423B" w:rsidP="005C423B">
      <w:r w:rsidRPr="00651B50">
        <w:t xml:space="preserve">* в случае если заявление подано посредством </w:t>
      </w:r>
      <w:r>
        <w:t>Единого</w:t>
      </w:r>
      <w:r w:rsidRPr="00651B50">
        <w:t xml:space="preserve"> портала.</w:t>
      </w:r>
    </w:p>
    <w:p w:rsidR="005C423B" w:rsidRPr="00651B50" w:rsidRDefault="005C423B" w:rsidP="005C423B">
      <w:pPr>
        <w:rPr>
          <w:sz w:val="28"/>
          <w:szCs w:val="28"/>
        </w:rPr>
      </w:pPr>
      <w:r w:rsidRPr="00651B50">
        <w:rPr>
          <w:sz w:val="28"/>
          <w:szCs w:val="28"/>
        </w:rPr>
        <w:t>** в случае если заявлено на предоставление муниципальной услуги подано через МФЦ.</w:t>
      </w:r>
    </w:p>
    <w:p w:rsidR="005C423B" w:rsidRPr="00651B50" w:rsidRDefault="005C423B" w:rsidP="005C423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</w:rPr>
        <w:t xml:space="preserve"> «____»_______________20____г.                                ______________________</w:t>
      </w:r>
    </w:p>
    <w:p w:rsidR="005C423B" w:rsidRPr="00651B50" w:rsidRDefault="005C423B" w:rsidP="005C423B">
      <w:pPr>
        <w:rPr>
          <w:sz w:val="28"/>
          <w:szCs w:val="28"/>
        </w:rPr>
      </w:pPr>
      <w:r w:rsidRPr="00651B50">
        <w:rPr>
          <w:sz w:val="28"/>
          <w:szCs w:val="28"/>
        </w:rPr>
        <w:t xml:space="preserve">   </w:t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  <w:t>(подпись)  м.п.</w:t>
      </w:r>
    </w:p>
    <w:p w:rsidR="005C423B" w:rsidRPr="00651B50" w:rsidRDefault="005C423B" w:rsidP="005C423B">
      <w:pPr>
        <w:rPr>
          <w:sz w:val="28"/>
          <w:szCs w:val="28"/>
        </w:rPr>
        <w:sectPr w:rsidR="005C423B" w:rsidRPr="00651B50" w:rsidSect="00136D57">
          <w:headerReference w:type="default" r:id="rId29"/>
          <w:pgSz w:w="11906" w:h="16838"/>
          <w:pgMar w:top="426" w:right="851" w:bottom="0" w:left="1418" w:header="567" w:footer="284" w:gutter="0"/>
          <w:cols w:space="708"/>
          <w:titlePg/>
          <w:docGrid w:linePitch="360"/>
        </w:sectPr>
      </w:pPr>
    </w:p>
    <w:p w:rsidR="005C423B" w:rsidRPr="005C423B" w:rsidRDefault="005C423B" w:rsidP="005C423B">
      <w:pPr>
        <w:ind w:left="5103"/>
        <w:jc w:val="both"/>
        <w:rPr>
          <w:noProof/>
          <w:sz w:val="24"/>
          <w:szCs w:val="24"/>
        </w:rPr>
      </w:pPr>
      <w:r w:rsidRPr="005C423B">
        <w:rPr>
          <w:noProof/>
          <w:sz w:val="24"/>
          <w:szCs w:val="24"/>
        </w:rPr>
        <w:t>Приложение 2 к административному регламенту</w:t>
      </w:r>
    </w:p>
    <w:p w:rsidR="005C423B" w:rsidRPr="005C423B" w:rsidRDefault="005C423B" w:rsidP="005C423B">
      <w:pPr>
        <w:ind w:left="5103"/>
        <w:jc w:val="both"/>
        <w:rPr>
          <w:noProof/>
          <w:sz w:val="24"/>
          <w:szCs w:val="24"/>
        </w:rPr>
      </w:pPr>
    </w:p>
    <w:p w:rsidR="005C423B" w:rsidRPr="00651B50" w:rsidRDefault="005C423B" w:rsidP="005C423B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651B50">
        <w:rPr>
          <w:rFonts w:ascii="Times New Roman" w:hAnsi="Times New Roman"/>
          <w:b/>
          <w:sz w:val="28"/>
          <w:szCs w:val="28"/>
        </w:rPr>
        <w:t>БЛОК-СХЕМА</w:t>
      </w:r>
    </w:p>
    <w:p w:rsidR="005C423B" w:rsidRPr="00651B50" w:rsidRDefault="005C423B" w:rsidP="005C423B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651B50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5C423B" w:rsidRPr="00651B50" w:rsidRDefault="005C423B" w:rsidP="005C423B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651B50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 w:rsidRPr="00651B50">
        <w:rPr>
          <w:rStyle w:val="af5"/>
          <w:b/>
          <w:sz w:val="28"/>
          <w:szCs w:val="28"/>
        </w:rPr>
        <w:footnoteReference w:id="1"/>
      </w:r>
      <w:r w:rsidRPr="00651B50">
        <w:rPr>
          <w:rFonts w:ascii="Times New Roman" w:hAnsi="Times New Roman"/>
          <w:b/>
          <w:sz w:val="28"/>
          <w:szCs w:val="28"/>
        </w:rPr>
        <w:t xml:space="preserve"> </w:t>
      </w:r>
    </w:p>
    <w:p w:rsidR="005C423B" w:rsidRPr="00651B50" w:rsidRDefault="009B30EE" w:rsidP="005C423B">
      <w:pPr>
        <w:pStyle w:val="3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133350</wp:posOffset>
                </wp:positionV>
                <wp:extent cx="5936615" cy="922020"/>
                <wp:effectExtent l="0" t="0" r="26035" b="11430"/>
                <wp:wrapNone/>
                <wp:docPr id="2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661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3B" w:rsidRPr="00B154A9" w:rsidRDefault="005C423B" w:rsidP="005C423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54A9">
                              <w:rPr>
                                <w:rFonts w:ascii="Calibri" w:eastAsia="Calibri" w:hAnsi="Calibri"/>
                                <w:bCs/>
                                <w:sz w:val="24"/>
                                <w:szCs w:val="24"/>
                                <w:lang w:val="en-US" w:eastAsia="en-US"/>
                              </w:rPr>
                              <w:t>I</w:t>
                            </w:r>
                            <w:r w:rsidRPr="00B154A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этап предоставления муниципальной услуги</w:t>
                            </w:r>
                          </w:p>
                          <w:p w:rsidR="005C423B" w:rsidRPr="00B154A9" w:rsidRDefault="005C423B" w:rsidP="005C423B">
                            <w:pPr>
                              <w:jc w:val="center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B154A9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Прием и регистрация заявления и документов о предоставлении муниципальной услуги </w:t>
                            </w:r>
                          </w:p>
                          <w:p w:rsidR="00B154A9" w:rsidRPr="00B154A9" w:rsidRDefault="00B154A9" w:rsidP="005C423B">
                            <w:pPr>
                              <w:jc w:val="center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B154A9">
                              <w:rPr>
                                <w:iCs/>
                                <w:sz w:val="24"/>
                                <w:szCs w:val="24"/>
                              </w:rPr>
                              <w:t>П.3.2.2.</w:t>
                            </w:r>
                            <w:r w:rsidRPr="00B154A9">
                              <w:rPr>
                                <w:sz w:val="24"/>
                                <w:szCs w:val="24"/>
                              </w:rPr>
                              <w:t xml:space="preserve"> в день его поступления</w:t>
                            </w:r>
                          </w:p>
                          <w:p w:rsidR="005C423B" w:rsidRPr="00B154A9" w:rsidRDefault="005C423B" w:rsidP="005C423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54A9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(указать пункт регламента и сроки)</w:t>
                            </w:r>
                          </w:p>
                          <w:p w:rsidR="005C423B" w:rsidRDefault="005C423B" w:rsidP="005C423B">
                            <w:pPr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5C423B" w:rsidRDefault="005C423B" w:rsidP="005C4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-3.1pt;margin-top:10.5pt;width:467.45pt;height:72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kTKgIAAEkEAAAOAAAAZHJzL2Uyb0RvYy54bWysVNuO0zAQfUfiHyy/01xou9uo6WrVpQhp&#10;gRULH+A4TmLh2GbsNilfv2OnW7r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">
                <v:textbox>
                  <w:txbxContent>
                    <w:p w:rsidR="005C423B" w:rsidRPr="00B154A9" w:rsidRDefault="005C423B" w:rsidP="005C423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154A9">
                        <w:rPr>
                          <w:rFonts w:ascii="Calibri" w:eastAsia="Calibri" w:hAnsi="Calibri"/>
                          <w:bCs/>
                          <w:sz w:val="24"/>
                          <w:szCs w:val="24"/>
                          <w:lang w:val="en-US" w:eastAsia="en-US"/>
                        </w:rPr>
                        <w:t>I</w:t>
                      </w:r>
                      <w:r w:rsidRPr="00B154A9">
                        <w:rPr>
                          <w:b/>
                          <w:sz w:val="24"/>
                          <w:szCs w:val="24"/>
                        </w:rPr>
                        <w:t xml:space="preserve"> этап предоставления муниципальной услуги</w:t>
                      </w:r>
                    </w:p>
                    <w:p w:rsidR="005C423B" w:rsidRPr="00B154A9" w:rsidRDefault="005C423B" w:rsidP="005C423B">
                      <w:pPr>
                        <w:jc w:val="center"/>
                        <w:rPr>
                          <w:iCs/>
                          <w:sz w:val="24"/>
                          <w:szCs w:val="24"/>
                        </w:rPr>
                      </w:pPr>
                      <w:r w:rsidRPr="00B154A9">
                        <w:rPr>
                          <w:iCs/>
                          <w:sz w:val="24"/>
                          <w:szCs w:val="24"/>
                        </w:rPr>
                        <w:t xml:space="preserve">Прием и регистрация заявления и документов о предоставлении муниципальной услуги </w:t>
                      </w:r>
                    </w:p>
                    <w:p w:rsidR="00B154A9" w:rsidRPr="00B154A9" w:rsidRDefault="00B154A9" w:rsidP="005C423B">
                      <w:pPr>
                        <w:jc w:val="center"/>
                        <w:rPr>
                          <w:iCs/>
                          <w:sz w:val="24"/>
                          <w:szCs w:val="24"/>
                        </w:rPr>
                      </w:pPr>
                      <w:r w:rsidRPr="00B154A9">
                        <w:rPr>
                          <w:iCs/>
                          <w:sz w:val="24"/>
                          <w:szCs w:val="24"/>
                        </w:rPr>
                        <w:t>П.3.2.2.</w:t>
                      </w:r>
                      <w:r w:rsidRPr="00B154A9">
                        <w:rPr>
                          <w:sz w:val="24"/>
                          <w:szCs w:val="24"/>
                        </w:rPr>
                        <w:t xml:space="preserve"> в день его поступления</w:t>
                      </w:r>
                    </w:p>
                    <w:p w:rsidR="005C423B" w:rsidRPr="00B154A9" w:rsidRDefault="005C423B" w:rsidP="005C423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154A9">
                        <w:rPr>
                          <w:i/>
                          <w:color w:val="FF0000"/>
                          <w:sz w:val="24"/>
                          <w:szCs w:val="24"/>
                        </w:rPr>
                        <w:t>(указать пункт регламента и сроки)</w:t>
                      </w:r>
                    </w:p>
                    <w:p w:rsidR="005C423B" w:rsidRDefault="005C423B" w:rsidP="005C423B">
                      <w:pPr>
                        <w:rPr>
                          <w:iCs/>
                          <w:sz w:val="26"/>
                          <w:szCs w:val="26"/>
                        </w:rPr>
                      </w:pPr>
                    </w:p>
                    <w:p w:rsidR="005C423B" w:rsidRDefault="005C423B" w:rsidP="005C423B"/>
                  </w:txbxContent>
                </v:textbox>
              </v:rect>
            </w:pict>
          </mc:Fallback>
        </mc:AlternateContent>
      </w:r>
    </w:p>
    <w:p w:rsidR="005C423B" w:rsidRPr="00651B50" w:rsidRDefault="005C423B" w:rsidP="005C423B">
      <w:pPr>
        <w:rPr>
          <w:vanish/>
          <w:sz w:val="28"/>
          <w:szCs w:val="28"/>
        </w:rPr>
      </w:pPr>
    </w:p>
    <w:p w:rsidR="005C423B" w:rsidRPr="00651B50" w:rsidRDefault="005C423B" w:rsidP="005C423B">
      <w:pPr>
        <w:rPr>
          <w:iCs/>
          <w:sz w:val="28"/>
          <w:szCs w:val="28"/>
        </w:rPr>
      </w:pPr>
    </w:p>
    <w:p w:rsidR="005C423B" w:rsidRPr="00651B50" w:rsidRDefault="005C423B" w:rsidP="005C423B">
      <w:pPr>
        <w:rPr>
          <w:iCs/>
          <w:sz w:val="28"/>
          <w:szCs w:val="28"/>
        </w:rPr>
      </w:pPr>
    </w:p>
    <w:p w:rsidR="005C423B" w:rsidRPr="00651B50" w:rsidRDefault="005C423B" w:rsidP="005C423B">
      <w:pPr>
        <w:tabs>
          <w:tab w:val="left" w:pos="6585"/>
        </w:tabs>
        <w:rPr>
          <w:iCs/>
          <w:sz w:val="28"/>
          <w:szCs w:val="28"/>
        </w:rPr>
      </w:pPr>
      <w:r w:rsidRPr="00651B50">
        <w:rPr>
          <w:iCs/>
          <w:sz w:val="28"/>
          <w:szCs w:val="28"/>
        </w:rPr>
        <w:tab/>
      </w:r>
    </w:p>
    <w:p w:rsidR="005C423B" w:rsidRPr="00651B50" w:rsidRDefault="005C423B" w:rsidP="005C423B">
      <w:pPr>
        <w:rPr>
          <w:iCs/>
          <w:sz w:val="28"/>
          <w:szCs w:val="28"/>
        </w:rPr>
      </w:pPr>
    </w:p>
    <w:p w:rsidR="005C423B" w:rsidRPr="00651B50" w:rsidRDefault="009B30EE" w:rsidP="005C423B">
      <w:pPr>
        <w:rPr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85090</wp:posOffset>
                </wp:positionV>
                <wp:extent cx="2630805" cy="751205"/>
                <wp:effectExtent l="0" t="0" r="17145" b="10795"/>
                <wp:wrapNone/>
                <wp:docPr id="2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3B" w:rsidRPr="00B154A9" w:rsidRDefault="005C423B" w:rsidP="005C423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54A9">
                              <w:rPr>
                                <w:sz w:val="24"/>
                                <w:szCs w:val="24"/>
                              </w:rPr>
                              <w:t>Возврат заявления и представленных документов</w:t>
                            </w:r>
                          </w:p>
                          <w:p w:rsidR="00B154A9" w:rsidRPr="00B154A9" w:rsidRDefault="00B154A9" w:rsidP="005C423B">
                            <w:pPr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 w:rsidRPr="00B154A9">
                              <w:rPr>
                                <w:sz w:val="24"/>
                                <w:szCs w:val="24"/>
                              </w:rPr>
                              <w:t>П.3.4.3. не более 3 календарных дней</w:t>
                            </w:r>
                          </w:p>
                          <w:p w:rsidR="005C423B" w:rsidRPr="00BA508B" w:rsidRDefault="005C423B" w:rsidP="005C423B">
                            <w:pPr>
                              <w:jc w:val="center"/>
                            </w:pPr>
                            <w:r w:rsidRPr="00BA508B">
                              <w:rPr>
                                <w:iCs/>
                              </w:rPr>
                              <w:t xml:space="preserve"> </w:t>
                            </w:r>
                            <w:r w:rsidRPr="00BA508B">
                              <w:rPr>
                                <w:i/>
                                <w:color w:val="FF0000"/>
                              </w:rPr>
                              <w:t>(указать пункт регламента и сроки)</w:t>
                            </w:r>
                          </w:p>
                          <w:p w:rsidR="005C423B" w:rsidRDefault="005C423B" w:rsidP="005C423B">
                            <w:pPr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5C423B" w:rsidRDefault="005C423B" w:rsidP="005C4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7" style="position:absolute;margin-left:293.3pt;margin-top:6.7pt;width:207.15pt;height:59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aWKwIAAFAEAAAOAAAAZHJzL2Uyb0RvYy54bWysVNuO0zAQfUfiHyy/01xou9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">
                <v:textbox>
                  <w:txbxContent>
                    <w:p w:rsidR="005C423B" w:rsidRPr="00B154A9" w:rsidRDefault="005C423B" w:rsidP="005C423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154A9">
                        <w:rPr>
                          <w:sz w:val="24"/>
                          <w:szCs w:val="24"/>
                        </w:rPr>
                        <w:t>Возврат заявления и представленных документов</w:t>
                      </w:r>
                    </w:p>
                    <w:p w:rsidR="00B154A9" w:rsidRPr="00B154A9" w:rsidRDefault="00B154A9" w:rsidP="005C423B">
                      <w:pPr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 w:rsidRPr="00B154A9">
                        <w:rPr>
                          <w:sz w:val="24"/>
                          <w:szCs w:val="24"/>
                        </w:rPr>
                        <w:t>П.3.4.3. не более 3 календарных дней</w:t>
                      </w:r>
                    </w:p>
                    <w:p w:rsidR="005C423B" w:rsidRPr="00BA508B" w:rsidRDefault="005C423B" w:rsidP="005C423B">
                      <w:pPr>
                        <w:jc w:val="center"/>
                      </w:pPr>
                      <w:r w:rsidRPr="00BA508B">
                        <w:rPr>
                          <w:iCs/>
                        </w:rPr>
                        <w:t xml:space="preserve"> </w:t>
                      </w:r>
                      <w:r w:rsidRPr="00BA508B">
                        <w:rPr>
                          <w:i/>
                          <w:color w:val="FF0000"/>
                        </w:rPr>
                        <w:t>(указать пункт регламента и сроки)</w:t>
                      </w:r>
                    </w:p>
                    <w:p w:rsidR="005C423B" w:rsidRDefault="005C423B" w:rsidP="005C423B">
                      <w:pPr>
                        <w:rPr>
                          <w:iCs/>
                          <w:sz w:val="26"/>
                          <w:szCs w:val="26"/>
                        </w:rPr>
                      </w:pPr>
                    </w:p>
                    <w:p w:rsidR="005C423B" w:rsidRDefault="005C423B" w:rsidP="005C423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>
                <wp:simplePos x="0" y="0"/>
                <wp:positionH relativeFrom="column">
                  <wp:posOffset>1663064</wp:posOffset>
                </wp:positionH>
                <wp:positionV relativeFrom="paragraph">
                  <wp:posOffset>33020</wp:posOffset>
                </wp:positionV>
                <wp:extent cx="0" cy="174625"/>
                <wp:effectExtent l="76200" t="0" r="57150" b="53975"/>
                <wp:wrapNone/>
                <wp:docPr id="2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30.95pt;margin-top:2.6pt;width:0;height:13.75pt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175260</wp:posOffset>
                </wp:positionV>
                <wp:extent cx="3973195" cy="597535"/>
                <wp:effectExtent l="0" t="0" r="27305" b="12065"/>
                <wp:wrapNone/>
                <wp:docPr id="2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19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3B" w:rsidRPr="00B154A9" w:rsidRDefault="005C423B" w:rsidP="005C423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154A9">
                              <w:rPr>
                                <w:sz w:val="24"/>
                                <w:szCs w:val="24"/>
                              </w:rPr>
                              <w:t>Рассмотрение заявления и представленных документов</w:t>
                            </w:r>
                          </w:p>
                          <w:p w:rsidR="00B154A9" w:rsidRPr="00B154A9" w:rsidRDefault="00B154A9" w:rsidP="005C423B">
                            <w:pPr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 w:rsidRPr="00B154A9">
                              <w:rPr>
                                <w:sz w:val="24"/>
                                <w:szCs w:val="24"/>
                              </w:rPr>
                              <w:t>П.3.3.11. не более 2</w:t>
                            </w:r>
                            <w:r w:rsidR="00DB3501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154A9">
                              <w:rPr>
                                <w:sz w:val="24"/>
                                <w:szCs w:val="24"/>
                              </w:rPr>
                              <w:t xml:space="preserve"> календарных дней</w:t>
                            </w:r>
                          </w:p>
                          <w:p w:rsidR="005C423B" w:rsidRPr="00BA508B" w:rsidRDefault="005C423B" w:rsidP="005C423B">
                            <w:pPr>
                              <w:jc w:val="center"/>
                            </w:pPr>
                            <w:r w:rsidRPr="00BA508B">
                              <w:rPr>
                                <w:iCs/>
                              </w:rPr>
                              <w:t xml:space="preserve"> </w:t>
                            </w:r>
                            <w:r w:rsidRPr="00BA508B">
                              <w:rPr>
                                <w:i/>
                                <w:color w:val="FF0000"/>
                              </w:rPr>
                              <w:t>(указать пункт регламента и сроки)</w:t>
                            </w:r>
                          </w:p>
                          <w:p w:rsidR="005C423B" w:rsidRDefault="005C423B" w:rsidP="005C423B">
                            <w:pPr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5C423B" w:rsidRDefault="005C423B" w:rsidP="005C4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8" style="position:absolute;margin-left:-44.4pt;margin-top:13.8pt;width:312.85pt;height:47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">
                <v:textbox>
                  <w:txbxContent>
                    <w:p w:rsidR="005C423B" w:rsidRPr="00B154A9" w:rsidRDefault="005C423B" w:rsidP="005C423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154A9">
                        <w:rPr>
                          <w:sz w:val="24"/>
                          <w:szCs w:val="24"/>
                        </w:rPr>
                        <w:t>Рассмотрение заявления и представленных документов</w:t>
                      </w:r>
                    </w:p>
                    <w:p w:rsidR="00B154A9" w:rsidRPr="00B154A9" w:rsidRDefault="00B154A9" w:rsidP="005C423B">
                      <w:pPr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 w:rsidRPr="00B154A9">
                        <w:rPr>
                          <w:sz w:val="24"/>
                          <w:szCs w:val="24"/>
                        </w:rPr>
                        <w:t>П.3.3.11. не более 2</w:t>
                      </w:r>
                      <w:r w:rsidR="00DB3501">
                        <w:rPr>
                          <w:sz w:val="24"/>
                          <w:szCs w:val="24"/>
                        </w:rPr>
                        <w:t>0</w:t>
                      </w:r>
                      <w:r w:rsidRPr="00B154A9">
                        <w:rPr>
                          <w:sz w:val="24"/>
                          <w:szCs w:val="24"/>
                        </w:rPr>
                        <w:t xml:space="preserve"> календарных дней</w:t>
                      </w:r>
                    </w:p>
                    <w:p w:rsidR="005C423B" w:rsidRPr="00BA508B" w:rsidRDefault="005C423B" w:rsidP="005C423B">
                      <w:pPr>
                        <w:jc w:val="center"/>
                      </w:pPr>
                      <w:r w:rsidRPr="00BA508B">
                        <w:rPr>
                          <w:iCs/>
                        </w:rPr>
                        <w:t xml:space="preserve"> </w:t>
                      </w:r>
                      <w:r w:rsidRPr="00BA508B">
                        <w:rPr>
                          <w:i/>
                          <w:color w:val="FF0000"/>
                        </w:rPr>
                        <w:t>(указать пункт регламента и сроки)</w:t>
                      </w:r>
                    </w:p>
                    <w:p w:rsidR="005C423B" w:rsidRDefault="005C423B" w:rsidP="005C423B">
                      <w:pPr>
                        <w:rPr>
                          <w:iCs/>
                          <w:sz w:val="26"/>
                          <w:szCs w:val="26"/>
                        </w:rPr>
                      </w:pPr>
                    </w:p>
                    <w:p w:rsidR="005C423B" w:rsidRDefault="005C423B" w:rsidP="005C423B"/>
                  </w:txbxContent>
                </v:textbox>
              </v:rect>
            </w:pict>
          </mc:Fallback>
        </mc:AlternateContent>
      </w:r>
    </w:p>
    <w:p w:rsidR="005C423B" w:rsidRPr="00651B50" w:rsidRDefault="005C423B" w:rsidP="005C423B">
      <w:pPr>
        <w:rPr>
          <w:iCs/>
          <w:sz w:val="28"/>
          <w:szCs w:val="28"/>
        </w:rPr>
      </w:pPr>
    </w:p>
    <w:p w:rsidR="005C423B" w:rsidRPr="00651B50" w:rsidRDefault="009B30EE" w:rsidP="005C423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-3176</wp:posOffset>
                </wp:positionV>
                <wp:extent cx="381635" cy="0"/>
                <wp:effectExtent l="0" t="76200" r="18415" b="95250"/>
                <wp:wrapNone/>
                <wp:docPr id="2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263.25pt;margin-top:-.25pt;width:30.05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DPNQ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5C423B" w:rsidRPr="00651B50" w:rsidRDefault="009B30EE" w:rsidP="005C423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1619884</wp:posOffset>
                </wp:positionH>
                <wp:positionV relativeFrom="paragraph">
                  <wp:posOffset>145415</wp:posOffset>
                </wp:positionV>
                <wp:extent cx="0" cy="107950"/>
                <wp:effectExtent l="76200" t="0" r="57150" b="63500"/>
                <wp:wrapNone/>
                <wp:docPr id="2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127.55pt;margin-top:11.45pt;width:0;height:8.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8BNQIAAF4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906145</wp:posOffset>
                </wp:positionV>
                <wp:extent cx="635" cy="1995805"/>
                <wp:effectExtent l="76200" t="0" r="75565" b="61595"/>
                <wp:wrapNone/>
                <wp:docPr id="2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95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455pt;margin-top:71.35pt;width:.05pt;height:15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LLNgIAAGE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1764665</wp:posOffset>
                </wp:positionV>
                <wp:extent cx="1192530" cy="8255"/>
                <wp:effectExtent l="0" t="0" r="26670" b="29845"/>
                <wp:wrapNone/>
                <wp:docPr id="2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25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361.1pt;margin-top:138.95pt;width:93.9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906144</wp:posOffset>
                </wp:positionV>
                <wp:extent cx="1192530" cy="0"/>
                <wp:effectExtent l="0" t="0" r="26670" b="19050"/>
                <wp:wrapNone/>
                <wp:docPr id="1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361.1pt;margin-top:71.35pt;width:93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YL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1613534</wp:posOffset>
                </wp:positionV>
                <wp:extent cx="449580" cy="0"/>
                <wp:effectExtent l="0" t="76200" r="26670" b="95250"/>
                <wp:wrapNone/>
                <wp:docPr id="1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-26.45pt;margin-top:127.05pt;width:35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2432684</wp:posOffset>
                </wp:positionV>
                <wp:extent cx="449580" cy="0"/>
                <wp:effectExtent l="0" t="76200" r="26670" b="95250"/>
                <wp:wrapNone/>
                <wp:docPr id="1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-26.45pt;margin-top:191.55pt;width:35.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906145</wp:posOffset>
                </wp:positionV>
                <wp:extent cx="449580" cy="7620"/>
                <wp:effectExtent l="0" t="76200" r="26670" b="87630"/>
                <wp:wrapNone/>
                <wp:docPr id="1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-26.45pt;margin-top:71.35pt;width:35.4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-335916</wp:posOffset>
                </wp:positionH>
                <wp:positionV relativeFrom="paragraph">
                  <wp:posOffset>521970</wp:posOffset>
                </wp:positionV>
                <wp:extent cx="0" cy="1910715"/>
                <wp:effectExtent l="0" t="0" r="19050" b="13335"/>
                <wp:wrapNone/>
                <wp:docPr id="1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0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-26.45pt;margin-top:41.1pt;width:0;height:150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EA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2219325</wp:posOffset>
                </wp:positionV>
                <wp:extent cx="4472305" cy="582295"/>
                <wp:effectExtent l="0" t="0" r="23495" b="27305"/>
                <wp:wrapNone/>
                <wp:docPr id="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230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3B" w:rsidRPr="00BA508B" w:rsidRDefault="005C423B" w:rsidP="005C423B">
                            <w:pPr>
                              <w:jc w:val="both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BA508B">
                              <w:rPr>
                                <w:rFonts w:eastAsia="Calibri"/>
                                <w:sz w:val="26"/>
                                <w:szCs w:val="26"/>
                                <w:lang w:eastAsia="en-US"/>
                              </w:rPr>
                              <w:t xml:space="preserve">Решения об отказе </w:t>
                            </w:r>
                            <w:r w:rsidRPr="00BA508B">
                              <w:rPr>
                                <w:sz w:val="26"/>
                                <w:szCs w:val="26"/>
                              </w:rPr>
                              <w:t>в заключении соглашения о перераспределении земель и (или) земельных участков</w:t>
                            </w:r>
                          </w:p>
                          <w:p w:rsidR="005C423B" w:rsidRDefault="005C423B" w:rsidP="005C4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9" style="position:absolute;left:0;text-align:left;margin-left:8.95pt;margin-top:174.75pt;width:352.15pt;height:4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">
                <v:textbox>
                  <w:txbxContent>
                    <w:p w:rsidR="005C423B" w:rsidRPr="00BA508B" w:rsidRDefault="005C423B" w:rsidP="005C423B">
                      <w:pPr>
                        <w:jc w:val="both"/>
                        <w:rPr>
                          <w:iCs/>
                          <w:sz w:val="26"/>
                          <w:szCs w:val="26"/>
                        </w:rPr>
                      </w:pPr>
                      <w:r w:rsidRPr="00BA508B">
                        <w:rPr>
                          <w:rFonts w:eastAsia="Calibri"/>
                          <w:sz w:val="26"/>
                          <w:szCs w:val="26"/>
                          <w:lang w:eastAsia="en-US"/>
                        </w:rPr>
                        <w:t xml:space="preserve">Решения об отказе </w:t>
                      </w:r>
                      <w:r w:rsidRPr="00BA508B">
                        <w:rPr>
                          <w:sz w:val="26"/>
                          <w:szCs w:val="26"/>
                        </w:rPr>
                        <w:t>в заключении соглашения о перераспределении земель и (или) земельных участков</w:t>
                      </w:r>
                    </w:p>
                    <w:p w:rsidR="005C423B" w:rsidRDefault="005C423B" w:rsidP="005C423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1322705</wp:posOffset>
                </wp:positionV>
                <wp:extent cx="4472305" cy="787400"/>
                <wp:effectExtent l="0" t="0" r="23495" b="12700"/>
                <wp:wrapNone/>
                <wp:docPr id="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230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3B" w:rsidRPr="00BA508B" w:rsidRDefault="005C423B" w:rsidP="005C423B">
                            <w:pPr>
                              <w:jc w:val="both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BA508B">
                              <w:rPr>
                                <w:rFonts w:eastAsia="Calibri"/>
                                <w:sz w:val="26"/>
                                <w:szCs w:val="26"/>
                                <w:lang w:eastAsia="en-US"/>
                              </w:rPr>
                              <w:t xml:space="preserve">Согласия на заключение </w:t>
                            </w:r>
                            <w:r w:rsidRPr="00E73489">
                              <w:rPr>
                                <w:sz w:val="26"/>
                                <w:szCs w:val="26"/>
                              </w:rPr>
                              <w:t>соглашения о перераспределении земельных участков в соответствии с утвержденным проектом межевания территории</w:t>
                            </w:r>
                          </w:p>
                          <w:p w:rsidR="005C423B" w:rsidRDefault="005C423B" w:rsidP="005C4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30" style="position:absolute;left:0;text-align:left;margin-left:8.95pt;margin-top:104.15pt;width:352.15pt;height: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">
                <v:textbox>
                  <w:txbxContent>
                    <w:p w:rsidR="005C423B" w:rsidRPr="00BA508B" w:rsidRDefault="005C423B" w:rsidP="005C423B">
                      <w:pPr>
                        <w:jc w:val="both"/>
                        <w:rPr>
                          <w:iCs/>
                          <w:sz w:val="26"/>
                          <w:szCs w:val="26"/>
                        </w:rPr>
                      </w:pPr>
                      <w:r w:rsidRPr="00BA508B">
                        <w:rPr>
                          <w:rFonts w:eastAsia="Calibri"/>
                          <w:sz w:val="26"/>
                          <w:szCs w:val="26"/>
                          <w:lang w:eastAsia="en-US"/>
                        </w:rPr>
                        <w:t xml:space="preserve">Согласия на заключение </w:t>
                      </w:r>
                      <w:r w:rsidRPr="00E73489">
                        <w:rPr>
                          <w:sz w:val="26"/>
                          <w:szCs w:val="26"/>
                        </w:rPr>
                        <w:t>соглашения о перераспределении земельных участков в соответствии с утвержденным проектом межевания территории</w:t>
                      </w:r>
                    </w:p>
                    <w:p w:rsidR="005C423B" w:rsidRDefault="005C423B" w:rsidP="005C423B"/>
                  </w:txbxContent>
                </v:textbox>
              </v:rect>
            </w:pict>
          </mc:Fallback>
        </mc:AlternateContent>
      </w:r>
    </w:p>
    <w:p w:rsidR="005C423B" w:rsidRPr="00651B50" w:rsidRDefault="009B30EE" w:rsidP="005C423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65405</wp:posOffset>
                </wp:positionV>
                <wp:extent cx="3973195" cy="315595"/>
                <wp:effectExtent l="0" t="0" r="27305" b="27305"/>
                <wp:wrapNone/>
                <wp:docPr id="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19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3B" w:rsidRPr="00BA508B" w:rsidRDefault="005C423B" w:rsidP="005C423B">
                            <w:pPr>
                              <w:jc w:val="center"/>
                              <w:rPr>
                                <w:rFonts w:eastAsia="MS Mincho"/>
                                <w:sz w:val="26"/>
                                <w:szCs w:val="26"/>
                              </w:rPr>
                            </w:pPr>
                            <w:r w:rsidRPr="00BA508B">
                              <w:rPr>
                                <w:rFonts w:eastAsia="Calibri"/>
                                <w:sz w:val="26"/>
                                <w:szCs w:val="26"/>
                                <w:lang w:eastAsia="en-US"/>
                              </w:rPr>
                              <w:t>Подготовка и выдача (направление) заявителю</w:t>
                            </w:r>
                          </w:p>
                          <w:p w:rsidR="005C423B" w:rsidRDefault="005C423B" w:rsidP="005C423B">
                            <w:pPr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5C423B" w:rsidRDefault="005C423B" w:rsidP="005C4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31" style="position:absolute;margin-left:-44.4pt;margin-top:5.15pt;width:312.85pt;height: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">
                <v:textbox>
                  <w:txbxContent>
                    <w:p w:rsidR="005C423B" w:rsidRPr="00BA508B" w:rsidRDefault="005C423B" w:rsidP="005C423B">
                      <w:pPr>
                        <w:jc w:val="center"/>
                        <w:rPr>
                          <w:rFonts w:eastAsia="MS Mincho"/>
                          <w:sz w:val="26"/>
                          <w:szCs w:val="26"/>
                        </w:rPr>
                      </w:pPr>
                      <w:r w:rsidRPr="00BA508B">
                        <w:rPr>
                          <w:rFonts w:eastAsia="Calibri"/>
                          <w:sz w:val="26"/>
                          <w:szCs w:val="26"/>
                          <w:lang w:eastAsia="en-US"/>
                        </w:rPr>
                        <w:t>Подготовка и выдача (направление) заявителю</w:t>
                      </w:r>
                    </w:p>
                    <w:p w:rsidR="005C423B" w:rsidRDefault="005C423B" w:rsidP="005C423B">
                      <w:pPr>
                        <w:rPr>
                          <w:iCs/>
                          <w:sz w:val="26"/>
                          <w:szCs w:val="26"/>
                        </w:rPr>
                      </w:pPr>
                    </w:p>
                    <w:p w:rsidR="005C423B" w:rsidRDefault="005C423B" w:rsidP="005C423B"/>
                  </w:txbxContent>
                </v:textbox>
              </v:rect>
            </w:pict>
          </mc:Fallback>
        </mc:AlternateContent>
      </w:r>
    </w:p>
    <w:p w:rsidR="005C423B" w:rsidRPr="00BB7AEA" w:rsidRDefault="009B30EE" w:rsidP="005C423B">
      <w:pPr>
        <w:pStyle w:val="ConsPlusNormal"/>
        <w:spacing w:line="288" w:lineRule="auto"/>
        <w:ind w:left="510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4358640</wp:posOffset>
                </wp:positionV>
                <wp:extent cx="2745740" cy="981710"/>
                <wp:effectExtent l="0" t="0" r="16510" b="27940"/>
                <wp:wrapNone/>
                <wp:docPr id="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74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3B" w:rsidRPr="00090A25" w:rsidRDefault="005C423B" w:rsidP="005C423B">
                            <w:pPr>
                              <w:jc w:val="center"/>
                              <w:rPr>
                                <w:iCs/>
                              </w:rPr>
                            </w:pPr>
                            <w:r w:rsidRPr="00090A25">
                              <w:rPr>
                                <w:rFonts w:eastAsia="Calibri"/>
                                <w:lang w:eastAsia="en-US"/>
                              </w:rPr>
                              <w:t xml:space="preserve">Направление заявителю отказа </w:t>
                            </w:r>
                            <w:r w:rsidRPr="00090A25">
                              <w:t>в заключении соглашения о перераспределении земельных участков</w:t>
                            </w:r>
                          </w:p>
                          <w:p w:rsidR="005C423B" w:rsidRDefault="005C423B" w:rsidP="005C4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32" style="position:absolute;left:0;text-align:left;margin-left:268.45pt;margin-top:343.2pt;width:216.2pt;height:7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">
                <v:textbox>
                  <w:txbxContent>
                    <w:p w:rsidR="005C423B" w:rsidRPr="00090A25" w:rsidRDefault="005C423B" w:rsidP="005C423B">
                      <w:pPr>
                        <w:jc w:val="center"/>
                        <w:rPr>
                          <w:iCs/>
                        </w:rPr>
                      </w:pPr>
                      <w:r w:rsidRPr="00090A25">
                        <w:rPr>
                          <w:rFonts w:eastAsia="Calibri"/>
                          <w:lang w:eastAsia="en-US"/>
                        </w:rPr>
                        <w:t xml:space="preserve">Направление заявителю отказа </w:t>
                      </w:r>
                      <w:r w:rsidRPr="00090A25">
                        <w:t>в заключении соглашения о перераспределении земельных участков</w:t>
                      </w:r>
                    </w:p>
                    <w:p w:rsidR="005C423B" w:rsidRDefault="005C423B" w:rsidP="005C423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4358640</wp:posOffset>
                </wp:positionV>
                <wp:extent cx="2745740" cy="981710"/>
                <wp:effectExtent l="0" t="0" r="16510" b="27940"/>
                <wp:wrapNone/>
                <wp:docPr id="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74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3B" w:rsidRPr="00090A25" w:rsidRDefault="005C423B" w:rsidP="005C423B">
                            <w:pPr>
                              <w:jc w:val="center"/>
                            </w:pPr>
                            <w:r w:rsidRPr="00090A25">
                              <w:rPr>
                                <w:rFonts w:eastAsia="Calibri"/>
                                <w:lang w:eastAsia="en-US"/>
                              </w:rPr>
                              <w:t>Н</w:t>
                            </w:r>
                            <w:r w:rsidRPr="00090A25">
                              <w:t>аправление заявителю подписанных экземпляров проекта соглашения о перераспределении земельных участков заявителю для подписания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33" style="position:absolute;left:0;text-align:left;margin-left:-32.3pt;margin-top:343.2pt;width:216.2pt;height:7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">
                <v:textbox>
                  <w:txbxContent>
                    <w:p w:rsidR="005C423B" w:rsidRPr="00090A25" w:rsidRDefault="005C423B" w:rsidP="005C423B">
                      <w:pPr>
                        <w:jc w:val="center"/>
                      </w:pPr>
                      <w:r w:rsidRPr="00090A25">
                        <w:rPr>
                          <w:rFonts w:eastAsia="Calibri"/>
                          <w:lang w:eastAsia="en-US"/>
                        </w:rPr>
                        <w:t>Н</w:t>
                      </w:r>
                      <w:r w:rsidRPr="00090A25">
                        <w:t>аправление заявителю подписанных экземпляров проекта соглашения о перераспределении земельных участков заявителю для подписания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C423B" w:rsidRDefault="005C423B" w:rsidP="005C423B"/>
    <w:p w:rsidR="005C423B" w:rsidRPr="00987200" w:rsidRDefault="009B30EE" w:rsidP="005C423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29210</wp:posOffset>
                </wp:positionV>
                <wp:extent cx="4472305" cy="577850"/>
                <wp:effectExtent l="0" t="0" r="23495" b="12700"/>
                <wp:wrapNone/>
                <wp:docPr id="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230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3B" w:rsidRDefault="005C423B" w:rsidP="005C423B">
                            <w:pPr>
                              <w:jc w:val="both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BA508B">
                              <w:rPr>
                                <w:rFonts w:eastAsia="Calibri"/>
                                <w:sz w:val="26"/>
                                <w:szCs w:val="26"/>
                                <w:lang w:eastAsia="en-US"/>
                              </w:rPr>
                              <w:t>Решения об утверждении схемы расположения земельного участка с приложением указанной схемы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заявителю</w:t>
                            </w:r>
                          </w:p>
                          <w:p w:rsidR="005C423B" w:rsidRDefault="005C423B" w:rsidP="005C4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34" style="position:absolute;margin-left:8.95pt;margin-top:2.3pt;width:352.15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">
                <v:textbox>
                  <w:txbxContent>
                    <w:p w:rsidR="005C423B" w:rsidRDefault="005C423B" w:rsidP="005C423B">
                      <w:pPr>
                        <w:jc w:val="both"/>
                        <w:rPr>
                          <w:iCs/>
                          <w:sz w:val="26"/>
                          <w:szCs w:val="26"/>
                        </w:rPr>
                      </w:pPr>
                      <w:r w:rsidRPr="00BA508B">
                        <w:rPr>
                          <w:rFonts w:eastAsia="Calibri"/>
                          <w:sz w:val="26"/>
                          <w:szCs w:val="26"/>
                          <w:lang w:eastAsia="en-US"/>
                        </w:rPr>
                        <w:t>Решения об утверждении схемы расположения земельного участка с приложением указанной схемы</w:t>
                      </w:r>
                      <w:r>
                        <w:rPr>
                          <w:sz w:val="28"/>
                          <w:szCs w:val="28"/>
                        </w:rPr>
                        <w:t xml:space="preserve"> заявителю</w:t>
                      </w:r>
                    </w:p>
                    <w:p w:rsidR="005C423B" w:rsidRDefault="005C423B" w:rsidP="005C423B"/>
                  </w:txbxContent>
                </v:textbox>
              </v:rect>
            </w:pict>
          </mc:Fallback>
        </mc:AlternateContent>
      </w:r>
    </w:p>
    <w:p w:rsidR="005C423B" w:rsidRPr="0004620B" w:rsidRDefault="005C423B" w:rsidP="005C423B"/>
    <w:p w:rsidR="00D900E9" w:rsidRPr="00FA4780" w:rsidRDefault="009B30EE" w:rsidP="00BF049A">
      <w:pPr>
        <w:pStyle w:val="ConsPlusNormal"/>
        <w:jc w:val="right"/>
        <w:outlineLvl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3170555</wp:posOffset>
                </wp:positionV>
                <wp:extent cx="7620" cy="143510"/>
                <wp:effectExtent l="0" t="0" r="30480" b="27940"/>
                <wp:wrapNone/>
                <wp:docPr id="1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36.25pt;margin-top:249.65pt;width:.6pt;height:1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+dIgIAAD8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1938655</wp:posOffset>
                </wp:positionV>
                <wp:extent cx="5260340" cy="1231900"/>
                <wp:effectExtent l="0" t="0" r="16510" b="25400"/>
                <wp:wrapNone/>
                <wp:docPr id="1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3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3B" w:rsidRPr="008E52DF" w:rsidRDefault="005C423B" w:rsidP="005C423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E52DF">
                              <w:rPr>
                                <w:rFonts w:eastAsia="Calibri"/>
                                <w:b/>
                                <w:sz w:val="26"/>
                                <w:szCs w:val="26"/>
                                <w:lang w:val="en-US" w:eastAsia="en-US"/>
                              </w:rPr>
                              <w:t>II</w:t>
                            </w:r>
                            <w:r w:rsidRPr="008E52D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этап предоставления муниципальной услуги</w:t>
                            </w:r>
                          </w:p>
                          <w:p w:rsidR="005C423B" w:rsidRDefault="005C423B" w:rsidP="005C423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</w:t>
                            </w:r>
                            <w:r w:rsidRPr="008415FB">
                              <w:rPr>
                                <w:sz w:val="26"/>
                                <w:szCs w:val="26"/>
                              </w:rPr>
                              <w:t xml:space="preserve">редставление </w:t>
                            </w:r>
                            <w:r w:rsidRPr="00CF5569">
                              <w:rPr>
                                <w:sz w:val="26"/>
                                <w:szCs w:val="26"/>
                              </w:rPr>
                              <w:t xml:space="preserve">в Уполномоченный орган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выписки из ЕГРН о правах на</w:t>
                            </w:r>
                            <w:r w:rsidRPr="008415FB">
                              <w:rPr>
                                <w:sz w:val="26"/>
                                <w:szCs w:val="26"/>
                              </w:rPr>
                              <w:t xml:space="preserve"> земельн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ый</w:t>
                            </w:r>
                            <w:r w:rsidRPr="008415FB">
                              <w:rPr>
                                <w:sz w:val="26"/>
                                <w:szCs w:val="26"/>
                              </w:rPr>
                              <w:t xml:space="preserve"> участ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ок</w:t>
                            </w:r>
                            <w:r w:rsidRPr="008415FB">
                              <w:rPr>
                                <w:sz w:val="26"/>
                                <w:szCs w:val="26"/>
                              </w:rPr>
                              <w:t xml:space="preserve"> или земельны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Pr="008415FB">
                              <w:rPr>
                                <w:sz w:val="26"/>
                                <w:szCs w:val="26"/>
                              </w:rPr>
                              <w:t xml:space="preserve"> участк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 w:rsidRPr="008415FB">
                              <w:rPr>
                                <w:sz w:val="26"/>
                                <w:szCs w:val="26"/>
                              </w:rPr>
                              <w:t>, образуемы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Pr="008415FB">
                              <w:rPr>
                                <w:sz w:val="26"/>
                                <w:szCs w:val="26"/>
                              </w:rPr>
                              <w:t xml:space="preserve"> в результате перераспределения</w:t>
                            </w:r>
                          </w:p>
                          <w:p w:rsidR="00B154A9" w:rsidRPr="00B154A9" w:rsidRDefault="00B154A9" w:rsidP="005C423B">
                            <w:pPr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 w:rsidRPr="00B154A9">
                              <w:rPr>
                                <w:sz w:val="24"/>
                                <w:szCs w:val="24"/>
                              </w:rPr>
                              <w:t xml:space="preserve">3.5.2. В срок не более чем </w:t>
                            </w:r>
                            <w:r w:rsidR="00DB350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B154A9">
                              <w:rPr>
                                <w:sz w:val="24"/>
                                <w:szCs w:val="24"/>
                              </w:rPr>
                              <w:t>0 календарных дней</w:t>
                            </w:r>
                          </w:p>
                          <w:p w:rsidR="005C423B" w:rsidRPr="00BA508B" w:rsidRDefault="005C423B" w:rsidP="005C423B">
                            <w:pPr>
                              <w:jc w:val="center"/>
                            </w:pPr>
                            <w:r w:rsidRPr="00BA508B">
                              <w:rPr>
                                <w:iCs/>
                              </w:rPr>
                              <w:t xml:space="preserve"> </w:t>
                            </w:r>
                            <w:r w:rsidRPr="00BA508B">
                              <w:rPr>
                                <w:i/>
                                <w:color w:val="FF0000"/>
                              </w:rPr>
                              <w:t>(указать пункт регламента и сроки)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5" style="position:absolute;left:0;text-align:left;margin-left:86.25pt;margin-top:152.65pt;width:414.2pt;height:9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">
                <v:textbox>
                  <w:txbxContent>
                    <w:p w:rsidR="005C423B" w:rsidRPr="008E52DF" w:rsidRDefault="005C423B" w:rsidP="005C423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E52DF">
                        <w:rPr>
                          <w:rFonts w:eastAsia="Calibri"/>
                          <w:b/>
                          <w:sz w:val="26"/>
                          <w:szCs w:val="26"/>
                          <w:lang w:val="en-US" w:eastAsia="en-US"/>
                        </w:rPr>
                        <w:t>II</w:t>
                      </w:r>
                      <w:r w:rsidRPr="008E52DF">
                        <w:rPr>
                          <w:b/>
                          <w:sz w:val="26"/>
                          <w:szCs w:val="26"/>
                        </w:rPr>
                        <w:t xml:space="preserve"> этап предоставления муниципальной услуги</w:t>
                      </w:r>
                    </w:p>
                    <w:p w:rsidR="005C423B" w:rsidRDefault="005C423B" w:rsidP="005C423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</w:t>
                      </w:r>
                      <w:r w:rsidRPr="008415FB">
                        <w:rPr>
                          <w:sz w:val="26"/>
                          <w:szCs w:val="26"/>
                        </w:rPr>
                        <w:t xml:space="preserve">редставление </w:t>
                      </w:r>
                      <w:r w:rsidRPr="00CF5569">
                        <w:rPr>
                          <w:sz w:val="26"/>
                          <w:szCs w:val="26"/>
                        </w:rPr>
                        <w:t xml:space="preserve">в Уполномоченный орган </w:t>
                      </w:r>
                      <w:r>
                        <w:rPr>
                          <w:sz w:val="26"/>
                          <w:szCs w:val="26"/>
                        </w:rPr>
                        <w:t>выписки из ЕГРН о правах на</w:t>
                      </w:r>
                      <w:r w:rsidRPr="008415FB">
                        <w:rPr>
                          <w:sz w:val="26"/>
                          <w:szCs w:val="26"/>
                        </w:rPr>
                        <w:t xml:space="preserve"> земельн</w:t>
                      </w:r>
                      <w:r>
                        <w:rPr>
                          <w:sz w:val="26"/>
                          <w:szCs w:val="26"/>
                        </w:rPr>
                        <w:t>ый</w:t>
                      </w:r>
                      <w:r w:rsidRPr="008415FB">
                        <w:rPr>
                          <w:sz w:val="26"/>
                          <w:szCs w:val="26"/>
                        </w:rPr>
                        <w:t xml:space="preserve"> участ</w:t>
                      </w:r>
                      <w:r>
                        <w:rPr>
                          <w:sz w:val="26"/>
                          <w:szCs w:val="26"/>
                        </w:rPr>
                        <w:t>ок</w:t>
                      </w:r>
                      <w:r w:rsidRPr="008415FB">
                        <w:rPr>
                          <w:sz w:val="26"/>
                          <w:szCs w:val="26"/>
                        </w:rPr>
                        <w:t xml:space="preserve"> или земельны</w:t>
                      </w:r>
                      <w:r>
                        <w:rPr>
                          <w:sz w:val="26"/>
                          <w:szCs w:val="26"/>
                        </w:rPr>
                        <w:t>е</w:t>
                      </w:r>
                      <w:r w:rsidRPr="008415FB">
                        <w:rPr>
                          <w:sz w:val="26"/>
                          <w:szCs w:val="26"/>
                        </w:rPr>
                        <w:t xml:space="preserve"> участк</w:t>
                      </w:r>
                      <w:r>
                        <w:rPr>
                          <w:sz w:val="26"/>
                          <w:szCs w:val="26"/>
                        </w:rPr>
                        <w:t>и</w:t>
                      </w:r>
                      <w:r w:rsidRPr="008415FB">
                        <w:rPr>
                          <w:sz w:val="26"/>
                          <w:szCs w:val="26"/>
                        </w:rPr>
                        <w:t>, образуемы</w:t>
                      </w:r>
                      <w:r>
                        <w:rPr>
                          <w:sz w:val="26"/>
                          <w:szCs w:val="26"/>
                        </w:rPr>
                        <w:t>е</w:t>
                      </w:r>
                      <w:r w:rsidRPr="008415FB">
                        <w:rPr>
                          <w:sz w:val="26"/>
                          <w:szCs w:val="26"/>
                        </w:rPr>
                        <w:t xml:space="preserve"> в результате перераспределения</w:t>
                      </w:r>
                    </w:p>
                    <w:p w:rsidR="00B154A9" w:rsidRPr="00B154A9" w:rsidRDefault="00B154A9" w:rsidP="005C423B">
                      <w:pPr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 w:rsidRPr="00B154A9">
                        <w:rPr>
                          <w:sz w:val="24"/>
                          <w:szCs w:val="24"/>
                        </w:rPr>
                        <w:t xml:space="preserve">3.5.2. В срок не более чем </w:t>
                      </w:r>
                      <w:r w:rsidR="00DB3501">
                        <w:rPr>
                          <w:sz w:val="24"/>
                          <w:szCs w:val="24"/>
                        </w:rPr>
                        <w:t>2</w:t>
                      </w:r>
                      <w:r w:rsidRPr="00B154A9">
                        <w:rPr>
                          <w:sz w:val="24"/>
                          <w:szCs w:val="24"/>
                        </w:rPr>
                        <w:t>0 календарных дней</w:t>
                      </w:r>
                    </w:p>
                    <w:p w:rsidR="005C423B" w:rsidRPr="00BA508B" w:rsidRDefault="005C423B" w:rsidP="005C423B">
                      <w:pPr>
                        <w:jc w:val="center"/>
                      </w:pPr>
                      <w:r w:rsidRPr="00BA508B">
                        <w:rPr>
                          <w:iCs/>
                        </w:rPr>
                        <w:t xml:space="preserve"> </w:t>
                      </w:r>
                      <w:r w:rsidRPr="00BA508B">
                        <w:rPr>
                          <w:i/>
                          <w:color w:val="FF0000"/>
                        </w:rPr>
                        <w:t>(указать пункт регламента и сроки)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5031104</wp:posOffset>
                </wp:positionH>
                <wp:positionV relativeFrom="paragraph">
                  <wp:posOffset>3383280</wp:posOffset>
                </wp:positionV>
                <wp:extent cx="0" cy="278130"/>
                <wp:effectExtent l="76200" t="0" r="57150" b="64770"/>
                <wp:wrapNone/>
                <wp:docPr id="1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396.15pt;margin-top:266.4pt;width:0;height:21.9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nB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m2Gk&#10;SAczejx4HUujeR4I6o0rwK9SWxtapCf1Yp40/eaQ0lVL1J5H79ezgeAsRCTvQsLGGSiz6z9rBj4E&#10;CkS2To3tQkrgAZ3iUM63ofCTR3Q4pHA6uZ9nd3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1015999</wp:posOffset>
                </wp:positionH>
                <wp:positionV relativeFrom="paragraph">
                  <wp:posOffset>3375025</wp:posOffset>
                </wp:positionV>
                <wp:extent cx="0" cy="286385"/>
                <wp:effectExtent l="76200" t="0" r="57150" b="56515"/>
                <wp:wrapNone/>
                <wp:docPr id="1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80pt;margin-top:265.75pt;width:0;height:22.5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Ua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3345180</wp:posOffset>
                </wp:positionV>
                <wp:extent cx="4015105" cy="8255"/>
                <wp:effectExtent l="0" t="0" r="23495" b="29845"/>
                <wp:wrapNone/>
                <wp:docPr id="1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10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80pt;margin-top:263.4pt;width:316.15pt;height: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226060</wp:posOffset>
                </wp:positionV>
                <wp:extent cx="473710" cy="635"/>
                <wp:effectExtent l="20320" t="54610" r="10795" b="5905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64.85pt;margin-top:17.8pt;width:37.3pt;height:.0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mH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5475605</wp:posOffset>
                </wp:positionV>
                <wp:extent cx="3600450" cy="556260"/>
                <wp:effectExtent l="9525" t="8255" r="9525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49A" w:rsidRDefault="00BF049A" w:rsidP="00BF049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MS Mincho"/>
                              </w:rPr>
                              <w:t>Подготовка и выдача (направление) заявителю (заявителям) решение о выдаче разрешения на использование земель или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6" style="position:absolute;left:0;text-align:left;margin-left:86.25pt;margin-top:431.15pt;width:283.5pt;height:43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">
                <v:textbox>
                  <w:txbxContent>
                    <w:p w:rsidR="00BF049A" w:rsidRDefault="00BF049A" w:rsidP="00BF049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MS Mincho"/>
                        </w:rPr>
                        <w:t>Подготовка и выдача (направление) заявителю (заявителям) решение о выдаче разрешения на использование земель или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D900E9" w:rsidRPr="00FA4780" w:rsidSect="00BF049A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A3" w:rsidRDefault="005701A3" w:rsidP="002A4E8A">
      <w:r>
        <w:separator/>
      </w:r>
    </w:p>
  </w:endnote>
  <w:endnote w:type="continuationSeparator" w:id="0">
    <w:p w:rsidR="005701A3" w:rsidRDefault="005701A3" w:rsidP="002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8A" w:rsidRDefault="002A4E8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B30EE">
      <w:rPr>
        <w:noProof/>
      </w:rPr>
      <w:t>2</w:t>
    </w:r>
    <w:r>
      <w:fldChar w:fldCharType="end"/>
    </w:r>
  </w:p>
  <w:p w:rsidR="002A4E8A" w:rsidRDefault="002A4E8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A3" w:rsidRDefault="005701A3" w:rsidP="002A4E8A">
      <w:r>
        <w:separator/>
      </w:r>
    </w:p>
  </w:footnote>
  <w:footnote w:type="continuationSeparator" w:id="0">
    <w:p w:rsidR="005701A3" w:rsidRDefault="005701A3" w:rsidP="002A4E8A">
      <w:r>
        <w:continuationSeparator/>
      </w:r>
    </w:p>
  </w:footnote>
  <w:footnote w:id="1">
    <w:p w:rsidR="005C423B" w:rsidRDefault="005C423B" w:rsidP="005C423B">
      <w:pPr>
        <w:pStyle w:val="af2"/>
        <w:jc w:val="both"/>
      </w:pPr>
      <w:r>
        <w:rPr>
          <w:rStyle w:val="af5"/>
        </w:rPr>
        <w:footnoteRef/>
      </w:r>
      <w:r>
        <w:t xml:space="preserve"> </w:t>
      </w:r>
      <w:r>
        <w:rPr>
          <w:i/>
          <w:color w:val="FF0000"/>
          <w:sz w:val="22"/>
          <w:szCs w:val="22"/>
        </w:rPr>
        <w:t>Блок-схема</w:t>
      </w:r>
      <w:r w:rsidRPr="00135112">
        <w:rPr>
          <w:i/>
          <w:color w:val="FF0000"/>
          <w:sz w:val="22"/>
          <w:szCs w:val="22"/>
        </w:rPr>
        <w:t xml:space="preserve"> включается</w:t>
      </w:r>
      <w:r>
        <w:rPr>
          <w:i/>
          <w:color w:val="FF0000"/>
          <w:sz w:val="22"/>
          <w:szCs w:val="22"/>
        </w:rPr>
        <w:t xml:space="preserve"> в качестве приложения к административному регламенту</w:t>
      </w:r>
      <w:r w:rsidRPr="00135112">
        <w:rPr>
          <w:i/>
          <w:color w:val="FF0000"/>
          <w:sz w:val="22"/>
          <w:szCs w:val="22"/>
        </w:rPr>
        <w:t xml:space="preserve"> при наличии указанного требования в Порядке разработки и утверждения административных регламентов предоставления муниципальных услуг органам</w:t>
      </w:r>
      <w:r>
        <w:rPr>
          <w:i/>
          <w:color w:val="FF0000"/>
          <w:sz w:val="22"/>
          <w:szCs w:val="22"/>
        </w:rPr>
        <w:t>и</w:t>
      </w:r>
      <w:r w:rsidRPr="00135112">
        <w:rPr>
          <w:i/>
          <w:color w:val="FF0000"/>
          <w:sz w:val="22"/>
          <w:szCs w:val="22"/>
        </w:rPr>
        <w:t xml:space="preserve"> местного самоуправления, определенн</w:t>
      </w:r>
      <w:r>
        <w:rPr>
          <w:i/>
          <w:color w:val="FF0000"/>
          <w:sz w:val="22"/>
          <w:szCs w:val="22"/>
        </w:rPr>
        <w:t>о</w:t>
      </w:r>
      <w:r w:rsidRPr="00135112">
        <w:rPr>
          <w:i/>
          <w:color w:val="FF0000"/>
          <w:sz w:val="22"/>
          <w:szCs w:val="22"/>
        </w:rPr>
        <w:t>м муниципальным правовым актом</w:t>
      </w:r>
      <w:r w:rsidRPr="00135112">
        <w:rPr>
          <w:color w:val="FF0000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23B" w:rsidRPr="00491D0C" w:rsidRDefault="005C423B">
    <w:pPr>
      <w:pStyle w:val="af6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5C423B" w:rsidRPr="002423B0" w:rsidRDefault="005C423B" w:rsidP="00136D57">
    <w:pPr>
      <w:pStyle w:val="af6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CE1"/>
    <w:multiLevelType w:val="hybridMultilevel"/>
    <w:tmpl w:val="C082D514"/>
    <w:lvl w:ilvl="0" w:tplc="C7548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DB"/>
    <w:rsid w:val="00000547"/>
    <w:rsid w:val="00000DAE"/>
    <w:rsid w:val="00012DC9"/>
    <w:rsid w:val="00012E61"/>
    <w:rsid w:val="00012F32"/>
    <w:rsid w:val="00023B16"/>
    <w:rsid w:val="00024702"/>
    <w:rsid w:val="00024DF1"/>
    <w:rsid w:val="000258FC"/>
    <w:rsid w:val="00027743"/>
    <w:rsid w:val="00027F46"/>
    <w:rsid w:val="000352C9"/>
    <w:rsid w:val="00040179"/>
    <w:rsid w:val="00042E6B"/>
    <w:rsid w:val="00043E29"/>
    <w:rsid w:val="0004604A"/>
    <w:rsid w:val="00047BB4"/>
    <w:rsid w:val="00050AEB"/>
    <w:rsid w:val="00055B09"/>
    <w:rsid w:val="0006276A"/>
    <w:rsid w:val="000647FB"/>
    <w:rsid w:val="000651A4"/>
    <w:rsid w:val="0006663A"/>
    <w:rsid w:val="00073E3C"/>
    <w:rsid w:val="0009209A"/>
    <w:rsid w:val="000935B5"/>
    <w:rsid w:val="00094CB1"/>
    <w:rsid w:val="00095E62"/>
    <w:rsid w:val="000A05AF"/>
    <w:rsid w:val="000B16B1"/>
    <w:rsid w:val="000B320B"/>
    <w:rsid w:val="000B463D"/>
    <w:rsid w:val="000B7FD7"/>
    <w:rsid w:val="000C3567"/>
    <w:rsid w:val="000D4C53"/>
    <w:rsid w:val="000D711E"/>
    <w:rsid w:val="000E4964"/>
    <w:rsid w:val="000E50B7"/>
    <w:rsid w:val="000F075A"/>
    <w:rsid w:val="000F121A"/>
    <w:rsid w:val="000F4640"/>
    <w:rsid w:val="000F7C96"/>
    <w:rsid w:val="001012D1"/>
    <w:rsid w:val="00105FB6"/>
    <w:rsid w:val="00110F1C"/>
    <w:rsid w:val="00111ABE"/>
    <w:rsid w:val="00111EBC"/>
    <w:rsid w:val="00114D61"/>
    <w:rsid w:val="001178D3"/>
    <w:rsid w:val="00120768"/>
    <w:rsid w:val="00123F74"/>
    <w:rsid w:val="00124DEE"/>
    <w:rsid w:val="00132CD8"/>
    <w:rsid w:val="00136D57"/>
    <w:rsid w:val="00142DCF"/>
    <w:rsid w:val="001455EE"/>
    <w:rsid w:val="00161CBF"/>
    <w:rsid w:val="00163B5E"/>
    <w:rsid w:val="00172EB9"/>
    <w:rsid w:val="001755DD"/>
    <w:rsid w:val="0017665F"/>
    <w:rsid w:val="00180E41"/>
    <w:rsid w:val="00191702"/>
    <w:rsid w:val="00193E6B"/>
    <w:rsid w:val="00194040"/>
    <w:rsid w:val="001A118D"/>
    <w:rsid w:val="001A2C55"/>
    <w:rsid w:val="001A35EA"/>
    <w:rsid w:val="001A3C2D"/>
    <w:rsid w:val="001A53D6"/>
    <w:rsid w:val="001A5D68"/>
    <w:rsid w:val="001B4602"/>
    <w:rsid w:val="001C0B1B"/>
    <w:rsid w:val="001C0F16"/>
    <w:rsid w:val="001C5C9F"/>
    <w:rsid w:val="001D44BA"/>
    <w:rsid w:val="001D6F8A"/>
    <w:rsid w:val="001E2545"/>
    <w:rsid w:val="001E3112"/>
    <w:rsid w:val="001E4313"/>
    <w:rsid w:val="001F2DBB"/>
    <w:rsid w:val="001F680D"/>
    <w:rsid w:val="002006E7"/>
    <w:rsid w:val="00200878"/>
    <w:rsid w:val="00214CDA"/>
    <w:rsid w:val="00214F37"/>
    <w:rsid w:val="00215838"/>
    <w:rsid w:val="00217AAB"/>
    <w:rsid w:val="00223958"/>
    <w:rsid w:val="00226F03"/>
    <w:rsid w:val="002279F9"/>
    <w:rsid w:val="0024198A"/>
    <w:rsid w:val="00243547"/>
    <w:rsid w:val="00266A58"/>
    <w:rsid w:val="00271FE8"/>
    <w:rsid w:val="0027657A"/>
    <w:rsid w:val="00287E6C"/>
    <w:rsid w:val="00293C8E"/>
    <w:rsid w:val="002969D8"/>
    <w:rsid w:val="002A1977"/>
    <w:rsid w:val="002A3028"/>
    <w:rsid w:val="002A4E8A"/>
    <w:rsid w:val="002A7A2A"/>
    <w:rsid w:val="002B5350"/>
    <w:rsid w:val="002C1378"/>
    <w:rsid w:val="002C5AEC"/>
    <w:rsid w:val="002C65CC"/>
    <w:rsid w:val="002D2A21"/>
    <w:rsid w:val="002D2A44"/>
    <w:rsid w:val="002D3F67"/>
    <w:rsid w:val="002E0559"/>
    <w:rsid w:val="002E0E3F"/>
    <w:rsid w:val="002E2173"/>
    <w:rsid w:val="002E3A49"/>
    <w:rsid w:val="002E52EB"/>
    <w:rsid w:val="002E6B05"/>
    <w:rsid w:val="002F23B5"/>
    <w:rsid w:val="002F6138"/>
    <w:rsid w:val="003076E1"/>
    <w:rsid w:val="00316C28"/>
    <w:rsid w:val="003224C3"/>
    <w:rsid w:val="00322548"/>
    <w:rsid w:val="00322A9E"/>
    <w:rsid w:val="00323F48"/>
    <w:rsid w:val="00326E88"/>
    <w:rsid w:val="00346291"/>
    <w:rsid w:val="0035060F"/>
    <w:rsid w:val="0036060A"/>
    <w:rsid w:val="00364EB5"/>
    <w:rsid w:val="00365FE4"/>
    <w:rsid w:val="0036625E"/>
    <w:rsid w:val="00371712"/>
    <w:rsid w:val="00372B9E"/>
    <w:rsid w:val="00374A0D"/>
    <w:rsid w:val="0037624A"/>
    <w:rsid w:val="00377442"/>
    <w:rsid w:val="0037798C"/>
    <w:rsid w:val="00380DAB"/>
    <w:rsid w:val="00382456"/>
    <w:rsid w:val="00386B9E"/>
    <w:rsid w:val="003956C6"/>
    <w:rsid w:val="00396FAE"/>
    <w:rsid w:val="003A6F30"/>
    <w:rsid w:val="003B30C5"/>
    <w:rsid w:val="003B68DF"/>
    <w:rsid w:val="003C31FC"/>
    <w:rsid w:val="003C363B"/>
    <w:rsid w:val="003C67CD"/>
    <w:rsid w:val="003C69FB"/>
    <w:rsid w:val="003E2EF5"/>
    <w:rsid w:val="003E6818"/>
    <w:rsid w:val="003E751B"/>
    <w:rsid w:val="003E7828"/>
    <w:rsid w:val="003F5DDA"/>
    <w:rsid w:val="00401FB0"/>
    <w:rsid w:val="00403B4B"/>
    <w:rsid w:val="00412F3F"/>
    <w:rsid w:val="0041347C"/>
    <w:rsid w:val="00417B12"/>
    <w:rsid w:val="00420CA7"/>
    <w:rsid w:val="0042394B"/>
    <w:rsid w:val="00440673"/>
    <w:rsid w:val="00441BD9"/>
    <w:rsid w:val="0044450C"/>
    <w:rsid w:val="004452BD"/>
    <w:rsid w:val="00447C07"/>
    <w:rsid w:val="0045007D"/>
    <w:rsid w:val="004571A1"/>
    <w:rsid w:val="00465FFF"/>
    <w:rsid w:val="004713F9"/>
    <w:rsid w:val="00474439"/>
    <w:rsid w:val="00474591"/>
    <w:rsid w:val="0049385D"/>
    <w:rsid w:val="004A2813"/>
    <w:rsid w:val="004A4845"/>
    <w:rsid w:val="004A6985"/>
    <w:rsid w:val="004B3804"/>
    <w:rsid w:val="004B4EE0"/>
    <w:rsid w:val="004B7CE9"/>
    <w:rsid w:val="004C00A6"/>
    <w:rsid w:val="004C4860"/>
    <w:rsid w:val="004C7BA0"/>
    <w:rsid w:val="004D0DB4"/>
    <w:rsid w:val="004D2906"/>
    <w:rsid w:val="004D5529"/>
    <w:rsid w:val="004D5C0B"/>
    <w:rsid w:val="004E40D8"/>
    <w:rsid w:val="005029DB"/>
    <w:rsid w:val="00514E3B"/>
    <w:rsid w:val="005228D2"/>
    <w:rsid w:val="0052328E"/>
    <w:rsid w:val="0052515C"/>
    <w:rsid w:val="005251FB"/>
    <w:rsid w:val="00530E94"/>
    <w:rsid w:val="0053100C"/>
    <w:rsid w:val="00533D93"/>
    <w:rsid w:val="005344C4"/>
    <w:rsid w:val="0053470E"/>
    <w:rsid w:val="00536ED5"/>
    <w:rsid w:val="00536FD0"/>
    <w:rsid w:val="005403F5"/>
    <w:rsid w:val="005461C6"/>
    <w:rsid w:val="005463C0"/>
    <w:rsid w:val="0055184D"/>
    <w:rsid w:val="00557666"/>
    <w:rsid w:val="0056271A"/>
    <w:rsid w:val="00563DFC"/>
    <w:rsid w:val="00565088"/>
    <w:rsid w:val="005654FC"/>
    <w:rsid w:val="005701A3"/>
    <w:rsid w:val="005769A3"/>
    <w:rsid w:val="00591AF6"/>
    <w:rsid w:val="00594BB1"/>
    <w:rsid w:val="00595D92"/>
    <w:rsid w:val="005A78B2"/>
    <w:rsid w:val="005B6CEE"/>
    <w:rsid w:val="005C423B"/>
    <w:rsid w:val="005C563E"/>
    <w:rsid w:val="005D2983"/>
    <w:rsid w:val="005E40DA"/>
    <w:rsid w:val="005E6FB9"/>
    <w:rsid w:val="005F74FC"/>
    <w:rsid w:val="005F7CAD"/>
    <w:rsid w:val="00602269"/>
    <w:rsid w:val="00602324"/>
    <w:rsid w:val="00605905"/>
    <w:rsid w:val="00607E5D"/>
    <w:rsid w:val="00610072"/>
    <w:rsid w:val="00610B19"/>
    <w:rsid w:val="006116E5"/>
    <w:rsid w:val="00612A02"/>
    <w:rsid w:val="00613B9B"/>
    <w:rsid w:val="00614197"/>
    <w:rsid w:val="0061561D"/>
    <w:rsid w:val="0062278A"/>
    <w:rsid w:val="00622898"/>
    <w:rsid w:val="0062665E"/>
    <w:rsid w:val="00636C61"/>
    <w:rsid w:val="00643F8A"/>
    <w:rsid w:val="00647030"/>
    <w:rsid w:val="00655E49"/>
    <w:rsid w:val="006574B2"/>
    <w:rsid w:val="0065754A"/>
    <w:rsid w:val="00657921"/>
    <w:rsid w:val="00657E35"/>
    <w:rsid w:val="00660F4F"/>
    <w:rsid w:val="00680578"/>
    <w:rsid w:val="006808F8"/>
    <w:rsid w:val="00686145"/>
    <w:rsid w:val="00690500"/>
    <w:rsid w:val="00691EA9"/>
    <w:rsid w:val="006A02D2"/>
    <w:rsid w:val="006A02DB"/>
    <w:rsid w:val="006A40FC"/>
    <w:rsid w:val="006A6F9A"/>
    <w:rsid w:val="006B12BA"/>
    <w:rsid w:val="006B141B"/>
    <w:rsid w:val="006C034B"/>
    <w:rsid w:val="006C421D"/>
    <w:rsid w:val="006C7AB2"/>
    <w:rsid w:val="006D17C6"/>
    <w:rsid w:val="006D44BF"/>
    <w:rsid w:val="006D58BB"/>
    <w:rsid w:val="006D6AB8"/>
    <w:rsid w:val="006E06DB"/>
    <w:rsid w:val="006E26A2"/>
    <w:rsid w:val="006E2E76"/>
    <w:rsid w:val="006E68C8"/>
    <w:rsid w:val="006F5670"/>
    <w:rsid w:val="006F69A4"/>
    <w:rsid w:val="00707A9F"/>
    <w:rsid w:val="00710680"/>
    <w:rsid w:val="00714C48"/>
    <w:rsid w:val="00714CB6"/>
    <w:rsid w:val="0071592A"/>
    <w:rsid w:val="007161FE"/>
    <w:rsid w:val="00722D48"/>
    <w:rsid w:val="00723F31"/>
    <w:rsid w:val="007326BB"/>
    <w:rsid w:val="0073482E"/>
    <w:rsid w:val="00735105"/>
    <w:rsid w:val="0073694F"/>
    <w:rsid w:val="007402DE"/>
    <w:rsid w:val="00746784"/>
    <w:rsid w:val="00750999"/>
    <w:rsid w:val="00751E13"/>
    <w:rsid w:val="00762F52"/>
    <w:rsid w:val="00765BB9"/>
    <w:rsid w:val="007701F6"/>
    <w:rsid w:val="00772AA5"/>
    <w:rsid w:val="0078088C"/>
    <w:rsid w:val="00782603"/>
    <w:rsid w:val="00784212"/>
    <w:rsid w:val="00794D27"/>
    <w:rsid w:val="00795B03"/>
    <w:rsid w:val="007961B1"/>
    <w:rsid w:val="007A0971"/>
    <w:rsid w:val="007A46C0"/>
    <w:rsid w:val="007A4EDB"/>
    <w:rsid w:val="007A63E7"/>
    <w:rsid w:val="007B3526"/>
    <w:rsid w:val="007C0350"/>
    <w:rsid w:val="007C5C91"/>
    <w:rsid w:val="007D0DF1"/>
    <w:rsid w:val="007E5518"/>
    <w:rsid w:val="007E79B0"/>
    <w:rsid w:val="007E7E36"/>
    <w:rsid w:val="007F2B62"/>
    <w:rsid w:val="008010F9"/>
    <w:rsid w:val="00801174"/>
    <w:rsid w:val="00802746"/>
    <w:rsid w:val="00807FA8"/>
    <w:rsid w:val="008125EA"/>
    <w:rsid w:val="00820C89"/>
    <w:rsid w:val="00824C38"/>
    <w:rsid w:val="008267DC"/>
    <w:rsid w:val="00834051"/>
    <w:rsid w:val="008363A0"/>
    <w:rsid w:val="0084570B"/>
    <w:rsid w:val="0085064B"/>
    <w:rsid w:val="00850D74"/>
    <w:rsid w:val="0085214F"/>
    <w:rsid w:val="00856EB8"/>
    <w:rsid w:val="00862B35"/>
    <w:rsid w:val="00864883"/>
    <w:rsid w:val="008655DD"/>
    <w:rsid w:val="008729BE"/>
    <w:rsid w:val="008818C4"/>
    <w:rsid w:val="008834F3"/>
    <w:rsid w:val="0088425D"/>
    <w:rsid w:val="0088558B"/>
    <w:rsid w:val="008A2F6B"/>
    <w:rsid w:val="008A5A6D"/>
    <w:rsid w:val="008B323D"/>
    <w:rsid w:val="008B3BAB"/>
    <w:rsid w:val="008B58F9"/>
    <w:rsid w:val="008B7257"/>
    <w:rsid w:val="008C3A08"/>
    <w:rsid w:val="008C4FF3"/>
    <w:rsid w:val="008C7006"/>
    <w:rsid w:val="008C7B71"/>
    <w:rsid w:val="008D4F5B"/>
    <w:rsid w:val="008E17D4"/>
    <w:rsid w:val="008E236A"/>
    <w:rsid w:val="008E280D"/>
    <w:rsid w:val="008E38FC"/>
    <w:rsid w:val="008E7EEC"/>
    <w:rsid w:val="008F7DB8"/>
    <w:rsid w:val="008F7F03"/>
    <w:rsid w:val="00902265"/>
    <w:rsid w:val="00912C28"/>
    <w:rsid w:val="00915BCF"/>
    <w:rsid w:val="00916511"/>
    <w:rsid w:val="00920EE6"/>
    <w:rsid w:val="0093049E"/>
    <w:rsid w:val="009331ED"/>
    <w:rsid w:val="009439AA"/>
    <w:rsid w:val="00945331"/>
    <w:rsid w:val="00952E63"/>
    <w:rsid w:val="00954A9F"/>
    <w:rsid w:val="00960192"/>
    <w:rsid w:val="009612F7"/>
    <w:rsid w:val="00966731"/>
    <w:rsid w:val="00981010"/>
    <w:rsid w:val="00981352"/>
    <w:rsid w:val="009840D8"/>
    <w:rsid w:val="0099101A"/>
    <w:rsid w:val="009915C9"/>
    <w:rsid w:val="00991B67"/>
    <w:rsid w:val="00991FB9"/>
    <w:rsid w:val="0099288B"/>
    <w:rsid w:val="009A0B00"/>
    <w:rsid w:val="009B229B"/>
    <w:rsid w:val="009B30EE"/>
    <w:rsid w:val="009B385F"/>
    <w:rsid w:val="009B5A04"/>
    <w:rsid w:val="009C2EF4"/>
    <w:rsid w:val="009C6F0D"/>
    <w:rsid w:val="009D07C0"/>
    <w:rsid w:val="009D22EB"/>
    <w:rsid w:val="009D2BA0"/>
    <w:rsid w:val="009D356A"/>
    <w:rsid w:val="009D5061"/>
    <w:rsid w:val="009D5B9D"/>
    <w:rsid w:val="009E23C4"/>
    <w:rsid w:val="009E25F3"/>
    <w:rsid w:val="009E5BAB"/>
    <w:rsid w:val="009F0D72"/>
    <w:rsid w:val="009F4129"/>
    <w:rsid w:val="009F5D81"/>
    <w:rsid w:val="00A04FAE"/>
    <w:rsid w:val="00A068D0"/>
    <w:rsid w:val="00A07FBE"/>
    <w:rsid w:val="00A1034C"/>
    <w:rsid w:val="00A14038"/>
    <w:rsid w:val="00A15E29"/>
    <w:rsid w:val="00A229B8"/>
    <w:rsid w:val="00A24FC5"/>
    <w:rsid w:val="00A26DCD"/>
    <w:rsid w:val="00A36F0A"/>
    <w:rsid w:val="00A373E2"/>
    <w:rsid w:val="00A37C9B"/>
    <w:rsid w:val="00A41047"/>
    <w:rsid w:val="00A436D3"/>
    <w:rsid w:val="00A460B7"/>
    <w:rsid w:val="00A64504"/>
    <w:rsid w:val="00A66F49"/>
    <w:rsid w:val="00A70774"/>
    <w:rsid w:val="00A722A1"/>
    <w:rsid w:val="00A73ACF"/>
    <w:rsid w:val="00A805EA"/>
    <w:rsid w:val="00A83961"/>
    <w:rsid w:val="00A86756"/>
    <w:rsid w:val="00A87BA2"/>
    <w:rsid w:val="00A925C1"/>
    <w:rsid w:val="00A94BCF"/>
    <w:rsid w:val="00AA127A"/>
    <w:rsid w:val="00AA64F9"/>
    <w:rsid w:val="00AB3B24"/>
    <w:rsid w:val="00AB442D"/>
    <w:rsid w:val="00AB58D6"/>
    <w:rsid w:val="00AB7B38"/>
    <w:rsid w:val="00AC2CD1"/>
    <w:rsid w:val="00AD36A2"/>
    <w:rsid w:val="00AD6D35"/>
    <w:rsid w:val="00AE03F6"/>
    <w:rsid w:val="00AE68F5"/>
    <w:rsid w:val="00AF067C"/>
    <w:rsid w:val="00AF1C45"/>
    <w:rsid w:val="00AF6A79"/>
    <w:rsid w:val="00B006DF"/>
    <w:rsid w:val="00B00931"/>
    <w:rsid w:val="00B14403"/>
    <w:rsid w:val="00B15145"/>
    <w:rsid w:val="00B154A9"/>
    <w:rsid w:val="00B16F75"/>
    <w:rsid w:val="00B22BD8"/>
    <w:rsid w:val="00B4282B"/>
    <w:rsid w:val="00B45F7A"/>
    <w:rsid w:val="00B47406"/>
    <w:rsid w:val="00B67BD2"/>
    <w:rsid w:val="00B67F82"/>
    <w:rsid w:val="00B72205"/>
    <w:rsid w:val="00B73FDE"/>
    <w:rsid w:val="00B87260"/>
    <w:rsid w:val="00B93895"/>
    <w:rsid w:val="00B9741C"/>
    <w:rsid w:val="00B97963"/>
    <w:rsid w:val="00BA1314"/>
    <w:rsid w:val="00BB0D36"/>
    <w:rsid w:val="00BB14AE"/>
    <w:rsid w:val="00BB2B03"/>
    <w:rsid w:val="00BB56C4"/>
    <w:rsid w:val="00BB677D"/>
    <w:rsid w:val="00BC21CD"/>
    <w:rsid w:val="00BC5080"/>
    <w:rsid w:val="00BC62B7"/>
    <w:rsid w:val="00BC6ACF"/>
    <w:rsid w:val="00BD5B2C"/>
    <w:rsid w:val="00BE4C7E"/>
    <w:rsid w:val="00BF00C0"/>
    <w:rsid w:val="00BF049A"/>
    <w:rsid w:val="00C0439E"/>
    <w:rsid w:val="00C050BA"/>
    <w:rsid w:val="00C067B9"/>
    <w:rsid w:val="00C102E0"/>
    <w:rsid w:val="00C10419"/>
    <w:rsid w:val="00C10578"/>
    <w:rsid w:val="00C20929"/>
    <w:rsid w:val="00C23C0C"/>
    <w:rsid w:val="00C23CD5"/>
    <w:rsid w:val="00C259AF"/>
    <w:rsid w:val="00C264C1"/>
    <w:rsid w:val="00C271BF"/>
    <w:rsid w:val="00C27989"/>
    <w:rsid w:val="00C30188"/>
    <w:rsid w:val="00C3210D"/>
    <w:rsid w:val="00C343CA"/>
    <w:rsid w:val="00C4243B"/>
    <w:rsid w:val="00C633AE"/>
    <w:rsid w:val="00C65197"/>
    <w:rsid w:val="00C811D5"/>
    <w:rsid w:val="00C85085"/>
    <w:rsid w:val="00C85265"/>
    <w:rsid w:val="00C96113"/>
    <w:rsid w:val="00C97076"/>
    <w:rsid w:val="00CA7612"/>
    <w:rsid w:val="00CB2992"/>
    <w:rsid w:val="00CB30FC"/>
    <w:rsid w:val="00CB543D"/>
    <w:rsid w:val="00CB6330"/>
    <w:rsid w:val="00CB6824"/>
    <w:rsid w:val="00CB7BC9"/>
    <w:rsid w:val="00CB7CB9"/>
    <w:rsid w:val="00CE3B23"/>
    <w:rsid w:val="00CE4078"/>
    <w:rsid w:val="00CE5281"/>
    <w:rsid w:val="00CE650F"/>
    <w:rsid w:val="00CE730D"/>
    <w:rsid w:val="00CF189D"/>
    <w:rsid w:val="00CF37CD"/>
    <w:rsid w:val="00D02514"/>
    <w:rsid w:val="00D0573E"/>
    <w:rsid w:val="00D1147B"/>
    <w:rsid w:val="00D122FC"/>
    <w:rsid w:val="00D200BE"/>
    <w:rsid w:val="00D2082E"/>
    <w:rsid w:val="00D27B0B"/>
    <w:rsid w:val="00D30221"/>
    <w:rsid w:val="00D318DA"/>
    <w:rsid w:val="00D32413"/>
    <w:rsid w:val="00D411BB"/>
    <w:rsid w:val="00D458CD"/>
    <w:rsid w:val="00D50E03"/>
    <w:rsid w:val="00D51526"/>
    <w:rsid w:val="00D51906"/>
    <w:rsid w:val="00D5597C"/>
    <w:rsid w:val="00D6646D"/>
    <w:rsid w:val="00D667FE"/>
    <w:rsid w:val="00D67CBB"/>
    <w:rsid w:val="00D70796"/>
    <w:rsid w:val="00D75A77"/>
    <w:rsid w:val="00D77481"/>
    <w:rsid w:val="00D83258"/>
    <w:rsid w:val="00D83EEA"/>
    <w:rsid w:val="00D87CA1"/>
    <w:rsid w:val="00D900E9"/>
    <w:rsid w:val="00D9488E"/>
    <w:rsid w:val="00D9498C"/>
    <w:rsid w:val="00DA5A38"/>
    <w:rsid w:val="00DB200C"/>
    <w:rsid w:val="00DB3501"/>
    <w:rsid w:val="00DB3642"/>
    <w:rsid w:val="00DB7384"/>
    <w:rsid w:val="00DC25DC"/>
    <w:rsid w:val="00DC2FD0"/>
    <w:rsid w:val="00DC35DA"/>
    <w:rsid w:val="00DC5A94"/>
    <w:rsid w:val="00DD210B"/>
    <w:rsid w:val="00DD7B4F"/>
    <w:rsid w:val="00DD7F9A"/>
    <w:rsid w:val="00DE3021"/>
    <w:rsid w:val="00DE3400"/>
    <w:rsid w:val="00DE51E8"/>
    <w:rsid w:val="00E17318"/>
    <w:rsid w:val="00E17C18"/>
    <w:rsid w:val="00E201ED"/>
    <w:rsid w:val="00E21F5D"/>
    <w:rsid w:val="00E21FFF"/>
    <w:rsid w:val="00E2242B"/>
    <w:rsid w:val="00E24AA5"/>
    <w:rsid w:val="00E258DC"/>
    <w:rsid w:val="00E32ACC"/>
    <w:rsid w:val="00E33DEA"/>
    <w:rsid w:val="00E360C6"/>
    <w:rsid w:val="00E37B8C"/>
    <w:rsid w:val="00E41142"/>
    <w:rsid w:val="00E419B7"/>
    <w:rsid w:val="00E45E58"/>
    <w:rsid w:val="00E46ADC"/>
    <w:rsid w:val="00E479EB"/>
    <w:rsid w:val="00E50A7F"/>
    <w:rsid w:val="00E510B1"/>
    <w:rsid w:val="00E546F3"/>
    <w:rsid w:val="00E75FCD"/>
    <w:rsid w:val="00E762BD"/>
    <w:rsid w:val="00E765DE"/>
    <w:rsid w:val="00E77996"/>
    <w:rsid w:val="00E82F43"/>
    <w:rsid w:val="00E847C9"/>
    <w:rsid w:val="00E848E8"/>
    <w:rsid w:val="00E85CF2"/>
    <w:rsid w:val="00E868A4"/>
    <w:rsid w:val="00E90B2B"/>
    <w:rsid w:val="00E90BE5"/>
    <w:rsid w:val="00E941C7"/>
    <w:rsid w:val="00E95664"/>
    <w:rsid w:val="00EA35CC"/>
    <w:rsid w:val="00EB37BC"/>
    <w:rsid w:val="00EB3A62"/>
    <w:rsid w:val="00EB5547"/>
    <w:rsid w:val="00EC0E7C"/>
    <w:rsid w:val="00EC5C7E"/>
    <w:rsid w:val="00ED0EF8"/>
    <w:rsid w:val="00ED1A67"/>
    <w:rsid w:val="00ED328A"/>
    <w:rsid w:val="00ED43A2"/>
    <w:rsid w:val="00EE13D2"/>
    <w:rsid w:val="00EE4B9F"/>
    <w:rsid w:val="00EE64A2"/>
    <w:rsid w:val="00EF1293"/>
    <w:rsid w:val="00EF73D9"/>
    <w:rsid w:val="00EF7413"/>
    <w:rsid w:val="00F010EE"/>
    <w:rsid w:val="00F031E3"/>
    <w:rsid w:val="00F114BE"/>
    <w:rsid w:val="00F15F81"/>
    <w:rsid w:val="00F227B2"/>
    <w:rsid w:val="00F2601C"/>
    <w:rsid w:val="00F27BC0"/>
    <w:rsid w:val="00F40179"/>
    <w:rsid w:val="00F424E0"/>
    <w:rsid w:val="00F43638"/>
    <w:rsid w:val="00F447FB"/>
    <w:rsid w:val="00F44CD1"/>
    <w:rsid w:val="00F45E0A"/>
    <w:rsid w:val="00F50810"/>
    <w:rsid w:val="00F52298"/>
    <w:rsid w:val="00F561BF"/>
    <w:rsid w:val="00F5630B"/>
    <w:rsid w:val="00F6120E"/>
    <w:rsid w:val="00F61EC7"/>
    <w:rsid w:val="00F64959"/>
    <w:rsid w:val="00F67A83"/>
    <w:rsid w:val="00F74FB5"/>
    <w:rsid w:val="00F81109"/>
    <w:rsid w:val="00F8263B"/>
    <w:rsid w:val="00F83F1D"/>
    <w:rsid w:val="00F84B57"/>
    <w:rsid w:val="00F852E2"/>
    <w:rsid w:val="00F85952"/>
    <w:rsid w:val="00F85CF9"/>
    <w:rsid w:val="00F85F54"/>
    <w:rsid w:val="00F92C41"/>
    <w:rsid w:val="00F955DB"/>
    <w:rsid w:val="00F96B34"/>
    <w:rsid w:val="00FA0649"/>
    <w:rsid w:val="00FA1E14"/>
    <w:rsid w:val="00FA3B87"/>
    <w:rsid w:val="00FA469A"/>
    <w:rsid w:val="00FA4780"/>
    <w:rsid w:val="00FA74B7"/>
    <w:rsid w:val="00FB7589"/>
    <w:rsid w:val="00FC15DB"/>
    <w:rsid w:val="00FC3F84"/>
    <w:rsid w:val="00FC7B68"/>
    <w:rsid w:val="00FD363D"/>
    <w:rsid w:val="00FD4481"/>
    <w:rsid w:val="00FD4F83"/>
    <w:rsid w:val="00FD6CD6"/>
    <w:rsid w:val="00FE01FD"/>
    <w:rsid w:val="00FE0A77"/>
    <w:rsid w:val="00FE1416"/>
    <w:rsid w:val="00FE1F63"/>
    <w:rsid w:val="00FE409C"/>
    <w:rsid w:val="00FF1B5C"/>
    <w:rsid w:val="00FF3D58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8"/>
        <o:r id="V:Rule2" type="connector" idref="#AutoShape 93"/>
        <o:r id="V:Rule3" type="connector" idref="#AutoShape 92"/>
        <o:r id="V:Rule4" type="connector" idref="#AutoShape 91"/>
        <o:r id="V:Rule5" type="connector" idref="#AutoShape 90"/>
        <o:r id="V:Rule6" type="connector" idref="#AutoShape 89"/>
        <o:r id="V:Rule7" type="connector" idref="#AutoShape 88"/>
        <o:r id="V:Rule8" type="connector" idref="#AutoShape 87"/>
        <o:r id="V:Rule9" type="connector" idref="#AutoShape 86"/>
        <o:r id="V:Rule10" type="connector" idref="#AutoShape 85"/>
        <o:r id="V:Rule11" type="connector" idref="#AutoShape 84"/>
        <o:r id="V:Rule12" type="connector" idref="#AutoShape 83"/>
        <o:r id="V:Rule13" type="connector" idref="#AutoShape 81"/>
        <o:r id="V:Rule14" type="connector" idref="#AutoShape 80"/>
        <o:r id="V:Rule15" type="connector" idref="#AutoShape 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51E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0E3F"/>
    <w:pPr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link w:val="4"/>
    <w:rsid w:val="002A4E8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9">
    <w:name w:val="Основной текст Знак"/>
    <w:link w:val="a8"/>
    <w:rsid w:val="002A4E8A"/>
    <w:rPr>
      <w:color w:val="000000"/>
      <w:sz w:val="24"/>
    </w:rPr>
  </w:style>
  <w:style w:type="paragraph" w:styleId="aa">
    <w:name w:val="Normal (Web)"/>
    <w:basedOn w:val="a"/>
    <w:link w:val="ab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b">
    <w:name w:val="Обычный (веб) Знак"/>
    <w:link w:val="aa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c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d">
    <w:name w:val="Body Text Indent"/>
    <w:basedOn w:val="a"/>
    <w:link w:val="ae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e">
    <w:name w:val="Основной текст с отступом Знак"/>
    <w:link w:val="ad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">
    <w:name w:val="footer"/>
    <w:basedOn w:val="a"/>
    <w:link w:val="af0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0">
    <w:name w:val="Нижний колонтитул Знак"/>
    <w:link w:val="af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styleId="af1">
    <w:name w:val="Hyperlink"/>
    <w:uiPriority w:val="99"/>
    <w:unhideWhenUsed/>
    <w:rsid w:val="009D5B9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D5B9D"/>
    <w:rPr>
      <w:rFonts w:ascii="Arial" w:hAnsi="Arial" w:cs="Arial"/>
    </w:rPr>
  </w:style>
  <w:style w:type="character" w:customStyle="1" w:styleId="60">
    <w:name w:val="Заголовок 6 Знак"/>
    <w:link w:val="6"/>
    <w:semiHidden/>
    <w:rsid w:val="00751E13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751E13"/>
    <w:rPr>
      <w:rFonts w:eastAsia="Calibri"/>
      <w:lang w:val="x-none"/>
    </w:rPr>
  </w:style>
  <w:style w:type="character" w:customStyle="1" w:styleId="af3">
    <w:name w:val="Текст сноски Знак"/>
    <w:link w:val="af2"/>
    <w:uiPriority w:val="99"/>
    <w:rsid w:val="00751E13"/>
    <w:rPr>
      <w:rFonts w:eastAsia="Calibri"/>
      <w:lang w:val="x-none"/>
    </w:rPr>
  </w:style>
  <w:style w:type="paragraph" w:styleId="af4">
    <w:name w:val="No Spacing"/>
    <w:uiPriority w:val="1"/>
    <w:qFormat/>
    <w:rsid w:val="00751E13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 Знак Знак Знак"/>
    <w:rsid w:val="00751E13"/>
    <w:pPr>
      <w:snapToGrid w:val="0"/>
    </w:pPr>
    <w:rPr>
      <w:rFonts w:eastAsia="Calibri"/>
      <w:sz w:val="24"/>
      <w:szCs w:val="24"/>
    </w:rPr>
  </w:style>
  <w:style w:type="character" w:styleId="af5">
    <w:name w:val="footnote reference"/>
    <w:uiPriority w:val="99"/>
    <w:unhideWhenUsed/>
    <w:rsid w:val="00751E13"/>
    <w:rPr>
      <w:rFonts w:ascii="Times New Roman" w:hAnsi="Times New Roman" w:cs="Times New Roman" w:hint="default"/>
      <w:vertAlign w:val="superscript"/>
    </w:rPr>
  </w:style>
  <w:style w:type="paragraph" w:customStyle="1" w:styleId="210">
    <w:name w:val="Основной текст с отступом 21"/>
    <w:basedOn w:val="a"/>
    <w:rsid w:val="008E38FC"/>
    <w:pPr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character" w:customStyle="1" w:styleId="Heading1">
    <w:name w:val="Heading #1_"/>
    <w:link w:val="Heading10"/>
    <w:rsid w:val="00E848E8"/>
    <w:rPr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E848E8"/>
    <w:pPr>
      <w:shd w:val="clear" w:color="auto" w:fill="FFFFFF"/>
      <w:spacing w:before="600" w:line="648" w:lineRule="exact"/>
      <w:ind w:hanging="680"/>
      <w:jc w:val="center"/>
      <w:outlineLvl w:val="0"/>
    </w:pPr>
    <w:rPr>
      <w:sz w:val="27"/>
      <w:szCs w:val="27"/>
    </w:rPr>
  </w:style>
  <w:style w:type="paragraph" w:styleId="af6">
    <w:name w:val="header"/>
    <w:basedOn w:val="a"/>
    <w:link w:val="af7"/>
    <w:uiPriority w:val="99"/>
    <w:unhideWhenUsed/>
    <w:rsid w:val="005C423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link w:val="af6"/>
    <w:uiPriority w:val="99"/>
    <w:rsid w:val="005C42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DB"/>
  </w:style>
  <w:style w:type="paragraph" w:styleId="1">
    <w:name w:val="heading 1"/>
    <w:basedOn w:val="a"/>
    <w:next w:val="a"/>
    <w:qFormat/>
    <w:rsid w:val="006A02DB"/>
    <w:pPr>
      <w:keepNext/>
      <w:ind w:left="-540" w:firstLine="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A02DB"/>
    <w:pPr>
      <w:keepNext/>
      <w:ind w:left="1080" w:hanging="108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A02DB"/>
    <w:pPr>
      <w:keepNext/>
      <w:ind w:left="-108" w:right="-1329" w:firstLine="18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4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51E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02DB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A229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rsid w:val="00BC6A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000DAE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B6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0E3F"/>
    <w:pPr>
      <w:ind w:left="720"/>
      <w:contextualSpacing/>
    </w:pPr>
    <w:rPr>
      <w:sz w:val="24"/>
      <w:szCs w:val="24"/>
    </w:rPr>
  </w:style>
  <w:style w:type="character" w:customStyle="1" w:styleId="40">
    <w:name w:val="Заголовок 4 Знак"/>
    <w:link w:val="4"/>
    <w:rsid w:val="002A4E8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2A4E8A"/>
    <w:pPr>
      <w:spacing w:after="120" w:line="276" w:lineRule="auto"/>
    </w:pPr>
    <w:rPr>
      <w:color w:val="000000"/>
      <w:sz w:val="24"/>
    </w:rPr>
  </w:style>
  <w:style w:type="character" w:customStyle="1" w:styleId="a9">
    <w:name w:val="Основной текст Знак"/>
    <w:link w:val="a8"/>
    <w:rsid w:val="002A4E8A"/>
    <w:rPr>
      <w:color w:val="000000"/>
      <w:sz w:val="24"/>
    </w:rPr>
  </w:style>
  <w:style w:type="paragraph" w:styleId="aa">
    <w:name w:val="Normal (Web)"/>
    <w:basedOn w:val="a"/>
    <w:link w:val="ab"/>
    <w:rsid w:val="002A4E8A"/>
    <w:pPr>
      <w:spacing w:before="100" w:after="100" w:line="276" w:lineRule="auto"/>
    </w:pPr>
    <w:rPr>
      <w:color w:val="000000"/>
      <w:sz w:val="24"/>
    </w:rPr>
  </w:style>
  <w:style w:type="character" w:customStyle="1" w:styleId="ab">
    <w:name w:val="Обычный (веб) Знак"/>
    <w:link w:val="aa"/>
    <w:rsid w:val="002A4E8A"/>
    <w:rPr>
      <w:color w:val="000000"/>
      <w:sz w:val="24"/>
    </w:rPr>
  </w:style>
  <w:style w:type="paragraph" w:customStyle="1" w:styleId="30">
    <w:name w:val="Заголовок 3 Знак"/>
    <w:basedOn w:val="a"/>
    <w:rsid w:val="002A4E8A"/>
    <w:pPr>
      <w:spacing w:after="200" w:line="276" w:lineRule="auto"/>
    </w:pPr>
    <w:rPr>
      <w:rFonts w:ascii="Arial" w:hAnsi="Arial"/>
      <w:b/>
      <w:color w:val="000000"/>
      <w:sz w:val="26"/>
    </w:rPr>
  </w:style>
  <w:style w:type="paragraph" w:styleId="20">
    <w:name w:val="Body Text Indent 2"/>
    <w:basedOn w:val="a"/>
    <w:link w:val="21"/>
    <w:rsid w:val="002A4E8A"/>
    <w:pPr>
      <w:spacing w:after="200" w:line="276" w:lineRule="auto"/>
      <w:ind w:firstLine="540"/>
      <w:jc w:val="both"/>
    </w:pPr>
    <w:rPr>
      <w:color w:val="000000"/>
      <w:sz w:val="24"/>
    </w:rPr>
  </w:style>
  <w:style w:type="character" w:customStyle="1" w:styleId="21">
    <w:name w:val="Основной текст с отступом 2 Знак"/>
    <w:link w:val="20"/>
    <w:rsid w:val="002A4E8A"/>
    <w:rPr>
      <w:color w:val="000000"/>
      <w:sz w:val="24"/>
    </w:rPr>
  </w:style>
  <w:style w:type="paragraph" w:customStyle="1" w:styleId="ac">
    <w:name w:val="Знак"/>
    <w:basedOn w:val="a"/>
    <w:rsid w:val="002A4E8A"/>
    <w:pPr>
      <w:spacing w:after="200" w:line="276" w:lineRule="auto"/>
    </w:pPr>
    <w:rPr>
      <w:rFonts w:ascii="Calibri" w:hAnsi="Calibri"/>
      <w:color w:val="000000"/>
      <w:sz w:val="16"/>
    </w:rPr>
  </w:style>
  <w:style w:type="paragraph" w:customStyle="1" w:styleId="ConsPlusNonformat">
    <w:name w:val="ConsPlusNonformat"/>
    <w:uiPriority w:val="99"/>
    <w:rsid w:val="002A4E8A"/>
    <w:pPr>
      <w:widowControl w:val="0"/>
      <w:spacing w:after="200" w:line="276" w:lineRule="auto"/>
    </w:pPr>
    <w:rPr>
      <w:rFonts w:ascii="Courier New" w:hAnsi="Courier New"/>
      <w:color w:val="000000"/>
    </w:rPr>
  </w:style>
  <w:style w:type="paragraph" w:styleId="ad">
    <w:name w:val="Body Text Indent"/>
    <w:basedOn w:val="a"/>
    <w:link w:val="ae"/>
    <w:rsid w:val="002A4E8A"/>
    <w:pPr>
      <w:spacing w:after="120" w:line="276" w:lineRule="auto"/>
      <w:ind w:left="283"/>
    </w:pPr>
    <w:rPr>
      <w:rFonts w:ascii="Calibri" w:hAnsi="Calibri"/>
      <w:color w:val="000000"/>
      <w:sz w:val="22"/>
    </w:rPr>
  </w:style>
  <w:style w:type="character" w:customStyle="1" w:styleId="ae">
    <w:name w:val="Основной текст с отступом Знак"/>
    <w:link w:val="ad"/>
    <w:rsid w:val="002A4E8A"/>
    <w:rPr>
      <w:rFonts w:ascii="Calibri" w:hAnsi="Calibri"/>
      <w:color w:val="000000"/>
      <w:sz w:val="22"/>
    </w:rPr>
  </w:style>
  <w:style w:type="paragraph" w:customStyle="1" w:styleId="Iniiaiieoaenoioaoa">
    <w:name w:val="Iniiaiie oaeno io?aoa"/>
    <w:rsid w:val="002A4E8A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22">
    <w:name w:val="Body Text 2"/>
    <w:basedOn w:val="a"/>
    <w:link w:val="23"/>
    <w:rsid w:val="002A4E8A"/>
    <w:pPr>
      <w:spacing w:after="120" w:line="480" w:lineRule="auto"/>
    </w:pPr>
    <w:rPr>
      <w:color w:val="000000"/>
      <w:sz w:val="24"/>
    </w:rPr>
  </w:style>
  <w:style w:type="character" w:customStyle="1" w:styleId="23">
    <w:name w:val="Основной текст 2 Знак"/>
    <w:link w:val="22"/>
    <w:rsid w:val="002A4E8A"/>
    <w:rPr>
      <w:color w:val="000000"/>
      <w:sz w:val="24"/>
    </w:rPr>
  </w:style>
  <w:style w:type="paragraph" w:customStyle="1" w:styleId="Footnote">
    <w:name w:val="Footnote"/>
    <w:basedOn w:val="a"/>
    <w:rsid w:val="002A4E8A"/>
    <w:pPr>
      <w:spacing w:after="200" w:line="276" w:lineRule="auto"/>
    </w:pPr>
    <w:rPr>
      <w:color w:val="000000"/>
    </w:rPr>
  </w:style>
  <w:style w:type="paragraph" w:styleId="31">
    <w:name w:val="Body Text Indent 3"/>
    <w:basedOn w:val="a"/>
    <w:link w:val="32"/>
    <w:rsid w:val="002A4E8A"/>
    <w:pPr>
      <w:spacing w:after="120" w:line="276" w:lineRule="auto"/>
      <w:ind w:left="283"/>
    </w:pPr>
    <w:rPr>
      <w:color w:val="000000"/>
      <w:sz w:val="16"/>
    </w:rPr>
  </w:style>
  <w:style w:type="character" w:customStyle="1" w:styleId="32">
    <w:name w:val="Основной текст с отступом 3 Знак"/>
    <w:link w:val="31"/>
    <w:rsid w:val="002A4E8A"/>
    <w:rPr>
      <w:color w:val="000000"/>
      <w:sz w:val="16"/>
    </w:rPr>
  </w:style>
  <w:style w:type="paragraph" w:customStyle="1" w:styleId="10">
    <w:name w:val="Знак сноски1"/>
    <w:basedOn w:val="a"/>
    <w:rsid w:val="002A4E8A"/>
    <w:pPr>
      <w:spacing w:after="200" w:line="276" w:lineRule="auto"/>
    </w:pPr>
    <w:rPr>
      <w:rFonts w:ascii="Calibri" w:hAnsi="Calibri"/>
      <w:color w:val="000000"/>
      <w:sz w:val="22"/>
      <w:vertAlign w:val="superscript"/>
    </w:rPr>
  </w:style>
  <w:style w:type="paragraph" w:styleId="af">
    <w:name w:val="footer"/>
    <w:basedOn w:val="a"/>
    <w:link w:val="af0"/>
    <w:rsid w:val="002A4E8A"/>
    <w:pPr>
      <w:tabs>
        <w:tab w:val="center" w:pos="4677"/>
        <w:tab w:val="right" w:pos="9355"/>
      </w:tabs>
      <w:spacing w:after="200" w:line="276" w:lineRule="auto"/>
    </w:pPr>
    <w:rPr>
      <w:color w:val="000000"/>
      <w:sz w:val="24"/>
    </w:rPr>
  </w:style>
  <w:style w:type="character" w:customStyle="1" w:styleId="af0">
    <w:name w:val="Нижний колонтитул Знак"/>
    <w:link w:val="af"/>
    <w:rsid w:val="002A4E8A"/>
    <w:rPr>
      <w:color w:val="000000"/>
      <w:sz w:val="24"/>
    </w:rPr>
  </w:style>
  <w:style w:type="paragraph" w:customStyle="1" w:styleId="11">
    <w:name w:val="Гиперссылка1"/>
    <w:basedOn w:val="a"/>
    <w:rsid w:val="002A4E8A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2">
    <w:name w:val="Номер страницы1"/>
    <w:basedOn w:val="a"/>
    <w:rsid w:val="002A4E8A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box-style-bold">
    <w:name w:val="box-style-bold"/>
    <w:rsid w:val="00D02514"/>
  </w:style>
  <w:style w:type="character" w:styleId="af1">
    <w:name w:val="Hyperlink"/>
    <w:uiPriority w:val="99"/>
    <w:unhideWhenUsed/>
    <w:rsid w:val="009D5B9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D5B9D"/>
    <w:rPr>
      <w:rFonts w:ascii="Arial" w:hAnsi="Arial" w:cs="Arial"/>
    </w:rPr>
  </w:style>
  <w:style w:type="character" w:customStyle="1" w:styleId="60">
    <w:name w:val="Заголовок 6 Знак"/>
    <w:link w:val="6"/>
    <w:semiHidden/>
    <w:rsid w:val="00751E13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751E13"/>
    <w:rPr>
      <w:rFonts w:eastAsia="Calibri"/>
      <w:lang w:val="x-none"/>
    </w:rPr>
  </w:style>
  <w:style w:type="character" w:customStyle="1" w:styleId="af3">
    <w:name w:val="Текст сноски Знак"/>
    <w:link w:val="af2"/>
    <w:uiPriority w:val="99"/>
    <w:rsid w:val="00751E13"/>
    <w:rPr>
      <w:rFonts w:eastAsia="Calibri"/>
      <w:lang w:val="x-none"/>
    </w:rPr>
  </w:style>
  <w:style w:type="paragraph" w:styleId="af4">
    <w:name w:val="No Spacing"/>
    <w:uiPriority w:val="1"/>
    <w:qFormat/>
    <w:rsid w:val="00751E13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 Знак Знак Знак"/>
    <w:rsid w:val="00751E13"/>
    <w:pPr>
      <w:snapToGrid w:val="0"/>
    </w:pPr>
    <w:rPr>
      <w:rFonts w:eastAsia="Calibri"/>
      <w:sz w:val="24"/>
      <w:szCs w:val="24"/>
    </w:rPr>
  </w:style>
  <w:style w:type="character" w:styleId="af5">
    <w:name w:val="footnote reference"/>
    <w:uiPriority w:val="99"/>
    <w:unhideWhenUsed/>
    <w:rsid w:val="00751E13"/>
    <w:rPr>
      <w:rFonts w:ascii="Times New Roman" w:hAnsi="Times New Roman" w:cs="Times New Roman" w:hint="default"/>
      <w:vertAlign w:val="superscript"/>
    </w:rPr>
  </w:style>
  <w:style w:type="paragraph" w:customStyle="1" w:styleId="210">
    <w:name w:val="Основной текст с отступом 21"/>
    <w:basedOn w:val="a"/>
    <w:rsid w:val="008E38FC"/>
    <w:pPr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character" w:customStyle="1" w:styleId="Heading1">
    <w:name w:val="Heading #1_"/>
    <w:link w:val="Heading10"/>
    <w:rsid w:val="00E848E8"/>
    <w:rPr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E848E8"/>
    <w:pPr>
      <w:shd w:val="clear" w:color="auto" w:fill="FFFFFF"/>
      <w:spacing w:before="600" w:line="648" w:lineRule="exact"/>
      <w:ind w:hanging="680"/>
      <w:jc w:val="center"/>
      <w:outlineLvl w:val="0"/>
    </w:pPr>
    <w:rPr>
      <w:sz w:val="27"/>
      <w:szCs w:val="27"/>
    </w:rPr>
  </w:style>
  <w:style w:type="paragraph" w:styleId="af6">
    <w:name w:val="header"/>
    <w:basedOn w:val="a"/>
    <w:link w:val="af7"/>
    <w:uiPriority w:val="99"/>
    <w:unhideWhenUsed/>
    <w:rsid w:val="005C423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link w:val="af6"/>
    <w:uiPriority w:val="99"/>
    <w:rsid w:val="005C4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D0430091AB34C9218290A637CEFC5C744076C45907A8D47E7446FFD517D0E553118305495373F039F9DBA167lAr3N" TargetMode="External"/><Relationship Id="rId18" Type="http://schemas.openxmlformats.org/officeDocument/2006/relationships/hyperlink" Target="https://login.consultant.ru/link/?rnd=14452A0A185DF3D052AF5326F9253F04&amp;req=doc&amp;base=LAW&amp;n=327799&amp;dst=652&amp;fld=134&amp;date=09.07.2019" TargetMode="External"/><Relationship Id="rId26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4452A0A185DF3D052AF5326F9253F04&amp;req=doc&amp;base=LAW&amp;n=327799&amp;dst=977&amp;fld=134&amp;date=09.07.2019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1285ECB139E5ED25BD13F215D46FDDCE060AAF4D7D1C7CCFF02E331B3D10A68C307B2587CA2D3018AB85910156C95E6C15448D9x022L" TargetMode="External"/><Relationship Id="rId17" Type="http://schemas.openxmlformats.org/officeDocument/2006/relationships/hyperlink" Target="https://login.consultant.ru/link/?rnd=14452A0A185DF3D052AF5326F9253F04&amp;req=doc&amp;base=LAW&amp;n=327799&amp;dst=404&amp;fld=134&amp;date=09.07.2019" TargetMode="External"/><Relationship Id="rId25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4452A0A185DF3D052AF5326F9253F04&amp;req=doc&amp;base=LAW&amp;n=327799&amp;dst=2012&amp;fld=134&amp;date=09.07.2019" TargetMode="External"/><Relationship Id="rId20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24" Type="http://schemas.openxmlformats.org/officeDocument/2006/relationships/hyperlink" Target="https://login.consultant.ru/link/?rnd=14452A0A185DF3D052AF5326F9253F04&amp;req=doc&amp;base=LAW&amp;n=327799&amp;dst=369&amp;fld=134&amp;date=09.07.20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4452A0A185DF3D052AF5326F9253F04&amp;req=doc&amp;base=LAW&amp;n=327799&amp;dst=114&amp;fld=134&amp;date=09.07.2019" TargetMode="External"/><Relationship Id="rId23" Type="http://schemas.openxmlformats.org/officeDocument/2006/relationships/hyperlink" Target="https://login.consultant.ru/link/?rnd=14452A0A185DF3D052AF5326F9253F04&amp;req=doc&amp;base=LAW&amp;n=315036&amp;REFFIELD=134&amp;REFDST=1619&amp;REFDOC=327799&amp;REFBASE=LAW&amp;stat=refcode%3D16876%3Bindex%3D1800&amp;date=09.07.2019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nd=14452A0A185DF3D052AF5326F9253F04&amp;req=doc&amp;base=LAW&amp;n=327799&amp;dst=806&amp;fld=134&amp;date=09.07.2019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516297AE893B6B7391D086B5E884F35F1831BBEB36328ED641890D3839C58CDA48DB4BE9CEA3D0Fn4e0Q" TargetMode="External"/><Relationship Id="rId22" Type="http://schemas.openxmlformats.org/officeDocument/2006/relationships/hyperlink" Target="https://login.consultant.ru/link/?rnd=14452A0A185DF3D052AF5326F9253F04&amp;req=doc&amp;base=LAW&amp;n=327799&amp;dst=980&amp;fld=134&amp;date=09.07.2019" TargetMode="External"/><Relationship Id="rId27" Type="http://schemas.openxmlformats.org/officeDocument/2006/relationships/hyperlink" Target="consultantplus://offline/ref=9DFCD0BC58F1901188C452263C0976EC7682B8277B42784B22C3A2DEC2AABDAEC9F86746227977ABeCmEQ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8DF7-0E42-4A83-87B3-E2FF10D8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11891</Words>
  <Characters>67782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FU</Company>
  <LinksUpToDate>false</LinksUpToDate>
  <CharactersWithSpaces>79514</CharactersWithSpaces>
  <SharedDoc>false</SharedDoc>
  <HLinks>
    <vt:vector size="126" baseType="variant"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4194379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https://login.consultant.ru/link/?rnd=14452A0A185DF3D052AF5326F9253F04&amp;req=doc&amp;base=LAW&amp;n=327799&amp;dst=165&amp;fld=134&amp;date=09.07.2019</vt:lpwstr>
      </vt:variant>
      <vt:variant>
        <vt:lpwstr/>
      </vt:variant>
      <vt:variant>
        <vt:i4>5111883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https://login.consultant.ru/link/?rnd=14452A0A185DF3D052AF5326F9253F04&amp;req=doc&amp;base=LAW&amp;n=327799&amp;dst=369&amp;fld=134&amp;date=09.07.2019</vt:lpwstr>
      </vt:variant>
      <vt:variant>
        <vt:lpwstr/>
      </vt:variant>
      <vt:variant>
        <vt:i4>2621542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https://login.consultant.ru/link/?rnd=14452A0A185DF3D052AF5326F9253F04&amp;req=doc&amp;base=LAW&amp;n=315036&amp;REFFIELD=134&amp;REFDST=1619&amp;REFDOC=327799&amp;REFBASE=LAW&amp;stat=refcode%3D16876%3Bindex%3D1800&amp;date=09.07.2019</vt:lpwstr>
      </vt:variant>
      <vt:variant>
        <vt:lpwstr/>
      </vt:variant>
      <vt:variant>
        <vt:i4>5046341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https://login.consultant.ru/link/?rnd=14452A0A185DF3D052AF5326F9253F04&amp;req=doc&amp;base=LAW&amp;n=327799&amp;dst=980&amp;fld=134&amp;date=09.07.2019</vt:lpwstr>
      </vt:variant>
      <vt:variant>
        <vt:lpwstr/>
      </vt:variant>
      <vt:variant>
        <vt:i4>4849738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https://login.consultant.ru/link/?rnd=14452A0A185DF3D052AF5326F9253F04&amp;req=doc&amp;base=LAW&amp;n=327799&amp;dst=977&amp;fld=134&amp;date=09.07.2019</vt:lpwstr>
      </vt:variant>
      <vt:variant>
        <vt:lpwstr/>
      </vt:variant>
      <vt:variant>
        <vt:i4>4194379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https://login.consultant.ru/link/?rnd=14452A0A185DF3D052AF5326F9253F04&amp;req=doc&amp;base=LAW&amp;n=327799&amp;dst=165&amp;fld=134&amp;date=09.07.2019</vt:lpwstr>
      </vt:variant>
      <vt:variant>
        <vt:lpwstr/>
      </vt:variant>
      <vt:variant>
        <vt:i4>4849741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https://login.consultant.ru/link/?rnd=14452A0A185DF3D052AF5326F9253F04&amp;req=doc&amp;base=LAW&amp;n=327799&amp;dst=806&amp;fld=134&amp;date=09.07.2019</vt:lpwstr>
      </vt:variant>
      <vt:variant>
        <vt:lpwstr/>
      </vt:variant>
      <vt:variant>
        <vt:i4>4194376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https://login.consultant.ru/link/?rnd=14452A0A185DF3D052AF5326F9253F04&amp;req=doc&amp;base=LAW&amp;n=327799&amp;dst=652&amp;fld=134&amp;date=09.07.2019</vt:lpwstr>
      </vt:variant>
      <vt:variant>
        <vt:lpwstr/>
      </vt:variant>
      <vt:variant>
        <vt:i4>4456525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https://login.consultant.ru/link/?rnd=14452A0A185DF3D052AF5326F9253F04&amp;req=doc&amp;base=LAW&amp;n=327799&amp;dst=404&amp;fld=134&amp;date=09.07.2019</vt:lpwstr>
      </vt:variant>
      <vt:variant>
        <vt:lpwstr/>
      </vt:variant>
      <vt:variant>
        <vt:i4>983054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https://login.consultant.ru/link/?rnd=14452A0A185DF3D052AF5326F9253F04&amp;req=doc&amp;base=LAW&amp;n=327799&amp;dst=2012&amp;fld=134&amp;date=09.07.2019</vt:lpwstr>
      </vt:variant>
      <vt:variant>
        <vt:lpwstr/>
      </vt:variant>
      <vt:variant>
        <vt:i4>4259916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https://login.consultant.ru/link/?rnd=14452A0A185DF3D052AF5326F9253F04&amp;req=doc&amp;base=LAW&amp;n=327799&amp;dst=114&amp;fld=134&amp;date=09.07.2019</vt:lpwstr>
      </vt:variant>
      <vt:variant>
        <vt:lpwstr/>
      </vt:variant>
      <vt:variant>
        <vt:i4>2818064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sub_39281</vt:lpwstr>
      </vt:variant>
      <vt:variant>
        <vt:i4>7012454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5373953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consultantplus://offline/ref=4CD0430091AB34C9218290A637CEFC5C744076C45907A8D47E7446FFD517D0E553118305495373F039F9DBA167lAr3N</vt:lpwstr>
      </vt:variant>
      <vt:variant>
        <vt:lpwstr/>
      </vt:variant>
      <vt:variant>
        <vt:i4>5832714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consultantplus://offline/ref=1A51285ECB139E5ED25BD13F215D46FDDCE060AAF4D7D1C7CCFF02E331B3D10A68C307B2587CA2D3018AB85910156C95E6C15448D9x022L</vt:lpwstr>
      </vt:variant>
      <vt:variant>
        <vt:lpwstr/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Boricheva</dc:creator>
  <cp:lastModifiedBy>Орлов</cp:lastModifiedBy>
  <cp:revision>2</cp:revision>
  <cp:lastPrinted>2023-03-20T08:50:00Z</cp:lastPrinted>
  <dcterms:created xsi:type="dcterms:W3CDTF">2023-05-04T07:12:00Z</dcterms:created>
  <dcterms:modified xsi:type="dcterms:W3CDTF">2023-05-04T07:12:00Z</dcterms:modified>
</cp:coreProperties>
</file>