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</w:t>
      </w:r>
      <w:r w:rsidRPr="003A31CB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49EBCD69" wp14:editId="76341EB7">
            <wp:extent cx="397510" cy="540385"/>
            <wp:effectExtent l="0" t="0" r="2540" b="0"/>
            <wp:docPr id="4" name="Рисунок 4" descr="гурб для ша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урб для шапк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0"/>
          <w:szCs w:val="24"/>
          <w:lang w:eastAsia="ru-RU"/>
        </w:rPr>
        <w:t>АДМИНИСТРАЦИЯ БЕЛОЗЕРСКОГО МУНИЦИПАЛЬНОГО ОКРУГА ВОЛОГОДСКОЙ ОБЛАСТИ</w:t>
      </w: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</w:p>
    <w:p w:rsidR="004D317D" w:rsidRPr="003A31CB" w:rsidRDefault="004D317D" w:rsidP="00856178">
      <w:pPr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proofErr w:type="gramStart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</w:t>
      </w:r>
      <w:proofErr w:type="gramEnd"/>
      <w:r w:rsidRPr="003A31CB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 О С Т А Н О В Л Е Н И Е</w:t>
      </w:r>
    </w:p>
    <w:p w:rsidR="004D317D" w:rsidRPr="003A31CB" w:rsidRDefault="004D317D" w:rsidP="00856178">
      <w:pPr>
        <w:widowControl w:val="0"/>
        <w:autoSpaceDE w:val="0"/>
        <w:autoSpaceDN w:val="0"/>
        <w:adjustRightInd w:val="0"/>
        <w:spacing w:after="0" w:line="240" w:lineRule="auto"/>
        <w:ind w:right="-314" w:firstLine="709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ru-RU"/>
        </w:rPr>
      </w:pPr>
    </w:p>
    <w:p w:rsidR="004D317D" w:rsidRPr="003A31CB" w:rsidRDefault="004D317D" w:rsidP="00856178">
      <w:pPr>
        <w:widowControl w:val="0"/>
        <w:autoSpaceDE w:val="0"/>
        <w:autoSpaceDN w:val="0"/>
        <w:adjustRightInd w:val="0"/>
        <w:spacing w:after="0" w:line="240" w:lineRule="auto"/>
        <w:ind w:right="-314" w:firstLine="709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4D317D" w:rsidRPr="003A31CB" w:rsidRDefault="004D317D" w:rsidP="00856178">
      <w:pPr>
        <w:keepNext/>
        <w:spacing w:after="0" w:line="240" w:lineRule="auto"/>
        <w:ind w:right="-314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1CB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="00AC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15.04.2025 </w:t>
      </w:r>
      <w:r w:rsidRPr="003A31CB"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="00AC6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538</w:t>
      </w:r>
    </w:p>
    <w:p w:rsidR="00772FB2" w:rsidRPr="004D317D" w:rsidRDefault="00772FB2" w:rsidP="00856178">
      <w:pPr>
        <w:spacing w:after="0" w:line="240" w:lineRule="auto"/>
        <w:ind w:right="-31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4BD9" w:rsidRDefault="00354BD9" w:rsidP="00856178">
      <w:pPr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 внесении изменения в постановление администрации округа </w:t>
      </w:r>
      <w:r w:rsidR="00371B0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13.03.2025 №404 </w:t>
      </w:r>
    </w:p>
    <w:p w:rsidR="004D0420" w:rsidRPr="004D317D" w:rsidRDefault="004D0420" w:rsidP="00856178">
      <w:pPr>
        <w:autoSpaceDE w:val="0"/>
        <w:autoSpaceDN w:val="0"/>
        <w:adjustRightInd w:val="0"/>
        <w:spacing w:after="0" w:line="240" w:lineRule="auto"/>
        <w:ind w:right="-314" w:firstLine="709"/>
        <w:jc w:val="both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  <w:highlight w:val="yellow"/>
        </w:rPr>
      </w:pPr>
    </w:p>
    <w:p w:rsidR="008F29C8" w:rsidRDefault="00354BD9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354BD9">
        <w:rPr>
          <w:rFonts w:ascii="Times New Roman" w:hAnsi="Times New Roman" w:cs="Times New Roman"/>
          <w:sz w:val="28"/>
          <w:szCs w:val="28"/>
        </w:rPr>
        <w:t>В целях приведения муниципальных правовых актов в соответствие с действующим законодательством</w:t>
      </w:r>
    </w:p>
    <w:p w:rsidR="00354BD9" w:rsidRPr="004D317D" w:rsidRDefault="00354BD9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F29C8" w:rsidRDefault="008F29C8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3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59AD" w:rsidRPr="00705433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4BD9" w:rsidRDefault="00354BD9" w:rsidP="00856178">
      <w:pPr>
        <w:pStyle w:val="ConsPlusNormal"/>
        <w:numPr>
          <w:ilvl w:val="0"/>
          <w:numId w:val="1"/>
        </w:numPr>
        <w:ind w:left="0" w:right="-314" w:firstLine="709"/>
        <w:jc w:val="both"/>
        <w:rPr>
          <w:color w:val="000000"/>
          <w:sz w:val="28"/>
          <w:szCs w:val="28"/>
        </w:rPr>
      </w:pPr>
      <w:bookmarkStart w:id="1" w:name="sub_2"/>
      <w:bookmarkEnd w:id="0"/>
      <w:r w:rsidRPr="00354BD9">
        <w:rPr>
          <w:sz w:val="28"/>
          <w:szCs w:val="28"/>
        </w:rPr>
        <w:t>Внести в</w:t>
      </w:r>
      <w:r w:rsidRPr="00C93F5C">
        <w:rPr>
          <w:color w:val="000000"/>
          <w:sz w:val="28"/>
          <w:szCs w:val="28"/>
        </w:rPr>
        <w:t xml:space="preserve"> </w:t>
      </w:r>
      <w:r>
        <w:rPr>
          <w:sz w:val="28"/>
          <w:szCs w:val="24"/>
          <w:lang w:eastAsia="ar-SA"/>
        </w:rPr>
        <w:t xml:space="preserve">постановление администрации Белозерского муниципального округа Вологодской области от 13.03.2025 №404 </w:t>
      </w:r>
      <w:r>
        <w:rPr>
          <w:color w:val="000000"/>
          <w:sz w:val="28"/>
          <w:szCs w:val="28"/>
        </w:rPr>
        <w:t>«</w:t>
      </w:r>
      <w:r w:rsidRPr="00354BD9">
        <w:rPr>
          <w:color w:val="000000"/>
          <w:sz w:val="28"/>
          <w:szCs w:val="28"/>
        </w:rPr>
        <w:t>Об утверждении порядков открытия и ведения лицевых счетов для учета операций со средствами участников казначейского сопровождения и санкционирования операций со средствами участников казначейского сопровождения</w:t>
      </w:r>
      <w:r>
        <w:rPr>
          <w:color w:val="000000"/>
          <w:sz w:val="28"/>
          <w:szCs w:val="28"/>
        </w:rPr>
        <w:t>» следующие изменения:</w:t>
      </w:r>
    </w:p>
    <w:p w:rsidR="00F843FB" w:rsidRDefault="00F843FB" w:rsidP="00F843FB">
      <w:pPr>
        <w:pStyle w:val="ConsPlusNormal"/>
        <w:numPr>
          <w:ilvl w:val="1"/>
          <w:numId w:val="1"/>
        </w:numPr>
        <w:ind w:left="0" w:right="-3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№1 «П</w:t>
      </w:r>
      <w:r w:rsidRPr="00F843FB">
        <w:rPr>
          <w:color w:val="000000"/>
          <w:sz w:val="28"/>
          <w:szCs w:val="28"/>
        </w:rPr>
        <w:t>орядок</w:t>
      </w:r>
      <w:r>
        <w:rPr>
          <w:color w:val="000000"/>
          <w:sz w:val="28"/>
          <w:szCs w:val="28"/>
        </w:rPr>
        <w:t xml:space="preserve"> </w:t>
      </w:r>
      <w:r w:rsidRPr="00F843FB">
        <w:rPr>
          <w:color w:val="000000"/>
          <w:sz w:val="28"/>
          <w:szCs w:val="28"/>
        </w:rPr>
        <w:t>открытия и ведения лицевых счетов для учета операций со средствами участников казначейского сопровождения</w:t>
      </w:r>
      <w:r>
        <w:rPr>
          <w:color w:val="000000"/>
          <w:sz w:val="28"/>
          <w:szCs w:val="28"/>
        </w:rPr>
        <w:t>»:</w:t>
      </w:r>
    </w:p>
    <w:p w:rsidR="00F843FB" w:rsidRDefault="00F843FB" w:rsidP="00F843FB">
      <w:pPr>
        <w:pStyle w:val="ConsPlusNormal"/>
        <w:ind w:right="-314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В пункте 15 слова </w:t>
      </w:r>
      <w:r w:rsidRPr="00F843FB">
        <w:rPr>
          <w:color w:val="000000"/>
          <w:sz w:val="28"/>
          <w:szCs w:val="28"/>
        </w:rPr>
        <w:t>«</w:t>
      </w:r>
      <w:r w:rsidRPr="00F843FB">
        <w:rPr>
          <w:sz w:val="28"/>
          <w:szCs w:val="28"/>
        </w:rPr>
        <w:t>Областное казначейство» заменить словами «МКУ «Централизованная бухгалтерия» в соответствующем падеже.</w:t>
      </w:r>
    </w:p>
    <w:p w:rsidR="00F843FB" w:rsidRDefault="00F843FB" w:rsidP="00F843FB">
      <w:pPr>
        <w:pStyle w:val="ConsPlusNormal"/>
        <w:ind w:right="-314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17 дополнить абзацами следующего содержания:</w:t>
      </w:r>
    </w:p>
    <w:p w:rsidR="00F843FB" w:rsidRDefault="00F843FB" w:rsidP="00F843FB">
      <w:pPr>
        <w:pStyle w:val="ConsPlusNormal"/>
        <w:ind w:right="-3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позднее следующего рабочего дня после подписания заявления руководителем финансового управления отдел формирования и исполнения бюджета финансового управления передает пакет документов в МКУ «Централизованная бухгалтерия» для ведения лицевых счетов клиентов по акту приема-передачи документов, согласно приложению № 10 к настоящему порядку.</w:t>
      </w:r>
    </w:p>
    <w:p w:rsidR="00F843FB" w:rsidRDefault="00F843FB" w:rsidP="00F843FB">
      <w:pPr>
        <w:pStyle w:val="ConsPlusNormal"/>
        <w:ind w:right="-3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Наличие исправлений в документах по открытию (закрытию, переоформлению) лицевых счетов не допускается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856178" w:rsidRPr="00354BD9" w:rsidRDefault="00856178" w:rsidP="00856178">
      <w:pPr>
        <w:pStyle w:val="ConsPlusNormal"/>
        <w:numPr>
          <w:ilvl w:val="1"/>
          <w:numId w:val="1"/>
        </w:numPr>
        <w:ind w:left="0" w:right="-31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Дополнить </w:t>
      </w:r>
      <w:r w:rsidR="00F843FB">
        <w:rPr>
          <w:color w:val="000000"/>
          <w:sz w:val="28"/>
          <w:szCs w:val="28"/>
        </w:rPr>
        <w:t>Порядок</w:t>
      </w:r>
      <w:r>
        <w:rPr>
          <w:color w:val="000000"/>
          <w:sz w:val="28"/>
          <w:szCs w:val="28"/>
        </w:rPr>
        <w:t xml:space="preserve"> </w:t>
      </w:r>
      <w:r w:rsidRPr="00856178">
        <w:rPr>
          <w:color w:val="000000"/>
          <w:sz w:val="28"/>
          <w:szCs w:val="28"/>
        </w:rPr>
        <w:t>открытия и ведения лицевых</w:t>
      </w:r>
      <w:r>
        <w:rPr>
          <w:color w:val="000000"/>
          <w:sz w:val="28"/>
          <w:szCs w:val="28"/>
        </w:rPr>
        <w:t xml:space="preserve"> </w:t>
      </w:r>
      <w:r w:rsidRPr="00856178">
        <w:rPr>
          <w:color w:val="000000"/>
          <w:sz w:val="28"/>
          <w:szCs w:val="28"/>
        </w:rPr>
        <w:t>счетов для учета операций</w:t>
      </w:r>
      <w:r>
        <w:rPr>
          <w:color w:val="000000"/>
          <w:sz w:val="28"/>
          <w:szCs w:val="28"/>
        </w:rPr>
        <w:t xml:space="preserve"> </w:t>
      </w:r>
      <w:r w:rsidRPr="00856178">
        <w:rPr>
          <w:color w:val="000000"/>
          <w:sz w:val="28"/>
          <w:szCs w:val="28"/>
        </w:rPr>
        <w:t>со средствами участников</w:t>
      </w:r>
      <w:r>
        <w:rPr>
          <w:color w:val="000000"/>
          <w:sz w:val="28"/>
          <w:szCs w:val="28"/>
        </w:rPr>
        <w:t xml:space="preserve"> </w:t>
      </w:r>
      <w:r w:rsidRPr="00856178">
        <w:rPr>
          <w:color w:val="000000"/>
          <w:sz w:val="28"/>
          <w:szCs w:val="28"/>
        </w:rPr>
        <w:t>казначейского сопровождения</w:t>
      </w:r>
      <w:r w:rsidR="00F843FB">
        <w:rPr>
          <w:color w:val="000000"/>
          <w:sz w:val="28"/>
          <w:szCs w:val="28"/>
        </w:rPr>
        <w:t xml:space="preserve"> приложением №10</w:t>
      </w:r>
      <w:r>
        <w:rPr>
          <w:color w:val="000000"/>
          <w:sz w:val="28"/>
          <w:szCs w:val="28"/>
        </w:rPr>
        <w:t>, согласно приложению к настоящему постановлению.</w:t>
      </w:r>
    </w:p>
    <w:p w:rsidR="00960153" w:rsidRPr="00960153" w:rsidRDefault="005E59AD" w:rsidP="00856178">
      <w:pPr>
        <w:pStyle w:val="a5"/>
        <w:numPr>
          <w:ilvl w:val="0"/>
          <w:numId w:val="1"/>
        </w:numPr>
        <w:ind w:left="0" w:right="-31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15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Настоящее постановление </w:t>
      </w:r>
      <w:bookmarkEnd w:id="1"/>
      <w:r w:rsidR="00960153" w:rsidRPr="0096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</w:t>
      </w:r>
      <w:r w:rsidR="009719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официальному</w:t>
      </w:r>
      <w:r w:rsidR="00960153" w:rsidRPr="0096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опубликованию в газете «</w:t>
      </w:r>
      <w:proofErr w:type="spellStart"/>
      <w:r w:rsidR="00960153" w:rsidRPr="0096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Белозерье</w:t>
      </w:r>
      <w:proofErr w:type="spellEnd"/>
      <w:r w:rsidR="00960153" w:rsidRPr="00960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5E59AD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E59AD" w:rsidRDefault="005E59AD" w:rsidP="00856178">
      <w:pPr>
        <w:spacing w:after="0" w:line="240" w:lineRule="auto"/>
        <w:ind w:right="-314"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11FB2" w:rsidRPr="00331117" w:rsidRDefault="00705433" w:rsidP="00856178">
      <w:pPr>
        <w:spacing w:after="0" w:line="240" w:lineRule="auto"/>
        <w:ind w:right="-3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117">
        <w:rPr>
          <w:rFonts w:ascii="Times New Roman" w:hAnsi="Times New Roman" w:cs="Times New Roman"/>
          <w:b/>
          <w:sz w:val="28"/>
          <w:szCs w:val="28"/>
        </w:rPr>
        <w:t>Глава округа</w:t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</w:r>
      <w:r w:rsidRPr="00331117"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proofErr w:type="spellStart"/>
      <w:r w:rsidRPr="00331117">
        <w:rPr>
          <w:rFonts w:ascii="Times New Roman" w:hAnsi="Times New Roman" w:cs="Times New Roman"/>
          <w:b/>
          <w:sz w:val="28"/>
          <w:szCs w:val="28"/>
        </w:rPr>
        <w:t>Д.А.Соловьев</w:t>
      </w:r>
      <w:proofErr w:type="spellEnd"/>
    </w:p>
    <w:p w:rsidR="00B751BA" w:rsidRDefault="00B751BA" w:rsidP="00701D06">
      <w:pPr>
        <w:tabs>
          <w:tab w:val="left" w:pos="1620"/>
        </w:tabs>
        <w:spacing w:after="0" w:line="240" w:lineRule="auto"/>
        <w:ind w:left="993" w:right="-314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9AD" w:rsidRDefault="005E59AD" w:rsidP="00701D06">
      <w:pPr>
        <w:ind w:left="993" w:right="-314"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4170BD" w:rsidRPr="00331117" w:rsidRDefault="004170BD" w:rsidP="00856178">
      <w:pPr>
        <w:tabs>
          <w:tab w:val="left" w:pos="1620"/>
        </w:tabs>
        <w:spacing w:after="0" w:line="240" w:lineRule="auto"/>
        <w:ind w:left="5529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УТВЕРЖДЕН</w:t>
      </w:r>
    </w:p>
    <w:p w:rsidR="004170BD" w:rsidRPr="00331117" w:rsidRDefault="004170BD" w:rsidP="00856178">
      <w:pPr>
        <w:tabs>
          <w:tab w:val="left" w:pos="1620"/>
        </w:tabs>
        <w:spacing w:after="0" w:line="240" w:lineRule="auto"/>
        <w:ind w:left="5529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постановлением администрации</w:t>
      </w:r>
      <w:r w:rsidR="00331117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Белозерского муниципального </w:t>
      </w:r>
      <w:r w:rsidR="004D317D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</w:p>
    <w:p w:rsidR="00331117" w:rsidRPr="00331117" w:rsidRDefault="00331117" w:rsidP="00856178">
      <w:pPr>
        <w:tabs>
          <w:tab w:val="left" w:pos="1620"/>
        </w:tabs>
        <w:spacing w:after="0" w:line="240" w:lineRule="auto"/>
        <w:ind w:left="5529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Вологодской области</w:t>
      </w:r>
    </w:p>
    <w:p w:rsidR="004170BD" w:rsidRPr="00331117" w:rsidRDefault="004170BD" w:rsidP="00856178">
      <w:pPr>
        <w:tabs>
          <w:tab w:val="left" w:pos="1620"/>
        </w:tabs>
        <w:spacing w:after="0" w:line="240" w:lineRule="auto"/>
        <w:ind w:left="5529" w:right="-3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>от</w:t>
      </w:r>
      <w:r w:rsidR="008A30B2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456152">
        <w:rPr>
          <w:rFonts w:ascii="Times New Roman" w:eastAsia="Times New Roman" w:hAnsi="Times New Roman" w:cs="Times New Roman"/>
          <w:sz w:val="24"/>
          <w:szCs w:val="24"/>
          <w:lang w:eastAsia="ar-SA"/>
        </w:rPr>
        <w:t>15.04.2025</w:t>
      </w:r>
      <w:r w:rsidR="008A30B2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="008A30B2" w:rsidRPr="003311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56152">
        <w:rPr>
          <w:rFonts w:ascii="Times New Roman" w:eastAsia="Times New Roman" w:hAnsi="Times New Roman" w:cs="Times New Roman"/>
          <w:sz w:val="24"/>
          <w:szCs w:val="24"/>
          <w:lang w:eastAsia="ar-SA"/>
        </w:rPr>
        <w:t>538</w:t>
      </w:r>
      <w:bookmarkStart w:id="2" w:name="_GoBack"/>
      <w:bookmarkEnd w:id="2"/>
    </w:p>
    <w:p w:rsidR="002D744E" w:rsidRPr="008B64E7" w:rsidRDefault="00B751BA" w:rsidP="00701D06">
      <w:pPr>
        <w:autoSpaceDE w:val="0"/>
        <w:autoSpaceDN w:val="0"/>
        <w:adjustRightInd w:val="0"/>
        <w:spacing w:after="0" w:line="240" w:lineRule="auto"/>
        <w:ind w:left="6663" w:right="-314"/>
        <w:jc w:val="both"/>
        <w:rPr>
          <w:rFonts w:ascii="Times New Roman" w:hAnsi="Times New Roman" w:cs="Times New Roman"/>
          <w:sz w:val="28"/>
          <w:szCs w:val="28"/>
        </w:rPr>
      </w:pPr>
      <w:r w:rsidRPr="008B64E7">
        <w:rPr>
          <w:rFonts w:ascii="Times New Roman" w:hAnsi="Times New Roman" w:cs="Times New Roman"/>
          <w:sz w:val="28"/>
          <w:szCs w:val="28"/>
        </w:rPr>
        <w:t xml:space="preserve">  </w:t>
      </w:r>
      <w:r w:rsidR="008B64E7" w:rsidRPr="008B64E7">
        <w:rPr>
          <w:rFonts w:ascii="Times New Roman" w:hAnsi="Times New Roman" w:cs="Times New Roman"/>
          <w:sz w:val="24"/>
          <w:szCs w:val="28"/>
        </w:rPr>
        <w:t>(приложение)</w:t>
      </w:r>
    </w:p>
    <w:p w:rsidR="005E59AD" w:rsidRDefault="005E59AD" w:rsidP="005E59AD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</w:t>
      </w:r>
      <w:r w:rsidR="00F843FB">
        <w:t>«</w:t>
      </w:r>
      <w:r>
        <w:t xml:space="preserve"> Приложение </w:t>
      </w:r>
      <w:r w:rsidR="009A5523">
        <w:t>№</w:t>
      </w:r>
      <w:r w:rsidR="00856178">
        <w:t xml:space="preserve"> 10</w:t>
      </w:r>
    </w:p>
    <w:p w:rsidR="005E59AD" w:rsidRDefault="005E59AD" w:rsidP="005E59AD">
      <w:pPr>
        <w:pStyle w:val="ConsPlusNormal"/>
        <w:jc w:val="center"/>
      </w:pPr>
      <w:r>
        <w:t xml:space="preserve">                                                                                        к Порядку</w:t>
      </w:r>
    </w:p>
    <w:p w:rsidR="005E59AD" w:rsidRDefault="005E59AD" w:rsidP="005E59AD">
      <w:pPr>
        <w:pStyle w:val="ConsPlusNormal"/>
        <w:jc w:val="center"/>
      </w:pPr>
      <w:r>
        <w:t xml:space="preserve">                                                                                                                        открытия и ведения </w:t>
      </w:r>
      <w:proofErr w:type="gramStart"/>
      <w:r>
        <w:t>лицевых</w:t>
      </w:r>
      <w:proofErr w:type="gramEnd"/>
    </w:p>
    <w:p w:rsidR="005E59AD" w:rsidRDefault="005E59AD" w:rsidP="005E59AD">
      <w:pPr>
        <w:pStyle w:val="ConsPlusNormal"/>
        <w:jc w:val="center"/>
      </w:pPr>
      <w:r>
        <w:t xml:space="preserve">                                                                                                                     счетов для учета операций</w:t>
      </w:r>
    </w:p>
    <w:p w:rsidR="005E59AD" w:rsidRDefault="005E59AD" w:rsidP="005E59AD">
      <w:pPr>
        <w:pStyle w:val="ConsPlusNormal"/>
        <w:jc w:val="center"/>
      </w:pPr>
      <w:r>
        <w:t xml:space="preserve">                                                                                                                   со средствами участников</w:t>
      </w:r>
    </w:p>
    <w:p w:rsidR="005E59AD" w:rsidRDefault="005E59AD" w:rsidP="005E59AD">
      <w:pPr>
        <w:pStyle w:val="ConsPlusNormal"/>
        <w:jc w:val="center"/>
      </w:pPr>
      <w:r>
        <w:t xml:space="preserve">                                                                                                                         казначейского сопровождения</w:t>
      </w:r>
    </w:p>
    <w:p w:rsidR="005E59AD" w:rsidRDefault="005E59AD" w:rsidP="00856178">
      <w:pPr>
        <w:pStyle w:val="ConsPlusNormal"/>
        <w:jc w:val="both"/>
      </w:pPr>
    </w:p>
    <w:p w:rsidR="00856178" w:rsidRPr="006957D1" w:rsidRDefault="00856178" w:rsidP="0085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>АКТ</w:t>
      </w:r>
    </w:p>
    <w:p w:rsidR="00856178" w:rsidRPr="006957D1" w:rsidRDefault="00856178" w:rsidP="00856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>приема - передачи документов</w:t>
      </w:r>
    </w:p>
    <w:p w:rsidR="00856178" w:rsidRPr="006957D1" w:rsidRDefault="00856178" w:rsidP="00856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3"/>
        <w:gridCol w:w="2835"/>
      </w:tblGrid>
      <w:tr w:rsidR="00856178" w:rsidRPr="006957D1" w:rsidTr="00CE6087">
        <w:tc>
          <w:tcPr>
            <w:tcW w:w="6583" w:type="dxa"/>
          </w:tcPr>
          <w:p w:rsidR="00856178" w:rsidRPr="006957D1" w:rsidRDefault="00856178" w:rsidP="00CE608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клиента</w:t>
            </w:r>
          </w:p>
        </w:tc>
        <w:tc>
          <w:tcPr>
            <w:tcW w:w="2835" w:type="dxa"/>
          </w:tcPr>
          <w:p w:rsidR="00856178" w:rsidRPr="006957D1" w:rsidRDefault="00856178" w:rsidP="00CE608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56178" w:rsidRPr="006957D1" w:rsidTr="00CE6087">
        <w:tc>
          <w:tcPr>
            <w:tcW w:w="6583" w:type="dxa"/>
          </w:tcPr>
          <w:p w:rsidR="00856178" w:rsidRPr="006957D1" w:rsidRDefault="00856178" w:rsidP="00CE608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</w:tcPr>
          <w:p w:rsidR="00856178" w:rsidRPr="006957D1" w:rsidRDefault="00856178" w:rsidP="00CE6087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957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856178" w:rsidRPr="006957D1" w:rsidTr="00CE6087">
        <w:tc>
          <w:tcPr>
            <w:tcW w:w="6583" w:type="dxa"/>
          </w:tcPr>
          <w:p w:rsidR="00856178" w:rsidRPr="006957D1" w:rsidRDefault="00856178" w:rsidP="00CE608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856178" w:rsidRPr="006957D1" w:rsidRDefault="00856178" w:rsidP="00CE6087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6178" w:rsidRPr="006957D1" w:rsidRDefault="00856178" w:rsidP="008561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Передано </w:t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Принято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финансовым управлением                                    </w:t>
      </w:r>
      <w:r w:rsidRPr="006957D1">
        <w:rPr>
          <w:rFonts w:ascii="Times New Roman" w:eastAsia="Courier New" w:hAnsi="Times New Roman"/>
          <w:sz w:val="24"/>
          <w:szCs w:val="24"/>
          <w:lang w:eastAsia="ru-RU"/>
        </w:rPr>
        <w:t>МКУ «Централизованная бухгалтерия»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>администрации Белозерского</w:t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    округа:           </w:t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_________________________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(наименование должности)                              (наименование должности)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   _______________                               _________ _________________  </w:t>
      </w:r>
    </w:p>
    <w:p w:rsidR="00856178" w:rsidRPr="006957D1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 xml:space="preserve">  (подпись)      (расшифровка)                                (подпись)       (расшифровка)</w:t>
      </w:r>
    </w:p>
    <w:p w:rsidR="00856178" w:rsidRDefault="00856178" w:rsidP="008561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57D1">
        <w:rPr>
          <w:rFonts w:ascii="Times New Roman" w:eastAsia="Times New Roman" w:hAnsi="Times New Roman"/>
          <w:sz w:val="24"/>
          <w:szCs w:val="24"/>
          <w:lang w:eastAsia="ru-RU"/>
        </w:rPr>
        <w:t>"__" ___________  20__ г.                                        "__" ___________  20__ г.</w:t>
      </w:r>
    </w:p>
    <w:p w:rsidR="00856178" w:rsidRPr="006957D1" w:rsidRDefault="00F843FB" w:rsidP="008561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856178" w:rsidRPr="00D8570F" w:rsidRDefault="00856178" w:rsidP="00856178">
      <w:pPr>
        <w:spacing w:after="0" w:line="240" w:lineRule="auto"/>
        <w:ind w:left="3600" w:firstLine="720"/>
        <w:jc w:val="both"/>
        <w:rPr>
          <w:rFonts w:ascii="Times New Roman" w:eastAsia="Courier New" w:hAnsi="Times New Roman"/>
          <w:sz w:val="24"/>
          <w:szCs w:val="24"/>
          <w:lang w:eastAsia="ru-RU"/>
        </w:rPr>
      </w:pPr>
    </w:p>
    <w:p w:rsidR="005B2248" w:rsidRDefault="005B2248" w:rsidP="005E59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sectPr w:rsidR="005B2248" w:rsidSect="009C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91" w:rsidRDefault="00632091" w:rsidP="008F29C8">
      <w:pPr>
        <w:spacing w:after="0" w:line="240" w:lineRule="auto"/>
      </w:pPr>
      <w:r>
        <w:separator/>
      </w:r>
    </w:p>
  </w:endnote>
  <w:endnote w:type="continuationSeparator" w:id="0">
    <w:p w:rsidR="00632091" w:rsidRDefault="00632091" w:rsidP="008F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91" w:rsidRDefault="00632091" w:rsidP="008F29C8">
      <w:pPr>
        <w:spacing w:after="0" w:line="240" w:lineRule="auto"/>
      </w:pPr>
      <w:r>
        <w:separator/>
      </w:r>
    </w:p>
  </w:footnote>
  <w:footnote w:type="continuationSeparator" w:id="0">
    <w:p w:rsidR="00632091" w:rsidRDefault="00632091" w:rsidP="008F2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24FDB"/>
    <w:multiLevelType w:val="multilevel"/>
    <w:tmpl w:val="A1CA2E22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73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924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1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272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4640" w:hanging="2160"/>
      </w:pPr>
      <w:rPr>
        <w:rFonts w:hint="default"/>
        <w:color w:val="auto"/>
      </w:rPr>
    </w:lvl>
  </w:abstractNum>
  <w:abstractNum w:abstractNumId="1">
    <w:nsid w:val="72D075F4"/>
    <w:multiLevelType w:val="hybridMultilevel"/>
    <w:tmpl w:val="228A93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861408"/>
    <w:multiLevelType w:val="hybridMultilevel"/>
    <w:tmpl w:val="C9AC7F74"/>
    <w:lvl w:ilvl="0" w:tplc="037263B6">
      <w:start w:val="1"/>
      <w:numFmt w:val="bullet"/>
      <w:lvlText w:val="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44E"/>
    <w:rsid w:val="0001686C"/>
    <w:rsid w:val="000213C7"/>
    <w:rsid w:val="000428D1"/>
    <w:rsid w:val="000E0D03"/>
    <w:rsid w:val="00106D78"/>
    <w:rsid w:val="001451C8"/>
    <w:rsid w:val="0017441D"/>
    <w:rsid w:val="00195E64"/>
    <w:rsid w:val="0019778C"/>
    <w:rsid w:val="001A6AE6"/>
    <w:rsid w:val="001C27F5"/>
    <w:rsid w:val="001D400A"/>
    <w:rsid w:val="002250A2"/>
    <w:rsid w:val="00264D04"/>
    <w:rsid w:val="002D744E"/>
    <w:rsid w:val="00331117"/>
    <w:rsid w:val="00343A73"/>
    <w:rsid w:val="00354BD9"/>
    <w:rsid w:val="00361A28"/>
    <w:rsid w:val="00371B0D"/>
    <w:rsid w:val="00386CE2"/>
    <w:rsid w:val="003A4636"/>
    <w:rsid w:val="003A5BB0"/>
    <w:rsid w:val="003E7402"/>
    <w:rsid w:val="004170BD"/>
    <w:rsid w:val="00456152"/>
    <w:rsid w:val="00483AD8"/>
    <w:rsid w:val="004D0420"/>
    <w:rsid w:val="004D219D"/>
    <w:rsid w:val="004D317D"/>
    <w:rsid w:val="005177A6"/>
    <w:rsid w:val="00535096"/>
    <w:rsid w:val="005451E8"/>
    <w:rsid w:val="005638E1"/>
    <w:rsid w:val="005B2248"/>
    <w:rsid w:val="005B4E26"/>
    <w:rsid w:val="005E19D6"/>
    <w:rsid w:val="005E59AD"/>
    <w:rsid w:val="00620275"/>
    <w:rsid w:val="00632091"/>
    <w:rsid w:val="00646EFC"/>
    <w:rsid w:val="00661B34"/>
    <w:rsid w:val="006C4E1D"/>
    <w:rsid w:val="00701D06"/>
    <w:rsid w:val="00705433"/>
    <w:rsid w:val="00711F69"/>
    <w:rsid w:val="00722574"/>
    <w:rsid w:val="00772FB2"/>
    <w:rsid w:val="007A7F3B"/>
    <w:rsid w:val="007C09DA"/>
    <w:rsid w:val="0084382A"/>
    <w:rsid w:val="00856178"/>
    <w:rsid w:val="0087668A"/>
    <w:rsid w:val="00893336"/>
    <w:rsid w:val="008A30B2"/>
    <w:rsid w:val="008B64E7"/>
    <w:rsid w:val="008D2040"/>
    <w:rsid w:val="008D657B"/>
    <w:rsid w:val="008F12E0"/>
    <w:rsid w:val="008F29C8"/>
    <w:rsid w:val="0090620E"/>
    <w:rsid w:val="00940E06"/>
    <w:rsid w:val="009469BE"/>
    <w:rsid w:val="00952170"/>
    <w:rsid w:val="00960153"/>
    <w:rsid w:val="0097195E"/>
    <w:rsid w:val="009A23CB"/>
    <w:rsid w:val="009A5523"/>
    <w:rsid w:val="009C0AA8"/>
    <w:rsid w:val="009D1F4D"/>
    <w:rsid w:val="009E032B"/>
    <w:rsid w:val="00A13F07"/>
    <w:rsid w:val="00A8680B"/>
    <w:rsid w:val="00AC6A72"/>
    <w:rsid w:val="00AF6CBD"/>
    <w:rsid w:val="00B05503"/>
    <w:rsid w:val="00B27BA0"/>
    <w:rsid w:val="00B4422E"/>
    <w:rsid w:val="00B46ADD"/>
    <w:rsid w:val="00B7206C"/>
    <w:rsid w:val="00B751BA"/>
    <w:rsid w:val="00B93014"/>
    <w:rsid w:val="00BA456C"/>
    <w:rsid w:val="00C02D42"/>
    <w:rsid w:val="00C45CD4"/>
    <w:rsid w:val="00C469B1"/>
    <w:rsid w:val="00CD02F9"/>
    <w:rsid w:val="00CD32A1"/>
    <w:rsid w:val="00CE3F59"/>
    <w:rsid w:val="00CF6824"/>
    <w:rsid w:val="00D1036D"/>
    <w:rsid w:val="00D11FB2"/>
    <w:rsid w:val="00D4558F"/>
    <w:rsid w:val="00D76E87"/>
    <w:rsid w:val="00D850AB"/>
    <w:rsid w:val="00E364EA"/>
    <w:rsid w:val="00E56293"/>
    <w:rsid w:val="00E96C75"/>
    <w:rsid w:val="00EB2E2C"/>
    <w:rsid w:val="00F153EF"/>
    <w:rsid w:val="00F20970"/>
    <w:rsid w:val="00F20F54"/>
    <w:rsid w:val="00F843FB"/>
    <w:rsid w:val="00F97415"/>
    <w:rsid w:val="00FC7B94"/>
    <w:rsid w:val="00FD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paragraph" w:styleId="6">
    <w:name w:val="heading 6"/>
    <w:basedOn w:val="a"/>
    <w:next w:val="a"/>
    <w:link w:val="60"/>
    <w:qFormat/>
    <w:rsid w:val="005E59AD"/>
    <w:pPr>
      <w:keepNext/>
      <w:tabs>
        <w:tab w:val="left" w:pos="709"/>
        <w:tab w:val="num" w:pos="993"/>
      </w:tabs>
      <w:spacing w:after="0" w:line="240" w:lineRule="auto"/>
      <w:ind w:left="284" w:firstLine="283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  <w:style w:type="paragraph" w:customStyle="1" w:styleId="aa">
    <w:name w:val="Знак Знак Знак Знак"/>
    <w:basedOn w:val="a"/>
    <w:rsid w:val="005E5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rsid w:val="005E59AD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nformat">
    <w:name w:val="ConsPlusNonformat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E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character" w:styleId="ac">
    <w:name w:val="Hyperlink"/>
    <w:unhideWhenUsed/>
    <w:rsid w:val="005E59AD"/>
    <w:rPr>
      <w:color w:val="0000FF"/>
      <w:u w:val="single"/>
    </w:rPr>
  </w:style>
  <w:style w:type="paragraph" w:customStyle="1" w:styleId="ConsPlusDocList">
    <w:name w:val="ConsPlusDocList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E59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68A"/>
  </w:style>
  <w:style w:type="paragraph" w:styleId="6">
    <w:name w:val="heading 6"/>
    <w:basedOn w:val="a"/>
    <w:next w:val="a"/>
    <w:link w:val="60"/>
    <w:qFormat/>
    <w:rsid w:val="005E59AD"/>
    <w:pPr>
      <w:keepNext/>
      <w:tabs>
        <w:tab w:val="left" w:pos="709"/>
        <w:tab w:val="num" w:pos="993"/>
      </w:tabs>
      <w:spacing w:after="0" w:line="240" w:lineRule="auto"/>
      <w:ind w:left="284" w:firstLine="283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7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F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29C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29C8"/>
  </w:style>
  <w:style w:type="paragraph" w:styleId="a8">
    <w:name w:val="footer"/>
    <w:basedOn w:val="a"/>
    <w:link w:val="a9"/>
    <w:uiPriority w:val="99"/>
    <w:unhideWhenUsed/>
    <w:rsid w:val="008F29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29C8"/>
  </w:style>
  <w:style w:type="paragraph" w:customStyle="1" w:styleId="aa">
    <w:name w:val="Знак Знак Знак Знак"/>
    <w:basedOn w:val="a"/>
    <w:rsid w:val="005E59A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character" w:customStyle="1" w:styleId="60">
    <w:name w:val="Заголовок 6 Знак"/>
    <w:basedOn w:val="a0"/>
    <w:link w:val="6"/>
    <w:rsid w:val="005E59AD"/>
    <w:rPr>
      <w:rFonts w:ascii="Times New Roman" w:eastAsia="Times New Roman" w:hAnsi="Times New Roman" w:cs="Times New Roman"/>
      <w:b/>
      <w:bCs/>
      <w:sz w:val="36"/>
      <w:szCs w:val="36"/>
      <w:lang w:val="en-US" w:eastAsia="zh-CN"/>
    </w:rPr>
  </w:style>
  <w:style w:type="paragraph" w:customStyle="1" w:styleId="ConsPlusNonformat">
    <w:name w:val="ConsPlusNonformat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E59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b">
    <w:name w:val="Table Grid"/>
    <w:basedOn w:val="a1"/>
    <w:rsid w:val="005E5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lang w:eastAsia="ru-RU"/>
    </w:rPr>
  </w:style>
  <w:style w:type="character" w:styleId="ac">
    <w:name w:val="Hyperlink"/>
    <w:unhideWhenUsed/>
    <w:rsid w:val="005E59AD"/>
    <w:rPr>
      <w:color w:val="0000FF"/>
      <w:u w:val="single"/>
    </w:rPr>
  </w:style>
  <w:style w:type="paragraph" w:customStyle="1" w:styleId="ConsPlusDocList">
    <w:name w:val="ConsPlusDocList"/>
    <w:rsid w:val="005E5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customStyle="1" w:styleId="ConsPlusTitlePage">
    <w:name w:val="ConsPlusTitlePage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5E59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E59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1019</TotalTime>
  <Pages>3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Кокоянина</dc:creator>
  <cp:lastModifiedBy>Сазонова Т.Л.</cp:lastModifiedBy>
  <cp:revision>71</cp:revision>
  <cp:lastPrinted>2025-04-08T08:55:00Z</cp:lastPrinted>
  <dcterms:created xsi:type="dcterms:W3CDTF">2021-11-09T08:28:00Z</dcterms:created>
  <dcterms:modified xsi:type="dcterms:W3CDTF">2025-04-15T13:46:00Z</dcterms:modified>
</cp:coreProperties>
</file>