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EE" w:rsidRPr="002643DB" w:rsidRDefault="0028720E" w:rsidP="002C4EEE">
      <w:pPr>
        <w:tabs>
          <w:tab w:val="left" w:pos="720"/>
        </w:tabs>
        <w:jc w:val="center"/>
        <w:rPr>
          <w:sz w:val="20"/>
          <w:lang w:eastAsia="ar-SA"/>
        </w:rPr>
      </w:pPr>
      <w:r>
        <w:rPr>
          <w:sz w:val="20"/>
          <w:lang w:eastAsia="ar-SA"/>
        </w:rPr>
        <w:t xml:space="preserve"> </w:t>
      </w:r>
      <w:r w:rsidR="002C4EEE" w:rsidRPr="002643DB">
        <w:rPr>
          <w:noProof/>
          <w:sz w:val="20"/>
          <w:lang w:eastAsia="ru-RU"/>
        </w:rPr>
        <w:drawing>
          <wp:inline distT="0" distB="0" distL="0" distR="0" wp14:anchorId="2FCD740D" wp14:editId="77E9DDC0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EE" w:rsidRPr="002643DB" w:rsidRDefault="002C4EEE" w:rsidP="002C4EEE">
      <w:pPr>
        <w:jc w:val="both"/>
        <w:rPr>
          <w:sz w:val="20"/>
          <w:lang w:eastAsia="ar-SA"/>
        </w:rPr>
      </w:pPr>
    </w:p>
    <w:p w:rsidR="002C4EEE" w:rsidRPr="002643DB" w:rsidRDefault="002C4EEE" w:rsidP="002C4EEE">
      <w:pPr>
        <w:rPr>
          <w:sz w:val="20"/>
          <w:lang w:eastAsia="ar-SA"/>
        </w:rPr>
      </w:pPr>
    </w:p>
    <w:p w:rsidR="002C4EEE" w:rsidRPr="002643DB" w:rsidRDefault="002C4EEE" w:rsidP="002C4EEE">
      <w:pPr>
        <w:rPr>
          <w:sz w:val="10"/>
          <w:szCs w:val="10"/>
          <w:lang w:eastAsia="ar-SA"/>
        </w:rPr>
      </w:pPr>
    </w:p>
    <w:p w:rsidR="002C4EEE" w:rsidRPr="002643DB" w:rsidRDefault="002C4EEE" w:rsidP="002C4EEE">
      <w:pPr>
        <w:rPr>
          <w:sz w:val="20"/>
          <w:lang w:eastAsia="ar-SA"/>
        </w:rPr>
      </w:pPr>
      <w:r w:rsidRPr="002643DB">
        <w:rPr>
          <w:sz w:val="20"/>
        </w:rPr>
        <w:t>АДМИНИСТРАЦИЯ БЕЛОЗЕРСКОГО МУНИЦИПАЛЬНОГО ОКРУГА ВОЛОГОДСКОЙ  ОБЛАСТИ</w:t>
      </w:r>
      <w:r w:rsidRPr="002643DB">
        <w:rPr>
          <w:sz w:val="20"/>
          <w:lang w:eastAsia="ar-SA"/>
        </w:rPr>
        <w:t xml:space="preserve"> </w:t>
      </w:r>
    </w:p>
    <w:p w:rsidR="002C4EEE" w:rsidRPr="002643DB" w:rsidRDefault="002C4EEE" w:rsidP="002C4EEE">
      <w:pPr>
        <w:rPr>
          <w:sz w:val="20"/>
          <w:lang w:eastAsia="ar-SA"/>
        </w:rPr>
      </w:pPr>
    </w:p>
    <w:p w:rsidR="002C4EEE" w:rsidRPr="002643DB" w:rsidRDefault="002C4EEE" w:rsidP="002C4EEE">
      <w:pPr>
        <w:rPr>
          <w:sz w:val="20"/>
          <w:lang w:eastAsia="ar-SA"/>
        </w:rPr>
      </w:pPr>
    </w:p>
    <w:p w:rsidR="002C4EEE" w:rsidRPr="002643DB" w:rsidRDefault="002C4EEE" w:rsidP="002C4EEE">
      <w:pPr>
        <w:jc w:val="center"/>
        <w:rPr>
          <w:b/>
          <w:bCs/>
          <w:sz w:val="34"/>
          <w:szCs w:val="34"/>
          <w:lang w:eastAsia="ar-SA"/>
        </w:rPr>
      </w:pPr>
      <w:proofErr w:type="gramStart"/>
      <w:r w:rsidRPr="002643DB">
        <w:rPr>
          <w:b/>
          <w:bCs/>
          <w:sz w:val="34"/>
          <w:szCs w:val="34"/>
          <w:lang w:eastAsia="ar-SA"/>
        </w:rPr>
        <w:t>П</w:t>
      </w:r>
      <w:proofErr w:type="gramEnd"/>
      <w:r w:rsidRPr="002643DB">
        <w:rPr>
          <w:b/>
          <w:bCs/>
          <w:sz w:val="34"/>
          <w:szCs w:val="34"/>
          <w:lang w:eastAsia="ar-SA"/>
        </w:rPr>
        <w:t xml:space="preserve"> О С Т А Н О В Л Е Н И Е</w:t>
      </w:r>
    </w:p>
    <w:p w:rsidR="002C4EEE" w:rsidRPr="002643DB" w:rsidRDefault="002C4EEE" w:rsidP="002C4EEE">
      <w:pPr>
        <w:numPr>
          <w:ilvl w:val="1"/>
          <w:numId w:val="0"/>
        </w:numPr>
        <w:ind w:left="426"/>
        <w:rPr>
          <w:rFonts w:ascii="Cambria" w:hAnsi="Cambria"/>
          <w:i/>
          <w:iCs/>
          <w:color w:val="4F81BD"/>
          <w:spacing w:val="15"/>
          <w:lang w:eastAsia="ar-SA"/>
        </w:rPr>
      </w:pPr>
    </w:p>
    <w:p w:rsidR="002C4EEE" w:rsidRPr="002643DB" w:rsidRDefault="002C4EEE" w:rsidP="002C4EEE">
      <w:pPr>
        <w:rPr>
          <w:sz w:val="32"/>
          <w:lang w:eastAsia="ar-SA"/>
        </w:rPr>
      </w:pPr>
    </w:p>
    <w:p w:rsidR="002C4EEE" w:rsidRPr="002643DB" w:rsidRDefault="00445B94" w:rsidP="002C4EEE">
      <w:pPr>
        <w:keepNext/>
        <w:jc w:val="both"/>
        <w:outlineLvl w:val="0"/>
        <w:rPr>
          <w:sz w:val="28"/>
          <w:lang w:eastAsia="ar-SA"/>
        </w:rPr>
      </w:pPr>
      <w:r>
        <w:rPr>
          <w:sz w:val="28"/>
          <w:lang w:eastAsia="ar-SA"/>
        </w:rPr>
        <w:t xml:space="preserve">От  05.06.2025 </w:t>
      </w:r>
      <w:r w:rsidR="00BC24F5">
        <w:rPr>
          <w:sz w:val="28"/>
          <w:lang w:eastAsia="ar-SA"/>
        </w:rPr>
        <w:t xml:space="preserve"> </w:t>
      </w:r>
      <w:r w:rsidR="004F35FC" w:rsidRPr="004F35FC">
        <w:rPr>
          <w:sz w:val="28"/>
          <w:lang w:eastAsia="ar-SA"/>
        </w:rPr>
        <w:t>№</w:t>
      </w:r>
      <w:r>
        <w:rPr>
          <w:sz w:val="28"/>
          <w:lang w:eastAsia="ar-SA"/>
        </w:rPr>
        <w:t xml:space="preserve"> 742</w:t>
      </w:r>
      <w:bookmarkStart w:id="0" w:name="_GoBack"/>
      <w:bookmarkEnd w:id="0"/>
    </w:p>
    <w:p w:rsidR="002C4EEE" w:rsidRPr="002643DB" w:rsidRDefault="002C4EEE" w:rsidP="002C4EEE">
      <w:pPr>
        <w:rPr>
          <w:lang w:eastAsia="ar-SA"/>
        </w:rPr>
      </w:pPr>
    </w:p>
    <w:p w:rsidR="002C4EEE" w:rsidRPr="002643DB" w:rsidRDefault="002C4EEE" w:rsidP="002C4EEE">
      <w:pPr>
        <w:jc w:val="both"/>
      </w:pPr>
    </w:p>
    <w:p w:rsidR="00371DFE" w:rsidRDefault="002C4EEE" w:rsidP="002C4EEE">
      <w:pPr>
        <w:widowControl w:val="0"/>
        <w:rPr>
          <w:sz w:val="28"/>
          <w:szCs w:val="28"/>
          <w:lang w:eastAsia="ar-SA"/>
        </w:rPr>
      </w:pPr>
      <w:r w:rsidRPr="002643DB">
        <w:rPr>
          <w:sz w:val="28"/>
          <w:szCs w:val="28"/>
          <w:lang w:eastAsia="ar-SA"/>
        </w:rPr>
        <w:t>О</w:t>
      </w:r>
      <w:r w:rsidR="002D06C9">
        <w:rPr>
          <w:sz w:val="28"/>
          <w:szCs w:val="28"/>
          <w:lang w:eastAsia="ar-SA"/>
        </w:rPr>
        <w:t xml:space="preserve"> внесение изменений</w:t>
      </w:r>
      <w:r w:rsidR="00371DFE">
        <w:rPr>
          <w:sz w:val="28"/>
          <w:szCs w:val="28"/>
          <w:lang w:eastAsia="ar-SA"/>
        </w:rPr>
        <w:t xml:space="preserve"> в постановление </w:t>
      </w:r>
    </w:p>
    <w:p w:rsidR="00371DFE" w:rsidRDefault="00371DFE" w:rsidP="002C4EEE">
      <w:pPr>
        <w:widowContro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администрации Белозерского муниципального округа</w:t>
      </w:r>
    </w:p>
    <w:p w:rsidR="002C4EEE" w:rsidRPr="002643DB" w:rsidRDefault="00006D31" w:rsidP="00371DFE">
      <w:pPr>
        <w:widowContro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371DFE">
        <w:rPr>
          <w:sz w:val="28"/>
          <w:szCs w:val="28"/>
          <w:lang w:eastAsia="ar-SA"/>
        </w:rPr>
        <w:t>т 18.11.2024 № 1291</w:t>
      </w:r>
      <w:r w:rsidR="002C4EEE" w:rsidRPr="002643DB">
        <w:rPr>
          <w:sz w:val="28"/>
          <w:szCs w:val="28"/>
          <w:lang w:eastAsia="ar-SA"/>
        </w:rPr>
        <w:t xml:space="preserve"> </w:t>
      </w:r>
    </w:p>
    <w:p w:rsidR="002C4EEE" w:rsidRPr="002643DB" w:rsidRDefault="002C4EEE" w:rsidP="002C4EEE">
      <w:pPr>
        <w:widowControl w:val="0"/>
        <w:ind w:firstLine="540"/>
        <w:jc w:val="both"/>
        <w:rPr>
          <w:sz w:val="28"/>
          <w:szCs w:val="28"/>
          <w:lang w:eastAsia="ar-SA"/>
        </w:rPr>
      </w:pPr>
    </w:p>
    <w:p w:rsidR="002C4EEE" w:rsidRPr="002643DB" w:rsidRDefault="002C4EEE" w:rsidP="002C4EEE">
      <w:pPr>
        <w:widowControl w:val="0"/>
        <w:ind w:firstLine="540"/>
        <w:jc w:val="both"/>
        <w:rPr>
          <w:sz w:val="28"/>
          <w:szCs w:val="28"/>
          <w:lang w:eastAsia="ar-SA"/>
        </w:rPr>
      </w:pPr>
    </w:p>
    <w:p w:rsidR="00E04539" w:rsidRDefault="00BC24F5" w:rsidP="00BC24F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36617">
        <w:rPr>
          <w:sz w:val="28"/>
          <w:szCs w:val="28"/>
        </w:rPr>
        <w:t xml:space="preserve">с </w:t>
      </w:r>
      <w:r w:rsidR="002C4EEE" w:rsidRPr="002643DB">
        <w:rPr>
          <w:sz w:val="28"/>
          <w:szCs w:val="28"/>
          <w:lang w:eastAsia="ar-SA"/>
        </w:rPr>
        <w:t>постановлени</w:t>
      </w:r>
      <w:r w:rsidR="00006D31">
        <w:rPr>
          <w:sz w:val="28"/>
          <w:szCs w:val="28"/>
          <w:lang w:eastAsia="ar-SA"/>
        </w:rPr>
        <w:t>ем</w:t>
      </w:r>
      <w:r w:rsidR="002C4EEE" w:rsidRPr="002643DB">
        <w:rPr>
          <w:sz w:val="28"/>
          <w:szCs w:val="28"/>
          <w:lang w:eastAsia="ar-SA"/>
        </w:rPr>
        <w:t xml:space="preserve"> администрации Белозерского муниципального округа Вологодской области от 31.05.2024 №</w:t>
      </w:r>
      <w:r w:rsidR="00101395" w:rsidRPr="002643DB">
        <w:rPr>
          <w:sz w:val="28"/>
          <w:szCs w:val="28"/>
          <w:lang w:eastAsia="ar-SA"/>
        </w:rPr>
        <w:t xml:space="preserve"> </w:t>
      </w:r>
      <w:r w:rsidR="002C4EEE" w:rsidRPr="002643DB">
        <w:rPr>
          <w:sz w:val="28"/>
          <w:szCs w:val="28"/>
          <w:lang w:eastAsia="ar-SA"/>
        </w:rPr>
        <w:t>564 «Об утверждении Порядка разработки, реализации и оценки эффективности муниципальных программ Белозерского муниципально</w:t>
      </w:r>
      <w:r>
        <w:rPr>
          <w:sz w:val="28"/>
          <w:szCs w:val="28"/>
          <w:lang w:eastAsia="ar-SA"/>
        </w:rPr>
        <w:t>го округа Вологодской области»</w:t>
      </w:r>
      <w:r w:rsidR="002D06C9">
        <w:rPr>
          <w:sz w:val="28"/>
          <w:szCs w:val="28"/>
          <w:lang w:eastAsia="ar-SA"/>
        </w:rPr>
        <w:t xml:space="preserve"> и в связи с перераспределением лимитов между муниципальными проектами</w:t>
      </w:r>
    </w:p>
    <w:p w:rsidR="00E04539" w:rsidRPr="002643DB" w:rsidRDefault="00E04539" w:rsidP="00E04539">
      <w:pPr>
        <w:widowControl w:val="0"/>
        <w:ind w:firstLine="540"/>
        <w:jc w:val="both"/>
        <w:rPr>
          <w:sz w:val="28"/>
          <w:szCs w:val="28"/>
          <w:lang w:eastAsia="ar-SA"/>
        </w:rPr>
      </w:pPr>
    </w:p>
    <w:p w:rsidR="002C4EEE" w:rsidRPr="002643DB" w:rsidRDefault="002C4EEE" w:rsidP="002C4EEE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2643DB">
        <w:rPr>
          <w:sz w:val="28"/>
          <w:szCs w:val="28"/>
          <w:lang w:eastAsia="ar-SA"/>
        </w:rPr>
        <w:t>ПОСТАНОВЛЯЮ:</w:t>
      </w:r>
    </w:p>
    <w:p w:rsidR="002C4EEE" w:rsidRPr="002643DB" w:rsidRDefault="002C4EEE" w:rsidP="002C4EEE">
      <w:pPr>
        <w:widowControl w:val="0"/>
        <w:ind w:firstLine="540"/>
        <w:jc w:val="both"/>
        <w:rPr>
          <w:sz w:val="28"/>
          <w:szCs w:val="28"/>
          <w:lang w:eastAsia="ar-SA"/>
        </w:rPr>
      </w:pPr>
    </w:p>
    <w:p w:rsidR="002C4EEE" w:rsidRDefault="00936617" w:rsidP="009366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24F5" w:rsidRPr="00BC24F5">
        <w:rPr>
          <w:sz w:val="28"/>
          <w:szCs w:val="28"/>
        </w:rPr>
        <w:t xml:space="preserve">Внести в </w:t>
      </w:r>
      <w:r w:rsidR="002C4EEE" w:rsidRPr="00BC24F5">
        <w:rPr>
          <w:sz w:val="28"/>
          <w:szCs w:val="28"/>
        </w:rPr>
        <w:t xml:space="preserve">муниципальную программу </w:t>
      </w:r>
      <w:r w:rsidR="00B73B83" w:rsidRPr="00BC24F5">
        <w:rPr>
          <w:sz w:val="28"/>
          <w:szCs w:val="28"/>
          <w:lang w:eastAsia="ar-SA"/>
        </w:rPr>
        <w:t>«Обеспечение</w:t>
      </w:r>
      <w:r w:rsidR="002C4EEE" w:rsidRPr="00BC24F5">
        <w:rPr>
          <w:sz w:val="28"/>
          <w:szCs w:val="28"/>
          <w:lang w:eastAsia="ar-SA"/>
        </w:rPr>
        <w:t xml:space="preserve"> профилактики</w:t>
      </w:r>
      <w:r w:rsidR="00BC24F5" w:rsidRPr="00BC24F5">
        <w:rPr>
          <w:sz w:val="28"/>
          <w:szCs w:val="28"/>
          <w:lang w:eastAsia="ar-SA"/>
        </w:rPr>
        <w:t xml:space="preserve"> </w:t>
      </w:r>
      <w:r w:rsidR="002C4EEE" w:rsidRPr="00BC24F5">
        <w:rPr>
          <w:sz w:val="28"/>
          <w:szCs w:val="28"/>
          <w:lang w:eastAsia="ar-SA"/>
        </w:rPr>
        <w:t>правонарушений, безопасности населения на территории Белозерского муниципального округа»</w:t>
      </w:r>
      <w:r w:rsidR="00BC24F5" w:rsidRPr="00BC24F5">
        <w:rPr>
          <w:sz w:val="28"/>
          <w:szCs w:val="28"/>
          <w:lang w:eastAsia="ar-SA"/>
        </w:rPr>
        <w:t>, утвержденную постановление</w:t>
      </w:r>
      <w:r w:rsidR="00006D31">
        <w:rPr>
          <w:sz w:val="28"/>
          <w:szCs w:val="28"/>
          <w:lang w:eastAsia="ar-SA"/>
        </w:rPr>
        <w:t>м</w:t>
      </w:r>
      <w:r w:rsidR="00BC24F5" w:rsidRPr="00BC24F5">
        <w:rPr>
          <w:sz w:val="28"/>
          <w:szCs w:val="28"/>
          <w:lang w:eastAsia="ar-SA"/>
        </w:rPr>
        <w:t xml:space="preserve"> администрации Белозерского муниципального округа от 18.11.2024 №</w:t>
      </w:r>
      <w:r w:rsidR="00D73171">
        <w:rPr>
          <w:sz w:val="28"/>
          <w:szCs w:val="28"/>
          <w:lang w:eastAsia="ar-SA"/>
        </w:rPr>
        <w:t xml:space="preserve"> </w:t>
      </w:r>
      <w:r w:rsidR="00BC24F5" w:rsidRPr="00BC24F5">
        <w:rPr>
          <w:sz w:val="28"/>
          <w:szCs w:val="28"/>
          <w:lang w:eastAsia="ar-SA"/>
        </w:rPr>
        <w:t>1291</w:t>
      </w:r>
      <w:r>
        <w:rPr>
          <w:sz w:val="28"/>
          <w:szCs w:val="28"/>
          <w:lang w:eastAsia="ar-SA"/>
        </w:rPr>
        <w:t xml:space="preserve"> (в редакции </w:t>
      </w:r>
      <w:r>
        <w:rPr>
          <w:sz w:val="28"/>
          <w:szCs w:val="28"/>
        </w:rPr>
        <w:t xml:space="preserve">постановления администрации округа от </w:t>
      </w:r>
      <w:r w:rsidR="00D73171">
        <w:rPr>
          <w:sz w:val="28"/>
          <w:szCs w:val="28"/>
        </w:rPr>
        <w:t>31.03.2025</w:t>
      </w:r>
      <w:r>
        <w:rPr>
          <w:sz w:val="28"/>
          <w:szCs w:val="28"/>
        </w:rPr>
        <w:t xml:space="preserve"> № </w:t>
      </w:r>
      <w:r w:rsidR="00D73171">
        <w:rPr>
          <w:sz w:val="28"/>
          <w:szCs w:val="28"/>
        </w:rPr>
        <w:t>476</w:t>
      </w:r>
      <w:r>
        <w:rPr>
          <w:sz w:val="28"/>
          <w:szCs w:val="28"/>
        </w:rPr>
        <w:t>), следующие изменения:</w:t>
      </w:r>
    </w:p>
    <w:p w:rsidR="00860F2E" w:rsidRPr="00A87134" w:rsidRDefault="00936617" w:rsidP="00A87134">
      <w:pPr>
        <w:rPr>
          <w:sz w:val="26"/>
          <w:szCs w:val="26"/>
          <w:lang w:eastAsia="ru-RU"/>
        </w:rPr>
      </w:pPr>
      <w:r>
        <w:rPr>
          <w:sz w:val="28"/>
          <w:szCs w:val="28"/>
        </w:rPr>
        <w:t xml:space="preserve">1.1. В </w:t>
      </w:r>
      <w:r w:rsidR="00A87134" w:rsidRPr="00A87134">
        <w:rPr>
          <w:sz w:val="28"/>
          <w:szCs w:val="28"/>
          <w:lang w:eastAsia="ru-RU"/>
        </w:rPr>
        <w:t>Паспорте муниципальной программы</w:t>
      </w:r>
      <w:r w:rsidR="00A87134" w:rsidRPr="002643DB">
        <w:rPr>
          <w:b/>
          <w:sz w:val="26"/>
          <w:szCs w:val="26"/>
          <w:lang w:eastAsia="ru-RU"/>
        </w:rPr>
        <w:t xml:space="preserve"> </w:t>
      </w:r>
      <w:r w:rsidR="00A87134">
        <w:rPr>
          <w:sz w:val="26"/>
          <w:szCs w:val="26"/>
          <w:lang w:eastAsia="ru-RU"/>
        </w:rPr>
        <w:t xml:space="preserve">в </w:t>
      </w:r>
      <w:r w:rsidR="00860F2E">
        <w:rPr>
          <w:rFonts w:eastAsiaTheme="minorHAnsi"/>
          <w:sz w:val="28"/>
          <w:szCs w:val="28"/>
          <w:lang w:eastAsia="en-US"/>
        </w:rPr>
        <w:t xml:space="preserve">таблице </w:t>
      </w:r>
      <w:r w:rsidR="00860F2E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 xml:space="preserve"> 4 «</w:t>
      </w:r>
      <w:r w:rsidRPr="00226D37">
        <w:rPr>
          <w:rFonts w:eastAsiaTheme="minorHAnsi"/>
          <w:sz w:val="28"/>
          <w:szCs w:val="28"/>
          <w:lang w:eastAsia="en-US"/>
        </w:rPr>
        <w:t>Финансовое обеспечение муниципальной программы (комплексной программы)</w:t>
      </w:r>
      <w:r w:rsidR="00860F2E">
        <w:rPr>
          <w:rFonts w:eastAsiaTheme="minorHAnsi"/>
          <w:sz w:val="28"/>
          <w:szCs w:val="28"/>
          <w:lang w:eastAsia="en-US"/>
        </w:rPr>
        <w:t>»:</w:t>
      </w:r>
    </w:p>
    <w:p w:rsidR="00936617" w:rsidRDefault="00860F2E" w:rsidP="009366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36617">
        <w:rPr>
          <w:rFonts w:eastAsiaTheme="minorHAnsi"/>
          <w:sz w:val="28"/>
          <w:szCs w:val="28"/>
          <w:lang w:eastAsia="en-US"/>
        </w:rPr>
        <w:t>пункт 1 и подпункт 1.1. изложить в следующей редакции:</w:t>
      </w:r>
    </w:p>
    <w:p w:rsidR="00936617" w:rsidRDefault="00936617" w:rsidP="009366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60F2E"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850"/>
        <w:gridCol w:w="851"/>
        <w:gridCol w:w="992"/>
        <w:gridCol w:w="992"/>
        <w:gridCol w:w="993"/>
        <w:gridCol w:w="850"/>
      </w:tblGrid>
      <w:tr w:rsidR="00936617" w:rsidRPr="002643DB" w:rsidTr="00D544F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Муниципальный проект: «</w:t>
            </w: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>Профилактика преступлений и правонарушений</w:t>
            </w:r>
            <w:r w:rsidRPr="002643DB">
              <w:rPr>
                <w:color w:val="000000"/>
                <w:sz w:val="28"/>
                <w:szCs w:val="28"/>
              </w:rPr>
              <w:t xml:space="preserve">, принятие мер по противодействию </w:t>
            </w:r>
            <w:r w:rsidRPr="002643DB">
              <w:rPr>
                <w:color w:val="000000"/>
                <w:sz w:val="28"/>
                <w:szCs w:val="28"/>
              </w:rPr>
              <w:lastRenderedPageBreak/>
              <w:t>терроризму и экстремизму</w:t>
            </w:r>
            <w:r w:rsidRPr="002643DB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860F2E" w:rsidP="00936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860F2E" w:rsidP="0093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719,6</w:t>
            </w:r>
          </w:p>
        </w:tc>
      </w:tr>
      <w:tr w:rsidR="00936617" w:rsidRPr="002643DB" w:rsidTr="00D544F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860F2E" w:rsidP="00936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860F2E" w:rsidP="0093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164,3</w:t>
            </w:r>
          </w:p>
        </w:tc>
      </w:tr>
      <w:tr w:rsidR="00936617" w:rsidRPr="002643DB" w:rsidTr="00D544F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555,3</w:t>
            </w:r>
          </w:p>
        </w:tc>
      </w:tr>
      <w:tr w:rsidR="00936617" w:rsidRPr="002643DB" w:rsidTr="00D544F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</w:t>
            </w:r>
            <w:r w:rsidRPr="002643DB">
              <w:rPr>
                <w:sz w:val="28"/>
                <w:szCs w:val="28"/>
              </w:rPr>
              <w:lastRenderedPageBreak/>
              <w:t xml:space="preserve">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936617" w:rsidRPr="002643DB" w:rsidTr="00D544F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936617" w:rsidRPr="002643DB" w:rsidTr="00D544F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В рамках профилактических и пропагандистских мер, направленных на правовое просвещение граждан по профилактике правонарушений, предупреждение экстремизма и терроризма </w:t>
            </w:r>
            <w:r w:rsidRPr="002643DB">
              <w:rPr>
                <w:rFonts w:eastAsia="Calibri"/>
                <w:bCs/>
                <w:iCs/>
                <w:color w:val="000000"/>
                <w:spacing w:val="2"/>
                <w:kern w:val="2"/>
                <w:sz w:val="28"/>
                <w:szCs w:val="28"/>
                <w:lang w:eastAsia="ar-SA"/>
              </w:rPr>
              <w:t xml:space="preserve">разработаны, изготовлены и распространены информационные материалы </w:t>
            </w:r>
            <w:r w:rsidRPr="002643DB">
              <w:rPr>
                <w:rFonts w:ascii="Liberation Serif" w:eastAsia="Calibri" w:hAnsi="Liberation Serif" w:cs="Liberation Serif"/>
                <w:spacing w:val="2"/>
                <w:kern w:val="2"/>
                <w:sz w:val="28"/>
                <w:szCs w:val="28"/>
                <w:lang w:eastAsia="ar-SA"/>
              </w:rPr>
              <w:t>по профилактике правонарушений, противодействию терроризму и экстремизму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860F2E" w:rsidP="00936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643DB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643DB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860F2E" w:rsidP="0093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75,0</w:t>
            </w:r>
          </w:p>
        </w:tc>
      </w:tr>
      <w:tr w:rsidR="00936617" w:rsidRPr="002643DB" w:rsidTr="00D544F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860F2E" w:rsidP="00936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643DB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643DB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860F2E" w:rsidP="0093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75,0</w:t>
            </w:r>
          </w:p>
        </w:tc>
      </w:tr>
      <w:tr w:rsidR="00936617" w:rsidRPr="002643DB" w:rsidTr="00D544F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936617" w:rsidRPr="002643DB" w:rsidTr="00D544F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936617" w:rsidRPr="002643DB" w:rsidTr="00D544F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17" w:rsidRPr="002643DB" w:rsidRDefault="00936617" w:rsidP="0093661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</w:tbl>
    <w:p w:rsidR="00936617" w:rsidRDefault="00860F2E" w:rsidP="00860F2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60F2E" w:rsidRDefault="00860F2E" w:rsidP="00860F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A87134">
        <w:rPr>
          <w:sz w:val="28"/>
          <w:szCs w:val="28"/>
        </w:rPr>
        <w:t xml:space="preserve"> пункт 2 изложить в следующей редакции:</w:t>
      </w:r>
    </w:p>
    <w:p w:rsidR="00A87134" w:rsidRDefault="00A87134" w:rsidP="00860F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268"/>
        <w:gridCol w:w="850"/>
        <w:gridCol w:w="851"/>
        <w:gridCol w:w="992"/>
        <w:gridCol w:w="992"/>
        <w:gridCol w:w="992"/>
        <w:gridCol w:w="851"/>
      </w:tblGrid>
      <w:tr w:rsidR="00A87134" w:rsidRPr="002643DB" w:rsidTr="00A8713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Муниципальный проект: </w:t>
            </w:r>
            <w:r w:rsidRPr="002643DB">
              <w:rPr>
                <w:color w:val="000000"/>
                <w:sz w:val="28"/>
                <w:szCs w:val="28"/>
              </w:rPr>
              <w:t xml:space="preserve">Профилактика </w:t>
            </w:r>
            <w:r w:rsidRPr="002643DB">
              <w:rPr>
                <w:color w:val="000000"/>
                <w:sz w:val="28"/>
                <w:szCs w:val="28"/>
              </w:rPr>
              <w:lastRenderedPageBreak/>
              <w:t>безнадзорности, правонарушений и преступлений несовершеннолетних»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34" w:rsidRPr="002643DB" w:rsidRDefault="00A87134" w:rsidP="00D73171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  <w:r w:rsidRPr="002643D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A8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A87134" w:rsidRPr="002643DB" w:rsidTr="00A8713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34" w:rsidRPr="002643DB" w:rsidRDefault="00A87134" w:rsidP="00D7317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34" w:rsidRPr="002643DB" w:rsidRDefault="00A87134" w:rsidP="00D7317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34" w:rsidRPr="002643DB" w:rsidRDefault="00A87134" w:rsidP="00D73171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собственные </w:t>
            </w:r>
            <w:r w:rsidRPr="002643DB">
              <w:rPr>
                <w:sz w:val="28"/>
                <w:szCs w:val="28"/>
                <w:lang w:eastAsia="ru-RU"/>
              </w:rPr>
              <w:lastRenderedPageBreak/>
              <w:t>доходы бюджета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Pr="002643DB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643DB">
              <w:rPr>
                <w:sz w:val="28"/>
                <w:szCs w:val="28"/>
              </w:rPr>
              <w:t>,0</w:t>
            </w:r>
          </w:p>
        </w:tc>
      </w:tr>
      <w:tr w:rsidR="00A87134" w:rsidRPr="002643DB" w:rsidTr="00A8713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34" w:rsidRPr="002643DB" w:rsidRDefault="00A87134" w:rsidP="00D7317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34" w:rsidRPr="002643DB" w:rsidRDefault="00A87134" w:rsidP="00D7317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34" w:rsidRPr="002643DB" w:rsidRDefault="00A87134" w:rsidP="00D73171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</w:tr>
      <w:tr w:rsidR="00A87134" w:rsidRPr="002643DB" w:rsidTr="00A8713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34" w:rsidRPr="002643DB" w:rsidRDefault="00A87134" w:rsidP="00D7317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34" w:rsidRPr="002643DB" w:rsidRDefault="00A87134" w:rsidP="00D7317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34" w:rsidRPr="002643DB" w:rsidRDefault="00A87134" w:rsidP="00D73171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  <w:p w:rsidR="00A87134" w:rsidRPr="002643DB" w:rsidRDefault="00A87134" w:rsidP="00D7317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87134" w:rsidRPr="002643DB" w:rsidTr="00A8713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34" w:rsidRPr="002643DB" w:rsidRDefault="00A87134" w:rsidP="00D7317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34" w:rsidRPr="002643DB" w:rsidRDefault="00A87134" w:rsidP="00D7317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34" w:rsidRPr="002643DB" w:rsidRDefault="00A87134" w:rsidP="00D73171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87134" w:rsidRPr="002643DB" w:rsidTr="00A871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87134" w:rsidRPr="002643DB" w:rsidTr="00A87134">
        <w:trPr>
          <w:trHeight w:val="5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</w:tbl>
    <w:p w:rsidR="00A87134" w:rsidRDefault="00A87134" w:rsidP="00A8713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87134" w:rsidRDefault="00A87134" w:rsidP="00A871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 подпункт 2</w:t>
      </w:r>
      <w:r w:rsidR="0079583D">
        <w:rPr>
          <w:sz w:val="28"/>
          <w:szCs w:val="28"/>
        </w:rPr>
        <w:t>.2</w:t>
      </w:r>
      <w:r>
        <w:rPr>
          <w:sz w:val="28"/>
          <w:szCs w:val="28"/>
        </w:rPr>
        <w:t xml:space="preserve"> изложить в следующей редакции:</w:t>
      </w:r>
    </w:p>
    <w:p w:rsidR="00A87134" w:rsidRDefault="00A87134" w:rsidP="00A871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8"/>
        <w:gridCol w:w="850"/>
        <w:gridCol w:w="851"/>
        <w:gridCol w:w="992"/>
        <w:gridCol w:w="992"/>
        <w:gridCol w:w="992"/>
        <w:gridCol w:w="851"/>
      </w:tblGrid>
      <w:tr w:rsidR="00A87134" w:rsidRPr="002643DB" w:rsidTr="00A8713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Результат: Проведено мероприятие  с семьями с целью  трансляция положительного опыта воспитания детей (муниципальный этап «Семейный 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лад»)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87134" w:rsidRPr="002643DB" w:rsidTr="00A871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643DB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643DB">
              <w:rPr>
                <w:sz w:val="28"/>
                <w:szCs w:val="28"/>
              </w:rPr>
              <w:t>,0</w:t>
            </w:r>
          </w:p>
        </w:tc>
      </w:tr>
      <w:tr w:rsidR="00A87134" w:rsidRPr="002643DB" w:rsidTr="00A871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643DB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12,0</w:t>
            </w:r>
          </w:p>
        </w:tc>
      </w:tr>
      <w:tr w:rsidR="00A87134" w:rsidRPr="002643DB" w:rsidTr="00A871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87134" w:rsidRPr="002643DB" w:rsidTr="00A87134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4" w:rsidRPr="002643DB" w:rsidRDefault="00A87134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</w:tbl>
    <w:p w:rsidR="00E03437" w:rsidRDefault="00A87134" w:rsidP="00A8713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E03437">
        <w:rPr>
          <w:sz w:val="28"/>
          <w:szCs w:val="28"/>
        </w:rPr>
        <w:t>;</w:t>
      </w:r>
    </w:p>
    <w:p w:rsidR="00E03437" w:rsidRDefault="00E03437" w:rsidP="00E034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пункт 4 изложить в следующей редакции:</w:t>
      </w:r>
    </w:p>
    <w:p w:rsidR="00E03437" w:rsidRDefault="00E03437" w:rsidP="00E0343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992"/>
        <w:gridCol w:w="993"/>
        <w:gridCol w:w="1134"/>
        <w:gridCol w:w="850"/>
        <w:gridCol w:w="851"/>
        <w:gridCol w:w="1134"/>
      </w:tblGrid>
      <w:tr w:rsidR="00E03437" w:rsidRPr="002D2EB7" w:rsidTr="00E03437">
        <w:trPr>
          <w:trHeight w:val="3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Муниципальный проект:</w:t>
            </w:r>
          </w:p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«Обеспечение пожарной безопасности на территории Белозерского муниципального округа»</w:t>
            </w:r>
          </w:p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7264,1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3679,0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2885,0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13828,1</w:t>
            </w:r>
          </w:p>
        </w:tc>
      </w:tr>
      <w:tr w:rsidR="00E03437" w:rsidRPr="002D2EB7" w:rsidTr="00E03437">
        <w:trPr>
          <w:trHeight w:val="1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2289,5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1892,5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7490,7</w:t>
            </w:r>
          </w:p>
        </w:tc>
      </w:tr>
      <w:tr w:rsidR="00E03437" w:rsidRPr="002D2EB7" w:rsidTr="00E03437">
        <w:trPr>
          <w:trHeight w:val="3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3955,4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1389,5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992,5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D2EB7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6337,4</w:t>
            </w:r>
          </w:p>
        </w:tc>
      </w:tr>
      <w:tr w:rsidR="00E03437" w:rsidRPr="002643DB" w:rsidTr="00E03437">
        <w:trPr>
          <w:trHeight w:val="3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E03437" w:rsidRPr="002643DB" w:rsidTr="00E03437">
        <w:trPr>
          <w:trHeight w:val="3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</w:tbl>
    <w:p w:rsidR="00E03437" w:rsidRDefault="00E03437" w:rsidP="00E03437">
      <w:pPr>
        <w:autoSpaceDE w:val="0"/>
        <w:autoSpaceDN w:val="0"/>
        <w:adjustRightInd w:val="0"/>
        <w:rPr>
          <w:sz w:val="28"/>
          <w:szCs w:val="28"/>
        </w:rPr>
      </w:pPr>
    </w:p>
    <w:p w:rsidR="00E03437" w:rsidRDefault="00E03437" w:rsidP="00E034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подпункт 4.2 изложить в следующей редакции: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992"/>
        <w:gridCol w:w="993"/>
        <w:gridCol w:w="1134"/>
        <w:gridCol w:w="850"/>
        <w:gridCol w:w="851"/>
        <w:gridCol w:w="1134"/>
      </w:tblGrid>
      <w:tr w:rsidR="00E03437" w:rsidRPr="002643DB" w:rsidTr="00E03437">
        <w:trPr>
          <w:trHeight w:val="1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Результат: Обеспечены первичные меры пожарной безопасности в границах населенных пунктов ответственно</w:t>
            </w:r>
            <w:r w:rsidRPr="002643DB">
              <w:rPr>
                <w:sz w:val="28"/>
                <w:szCs w:val="28"/>
              </w:rPr>
              <w:lastRenderedPageBreak/>
              <w:t>сти ТУ «Восточное»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589,1</w:t>
            </w:r>
          </w:p>
        </w:tc>
      </w:tr>
      <w:tr w:rsidR="00E03437" w:rsidRPr="002643DB" w:rsidTr="00E03437">
        <w:trPr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 w:rsidRPr="002643DB">
              <w:rPr>
                <w:sz w:val="28"/>
                <w:szCs w:val="28"/>
              </w:rPr>
              <w:t>00,0</w:t>
            </w:r>
          </w:p>
        </w:tc>
      </w:tr>
      <w:tr w:rsidR="00E03437" w:rsidRPr="002643DB" w:rsidTr="00E03437">
        <w:trPr>
          <w:trHeight w:val="4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189,1</w:t>
            </w:r>
          </w:p>
        </w:tc>
      </w:tr>
      <w:tr w:rsidR="00E03437" w:rsidRPr="002643DB" w:rsidTr="00E03437">
        <w:trPr>
          <w:trHeight w:val="2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E03437" w:rsidRPr="002643DB" w:rsidTr="00E03437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</w:tbl>
    <w:p w:rsidR="00E03437" w:rsidRDefault="00E03437" w:rsidP="00E0343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03437" w:rsidRDefault="00E03437" w:rsidP="00E034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пункт 5 и подпункт 5.1 изложить в следующей редакции: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2"/>
        <w:gridCol w:w="992"/>
        <w:gridCol w:w="993"/>
        <w:gridCol w:w="1134"/>
        <w:gridCol w:w="992"/>
        <w:gridCol w:w="993"/>
        <w:gridCol w:w="1133"/>
      </w:tblGrid>
      <w:tr w:rsidR="00E03437" w:rsidRPr="0069288C" w:rsidTr="00E03437">
        <w:trPr>
          <w:trHeight w:val="3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Комплекс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4266,7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4266,7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3050,2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3050,2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18887,0</w:t>
            </w:r>
          </w:p>
        </w:tc>
      </w:tr>
      <w:tr w:rsidR="00E03437" w:rsidRPr="0069288C" w:rsidTr="00E03437">
        <w:trPr>
          <w:trHeight w:val="4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69288C">
              <w:rPr>
                <w:sz w:val="28"/>
                <w:szCs w:val="28"/>
              </w:rPr>
              <w:t>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4266,7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4266,7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 xml:space="preserve">3050,2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 xml:space="preserve">3050,2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18887,0</w:t>
            </w:r>
          </w:p>
        </w:tc>
      </w:tr>
      <w:tr w:rsidR="00E03437" w:rsidRPr="002643DB" w:rsidTr="00E03437">
        <w:trPr>
          <w:trHeight w:val="5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E03437" w:rsidRPr="002643DB" w:rsidTr="00E03437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E03437" w:rsidRPr="002643DB" w:rsidTr="00E03437">
        <w:trPr>
          <w:trHeight w:val="10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E03437" w:rsidRPr="0069288C" w:rsidTr="00E03437">
        <w:trPr>
          <w:trHeight w:val="2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Результат: 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>Организован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а круглосуточная работа </w:t>
            </w:r>
            <w:r w:rsidRPr="002643DB">
              <w:rPr>
                <w:sz w:val="28"/>
                <w:szCs w:val="28"/>
              </w:rPr>
              <w:t>муниципального казенного учреждения «Единая дежурно – диспетчерская служба Белозерского муниципального округа</w:t>
            </w:r>
            <w:r w:rsidRPr="002643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</w:t>
            </w: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3666,7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3666,7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2450,2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2450,2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6</w:t>
            </w:r>
            <w:r w:rsidRPr="0069288C">
              <w:rPr>
                <w:sz w:val="28"/>
                <w:szCs w:val="28"/>
              </w:rPr>
              <w:t>27,0</w:t>
            </w:r>
          </w:p>
        </w:tc>
      </w:tr>
      <w:tr w:rsidR="00E03437" w:rsidRPr="0069288C" w:rsidTr="00E03437">
        <w:trPr>
          <w:trHeight w:val="4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3666,7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3666,7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2450,2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2450,2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69288C" w:rsidRDefault="00E03437" w:rsidP="00E03437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6</w:t>
            </w:r>
            <w:r w:rsidRPr="0069288C">
              <w:rPr>
                <w:sz w:val="28"/>
                <w:szCs w:val="28"/>
              </w:rPr>
              <w:t>27,0</w:t>
            </w:r>
          </w:p>
        </w:tc>
      </w:tr>
      <w:tr w:rsidR="00E03437" w:rsidRPr="002643DB" w:rsidTr="00E03437">
        <w:trPr>
          <w:trHeight w:val="1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E03437" w:rsidRPr="002643DB" w:rsidTr="00E03437">
        <w:trPr>
          <w:trHeight w:val="2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E03437" w:rsidRPr="002643DB" w:rsidTr="00E03437">
        <w:trPr>
          <w:trHeight w:val="3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7" w:rsidRPr="002643DB" w:rsidRDefault="00E03437" w:rsidP="00E03437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</w:tbl>
    <w:p w:rsidR="00A87134" w:rsidRDefault="00E03437" w:rsidP="00E0343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73171" w:rsidRDefault="00860F2E" w:rsidP="00E0343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 w:rsidR="00D73171">
        <w:rPr>
          <w:sz w:val="28"/>
          <w:szCs w:val="28"/>
        </w:rPr>
        <w:t xml:space="preserve"> В таблице раздела «Характеристика</w:t>
      </w:r>
      <w:r w:rsidR="00D73171" w:rsidRPr="00D73171">
        <w:rPr>
          <w:rFonts w:eastAsiaTheme="minorHAnsi"/>
          <w:sz w:val="28"/>
          <w:szCs w:val="28"/>
          <w:lang w:eastAsia="en-US"/>
        </w:rPr>
        <w:t xml:space="preserve"> направлений расходов финансовых мероприятий (результатов) структурных элементов</w:t>
      </w:r>
      <w:r w:rsidR="00D73171">
        <w:rPr>
          <w:rFonts w:eastAsiaTheme="minorHAnsi"/>
          <w:sz w:val="28"/>
          <w:szCs w:val="28"/>
          <w:lang w:eastAsia="en-US"/>
        </w:rPr>
        <w:t xml:space="preserve"> </w:t>
      </w:r>
      <w:r w:rsidR="00E03437">
        <w:rPr>
          <w:rFonts w:eastAsiaTheme="minorHAnsi"/>
          <w:sz w:val="28"/>
          <w:szCs w:val="28"/>
          <w:lang w:eastAsia="en-US"/>
        </w:rPr>
        <w:t xml:space="preserve">проектной части </w:t>
      </w:r>
      <w:r w:rsidR="00D73171" w:rsidRPr="00D73171">
        <w:rPr>
          <w:rFonts w:eastAsiaTheme="minorHAnsi"/>
          <w:sz w:val="28"/>
          <w:szCs w:val="28"/>
          <w:lang w:eastAsia="en-US"/>
        </w:rPr>
        <w:t>муниципальной программы</w:t>
      </w:r>
      <w:r w:rsidR="00D73171">
        <w:rPr>
          <w:rFonts w:eastAsiaTheme="minorHAnsi"/>
          <w:sz w:val="28"/>
          <w:szCs w:val="28"/>
          <w:lang w:eastAsia="en-US"/>
        </w:rPr>
        <w:t>»:</w:t>
      </w:r>
    </w:p>
    <w:p w:rsidR="00D73171" w:rsidRDefault="00D73171" w:rsidP="00E0343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пункт 1.1. </w:t>
      </w:r>
      <w:r w:rsidRPr="002643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2643DB">
        <w:rPr>
          <w:rFonts w:eastAsiaTheme="minorHAnsi"/>
          <w:sz w:val="28"/>
          <w:szCs w:val="28"/>
          <w:lang w:eastAsia="en-US"/>
        </w:rPr>
        <w:t xml:space="preserve"> проект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2643DB">
        <w:rPr>
          <w:sz w:val="28"/>
          <w:szCs w:val="28"/>
        </w:rPr>
        <w:t>: «</w:t>
      </w:r>
      <w:r w:rsidRPr="002643DB">
        <w:rPr>
          <w:bCs/>
          <w:sz w:val="28"/>
          <w:szCs w:val="28"/>
          <w:lang w:eastAsia="hi-IN"/>
        </w:rPr>
        <w:t>Профилактика преступлений и правонарушений</w:t>
      </w:r>
      <w:r w:rsidRPr="002643DB">
        <w:rPr>
          <w:sz w:val="28"/>
          <w:szCs w:val="28"/>
        </w:rPr>
        <w:t>, принятие мер по противодействию терроризму и экстремизму</w:t>
      </w:r>
      <w:r w:rsidRPr="002643D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D73171" w:rsidRDefault="00D73171" w:rsidP="00D73171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1417"/>
        <w:gridCol w:w="1418"/>
        <w:gridCol w:w="850"/>
        <w:gridCol w:w="851"/>
        <w:gridCol w:w="850"/>
        <w:gridCol w:w="709"/>
        <w:gridCol w:w="851"/>
      </w:tblGrid>
      <w:tr w:rsidR="00D73171" w:rsidRPr="0069288C" w:rsidTr="00D73171">
        <w:trPr>
          <w:trHeight w:val="699"/>
        </w:trPr>
        <w:tc>
          <w:tcPr>
            <w:tcW w:w="709" w:type="dxa"/>
            <w:shd w:val="clear" w:color="auto" w:fill="auto"/>
            <w:hideMark/>
          </w:tcPr>
          <w:p w:rsidR="00D73171" w:rsidRPr="002643DB" w:rsidRDefault="00D73171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985" w:type="dxa"/>
            <w:shd w:val="clear" w:color="auto" w:fill="auto"/>
          </w:tcPr>
          <w:p w:rsidR="00D73171" w:rsidRPr="002643DB" w:rsidRDefault="00D73171" w:rsidP="00D73171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профилактических и пропагандистских мер, направленных на правовое просвещение граждан по профилактике правонарушений, 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 экстремизма и терроризма осуществлено:</w:t>
            </w:r>
          </w:p>
          <w:p w:rsidR="00D73171" w:rsidRPr="002643DB" w:rsidRDefault="00D73171" w:rsidP="00D73171">
            <w:pPr>
              <w:pStyle w:val="afffe"/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изготовление и </w:t>
            </w:r>
            <w:proofErr w:type="gramStart"/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распространение</w:t>
            </w:r>
            <w:proofErr w:type="gramEnd"/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 информационные материалы </w:t>
            </w:r>
            <w:r w:rsidRPr="002643DB"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  <w:t>по профилактике правонарушений, противодействию терроризму и экстремизму;</w:t>
            </w:r>
          </w:p>
          <w:p w:rsidR="00D73171" w:rsidRPr="002643DB" w:rsidRDefault="00D73171" w:rsidP="00D73171">
            <w:pPr>
              <w:rPr>
                <w:sz w:val="28"/>
                <w:szCs w:val="28"/>
                <w:lang w:eastAsia="ar-SA"/>
              </w:rPr>
            </w:pPr>
            <w:r w:rsidRPr="002643DB">
              <w:rPr>
                <w:sz w:val="28"/>
                <w:szCs w:val="28"/>
                <w:lang w:eastAsia="ar-SA"/>
              </w:rPr>
              <w:t>- проведение конкурса «Мошенникам</w:t>
            </w:r>
            <w:proofErr w:type="gramStart"/>
            <w:r w:rsidRPr="002643DB">
              <w:rPr>
                <w:sz w:val="28"/>
                <w:szCs w:val="28"/>
                <w:lang w:val="en-US" w:eastAsia="ar-SA"/>
              </w:rPr>
              <w:t>NET</w:t>
            </w:r>
            <w:proofErr w:type="gramEnd"/>
            <w:r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D73171" w:rsidRPr="002643DB" w:rsidRDefault="00D73171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Реализация мероприятий, направленных на предупреждение экстремизма и террори</w:t>
            </w:r>
            <w:r w:rsidRPr="002643DB">
              <w:rPr>
                <w:sz w:val="28"/>
                <w:szCs w:val="28"/>
              </w:rPr>
              <w:lastRenderedPageBreak/>
              <w:t>зма</w:t>
            </w:r>
          </w:p>
        </w:tc>
        <w:tc>
          <w:tcPr>
            <w:tcW w:w="1417" w:type="dxa"/>
            <w:shd w:val="clear" w:color="auto" w:fill="auto"/>
          </w:tcPr>
          <w:p w:rsidR="00D73171" w:rsidRPr="002643DB" w:rsidRDefault="00D73171" w:rsidP="00D73171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D73171" w:rsidRPr="002643DB" w:rsidRDefault="00D73171" w:rsidP="00D73171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Мероприятия/участие в мероприятиях международного, общероссийского, регионального, </w:t>
            </w: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муниципального характера</w:t>
            </w:r>
          </w:p>
          <w:p w:rsidR="00D73171" w:rsidRPr="002643DB" w:rsidRDefault="00D73171" w:rsidP="00D73171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D73171" w:rsidRPr="002643DB" w:rsidRDefault="00D73171" w:rsidP="00D73171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D73171" w:rsidRPr="002643DB" w:rsidRDefault="00D73171" w:rsidP="00D73171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D73171" w:rsidRPr="002643DB" w:rsidRDefault="00D73171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D73171" w:rsidRPr="002643DB" w:rsidRDefault="00D73171" w:rsidP="00D7317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Заключение контракта на разработку, изготовление информационных материалов по </w:t>
            </w:r>
            <w:r w:rsidRPr="002643DB">
              <w:rPr>
                <w:sz w:val="28"/>
                <w:szCs w:val="28"/>
              </w:rPr>
              <w:lastRenderedPageBreak/>
              <w:t xml:space="preserve">профилактике правонарушений, </w:t>
            </w:r>
            <w:r w:rsidRPr="002643DB">
              <w:rPr>
                <w:rFonts w:eastAsia="Calibri"/>
                <w:spacing w:val="2"/>
                <w:kern w:val="2"/>
                <w:sz w:val="28"/>
                <w:szCs w:val="28"/>
                <w:lang w:eastAsia="ar-SA"/>
              </w:rPr>
              <w:t>противодействию терроризму и экстремизму, приобретение призов для награждения</w:t>
            </w:r>
          </w:p>
        </w:tc>
        <w:tc>
          <w:tcPr>
            <w:tcW w:w="850" w:type="dxa"/>
            <w:shd w:val="clear" w:color="auto" w:fill="auto"/>
          </w:tcPr>
          <w:p w:rsidR="00D73171" w:rsidRPr="0069288C" w:rsidRDefault="00D73171" w:rsidP="00D73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69288C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D73171" w:rsidRPr="0069288C" w:rsidRDefault="00D73171" w:rsidP="00D73171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D73171" w:rsidRPr="0069288C" w:rsidRDefault="00D73171" w:rsidP="00D73171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D73171" w:rsidRPr="0069288C" w:rsidRDefault="00D73171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D73171" w:rsidRPr="0069288C" w:rsidRDefault="00D73171" w:rsidP="00D7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15,0</w:t>
            </w:r>
          </w:p>
        </w:tc>
      </w:tr>
    </w:tbl>
    <w:p w:rsidR="00D73171" w:rsidRDefault="00D73171" w:rsidP="00D73171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73171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ED1E04" w:rsidRDefault="00ED1E04" w:rsidP="00700F6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пункты 2.1.2 и  2.1.3 </w:t>
      </w:r>
      <w:r w:rsidRPr="002643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2643DB">
        <w:rPr>
          <w:rFonts w:eastAsiaTheme="minorHAnsi"/>
          <w:sz w:val="28"/>
          <w:szCs w:val="28"/>
          <w:lang w:eastAsia="en-US"/>
        </w:rPr>
        <w:t xml:space="preserve"> проект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2643DB">
        <w:rPr>
          <w:sz w:val="28"/>
          <w:szCs w:val="28"/>
        </w:rPr>
        <w:t>: «Профилактика безнадзорности, правонарушений и преступлений несовершеннолетних</w:t>
      </w:r>
      <w:r w:rsidRPr="002643D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ED1E04" w:rsidRDefault="00ED1E04" w:rsidP="00ED1E0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1417"/>
        <w:gridCol w:w="1418"/>
        <w:gridCol w:w="850"/>
        <w:gridCol w:w="851"/>
        <w:gridCol w:w="851"/>
        <w:gridCol w:w="992"/>
        <w:gridCol w:w="708"/>
      </w:tblGrid>
      <w:tr w:rsidR="00ED1E04" w:rsidRPr="0069288C" w:rsidTr="00ED1E04">
        <w:trPr>
          <w:trHeight w:val="2032"/>
        </w:trPr>
        <w:tc>
          <w:tcPr>
            <w:tcW w:w="709" w:type="dxa"/>
            <w:shd w:val="clear" w:color="auto" w:fill="auto"/>
          </w:tcPr>
          <w:p w:rsidR="00ED1E04" w:rsidRPr="002643DB" w:rsidRDefault="00ED1E04" w:rsidP="00ED1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1985" w:type="dxa"/>
            <w:shd w:val="clear" w:color="auto" w:fill="auto"/>
          </w:tcPr>
          <w:p w:rsidR="00ED1E04" w:rsidRPr="002643DB" w:rsidRDefault="00ED1E04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Проведено мероприятие  с семьями с целью  трансляция положительного опыта воспитания детей (муниципальный этап «Семейный лад»)</w:t>
            </w:r>
          </w:p>
        </w:tc>
        <w:tc>
          <w:tcPr>
            <w:tcW w:w="1276" w:type="dxa"/>
            <w:shd w:val="clear" w:color="auto" w:fill="auto"/>
          </w:tcPr>
          <w:p w:rsidR="00ED1E04" w:rsidRPr="002643DB" w:rsidRDefault="00ED1E04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Осуществление отдельных государственных полномочий  в сфере административных отношений в соответствии с законом области от 28 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ноября 2005 года № 1369-ОЗ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 наделении органов местного самоуправления отдельными государственными полномочиями в сфере административных отношений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D1E04" w:rsidRPr="002643DB" w:rsidRDefault="00ED1E04" w:rsidP="00E03437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 Субсидия на иные цели муниципальным учреждениям, связанные с решением задач структурных элементов проектной части муниципа</w:t>
            </w:r>
            <w:r w:rsidRPr="002643DB">
              <w:rPr>
                <w:sz w:val="28"/>
                <w:szCs w:val="28"/>
              </w:rPr>
              <w:lastRenderedPageBreak/>
              <w:t xml:space="preserve">льной программы </w:t>
            </w:r>
          </w:p>
          <w:p w:rsidR="00ED1E04" w:rsidRPr="002643DB" w:rsidRDefault="00ED1E04" w:rsidP="00E0343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</w:tcPr>
          <w:p w:rsidR="00ED1E04" w:rsidRPr="002643DB" w:rsidRDefault="00ED1E04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lastRenderedPageBreak/>
              <w:t>Приобретение призов и памятных подарков для награждения участников мероприятий</w:t>
            </w:r>
          </w:p>
        </w:tc>
        <w:tc>
          <w:tcPr>
            <w:tcW w:w="850" w:type="dxa"/>
            <w:shd w:val="clear" w:color="auto" w:fill="auto"/>
          </w:tcPr>
          <w:p w:rsidR="00ED1E04" w:rsidRPr="0069288C" w:rsidRDefault="00ED1E04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15,</w:t>
            </w: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D1E04" w:rsidRPr="0069288C" w:rsidRDefault="00ED1E04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D1E04" w:rsidRPr="0069288C" w:rsidRDefault="00ED1E04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D1E04" w:rsidRPr="0069288C" w:rsidRDefault="00ED1E04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708" w:type="dxa"/>
            <w:shd w:val="clear" w:color="auto" w:fill="auto"/>
          </w:tcPr>
          <w:p w:rsidR="00ED1E04" w:rsidRPr="0069288C" w:rsidRDefault="00ED1E04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ED1E04" w:rsidRPr="0069288C" w:rsidTr="00ED1E04">
        <w:trPr>
          <w:trHeight w:val="1262"/>
        </w:trPr>
        <w:tc>
          <w:tcPr>
            <w:tcW w:w="709" w:type="dxa"/>
            <w:shd w:val="clear" w:color="auto" w:fill="auto"/>
          </w:tcPr>
          <w:p w:rsidR="00ED1E04" w:rsidRPr="002643DB" w:rsidRDefault="00ED1E04" w:rsidP="00ED1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1985" w:type="dxa"/>
            <w:shd w:val="clear" w:color="auto" w:fill="auto"/>
          </w:tcPr>
          <w:p w:rsidR="00ED1E04" w:rsidRPr="002643DB" w:rsidRDefault="00ED1E04" w:rsidP="00E03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Изготовлены и распространены печатные материалы, направленные на повышение правовой грамотности несовершеннолетних и родительской ответственности</w:t>
            </w:r>
          </w:p>
        </w:tc>
        <w:tc>
          <w:tcPr>
            <w:tcW w:w="1276" w:type="dxa"/>
            <w:shd w:val="clear" w:color="auto" w:fill="auto"/>
          </w:tcPr>
          <w:p w:rsidR="00ED1E04" w:rsidRPr="002643DB" w:rsidRDefault="00ED1E04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Осуществление отдельных государственных полномочий  в сфере административных отношений в соответствии с законом области от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28 ноября 2005 года №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1369-ОЗ «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 наделении органов местного самоуправления отдельными государственными полномочиями в сфере административных отношений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D1E04" w:rsidRPr="002643DB" w:rsidRDefault="00ED1E04" w:rsidP="00E03437">
            <w:pPr>
              <w:pStyle w:val="afffe"/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D1E04" w:rsidRPr="002643DB" w:rsidRDefault="00ED1E04" w:rsidP="00E03437">
            <w:pPr>
              <w:pStyle w:val="afffe"/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ED1E04" w:rsidRPr="002643DB" w:rsidRDefault="00ED1E04" w:rsidP="00E03437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Иные закупки товаров, работ и услуг для обеспечения </w:t>
            </w: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ED1E04" w:rsidRPr="002643DB" w:rsidRDefault="00ED1E04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Изготовление памяток, буклетов на договорной основе</w:t>
            </w:r>
          </w:p>
        </w:tc>
        <w:tc>
          <w:tcPr>
            <w:tcW w:w="850" w:type="dxa"/>
            <w:shd w:val="clear" w:color="auto" w:fill="auto"/>
          </w:tcPr>
          <w:p w:rsidR="00ED1E04" w:rsidRPr="0069288C" w:rsidRDefault="00ED1E04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D1E04" w:rsidRPr="0069288C" w:rsidRDefault="00ED1E04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D1E04" w:rsidRPr="0069288C" w:rsidRDefault="00ED1E04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D1E04" w:rsidRPr="0069288C" w:rsidRDefault="00ED1E04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ED1E04" w:rsidRPr="0069288C" w:rsidRDefault="00ED1E04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</w:tbl>
    <w:p w:rsidR="00ED1E04" w:rsidRDefault="00ED1E04" w:rsidP="00D73171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»</w:t>
      </w:r>
      <w:r w:rsidR="00700F68">
        <w:rPr>
          <w:rFonts w:eastAsiaTheme="minorHAnsi"/>
          <w:sz w:val="28"/>
          <w:szCs w:val="28"/>
          <w:lang w:eastAsia="en-US"/>
        </w:rPr>
        <w:t>;</w:t>
      </w:r>
    </w:p>
    <w:p w:rsidR="00700F68" w:rsidRDefault="00700F68" w:rsidP="00700F6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пункт 4.2 </w:t>
      </w:r>
      <w:r w:rsidRPr="002643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2643DB">
        <w:rPr>
          <w:rFonts w:eastAsiaTheme="minorHAnsi"/>
          <w:sz w:val="28"/>
          <w:szCs w:val="28"/>
          <w:lang w:eastAsia="en-US"/>
        </w:rPr>
        <w:t xml:space="preserve"> проект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2643DB">
        <w:rPr>
          <w:sz w:val="28"/>
          <w:szCs w:val="28"/>
        </w:rPr>
        <w:t>: «Обеспечение пожарной безопасности на территории Белозерского муниципального округа</w:t>
      </w:r>
      <w:r w:rsidRPr="002643D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700F68" w:rsidRDefault="00700F68" w:rsidP="00700F6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1417"/>
        <w:gridCol w:w="1418"/>
        <w:gridCol w:w="850"/>
        <w:gridCol w:w="851"/>
        <w:gridCol w:w="851"/>
        <w:gridCol w:w="708"/>
        <w:gridCol w:w="709"/>
      </w:tblGrid>
      <w:tr w:rsidR="00700F68" w:rsidRPr="0069288C" w:rsidTr="00700F68">
        <w:tc>
          <w:tcPr>
            <w:tcW w:w="709" w:type="dxa"/>
            <w:shd w:val="clear" w:color="auto" w:fill="auto"/>
          </w:tcPr>
          <w:p w:rsidR="00700F68" w:rsidRPr="002643DB" w:rsidRDefault="00700F68" w:rsidP="007A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1985" w:type="dxa"/>
            <w:shd w:val="clear" w:color="auto" w:fill="auto"/>
          </w:tcPr>
          <w:p w:rsidR="00700F68" w:rsidRPr="002643DB" w:rsidRDefault="00700F68" w:rsidP="007A32C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ТУ «Восточное»</w:t>
            </w:r>
          </w:p>
        </w:tc>
        <w:tc>
          <w:tcPr>
            <w:tcW w:w="1276" w:type="dxa"/>
            <w:shd w:val="clear" w:color="auto" w:fill="auto"/>
          </w:tcPr>
          <w:p w:rsidR="00700F68" w:rsidRPr="002643DB" w:rsidRDefault="00700F6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Мероприятия по обеспечению мер пожарной безопасности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DE0382">
              <w:rPr>
                <w:sz w:val="28"/>
                <w:szCs w:val="28"/>
              </w:rPr>
              <w:t>Иные межбюджетные трансферты на поощрение за лучшие практики деятельн</w:t>
            </w:r>
            <w:r w:rsidRPr="00DE0382">
              <w:rPr>
                <w:sz w:val="28"/>
                <w:szCs w:val="28"/>
              </w:rPr>
              <w:lastRenderedPageBreak/>
              <w:t>ости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700F68" w:rsidRPr="002643DB" w:rsidRDefault="00700F68" w:rsidP="007A32C8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700F68" w:rsidRPr="002643DB" w:rsidRDefault="00700F68" w:rsidP="007A32C8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</w:t>
            </w: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700F68" w:rsidRPr="002643DB" w:rsidRDefault="00700F6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Заключение контрактов на проведение работ, приобретение товаров для обеспечения первичных мер пожарной безопасности</w:t>
            </w:r>
          </w:p>
        </w:tc>
        <w:tc>
          <w:tcPr>
            <w:tcW w:w="850" w:type="dxa"/>
            <w:shd w:val="clear" w:color="auto" w:fill="auto"/>
          </w:tcPr>
          <w:p w:rsidR="00700F68" w:rsidRPr="0069288C" w:rsidRDefault="00700F68" w:rsidP="007A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89,1</w:t>
            </w:r>
          </w:p>
        </w:tc>
        <w:tc>
          <w:tcPr>
            <w:tcW w:w="851" w:type="dxa"/>
            <w:shd w:val="clear" w:color="auto" w:fill="auto"/>
          </w:tcPr>
          <w:p w:rsidR="00700F68" w:rsidRPr="0069288C" w:rsidRDefault="00700F68" w:rsidP="007A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700F68" w:rsidRPr="0069288C" w:rsidRDefault="00700F68" w:rsidP="007A32C8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100,0</w:t>
            </w:r>
          </w:p>
        </w:tc>
        <w:tc>
          <w:tcPr>
            <w:tcW w:w="708" w:type="dxa"/>
            <w:shd w:val="clear" w:color="auto" w:fill="auto"/>
          </w:tcPr>
          <w:p w:rsidR="00700F68" w:rsidRPr="0069288C" w:rsidRDefault="00700F68" w:rsidP="007A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00F68" w:rsidRPr="0069288C" w:rsidRDefault="00700F68" w:rsidP="007A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</w:tbl>
    <w:p w:rsidR="00700F68" w:rsidRDefault="00700F68" w:rsidP="00700F68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».</w:t>
      </w:r>
    </w:p>
    <w:p w:rsidR="00700F68" w:rsidRDefault="00700F68" w:rsidP="00700F68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00F68">
        <w:rPr>
          <w:rFonts w:eastAsiaTheme="minorHAnsi"/>
          <w:sz w:val="28"/>
          <w:szCs w:val="28"/>
          <w:lang w:eastAsia="en-US"/>
        </w:rPr>
        <w:t xml:space="preserve">1.3. </w:t>
      </w:r>
      <w:r w:rsidRPr="00700F68">
        <w:rPr>
          <w:sz w:val="28"/>
          <w:szCs w:val="28"/>
        </w:rPr>
        <w:t xml:space="preserve"> В таблице раздела «</w:t>
      </w:r>
      <w:r>
        <w:rPr>
          <w:rFonts w:eastAsiaTheme="minorHAnsi"/>
          <w:sz w:val="28"/>
          <w:szCs w:val="28"/>
          <w:lang w:eastAsia="en-US"/>
        </w:rPr>
        <w:t xml:space="preserve">Характеристика </w:t>
      </w:r>
      <w:r w:rsidRPr="00700F68">
        <w:rPr>
          <w:rFonts w:eastAsiaTheme="minorHAnsi"/>
          <w:sz w:val="28"/>
          <w:szCs w:val="28"/>
          <w:lang w:eastAsia="en-US"/>
        </w:rPr>
        <w:t>направлений расходов финансовых мероприятий (результатов) комплексов процессных</w:t>
      </w:r>
      <w:r>
        <w:rPr>
          <w:rFonts w:eastAsiaTheme="minorHAnsi"/>
          <w:sz w:val="28"/>
          <w:szCs w:val="28"/>
          <w:lang w:eastAsia="en-US"/>
        </w:rPr>
        <w:t xml:space="preserve">  мероприятий </w:t>
      </w:r>
      <w:r w:rsidRPr="00700F68">
        <w:rPr>
          <w:rFonts w:eastAsiaTheme="minorHAnsi"/>
          <w:sz w:val="28"/>
          <w:szCs w:val="28"/>
          <w:lang w:eastAsia="en-US"/>
        </w:rPr>
        <w:t>муни</w:t>
      </w:r>
      <w:r>
        <w:rPr>
          <w:rFonts w:eastAsiaTheme="minorHAnsi"/>
          <w:sz w:val="28"/>
          <w:szCs w:val="28"/>
          <w:lang w:eastAsia="en-US"/>
        </w:rPr>
        <w:t>ципальной программы » пункт 1.1. изложить в следующей редакции:</w:t>
      </w:r>
    </w:p>
    <w:p w:rsidR="00700F68" w:rsidRDefault="00700F68" w:rsidP="00700F68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992"/>
        <w:gridCol w:w="1276"/>
        <w:gridCol w:w="1417"/>
        <w:gridCol w:w="992"/>
        <w:gridCol w:w="993"/>
        <w:gridCol w:w="992"/>
        <w:gridCol w:w="992"/>
        <w:gridCol w:w="992"/>
      </w:tblGrid>
      <w:tr w:rsidR="000F2E45" w:rsidRPr="001C5800" w:rsidTr="000F2E45">
        <w:trPr>
          <w:trHeight w:val="1495"/>
        </w:trPr>
        <w:tc>
          <w:tcPr>
            <w:tcW w:w="709" w:type="dxa"/>
            <w:vMerge w:val="restart"/>
            <w:shd w:val="clear" w:color="auto" w:fill="auto"/>
          </w:tcPr>
          <w:p w:rsidR="00700F68" w:rsidRPr="002643DB" w:rsidRDefault="00700F68" w:rsidP="007A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00F68" w:rsidRPr="002643DB" w:rsidRDefault="00700F68" w:rsidP="007A32C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Результат: Организована круглосуточная работа муниципального казенного учреждения «Единая дежурно – диспетчерская служба Белозерского муниципального округа»</w:t>
            </w:r>
          </w:p>
        </w:tc>
        <w:tc>
          <w:tcPr>
            <w:tcW w:w="992" w:type="dxa"/>
            <w:shd w:val="clear" w:color="auto" w:fill="auto"/>
          </w:tcPr>
          <w:p w:rsidR="00700F68" w:rsidRPr="002643DB" w:rsidRDefault="00700F68" w:rsidP="007A32C8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68" w:rsidRPr="002643DB" w:rsidRDefault="00700F68" w:rsidP="007A32C8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68" w:rsidRPr="002643DB" w:rsidRDefault="00700F68" w:rsidP="007A32C8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68" w:rsidRPr="002643DB" w:rsidRDefault="00700F68" w:rsidP="007A32C8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68" w:rsidRPr="002643DB" w:rsidRDefault="00700F68" w:rsidP="007A32C8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700F68" w:rsidRPr="002643DB" w:rsidRDefault="00700F68" w:rsidP="007A32C8">
            <w:pPr>
              <w:pStyle w:val="afffe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Осуществление текущей деятельности</w:t>
            </w:r>
          </w:p>
          <w:p w:rsidR="00700F68" w:rsidRPr="002643DB" w:rsidRDefault="00700F68" w:rsidP="007A32C8">
            <w:pPr>
              <w:pBdr>
                <w:bottom w:val="single" w:sz="4" w:space="1" w:color="auto"/>
              </w:pBdr>
              <w:rPr>
                <w:lang w:eastAsia="ru-RU"/>
              </w:rPr>
            </w:pPr>
          </w:p>
          <w:p w:rsidR="00700F68" w:rsidRPr="002643DB" w:rsidRDefault="00700F68" w:rsidP="007A32C8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Расходы на выплаты персоналу казенных учреждений, Иные закупки товаров, работ и услуг для обеспечения государственных (муниципальных) нужд, Уплата налогов, сборов и иных платежей</w:t>
            </w:r>
          </w:p>
        </w:tc>
        <w:tc>
          <w:tcPr>
            <w:tcW w:w="1417" w:type="dxa"/>
            <w:shd w:val="clear" w:color="auto" w:fill="auto"/>
          </w:tcPr>
          <w:p w:rsidR="00700F68" w:rsidRPr="002643DB" w:rsidRDefault="00700F68" w:rsidP="007A3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Финансирование расходов на содержание  МКУ «ЕДДС» в рамках бюджетной сметы:</w:t>
            </w:r>
          </w:p>
          <w:p w:rsidR="00700F68" w:rsidRPr="002643DB" w:rsidRDefault="00700F68" w:rsidP="007A3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форме, суточные </w:t>
            </w:r>
            <w:r w:rsidRPr="002643DB">
              <w:rPr>
                <w:sz w:val="28"/>
                <w:szCs w:val="28"/>
              </w:rPr>
              <w:lastRenderedPageBreak/>
              <w:t>и командировочные расходы;</w:t>
            </w:r>
          </w:p>
          <w:p w:rsidR="00700F68" w:rsidRPr="002643DB" w:rsidRDefault="00700F68" w:rsidP="007A3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почтовые услуги, услуги связи, услуги по заправке картриджей,  прохождение диспансеризации;</w:t>
            </w:r>
          </w:p>
          <w:p w:rsidR="00700F68" w:rsidRPr="002643DB" w:rsidRDefault="00700F68" w:rsidP="007A3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оплата налогов, госпошлин</w:t>
            </w:r>
          </w:p>
        </w:tc>
        <w:tc>
          <w:tcPr>
            <w:tcW w:w="992" w:type="dxa"/>
            <w:shd w:val="clear" w:color="auto" w:fill="auto"/>
          </w:tcPr>
          <w:p w:rsidR="00700F68" w:rsidRPr="0069288C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lastRenderedPageBreak/>
              <w:t>3</w:t>
            </w:r>
            <w:r w:rsidR="000F2E45">
              <w:rPr>
                <w:sz w:val="28"/>
                <w:szCs w:val="28"/>
              </w:rPr>
              <w:t>3</w:t>
            </w:r>
            <w:r w:rsidRPr="0069288C">
              <w:rPr>
                <w:sz w:val="28"/>
                <w:szCs w:val="28"/>
              </w:rPr>
              <w:t>93,2</w:t>
            </w:r>
          </w:p>
          <w:p w:rsidR="00700F68" w:rsidRPr="0069288C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700F68" w:rsidRPr="0069288C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700F68" w:rsidRPr="0069288C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700F68" w:rsidRPr="0069288C" w:rsidRDefault="00700F68" w:rsidP="007A32C8">
            <w:pPr>
              <w:rPr>
                <w:sz w:val="28"/>
                <w:szCs w:val="28"/>
              </w:rPr>
            </w:pPr>
          </w:p>
          <w:p w:rsidR="00700F68" w:rsidRPr="0069288C" w:rsidRDefault="00700F68" w:rsidP="007A32C8">
            <w:pPr>
              <w:rPr>
                <w:sz w:val="28"/>
                <w:szCs w:val="28"/>
              </w:rPr>
            </w:pPr>
          </w:p>
          <w:p w:rsidR="00700F68" w:rsidRPr="0069288C" w:rsidRDefault="00891847" w:rsidP="007A3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1830,9</w:t>
            </w:r>
          </w:p>
        </w:tc>
        <w:tc>
          <w:tcPr>
            <w:tcW w:w="993" w:type="dxa"/>
            <w:shd w:val="clear" w:color="auto" w:fill="auto"/>
          </w:tcPr>
          <w:p w:rsidR="00700F68" w:rsidRPr="0069288C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3666,7</w:t>
            </w:r>
          </w:p>
          <w:p w:rsidR="00700F68" w:rsidRPr="0069288C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700F68" w:rsidRPr="0069288C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700F68" w:rsidRPr="0069288C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700F68" w:rsidRPr="0069288C" w:rsidRDefault="00700F68" w:rsidP="007A32C8">
            <w:pPr>
              <w:rPr>
                <w:sz w:val="28"/>
                <w:szCs w:val="28"/>
              </w:rPr>
            </w:pPr>
          </w:p>
          <w:p w:rsidR="00700F68" w:rsidRPr="0069288C" w:rsidRDefault="00700F68" w:rsidP="007A32C8">
            <w:pPr>
              <w:rPr>
                <w:sz w:val="28"/>
                <w:szCs w:val="28"/>
              </w:rPr>
            </w:pPr>
          </w:p>
          <w:p w:rsidR="00700F68" w:rsidRPr="0069288C" w:rsidRDefault="00700F68" w:rsidP="007A32C8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2047,7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00F68" w:rsidRPr="0069288C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3666,7</w:t>
            </w:r>
          </w:p>
          <w:p w:rsidR="00700F68" w:rsidRPr="0069288C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700F68" w:rsidRPr="0069288C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700F68" w:rsidRPr="0069288C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700F68" w:rsidRPr="0069288C" w:rsidRDefault="00700F68" w:rsidP="007A32C8">
            <w:pPr>
              <w:rPr>
                <w:sz w:val="28"/>
                <w:szCs w:val="28"/>
              </w:rPr>
            </w:pPr>
          </w:p>
          <w:p w:rsidR="00700F68" w:rsidRPr="0069288C" w:rsidRDefault="00700F68" w:rsidP="007A32C8">
            <w:pPr>
              <w:rPr>
                <w:sz w:val="28"/>
                <w:szCs w:val="28"/>
              </w:rPr>
            </w:pPr>
          </w:p>
          <w:p w:rsidR="00700F68" w:rsidRPr="0069288C" w:rsidRDefault="00700F68" w:rsidP="007A32C8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2047,7</w:t>
            </w:r>
          </w:p>
        </w:tc>
        <w:tc>
          <w:tcPr>
            <w:tcW w:w="992" w:type="dxa"/>
            <w:shd w:val="clear" w:color="auto" w:fill="auto"/>
          </w:tcPr>
          <w:p w:rsidR="00700F68" w:rsidRPr="001C5800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2450,2</w:t>
            </w:r>
          </w:p>
          <w:p w:rsidR="00700F68" w:rsidRPr="001C5800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700F68" w:rsidRPr="001C5800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700F68" w:rsidRPr="001C5800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700F68" w:rsidRPr="001C5800" w:rsidRDefault="00700F68" w:rsidP="007A32C8">
            <w:pPr>
              <w:rPr>
                <w:sz w:val="28"/>
                <w:szCs w:val="28"/>
              </w:rPr>
            </w:pPr>
          </w:p>
          <w:p w:rsidR="00700F68" w:rsidRPr="001C5800" w:rsidRDefault="00700F68" w:rsidP="007A32C8">
            <w:pPr>
              <w:rPr>
                <w:sz w:val="28"/>
                <w:szCs w:val="28"/>
              </w:rPr>
            </w:pPr>
          </w:p>
          <w:p w:rsidR="00700F68" w:rsidRPr="001C5800" w:rsidRDefault="00700F68" w:rsidP="007A32C8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1319,0</w:t>
            </w:r>
          </w:p>
        </w:tc>
        <w:tc>
          <w:tcPr>
            <w:tcW w:w="992" w:type="dxa"/>
            <w:shd w:val="clear" w:color="auto" w:fill="auto"/>
          </w:tcPr>
          <w:p w:rsidR="00700F68" w:rsidRPr="001C5800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2450,2</w:t>
            </w:r>
          </w:p>
          <w:p w:rsidR="00700F68" w:rsidRPr="001C5800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700F68" w:rsidRPr="001C5800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700F68" w:rsidRPr="001C5800" w:rsidRDefault="00700F68" w:rsidP="007A32C8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700F68" w:rsidRPr="001C5800" w:rsidRDefault="00700F68" w:rsidP="007A32C8">
            <w:pPr>
              <w:rPr>
                <w:sz w:val="28"/>
                <w:szCs w:val="28"/>
              </w:rPr>
            </w:pPr>
          </w:p>
          <w:p w:rsidR="00700F68" w:rsidRPr="001C5800" w:rsidRDefault="00700F68" w:rsidP="007A32C8">
            <w:pPr>
              <w:rPr>
                <w:sz w:val="28"/>
                <w:szCs w:val="28"/>
              </w:rPr>
            </w:pPr>
          </w:p>
          <w:p w:rsidR="00700F68" w:rsidRPr="001C5800" w:rsidRDefault="00700F68" w:rsidP="007A32C8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1319,0</w:t>
            </w:r>
          </w:p>
        </w:tc>
      </w:tr>
      <w:tr w:rsidR="000F2E45" w:rsidRPr="0069288C" w:rsidTr="000F2E45">
        <w:trPr>
          <w:trHeight w:val="1495"/>
        </w:trPr>
        <w:tc>
          <w:tcPr>
            <w:tcW w:w="709" w:type="dxa"/>
            <w:vMerge/>
            <w:shd w:val="clear" w:color="auto" w:fill="auto"/>
          </w:tcPr>
          <w:p w:rsidR="00700F68" w:rsidRPr="002643DB" w:rsidRDefault="00700F68" w:rsidP="007A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700F68" w:rsidRPr="002643DB" w:rsidRDefault="00700F68" w:rsidP="007A3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00F68" w:rsidRPr="002643DB" w:rsidRDefault="00700F68" w:rsidP="007A32C8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700F68" w:rsidRPr="002643DB" w:rsidRDefault="00700F68" w:rsidP="007A32C8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</w:tcPr>
          <w:p w:rsidR="00700F68" w:rsidRPr="002643DB" w:rsidRDefault="00700F68" w:rsidP="007A3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Расходы на заработную плату, страховые взносы, НДФЛ сотрудникам МКУ «ЕДДС» (за счет дотаций)</w:t>
            </w:r>
          </w:p>
        </w:tc>
        <w:tc>
          <w:tcPr>
            <w:tcW w:w="992" w:type="dxa"/>
            <w:shd w:val="clear" w:color="auto" w:fill="auto"/>
          </w:tcPr>
          <w:p w:rsidR="00700F68" w:rsidRPr="0069288C" w:rsidRDefault="00700F68" w:rsidP="007A32C8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1562,3</w:t>
            </w:r>
          </w:p>
        </w:tc>
        <w:tc>
          <w:tcPr>
            <w:tcW w:w="993" w:type="dxa"/>
            <w:shd w:val="clear" w:color="auto" w:fill="auto"/>
          </w:tcPr>
          <w:p w:rsidR="00700F68" w:rsidRPr="0069288C" w:rsidRDefault="00700F68" w:rsidP="007A32C8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1619,0</w:t>
            </w:r>
          </w:p>
        </w:tc>
        <w:tc>
          <w:tcPr>
            <w:tcW w:w="992" w:type="dxa"/>
            <w:shd w:val="clear" w:color="auto" w:fill="auto"/>
          </w:tcPr>
          <w:p w:rsidR="00700F68" w:rsidRPr="0069288C" w:rsidRDefault="00700F68" w:rsidP="007A32C8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1619,0</w:t>
            </w:r>
          </w:p>
        </w:tc>
        <w:tc>
          <w:tcPr>
            <w:tcW w:w="992" w:type="dxa"/>
            <w:shd w:val="clear" w:color="auto" w:fill="auto"/>
          </w:tcPr>
          <w:p w:rsidR="00700F68" w:rsidRPr="0069288C" w:rsidRDefault="00700F68" w:rsidP="007A32C8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1131,2</w:t>
            </w:r>
          </w:p>
        </w:tc>
        <w:tc>
          <w:tcPr>
            <w:tcW w:w="992" w:type="dxa"/>
            <w:shd w:val="clear" w:color="auto" w:fill="auto"/>
          </w:tcPr>
          <w:p w:rsidR="00700F68" w:rsidRPr="0069288C" w:rsidRDefault="00700F68" w:rsidP="007A32C8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1131,2</w:t>
            </w:r>
          </w:p>
        </w:tc>
      </w:tr>
    </w:tbl>
    <w:p w:rsidR="00700F68" w:rsidRDefault="007A32C8" w:rsidP="007A32C8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».</w:t>
      </w:r>
    </w:p>
    <w:p w:rsidR="007A32C8" w:rsidRPr="007A32C8" w:rsidRDefault="007A32C8" w:rsidP="00D61192">
      <w:pPr>
        <w:jc w:val="both"/>
        <w:rPr>
          <w:sz w:val="28"/>
          <w:szCs w:val="28"/>
          <w:lang w:eastAsia="ru-RU"/>
        </w:rPr>
      </w:pPr>
      <w:r w:rsidRPr="007A32C8">
        <w:rPr>
          <w:rFonts w:eastAsiaTheme="minorHAnsi"/>
          <w:sz w:val="28"/>
          <w:szCs w:val="28"/>
          <w:lang w:eastAsia="en-US"/>
        </w:rPr>
        <w:t>1.4. В приложении № 1 к муниципальной программе</w:t>
      </w:r>
      <w:r>
        <w:rPr>
          <w:rFonts w:eastAsiaTheme="minorHAnsi"/>
          <w:sz w:val="28"/>
          <w:szCs w:val="28"/>
          <w:lang w:eastAsia="en-US"/>
        </w:rPr>
        <w:t xml:space="preserve"> в Паспорте к</w:t>
      </w:r>
      <w:r w:rsidRPr="007A32C8">
        <w:rPr>
          <w:sz w:val="28"/>
          <w:szCs w:val="28"/>
          <w:lang w:eastAsia="ru-RU"/>
        </w:rPr>
        <w:t>омплекса процессных мероприятий</w:t>
      </w:r>
      <w:r>
        <w:rPr>
          <w:sz w:val="28"/>
          <w:szCs w:val="28"/>
          <w:lang w:eastAsia="ru-RU"/>
        </w:rPr>
        <w:t xml:space="preserve"> </w:t>
      </w:r>
      <w:r w:rsidRPr="007A32C8">
        <w:rPr>
          <w:rFonts w:ascii="Liberation Serif" w:hAnsi="Liberation Serif" w:cs="Liberation Serif"/>
          <w:color w:val="000000"/>
          <w:sz w:val="28"/>
          <w:szCs w:val="28"/>
        </w:rPr>
        <w:t>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обороны»</w:t>
      </w:r>
      <w:r w:rsidRPr="007A32C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таблицу раздела 4.  </w:t>
      </w:r>
      <w:r w:rsidRPr="007A32C8">
        <w:rPr>
          <w:sz w:val="28"/>
          <w:szCs w:val="28"/>
          <w:lang w:eastAsia="ru-RU"/>
        </w:rPr>
        <w:t>«</w:t>
      </w:r>
      <w:r w:rsidRPr="007A32C8">
        <w:rPr>
          <w:sz w:val="28"/>
          <w:szCs w:val="28"/>
        </w:rPr>
        <w:t>Финансовое обеспечение комплекса процессных мероприятий»  изложить в следующей редакции:</w:t>
      </w:r>
    </w:p>
    <w:p w:rsidR="007A32C8" w:rsidRPr="00D544FA" w:rsidRDefault="007A32C8" w:rsidP="00D61192">
      <w:p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D544FA">
        <w:rPr>
          <w:sz w:val="28"/>
          <w:szCs w:val="28"/>
        </w:rPr>
        <w:t>4. Финансовое обеспечение комплекса процессных м</w:t>
      </w:r>
      <w:r w:rsidR="00D61192" w:rsidRPr="00D544FA">
        <w:rPr>
          <w:sz w:val="28"/>
          <w:szCs w:val="28"/>
        </w:rPr>
        <w:t>ероприятий</w:t>
      </w:r>
    </w:p>
    <w:tbl>
      <w:tblPr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992"/>
        <w:gridCol w:w="1276"/>
        <w:gridCol w:w="1276"/>
        <w:gridCol w:w="1559"/>
        <w:gridCol w:w="1276"/>
      </w:tblGrid>
      <w:tr w:rsidR="007A32C8" w:rsidRPr="002643DB" w:rsidTr="00D6119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№ </w:t>
            </w:r>
          </w:p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п</w:t>
            </w:r>
            <w:proofErr w:type="gramEnd"/>
            <w:r w:rsidRPr="002643D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192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Наименование мероприятия/</w:t>
            </w:r>
          </w:p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</w:p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7A32C8" w:rsidRPr="002643DB" w:rsidTr="00D6119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2C8" w:rsidRPr="002643DB" w:rsidRDefault="007A32C8" w:rsidP="007A32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2C8" w:rsidRPr="002643DB" w:rsidRDefault="007A32C8" w:rsidP="007A32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</w:t>
            </w:r>
          </w:p>
        </w:tc>
      </w:tr>
      <w:tr w:rsidR="007A32C8" w:rsidRPr="002643DB" w:rsidTr="00D611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8</w:t>
            </w:r>
          </w:p>
        </w:tc>
      </w:tr>
      <w:tr w:rsidR="007A32C8" w:rsidRPr="002643DB" w:rsidTr="00D611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</w:t>
            </w:r>
          </w:p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2C8" w:rsidRPr="002643DB" w:rsidRDefault="007A32C8" w:rsidP="007A32C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Комплекс процессных мероприятий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техногенного характера»</w:t>
            </w:r>
          </w:p>
          <w:p w:rsidR="007A32C8" w:rsidRPr="002643DB" w:rsidRDefault="007A32C8" w:rsidP="007A32C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2C8" w:rsidRPr="002643DB" w:rsidRDefault="00D61192" w:rsidP="007A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7A32C8">
              <w:rPr>
                <w:sz w:val="28"/>
                <w:szCs w:val="28"/>
              </w:rPr>
              <w:t>53,2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D61192" w:rsidP="007A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18887,0</w:t>
            </w:r>
          </w:p>
        </w:tc>
      </w:tr>
      <w:tr w:rsidR="00D61192" w:rsidRPr="002643DB" w:rsidTr="00D611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192" w:rsidRPr="002643DB" w:rsidRDefault="00D61192" w:rsidP="007A3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1192" w:rsidRPr="002643DB" w:rsidRDefault="00D61192" w:rsidP="007A32C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92" w:rsidRPr="002643DB" w:rsidRDefault="00D61192" w:rsidP="0089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92" w:rsidRPr="002643DB" w:rsidRDefault="00D61192" w:rsidP="0089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192" w:rsidRPr="002643DB" w:rsidRDefault="00D61192" w:rsidP="0089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1192" w:rsidRPr="002643DB" w:rsidRDefault="00D61192" w:rsidP="0089184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1192" w:rsidRPr="002643DB" w:rsidRDefault="00D61192" w:rsidP="0089184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192" w:rsidRPr="002643DB" w:rsidRDefault="00D61192" w:rsidP="0089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18887,0</w:t>
            </w:r>
          </w:p>
        </w:tc>
      </w:tr>
      <w:tr w:rsidR="007A32C8" w:rsidRPr="002643DB" w:rsidTr="00D611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</w:pPr>
            <w:r w:rsidRPr="002643DB"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2C8" w:rsidRPr="002643DB" w:rsidRDefault="007A32C8" w:rsidP="007A32C8">
            <w:r w:rsidRPr="002643DB">
              <w:rPr>
                <w:sz w:val="28"/>
                <w:szCs w:val="28"/>
              </w:rPr>
              <w:t xml:space="preserve">Организована круглосуточная работа муниципального казенного учреждения </w:t>
            </w:r>
            <w:r w:rsidRPr="002643DB">
              <w:rPr>
                <w:sz w:val="28"/>
                <w:szCs w:val="28"/>
              </w:rPr>
              <w:lastRenderedPageBreak/>
              <w:t>«Единая дежурно – диспетчерская служба Белозерского муниципального округа» 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D61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D6119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32C8" w:rsidRPr="002643DB" w:rsidRDefault="00D61192" w:rsidP="007A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  <w:r w:rsidR="007A32C8">
              <w:rPr>
                <w:sz w:val="28"/>
                <w:szCs w:val="28"/>
              </w:rPr>
              <w:t>27,0</w:t>
            </w:r>
          </w:p>
        </w:tc>
      </w:tr>
      <w:tr w:rsidR="00D61192" w:rsidRPr="002643DB" w:rsidTr="00D611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92" w:rsidRPr="002643DB" w:rsidRDefault="00D61192" w:rsidP="007A32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192" w:rsidRPr="002643DB" w:rsidRDefault="00D61192" w:rsidP="007A32C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92" w:rsidRPr="002643DB" w:rsidRDefault="00D61192" w:rsidP="0089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92" w:rsidRPr="002643DB" w:rsidRDefault="00D61192" w:rsidP="0089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192" w:rsidRPr="002643DB" w:rsidRDefault="00D61192" w:rsidP="0089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1192" w:rsidRPr="002643DB" w:rsidRDefault="00D61192" w:rsidP="0089184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1192" w:rsidRPr="002643DB" w:rsidRDefault="00D61192" w:rsidP="0089184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1192" w:rsidRPr="002643DB" w:rsidRDefault="00D61192" w:rsidP="0089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15627,0</w:t>
            </w:r>
          </w:p>
        </w:tc>
      </w:tr>
      <w:tr w:rsidR="007A32C8" w:rsidRPr="002643DB" w:rsidTr="00D611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2C8" w:rsidRPr="002643DB" w:rsidRDefault="007A32C8" w:rsidP="007A32C8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Организованы и проведены мероприятия по готовности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рсенал»,</w:t>
            </w:r>
          </w:p>
          <w:p w:rsidR="007A32C8" w:rsidRPr="002643DB" w:rsidRDefault="007A32C8" w:rsidP="007A32C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</w:tr>
      <w:tr w:rsidR="007A32C8" w:rsidRPr="002643DB" w:rsidTr="00D611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2C8" w:rsidRPr="002643DB" w:rsidRDefault="007A32C8" w:rsidP="007A32C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</w:tr>
      <w:tr w:rsidR="007A32C8" w:rsidRPr="002643DB" w:rsidTr="00D611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2C8" w:rsidRPr="002643DB" w:rsidRDefault="007A32C8" w:rsidP="007A32C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Организованы и проведены мероприятия, направленные на предупреждение и ликвидацию чрезвычайных ситуаций природного  и техногенного характера, 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76</w:t>
            </w:r>
            <w:r w:rsidRPr="002643DB">
              <w:rPr>
                <w:sz w:val="28"/>
                <w:szCs w:val="28"/>
              </w:rPr>
              <w:t>0,0</w:t>
            </w:r>
          </w:p>
        </w:tc>
      </w:tr>
      <w:tr w:rsidR="007A32C8" w:rsidRPr="002643DB" w:rsidTr="00D611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2C8" w:rsidRPr="002643DB" w:rsidRDefault="007A32C8" w:rsidP="007A32C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32C8" w:rsidRPr="002643DB" w:rsidRDefault="007A32C8" w:rsidP="007A32C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76</w:t>
            </w:r>
            <w:r w:rsidRPr="002643DB">
              <w:rPr>
                <w:sz w:val="28"/>
                <w:szCs w:val="28"/>
              </w:rPr>
              <w:t>0,0</w:t>
            </w:r>
          </w:p>
        </w:tc>
      </w:tr>
    </w:tbl>
    <w:p w:rsidR="00700F68" w:rsidRDefault="00D61192" w:rsidP="00D61192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:rsidR="00ED1E04" w:rsidRPr="00ED1E04" w:rsidRDefault="00ED1E04" w:rsidP="00700F6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61192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 В п</w:t>
      </w:r>
      <w:r>
        <w:rPr>
          <w:sz w:val="28"/>
          <w:szCs w:val="28"/>
        </w:rPr>
        <w:t xml:space="preserve">риложение № 2 </w:t>
      </w:r>
      <w:r w:rsidRPr="00ED1E04">
        <w:rPr>
          <w:sz w:val="28"/>
          <w:szCs w:val="28"/>
        </w:rPr>
        <w:t>к муниципальной программе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ru-RU"/>
        </w:rPr>
        <w:t>Паспорте муниципального проекта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ED1E04">
        <w:rPr>
          <w:sz w:val="28"/>
          <w:szCs w:val="28"/>
        </w:rPr>
        <w:t>«</w:t>
      </w:r>
      <w:r w:rsidRPr="00ED1E04">
        <w:rPr>
          <w:rFonts w:ascii="Liberation Serif" w:hAnsi="Liberation Serif" w:cs="Liberation Serif"/>
          <w:bCs/>
          <w:color w:val="000000"/>
          <w:sz w:val="28"/>
          <w:szCs w:val="28"/>
          <w:lang w:eastAsia="hi-IN"/>
        </w:rPr>
        <w:t>Профилактика преступлений и правонарушений</w:t>
      </w:r>
      <w:r w:rsidRPr="00ED1E04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</w:p>
    <w:p w:rsidR="00E3235E" w:rsidRDefault="00ED1E04" w:rsidP="00700F68">
      <w:pPr>
        <w:jc w:val="both"/>
        <w:rPr>
          <w:rFonts w:eastAsiaTheme="minorHAnsi"/>
          <w:sz w:val="28"/>
          <w:szCs w:val="28"/>
          <w:lang w:eastAsia="en-US"/>
        </w:rPr>
      </w:pPr>
      <w:r w:rsidRPr="00ED1E04">
        <w:rPr>
          <w:rFonts w:ascii="Liberation Serif" w:hAnsi="Liberation Serif" w:cs="Liberation Serif"/>
          <w:color w:val="000000"/>
          <w:sz w:val="28"/>
          <w:szCs w:val="28"/>
        </w:rPr>
        <w:t>принятие мер по противодействию терроризму и экстремизму</w:t>
      </w:r>
      <w:r w:rsidRPr="00ED1E04">
        <w:rPr>
          <w:sz w:val="28"/>
          <w:szCs w:val="28"/>
        </w:rPr>
        <w:t>»</w:t>
      </w:r>
      <w:r w:rsidRPr="00ED1E0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таблице </w:t>
      </w:r>
      <w:r>
        <w:rPr>
          <w:sz w:val="28"/>
          <w:szCs w:val="28"/>
        </w:rPr>
        <w:t>раздела  4 «</w:t>
      </w:r>
      <w:r w:rsidRPr="00226D37">
        <w:rPr>
          <w:rFonts w:eastAsiaTheme="minorHAnsi"/>
          <w:sz w:val="28"/>
          <w:szCs w:val="28"/>
          <w:lang w:eastAsia="en-US"/>
        </w:rPr>
        <w:t xml:space="preserve">Финансовое обеспечение </w:t>
      </w:r>
      <w:r w:rsidR="00E3235E">
        <w:rPr>
          <w:rFonts w:eastAsiaTheme="minorHAnsi"/>
          <w:sz w:val="28"/>
          <w:szCs w:val="28"/>
          <w:lang w:eastAsia="en-US"/>
        </w:rPr>
        <w:t>реализации</w:t>
      </w:r>
      <w:r w:rsidRPr="00226D37">
        <w:rPr>
          <w:rFonts w:eastAsiaTheme="minorHAnsi"/>
          <w:sz w:val="28"/>
          <w:szCs w:val="28"/>
          <w:lang w:eastAsia="en-US"/>
        </w:rPr>
        <w:t xml:space="preserve"> </w:t>
      </w:r>
      <w:r w:rsidR="00E3235E">
        <w:rPr>
          <w:rFonts w:eastAsiaTheme="minorHAnsi"/>
          <w:sz w:val="28"/>
          <w:szCs w:val="28"/>
          <w:lang w:eastAsia="en-US"/>
        </w:rPr>
        <w:t>проекта</w:t>
      </w:r>
      <w:r>
        <w:rPr>
          <w:rFonts w:eastAsiaTheme="minorHAnsi"/>
          <w:sz w:val="28"/>
          <w:szCs w:val="28"/>
          <w:lang w:eastAsia="en-US"/>
        </w:rPr>
        <w:t>»</w:t>
      </w:r>
      <w:r w:rsidR="00E3235E">
        <w:rPr>
          <w:rFonts w:eastAsiaTheme="minorHAnsi"/>
          <w:sz w:val="28"/>
          <w:szCs w:val="28"/>
          <w:lang w:eastAsia="en-US"/>
        </w:rPr>
        <w:t>:</w:t>
      </w:r>
    </w:p>
    <w:p w:rsidR="00ED1E04" w:rsidRPr="00A87134" w:rsidRDefault="00E3235E" w:rsidP="00700F68">
      <w:pPr>
        <w:jc w:val="both"/>
        <w:rPr>
          <w:sz w:val="26"/>
          <w:szCs w:val="26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-  пункт 1.1 и подпункт 1.1.1. изложить в следующей редакции</w:t>
      </w:r>
      <w:r w:rsidR="00ED1E04">
        <w:rPr>
          <w:rFonts w:eastAsiaTheme="minorHAnsi"/>
          <w:sz w:val="28"/>
          <w:szCs w:val="28"/>
          <w:lang w:eastAsia="en-US"/>
        </w:rPr>
        <w:t>:</w:t>
      </w:r>
    </w:p>
    <w:p w:rsidR="00891847" w:rsidRDefault="00891847" w:rsidP="00E3235E">
      <w:pPr>
        <w:tabs>
          <w:tab w:val="left" w:pos="993"/>
        </w:tabs>
        <w:rPr>
          <w:sz w:val="28"/>
          <w:szCs w:val="28"/>
          <w:lang w:eastAsia="ru-RU"/>
        </w:rPr>
      </w:pPr>
    </w:p>
    <w:p w:rsidR="00ED1E04" w:rsidRPr="00E3235E" w:rsidRDefault="00E3235E" w:rsidP="00E3235E">
      <w:pPr>
        <w:tabs>
          <w:tab w:val="left" w:pos="993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</w:t>
      </w:r>
    </w:p>
    <w:tbl>
      <w:tblPr>
        <w:tblW w:w="10349" w:type="dxa"/>
        <w:tblInd w:w="-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1134"/>
        <w:gridCol w:w="1134"/>
        <w:gridCol w:w="992"/>
        <w:gridCol w:w="1276"/>
        <w:gridCol w:w="1134"/>
        <w:gridCol w:w="1134"/>
      </w:tblGrid>
      <w:tr w:rsidR="00ED1E04" w:rsidRPr="002643DB" w:rsidTr="00E3235E">
        <w:trPr>
          <w:trHeight w:hRule="exact" w:val="40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D1E04" w:rsidRPr="002643DB" w:rsidRDefault="00ED1E04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D1E04" w:rsidRPr="002643DB" w:rsidRDefault="00ED1E04" w:rsidP="00E03437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В рамках профилактических и пропагандистских мер, направленных на правовое просвещение граждан по профилактике правонарушений, предупреждение экстремизма и терроризма осуществлено:</w:t>
            </w:r>
          </w:p>
          <w:p w:rsidR="00ED1E04" w:rsidRPr="002643DB" w:rsidRDefault="00ED1E04" w:rsidP="00E03437">
            <w:pPr>
              <w:pStyle w:val="afffe"/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изготовление и </w:t>
            </w:r>
            <w:proofErr w:type="gramStart"/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распространение</w:t>
            </w:r>
            <w:proofErr w:type="gramEnd"/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 информационные материалы </w:t>
            </w:r>
            <w:r w:rsidRPr="002643DB"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  <w:t>по профилактике правонарушений, противодействию терроризму и экстремизму;</w:t>
            </w:r>
          </w:p>
          <w:p w:rsidR="00ED1E04" w:rsidRPr="002643DB" w:rsidRDefault="00ED1E04" w:rsidP="00E03437">
            <w:pPr>
              <w:rPr>
                <w:sz w:val="28"/>
                <w:szCs w:val="28"/>
                <w:lang w:eastAsia="ar-SA"/>
              </w:rPr>
            </w:pPr>
            <w:r w:rsidRPr="002643DB">
              <w:rPr>
                <w:sz w:val="28"/>
                <w:szCs w:val="28"/>
                <w:lang w:eastAsia="ar-SA"/>
              </w:rPr>
              <w:t>- проведение конкурса «Мошенникам</w:t>
            </w:r>
            <w:proofErr w:type="gramStart"/>
            <w:r w:rsidRPr="002643DB">
              <w:rPr>
                <w:sz w:val="28"/>
                <w:szCs w:val="28"/>
                <w:lang w:val="en-US" w:eastAsia="ar-SA"/>
              </w:rPr>
              <w:t>NET</w:t>
            </w:r>
            <w:proofErr w:type="gramEnd"/>
            <w:r w:rsidRPr="002643DB">
              <w:rPr>
                <w:sz w:val="28"/>
                <w:szCs w:val="28"/>
                <w:lang w:eastAsia="ar-SA"/>
              </w:rPr>
              <w:t>"</w:t>
            </w:r>
          </w:p>
          <w:p w:rsidR="00ED1E04" w:rsidRPr="002643DB" w:rsidRDefault="00ED1E04" w:rsidP="00E03437">
            <w:pPr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D1E04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ED1E04" w:rsidRPr="002643DB" w:rsidRDefault="00ED1E04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E04" w:rsidRPr="002643DB" w:rsidRDefault="00ED1E04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ED1E04" w:rsidRPr="002643DB" w:rsidRDefault="00ED1E04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E04" w:rsidRPr="002643DB" w:rsidRDefault="00ED1E04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D1E04" w:rsidRPr="002643DB" w:rsidRDefault="00E3235E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75,0</w:t>
            </w:r>
          </w:p>
        </w:tc>
      </w:tr>
      <w:tr w:rsidR="00ED1E04" w:rsidTr="00E3235E">
        <w:trPr>
          <w:trHeight w:hRule="exact" w:val="9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D1E04" w:rsidRPr="002643DB" w:rsidRDefault="00ED1E04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D1E04" w:rsidRPr="00E3235E" w:rsidRDefault="00ED1E04" w:rsidP="00E03437">
            <w:pPr>
              <w:rPr>
                <w:sz w:val="28"/>
                <w:szCs w:val="28"/>
              </w:rPr>
            </w:pPr>
            <w:r w:rsidRPr="00E3235E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D1E04" w:rsidRPr="00E3235E" w:rsidRDefault="00E3235E" w:rsidP="00E03437">
            <w:pPr>
              <w:jc w:val="center"/>
              <w:rPr>
                <w:sz w:val="28"/>
                <w:szCs w:val="28"/>
              </w:rPr>
            </w:pPr>
            <w:r w:rsidRPr="00E3235E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ED1E04" w:rsidRPr="00E3235E" w:rsidRDefault="00ED1E04" w:rsidP="00E03437">
            <w:pPr>
              <w:jc w:val="center"/>
              <w:rPr>
                <w:sz w:val="28"/>
                <w:szCs w:val="28"/>
              </w:rPr>
            </w:pPr>
            <w:r w:rsidRPr="00E3235E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E04" w:rsidRPr="00E3235E" w:rsidRDefault="00ED1E04" w:rsidP="00E03437">
            <w:pPr>
              <w:jc w:val="center"/>
              <w:rPr>
                <w:sz w:val="28"/>
                <w:szCs w:val="28"/>
              </w:rPr>
            </w:pPr>
            <w:r w:rsidRPr="00E3235E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ED1E04" w:rsidRPr="00E3235E" w:rsidRDefault="00ED1E04" w:rsidP="00E03437">
            <w:pPr>
              <w:jc w:val="center"/>
              <w:rPr>
                <w:sz w:val="28"/>
                <w:szCs w:val="28"/>
              </w:rPr>
            </w:pPr>
            <w:r w:rsidRPr="00E3235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E04" w:rsidRPr="00E3235E" w:rsidRDefault="00ED1E04" w:rsidP="00E03437">
            <w:pPr>
              <w:jc w:val="center"/>
              <w:rPr>
                <w:sz w:val="28"/>
                <w:szCs w:val="28"/>
              </w:rPr>
            </w:pPr>
            <w:r w:rsidRPr="00E3235E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D1E04" w:rsidRPr="00E3235E" w:rsidRDefault="00E3235E" w:rsidP="00E03437">
            <w:pPr>
              <w:jc w:val="center"/>
              <w:rPr>
                <w:sz w:val="28"/>
                <w:szCs w:val="28"/>
              </w:rPr>
            </w:pPr>
            <w:r w:rsidRPr="00E3235E">
              <w:rPr>
                <w:sz w:val="28"/>
                <w:szCs w:val="28"/>
              </w:rPr>
              <w:t>75,0</w:t>
            </w:r>
          </w:p>
        </w:tc>
      </w:tr>
    </w:tbl>
    <w:p w:rsidR="00E3235E" w:rsidRDefault="00E3235E" w:rsidP="00E3235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»;</w:t>
      </w:r>
    </w:p>
    <w:p w:rsidR="00E3235E" w:rsidRDefault="00E3235E" w:rsidP="00E3235E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строку «Итого по проекту» изложить в следующей редакции</w:t>
      </w:r>
      <w:r w:rsidR="00AA634A">
        <w:rPr>
          <w:rFonts w:eastAsiaTheme="minorHAnsi"/>
          <w:sz w:val="28"/>
          <w:szCs w:val="28"/>
          <w:lang w:eastAsia="en-US"/>
        </w:rPr>
        <w:t>:</w:t>
      </w:r>
    </w:p>
    <w:p w:rsidR="00E3235E" w:rsidRDefault="00E3235E" w:rsidP="00E3235E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10349" w:type="dxa"/>
        <w:tblInd w:w="-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1134"/>
        <w:gridCol w:w="1134"/>
        <w:gridCol w:w="992"/>
        <w:gridCol w:w="1276"/>
        <w:gridCol w:w="1134"/>
        <w:gridCol w:w="1134"/>
      </w:tblGrid>
      <w:tr w:rsidR="00E3235E" w:rsidRPr="002643DB" w:rsidTr="00E3235E">
        <w:trPr>
          <w:trHeight w:hRule="exact" w:val="427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Итого по проекту: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719,6</w:t>
            </w:r>
          </w:p>
        </w:tc>
      </w:tr>
      <w:tr w:rsidR="00E3235E" w:rsidRPr="002643DB" w:rsidTr="00E3235E">
        <w:trPr>
          <w:trHeight w:hRule="exact"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E3235E" w:rsidRPr="002643DB" w:rsidRDefault="00E3235E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164,3</w:t>
            </w:r>
          </w:p>
        </w:tc>
      </w:tr>
      <w:tr w:rsidR="00E3235E" w:rsidRPr="002643DB" w:rsidTr="005F4E4A">
        <w:trPr>
          <w:trHeight w:hRule="exact" w:val="11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E3235E" w:rsidRPr="002643DB" w:rsidRDefault="00E3235E" w:rsidP="00E03437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555,3</w:t>
            </w:r>
          </w:p>
        </w:tc>
      </w:tr>
    </w:tbl>
    <w:p w:rsidR="00ED1E04" w:rsidRDefault="00E3235E" w:rsidP="00E3235E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:rsidR="002D06C9" w:rsidRDefault="00E3235E" w:rsidP="0089184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6119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 В п</w:t>
      </w:r>
      <w:r>
        <w:rPr>
          <w:sz w:val="28"/>
          <w:szCs w:val="28"/>
        </w:rPr>
        <w:t xml:space="preserve">риложение № 3 </w:t>
      </w:r>
      <w:r w:rsidRPr="00ED1E04">
        <w:rPr>
          <w:sz w:val="28"/>
          <w:szCs w:val="28"/>
        </w:rPr>
        <w:t>к муниципальной программе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ru-RU"/>
        </w:rPr>
        <w:t>Паспорте муниципального проекта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ED1E04">
        <w:rPr>
          <w:sz w:val="28"/>
          <w:szCs w:val="28"/>
        </w:rPr>
        <w:t>«</w:t>
      </w:r>
      <w:r w:rsidR="002D06C9" w:rsidRPr="002643DB">
        <w:rPr>
          <w:rFonts w:ascii="Liberation Serif" w:hAnsi="Liberation Serif" w:cs="Liberation Serif"/>
          <w:bCs/>
          <w:color w:val="000000"/>
          <w:sz w:val="28"/>
          <w:szCs w:val="28"/>
          <w:lang w:eastAsia="hi-IN"/>
        </w:rPr>
        <w:t>Профилактика безнадзорности, правонарушений и преступлений несовершеннолетних</w:t>
      </w:r>
      <w:r w:rsidRPr="00ED1E04">
        <w:rPr>
          <w:sz w:val="28"/>
          <w:szCs w:val="28"/>
        </w:rPr>
        <w:t>»</w:t>
      </w:r>
      <w:r w:rsidRPr="00ED1E0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таблице </w:t>
      </w:r>
      <w:r>
        <w:rPr>
          <w:sz w:val="28"/>
          <w:szCs w:val="28"/>
        </w:rPr>
        <w:t>раздела  4 «</w:t>
      </w:r>
      <w:r w:rsidRPr="00226D37">
        <w:rPr>
          <w:rFonts w:eastAsiaTheme="minorHAnsi"/>
          <w:sz w:val="28"/>
          <w:szCs w:val="28"/>
          <w:lang w:eastAsia="en-US"/>
        </w:rPr>
        <w:t xml:space="preserve">Финансовое обеспечение </w:t>
      </w:r>
      <w:r>
        <w:rPr>
          <w:rFonts w:eastAsiaTheme="minorHAnsi"/>
          <w:sz w:val="28"/>
          <w:szCs w:val="28"/>
          <w:lang w:eastAsia="en-US"/>
        </w:rPr>
        <w:t>реализации</w:t>
      </w:r>
      <w:r w:rsidRPr="00226D3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проекта» </w:t>
      </w:r>
      <w:r w:rsidR="00AA634A">
        <w:rPr>
          <w:rFonts w:eastAsiaTheme="minorHAnsi"/>
          <w:sz w:val="28"/>
          <w:szCs w:val="28"/>
          <w:lang w:eastAsia="en-US"/>
        </w:rPr>
        <w:t xml:space="preserve">дополнить подпунктом 1.3.2., </w:t>
      </w:r>
      <w:r w:rsidR="002D06C9">
        <w:rPr>
          <w:rFonts w:eastAsiaTheme="minorHAnsi"/>
          <w:sz w:val="28"/>
          <w:szCs w:val="28"/>
          <w:lang w:eastAsia="en-US"/>
        </w:rPr>
        <w:t xml:space="preserve">пункт 1.3,  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06C9">
        <w:rPr>
          <w:rFonts w:eastAsiaTheme="minorHAnsi"/>
          <w:sz w:val="28"/>
          <w:szCs w:val="28"/>
          <w:lang w:eastAsia="en-US"/>
        </w:rPr>
        <w:t xml:space="preserve">строку «Итого по проекту» </w:t>
      </w:r>
      <w:r w:rsidR="00D61192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E3235E" w:rsidRPr="002D06C9" w:rsidRDefault="002D06C9" w:rsidP="00E3235E">
      <w:pPr>
        <w:widowControl w:val="0"/>
        <w:autoSpaceDE w:val="0"/>
        <w:autoSpaceDN w:val="0"/>
        <w:adjustRightInd w:val="0"/>
        <w:rPr>
          <w:sz w:val="26"/>
          <w:szCs w:val="26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10206" w:type="dxa"/>
        <w:tblInd w:w="-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276"/>
        <w:gridCol w:w="1134"/>
        <w:gridCol w:w="992"/>
        <w:gridCol w:w="1134"/>
        <w:gridCol w:w="992"/>
        <w:gridCol w:w="992"/>
      </w:tblGrid>
      <w:tr w:rsidR="00E3235E" w:rsidRPr="002643DB" w:rsidTr="005F4E4A">
        <w:trPr>
          <w:trHeight w:hRule="exact" w:val="2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</w:t>
            </w:r>
            <w:r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Проведено мероприятие  с семьями с целью  трансляция положительного опыта воспитания детей (муниципальный этап «Семейный лад»)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5F4E4A" w:rsidP="00E03437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35E" w:rsidRPr="002643DB" w:rsidRDefault="00E3235E" w:rsidP="00E03437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E3235E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12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35E" w:rsidRPr="002643DB" w:rsidRDefault="00E3235E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E3235E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27,0</w:t>
            </w:r>
          </w:p>
        </w:tc>
      </w:tr>
      <w:tr w:rsidR="005F4E4A" w:rsidRPr="002643DB" w:rsidTr="005F4E4A">
        <w:trPr>
          <w:trHeight w:hRule="exact" w:val="1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</w:t>
            </w:r>
            <w:r>
              <w:rPr>
                <w:spacing w:val="-2"/>
                <w:sz w:val="28"/>
                <w:szCs w:val="28"/>
                <w:lang w:eastAsia="ru-RU"/>
              </w:rPr>
              <w:t>3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.</w:t>
            </w:r>
            <w:r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E4A" w:rsidRPr="002643DB" w:rsidRDefault="005F4E4A" w:rsidP="00E03437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12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  <w:r>
              <w:rPr>
                <w:spacing w:val="-2"/>
                <w:sz w:val="28"/>
                <w:szCs w:val="28"/>
                <w:lang w:eastAsia="ru-RU"/>
              </w:rPr>
              <w:t>2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</w:tr>
      <w:tr w:rsidR="005F4E4A" w:rsidRPr="002643DB" w:rsidTr="005F4E4A">
        <w:trPr>
          <w:trHeight w:hRule="exact"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lastRenderedPageBreak/>
              <w:t>1.3.2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E4A" w:rsidRPr="002643DB" w:rsidRDefault="005F4E4A" w:rsidP="00E0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15,0</w:t>
            </w:r>
          </w:p>
        </w:tc>
      </w:tr>
      <w:tr w:rsidR="005F4E4A" w:rsidRPr="002643DB" w:rsidTr="005F4E4A">
        <w:trPr>
          <w:trHeight w:hRule="exact" w:val="439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Итого по проекту: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5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5F4E4A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6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5,0</w:t>
            </w:r>
          </w:p>
        </w:tc>
      </w:tr>
      <w:tr w:rsidR="005F4E4A" w:rsidRPr="002643DB" w:rsidTr="005F4E4A">
        <w:trPr>
          <w:trHeight w:hRule="exact" w:val="1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F4E4A" w:rsidRPr="002643DB" w:rsidRDefault="005F4E4A" w:rsidP="00E0343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5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50,0</w:t>
            </w:r>
          </w:p>
        </w:tc>
      </w:tr>
      <w:tr w:rsidR="005F4E4A" w:rsidRPr="002643DB" w:rsidTr="005F4E4A">
        <w:trPr>
          <w:trHeight w:hRule="exact" w:val="8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F4E4A" w:rsidRPr="002643DB" w:rsidRDefault="005F4E4A" w:rsidP="00E0343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5F4E4A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F4E4A" w:rsidRPr="002643DB" w:rsidRDefault="005F4E4A" w:rsidP="00E0343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15,0</w:t>
            </w:r>
          </w:p>
        </w:tc>
      </w:tr>
    </w:tbl>
    <w:p w:rsidR="00E3235E" w:rsidRDefault="002D06C9" w:rsidP="002D06C9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:rsidR="00AA634A" w:rsidRDefault="00D61192" w:rsidP="0089184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1.7. В п</w:t>
      </w:r>
      <w:r>
        <w:rPr>
          <w:sz w:val="28"/>
          <w:szCs w:val="28"/>
        </w:rPr>
        <w:t xml:space="preserve">риложение № </w:t>
      </w:r>
      <w:r w:rsidR="00AA634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D1E04">
        <w:rPr>
          <w:sz w:val="28"/>
          <w:szCs w:val="28"/>
        </w:rPr>
        <w:t>к муниципальной программе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ru-RU"/>
        </w:rPr>
        <w:t>Паспорте муниципального проекта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ED1E04">
        <w:rPr>
          <w:sz w:val="28"/>
          <w:szCs w:val="28"/>
        </w:rPr>
        <w:t>«</w:t>
      </w:r>
      <w:r w:rsidR="00AA634A" w:rsidRPr="00AA634A">
        <w:rPr>
          <w:color w:val="000000"/>
          <w:sz w:val="28"/>
          <w:szCs w:val="28"/>
        </w:rPr>
        <w:t>Обеспечение пожарной безопасности на территории Белозерского муниципального округа</w:t>
      </w:r>
      <w:r w:rsidRPr="00ED1E04">
        <w:rPr>
          <w:sz w:val="28"/>
          <w:szCs w:val="28"/>
        </w:rPr>
        <w:t>»</w:t>
      </w:r>
      <w:r w:rsidRPr="00ED1E0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таблице </w:t>
      </w:r>
      <w:r>
        <w:rPr>
          <w:sz w:val="28"/>
          <w:szCs w:val="28"/>
        </w:rPr>
        <w:t>раздела  4 «</w:t>
      </w:r>
      <w:r w:rsidRPr="00226D37">
        <w:rPr>
          <w:rFonts w:eastAsiaTheme="minorHAnsi"/>
          <w:sz w:val="28"/>
          <w:szCs w:val="28"/>
          <w:lang w:eastAsia="en-US"/>
        </w:rPr>
        <w:t xml:space="preserve">Финансовое обеспечение </w:t>
      </w:r>
      <w:r>
        <w:rPr>
          <w:rFonts w:eastAsiaTheme="minorHAnsi"/>
          <w:sz w:val="28"/>
          <w:szCs w:val="28"/>
          <w:lang w:eastAsia="en-US"/>
        </w:rPr>
        <w:t>реализации</w:t>
      </w:r>
      <w:r w:rsidRPr="00226D3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проекта»</w:t>
      </w:r>
      <w:r w:rsidR="00AA634A">
        <w:rPr>
          <w:rFonts w:eastAsiaTheme="minorHAnsi"/>
          <w:sz w:val="28"/>
          <w:szCs w:val="28"/>
          <w:lang w:eastAsia="en-US"/>
        </w:rPr>
        <w:t>:</w:t>
      </w:r>
    </w:p>
    <w:p w:rsidR="00AA634A" w:rsidRDefault="00AA634A" w:rsidP="00D61192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D544FA">
        <w:rPr>
          <w:rFonts w:eastAsiaTheme="minorHAnsi"/>
          <w:sz w:val="28"/>
          <w:szCs w:val="28"/>
          <w:lang w:eastAsia="en-US"/>
        </w:rPr>
        <w:t xml:space="preserve"> </w:t>
      </w:r>
      <w:r w:rsidR="00D61192">
        <w:rPr>
          <w:rFonts w:eastAsiaTheme="minorHAnsi"/>
          <w:sz w:val="28"/>
          <w:szCs w:val="28"/>
          <w:lang w:eastAsia="en-US"/>
        </w:rPr>
        <w:t xml:space="preserve">пункт </w:t>
      </w:r>
      <w:r>
        <w:rPr>
          <w:rFonts w:eastAsiaTheme="minorHAnsi"/>
          <w:sz w:val="28"/>
          <w:szCs w:val="28"/>
          <w:lang w:eastAsia="en-US"/>
        </w:rPr>
        <w:t>2.2. и подпункт 2.2.1</w:t>
      </w:r>
      <w:r w:rsidR="00D61192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AA634A" w:rsidRDefault="00AA634A" w:rsidP="00D61192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10065" w:type="dxa"/>
        <w:tblInd w:w="-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1134"/>
        <w:gridCol w:w="992"/>
        <w:gridCol w:w="851"/>
        <w:gridCol w:w="992"/>
        <w:gridCol w:w="1134"/>
        <w:gridCol w:w="1134"/>
      </w:tblGrid>
      <w:tr w:rsidR="00AA634A" w:rsidRPr="002643DB" w:rsidTr="00AA634A">
        <w:trPr>
          <w:trHeight w:hRule="exact"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территориального управления «Восточное»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634A" w:rsidRPr="002643DB" w:rsidRDefault="00AA634A" w:rsidP="0089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634A" w:rsidRPr="002643DB" w:rsidRDefault="00AA634A" w:rsidP="0089184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589,1</w:t>
            </w:r>
          </w:p>
        </w:tc>
      </w:tr>
      <w:tr w:rsidR="00AA634A" w:rsidRPr="002643DB" w:rsidTr="00AA634A">
        <w:trPr>
          <w:trHeight w:hRule="exact" w:val="7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634A" w:rsidRPr="002643DB" w:rsidRDefault="00AA634A" w:rsidP="0089184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 w:rsidRPr="002643DB">
              <w:rPr>
                <w:sz w:val="28"/>
                <w:szCs w:val="28"/>
              </w:rPr>
              <w:t>00,0</w:t>
            </w:r>
          </w:p>
        </w:tc>
      </w:tr>
    </w:tbl>
    <w:p w:rsidR="00AA634A" w:rsidRDefault="00AA634A" w:rsidP="00AA634A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:rsidR="00AA634A" w:rsidRDefault="00AA634A" w:rsidP="00AA634A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строку «Итого по проекту» изложить в следующей редакции:</w:t>
      </w:r>
    </w:p>
    <w:p w:rsidR="00AA634A" w:rsidRDefault="00AA634A" w:rsidP="00AA634A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10065" w:type="dxa"/>
        <w:tblInd w:w="-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559"/>
        <w:gridCol w:w="992"/>
        <w:gridCol w:w="851"/>
        <w:gridCol w:w="992"/>
        <w:gridCol w:w="1134"/>
        <w:gridCol w:w="1134"/>
      </w:tblGrid>
      <w:tr w:rsidR="00AA634A" w:rsidRPr="002643DB" w:rsidTr="00AA634A">
        <w:trPr>
          <w:trHeight w:hRule="exact" w:val="439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AA6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7264,1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3679,0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13828,1</w:t>
            </w:r>
          </w:p>
        </w:tc>
      </w:tr>
      <w:tr w:rsidR="00AA634A" w:rsidRPr="002643DB" w:rsidTr="00AA634A">
        <w:trPr>
          <w:trHeight w:hRule="exact"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AA634A" w:rsidRPr="002643DB" w:rsidRDefault="00AA634A" w:rsidP="0089184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AA6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3308,7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2289,5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AA6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7490,7</w:t>
            </w:r>
          </w:p>
        </w:tc>
      </w:tr>
      <w:tr w:rsidR="00AA634A" w:rsidRPr="002643DB" w:rsidTr="00AA634A">
        <w:trPr>
          <w:trHeight w:hRule="exact"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AA634A" w:rsidRPr="002643DB" w:rsidRDefault="00AA634A" w:rsidP="0089184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3955,4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1389,5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A634A" w:rsidRPr="002643DB" w:rsidRDefault="00AA634A" w:rsidP="0089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6337,5</w:t>
            </w:r>
          </w:p>
        </w:tc>
      </w:tr>
    </w:tbl>
    <w:p w:rsidR="00860F2E" w:rsidRPr="00AA634A" w:rsidRDefault="00AA634A" w:rsidP="00AA634A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:rsidR="002C4EEE" w:rsidRPr="002643DB" w:rsidRDefault="001C5800" w:rsidP="002C4EEE">
      <w:pPr>
        <w:tabs>
          <w:tab w:val="left" w:pos="540"/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EEE" w:rsidRPr="002643DB">
        <w:rPr>
          <w:sz w:val="28"/>
          <w:szCs w:val="28"/>
        </w:rPr>
        <w:t>Настоящее постановление подлежит опубликованию в газете «</w:t>
      </w:r>
      <w:proofErr w:type="spellStart"/>
      <w:r w:rsidR="002C4EEE" w:rsidRPr="002643DB">
        <w:rPr>
          <w:sz w:val="28"/>
          <w:szCs w:val="28"/>
        </w:rPr>
        <w:t>Белозерье</w:t>
      </w:r>
      <w:proofErr w:type="spellEnd"/>
      <w:r w:rsidR="002C4EEE" w:rsidRPr="002643D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C4EEE" w:rsidRPr="002643DB">
        <w:rPr>
          <w:sz w:val="28"/>
          <w:szCs w:val="28"/>
        </w:rPr>
        <w:t xml:space="preserve"> размещению на официальном сайте Белозерского муниципального округа в информационно-телек</w:t>
      </w:r>
      <w:r w:rsidR="00BC24F5">
        <w:rPr>
          <w:sz w:val="28"/>
          <w:szCs w:val="28"/>
        </w:rPr>
        <w:t>оммуникационной сети «Интернет».</w:t>
      </w:r>
    </w:p>
    <w:p w:rsidR="002C4EEE" w:rsidRDefault="002C4EEE" w:rsidP="002C4EEE">
      <w:pPr>
        <w:tabs>
          <w:tab w:val="left" w:pos="540"/>
          <w:tab w:val="left" w:pos="3282"/>
        </w:tabs>
        <w:jc w:val="both"/>
        <w:rPr>
          <w:b/>
          <w:sz w:val="28"/>
          <w:szCs w:val="28"/>
        </w:rPr>
      </w:pPr>
    </w:p>
    <w:p w:rsidR="002D06C9" w:rsidRPr="002643DB" w:rsidRDefault="002D06C9" w:rsidP="002C4EEE">
      <w:pPr>
        <w:tabs>
          <w:tab w:val="left" w:pos="540"/>
          <w:tab w:val="left" w:pos="3282"/>
        </w:tabs>
        <w:jc w:val="both"/>
        <w:rPr>
          <w:b/>
          <w:sz w:val="28"/>
          <w:szCs w:val="28"/>
        </w:rPr>
      </w:pPr>
    </w:p>
    <w:p w:rsidR="00A139EE" w:rsidRPr="002643DB" w:rsidRDefault="002C4EEE" w:rsidP="003112D2">
      <w:pPr>
        <w:tabs>
          <w:tab w:val="left" w:pos="540"/>
          <w:tab w:val="left" w:pos="3282"/>
        </w:tabs>
        <w:jc w:val="center"/>
        <w:rPr>
          <w:spacing w:val="-2"/>
          <w:sz w:val="28"/>
          <w:szCs w:val="20"/>
          <w:lang w:eastAsia="ru-RU"/>
        </w:rPr>
      </w:pPr>
      <w:r w:rsidRPr="002643DB">
        <w:rPr>
          <w:b/>
          <w:sz w:val="28"/>
          <w:szCs w:val="28"/>
        </w:rPr>
        <w:t>Глава округа:                                                       Д.А. Соловьев</w:t>
      </w:r>
    </w:p>
    <w:sectPr w:rsidR="00A139EE" w:rsidRPr="002643DB" w:rsidSect="003112D2">
      <w:headerReference w:type="default" r:id="rId10"/>
      <w:pgSz w:w="11906" w:h="16838"/>
      <w:pgMar w:top="1134" w:right="567" w:bottom="249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46" w:rsidRDefault="00247E46" w:rsidP="00234AD6">
      <w:r>
        <w:separator/>
      </w:r>
    </w:p>
  </w:endnote>
  <w:endnote w:type="continuationSeparator" w:id="0">
    <w:p w:rsidR="00247E46" w:rsidRDefault="00247E46" w:rsidP="0023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Sans">
    <w:altName w:val="Arial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46" w:rsidRDefault="00247E46" w:rsidP="00234AD6">
      <w:r>
        <w:separator/>
      </w:r>
    </w:p>
  </w:footnote>
  <w:footnote w:type="continuationSeparator" w:id="0">
    <w:p w:rsidR="00247E46" w:rsidRDefault="00247E46" w:rsidP="00234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47" w:rsidRDefault="00891847">
    <w:pPr>
      <w:pStyle w:val="aa"/>
      <w:jc w:val="center"/>
    </w:pPr>
  </w:p>
  <w:p w:rsidR="00891847" w:rsidRDefault="00891847">
    <w:pPr>
      <w:pStyle w:val="aa"/>
      <w:jc w:val="center"/>
    </w:pPr>
  </w:p>
  <w:p w:rsidR="00891847" w:rsidRDefault="00891847">
    <w:pPr>
      <w:pStyle w:val="aa"/>
      <w:jc w:val="center"/>
    </w:pPr>
  </w:p>
  <w:p w:rsidR="00891847" w:rsidRDefault="00891847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9462BD"/>
    <w:multiLevelType w:val="hybridMultilevel"/>
    <w:tmpl w:val="A232D020"/>
    <w:lvl w:ilvl="0" w:tplc="9EB4E5A6">
      <w:start w:val="1"/>
      <w:numFmt w:val="decimal"/>
      <w:lvlText w:val="%1."/>
      <w:lvlJc w:val="left"/>
      <w:pPr>
        <w:ind w:left="6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5">
    <w:nsid w:val="0A4B20EC"/>
    <w:multiLevelType w:val="hybridMultilevel"/>
    <w:tmpl w:val="C354F32C"/>
    <w:lvl w:ilvl="0" w:tplc="BBAAF0D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6">
    <w:nsid w:val="17EE46F2"/>
    <w:multiLevelType w:val="hybridMultilevel"/>
    <w:tmpl w:val="1A9E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F14F2"/>
    <w:multiLevelType w:val="hybridMultilevel"/>
    <w:tmpl w:val="BDA86D74"/>
    <w:lvl w:ilvl="0" w:tplc="4FC6EB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4E15CB"/>
    <w:multiLevelType w:val="hybridMultilevel"/>
    <w:tmpl w:val="8100642C"/>
    <w:lvl w:ilvl="0" w:tplc="65B8A522">
      <w:start w:val="1"/>
      <w:numFmt w:val="decimal"/>
      <w:lvlText w:val="%1."/>
      <w:lvlJc w:val="left"/>
      <w:pPr>
        <w:ind w:left="63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9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0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8C47AD"/>
    <w:multiLevelType w:val="hybridMultilevel"/>
    <w:tmpl w:val="BD82B9B2"/>
    <w:lvl w:ilvl="0" w:tplc="82928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3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5">
    <w:nsid w:val="48A523CC"/>
    <w:multiLevelType w:val="hybridMultilevel"/>
    <w:tmpl w:val="A278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C514C"/>
    <w:multiLevelType w:val="hybridMultilevel"/>
    <w:tmpl w:val="F7EE0544"/>
    <w:lvl w:ilvl="0" w:tplc="F4EC8A4C">
      <w:start w:val="1"/>
      <w:numFmt w:val="decimal"/>
      <w:lvlText w:val="%1."/>
      <w:lvlJc w:val="left"/>
      <w:pPr>
        <w:ind w:left="6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7">
    <w:nsid w:val="5AC80089"/>
    <w:multiLevelType w:val="hybridMultilevel"/>
    <w:tmpl w:val="BD82B9B2"/>
    <w:lvl w:ilvl="0" w:tplc="82928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76A59"/>
    <w:multiLevelType w:val="hybridMultilevel"/>
    <w:tmpl w:val="BD82B9B2"/>
    <w:lvl w:ilvl="0" w:tplc="82928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46820"/>
    <w:multiLevelType w:val="hybridMultilevel"/>
    <w:tmpl w:val="C80CF802"/>
    <w:lvl w:ilvl="0" w:tplc="1D442F0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394DAD0">
      <w:start w:val="1"/>
      <w:numFmt w:val="none"/>
      <w:suff w:val="nothing"/>
      <w:lvlText w:val=""/>
      <w:lvlJc w:val="left"/>
      <w:pPr>
        <w:ind w:left="0" w:firstLine="0"/>
      </w:pPr>
    </w:lvl>
    <w:lvl w:ilvl="2" w:tplc="0410477A">
      <w:start w:val="1"/>
      <w:numFmt w:val="none"/>
      <w:suff w:val="nothing"/>
      <w:lvlText w:val=""/>
      <w:lvlJc w:val="left"/>
      <w:pPr>
        <w:ind w:left="0" w:firstLine="0"/>
      </w:pPr>
    </w:lvl>
    <w:lvl w:ilvl="3" w:tplc="8A1CF40E">
      <w:start w:val="1"/>
      <w:numFmt w:val="none"/>
      <w:suff w:val="nothing"/>
      <w:lvlText w:val=""/>
      <w:lvlJc w:val="left"/>
      <w:pPr>
        <w:ind w:left="0" w:firstLine="0"/>
      </w:pPr>
    </w:lvl>
    <w:lvl w:ilvl="4" w:tplc="4FC6B5E6">
      <w:start w:val="1"/>
      <w:numFmt w:val="none"/>
      <w:suff w:val="nothing"/>
      <w:lvlText w:val=""/>
      <w:lvlJc w:val="left"/>
      <w:pPr>
        <w:ind w:left="0" w:firstLine="0"/>
      </w:pPr>
    </w:lvl>
    <w:lvl w:ilvl="5" w:tplc="C34A6C9A">
      <w:start w:val="1"/>
      <w:numFmt w:val="none"/>
      <w:suff w:val="nothing"/>
      <w:lvlText w:val=""/>
      <w:lvlJc w:val="left"/>
      <w:pPr>
        <w:ind w:left="0" w:firstLine="0"/>
      </w:pPr>
    </w:lvl>
    <w:lvl w:ilvl="6" w:tplc="F136406A">
      <w:start w:val="1"/>
      <w:numFmt w:val="none"/>
      <w:suff w:val="nothing"/>
      <w:lvlText w:val=""/>
      <w:lvlJc w:val="left"/>
      <w:pPr>
        <w:ind w:left="0" w:firstLine="0"/>
      </w:pPr>
    </w:lvl>
    <w:lvl w:ilvl="7" w:tplc="9006BF8E">
      <w:start w:val="1"/>
      <w:numFmt w:val="none"/>
      <w:suff w:val="nothing"/>
      <w:lvlText w:val=""/>
      <w:lvlJc w:val="left"/>
      <w:pPr>
        <w:ind w:left="0" w:firstLine="0"/>
      </w:pPr>
    </w:lvl>
    <w:lvl w:ilvl="8" w:tplc="1A96733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040187F"/>
    <w:multiLevelType w:val="hybridMultilevel"/>
    <w:tmpl w:val="BD82B9B2"/>
    <w:lvl w:ilvl="0" w:tplc="82928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A35F6"/>
    <w:multiLevelType w:val="hybridMultilevel"/>
    <w:tmpl w:val="4B2A0914"/>
    <w:lvl w:ilvl="0" w:tplc="699285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E5E79"/>
    <w:multiLevelType w:val="hybridMultilevel"/>
    <w:tmpl w:val="C354F32C"/>
    <w:lvl w:ilvl="0" w:tplc="BBAAF0D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12"/>
  </w:num>
  <w:num w:numId="10">
    <w:abstractNumId w:val="9"/>
  </w:num>
  <w:num w:numId="11">
    <w:abstractNumId w:val="14"/>
  </w:num>
  <w:num w:numId="12">
    <w:abstractNumId w:val="6"/>
  </w:num>
  <w:num w:numId="13">
    <w:abstractNumId w:val="21"/>
  </w:num>
  <w:num w:numId="14">
    <w:abstractNumId w:val="19"/>
  </w:num>
  <w:num w:numId="15">
    <w:abstractNumId w:val="16"/>
  </w:num>
  <w:num w:numId="16">
    <w:abstractNumId w:val="8"/>
  </w:num>
  <w:num w:numId="17">
    <w:abstractNumId w:val="4"/>
  </w:num>
  <w:num w:numId="18">
    <w:abstractNumId w:val="18"/>
  </w:num>
  <w:num w:numId="19">
    <w:abstractNumId w:val="17"/>
  </w:num>
  <w:num w:numId="20">
    <w:abstractNumId w:val="11"/>
  </w:num>
  <w:num w:numId="21">
    <w:abstractNumId w:val="20"/>
  </w:num>
  <w:num w:numId="22">
    <w:abstractNumId w:val="5"/>
  </w:num>
  <w:num w:numId="23">
    <w:abstractNumId w:val="22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3"/>
    <w:rsid w:val="000030FE"/>
    <w:rsid w:val="000055CA"/>
    <w:rsid w:val="00006D31"/>
    <w:rsid w:val="000073BF"/>
    <w:rsid w:val="00010B82"/>
    <w:rsid w:val="00011CD6"/>
    <w:rsid w:val="00015921"/>
    <w:rsid w:val="00016B07"/>
    <w:rsid w:val="00022177"/>
    <w:rsid w:val="000228FF"/>
    <w:rsid w:val="00025911"/>
    <w:rsid w:val="00034DB4"/>
    <w:rsid w:val="00044194"/>
    <w:rsid w:val="00046735"/>
    <w:rsid w:val="00056D53"/>
    <w:rsid w:val="000609A6"/>
    <w:rsid w:val="00061C4C"/>
    <w:rsid w:val="00063DD9"/>
    <w:rsid w:val="00064392"/>
    <w:rsid w:val="000774D3"/>
    <w:rsid w:val="00081AC2"/>
    <w:rsid w:val="00083EB7"/>
    <w:rsid w:val="0008411A"/>
    <w:rsid w:val="0009193F"/>
    <w:rsid w:val="00092D8F"/>
    <w:rsid w:val="000972E6"/>
    <w:rsid w:val="000A04FA"/>
    <w:rsid w:val="000A1511"/>
    <w:rsid w:val="000B6554"/>
    <w:rsid w:val="000B6644"/>
    <w:rsid w:val="000C6B23"/>
    <w:rsid w:val="000D267A"/>
    <w:rsid w:val="000D5828"/>
    <w:rsid w:val="000D6926"/>
    <w:rsid w:val="000E06E1"/>
    <w:rsid w:val="000E10AD"/>
    <w:rsid w:val="000E4143"/>
    <w:rsid w:val="000F2E45"/>
    <w:rsid w:val="00101395"/>
    <w:rsid w:val="00101EA4"/>
    <w:rsid w:val="001100FD"/>
    <w:rsid w:val="00112335"/>
    <w:rsid w:val="00120434"/>
    <w:rsid w:val="00120ADB"/>
    <w:rsid w:val="001213C8"/>
    <w:rsid w:val="00121D29"/>
    <w:rsid w:val="001250BB"/>
    <w:rsid w:val="00132085"/>
    <w:rsid w:val="00137FD4"/>
    <w:rsid w:val="00141E47"/>
    <w:rsid w:val="001423CE"/>
    <w:rsid w:val="00143D7A"/>
    <w:rsid w:val="00145645"/>
    <w:rsid w:val="001463E3"/>
    <w:rsid w:val="00146F08"/>
    <w:rsid w:val="00151E7D"/>
    <w:rsid w:val="001615F8"/>
    <w:rsid w:val="0016420B"/>
    <w:rsid w:val="0017595C"/>
    <w:rsid w:val="001816B6"/>
    <w:rsid w:val="0018239B"/>
    <w:rsid w:val="001939CC"/>
    <w:rsid w:val="00195374"/>
    <w:rsid w:val="00196735"/>
    <w:rsid w:val="001A0F2E"/>
    <w:rsid w:val="001A295F"/>
    <w:rsid w:val="001A6F57"/>
    <w:rsid w:val="001B3A38"/>
    <w:rsid w:val="001B6E0C"/>
    <w:rsid w:val="001C1365"/>
    <w:rsid w:val="001C5800"/>
    <w:rsid w:val="001C623C"/>
    <w:rsid w:val="001E293F"/>
    <w:rsid w:val="001E4E99"/>
    <w:rsid w:val="001E5D1D"/>
    <w:rsid w:val="001F108B"/>
    <w:rsid w:val="001F3D16"/>
    <w:rsid w:val="001F4D7D"/>
    <w:rsid w:val="00202EEC"/>
    <w:rsid w:val="002041D9"/>
    <w:rsid w:val="002046C2"/>
    <w:rsid w:val="0020480D"/>
    <w:rsid w:val="00205375"/>
    <w:rsid w:val="00210724"/>
    <w:rsid w:val="002112BA"/>
    <w:rsid w:val="00214809"/>
    <w:rsid w:val="00216390"/>
    <w:rsid w:val="002252D0"/>
    <w:rsid w:val="00226D37"/>
    <w:rsid w:val="00233734"/>
    <w:rsid w:val="00233B9A"/>
    <w:rsid w:val="00234AD6"/>
    <w:rsid w:val="00235042"/>
    <w:rsid w:val="0024238A"/>
    <w:rsid w:val="00243C30"/>
    <w:rsid w:val="00247E46"/>
    <w:rsid w:val="00253CB9"/>
    <w:rsid w:val="002628A5"/>
    <w:rsid w:val="00262F17"/>
    <w:rsid w:val="002643DB"/>
    <w:rsid w:val="00270554"/>
    <w:rsid w:val="00273B4F"/>
    <w:rsid w:val="0028720E"/>
    <w:rsid w:val="002905B3"/>
    <w:rsid w:val="00291B4A"/>
    <w:rsid w:val="002933CE"/>
    <w:rsid w:val="002950A5"/>
    <w:rsid w:val="002958E3"/>
    <w:rsid w:val="00297C31"/>
    <w:rsid w:val="002A28D2"/>
    <w:rsid w:val="002A310C"/>
    <w:rsid w:val="002A53BD"/>
    <w:rsid w:val="002B1A2F"/>
    <w:rsid w:val="002C1108"/>
    <w:rsid w:val="002C34E2"/>
    <w:rsid w:val="002C4EEE"/>
    <w:rsid w:val="002D06C9"/>
    <w:rsid w:val="002D2EB7"/>
    <w:rsid w:val="002D5FAD"/>
    <w:rsid w:val="002E3EB1"/>
    <w:rsid w:val="002F2D52"/>
    <w:rsid w:val="002F35CF"/>
    <w:rsid w:val="002F4869"/>
    <w:rsid w:val="00301058"/>
    <w:rsid w:val="003043CC"/>
    <w:rsid w:val="00305F8D"/>
    <w:rsid w:val="003112D2"/>
    <w:rsid w:val="00327048"/>
    <w:rsid w:val="0032714D"/>
    <w:rsid w:val="0033074B"/>
    <w:rsid w:val="00334762"/>
    <w:rsid w:val="0033503A"/>
    <w:rsid w:val="00335CFA"/>
    <w:rsid w:val="00345D59"/>
    <w:rsid w:val="003553D6"/>
    <w:rsid w:val="00366EA4"/>
    <w:rsid w:val="00371C98"/>
    <w:rsid w:val="00371DFE"/>
    <w:rsid w:val="003737F9"/>
    <w:rsid w:val="0037468E"/>
    <w:rsid w:val="00375C32"/>
    <w:rsid w:val="00375EBF"/>
    <w:rsid w:val="00383C62"/>
    <w:rsid w:val="00391603"/>
    <w:rsid w:val="0039282F"/>
    <w:rsid w:val="00394BA2"/>
    <w:rsid w:val="003B0164"/>
    <w:rsid w:val="003B44F0"/>
    <w:rsid w:val="003B7B89"/>
    <w:rsid w:val="003D020F"/>
    <w:rsid w:val="003D0A5D"/>
    <w:rsid w:val="003D0FE1"/>
    <w:rsid w:val="003D4882"/>
    <w:rsid w:val="003D4E0A"/>
    <w:rsid w:val="003D6B68"/>
    <w:rsid w:val="003E3AEB"/>
    <w:rsid w:val="003F4E9D"/>
    <w:rsid w:val="003F7643"/>
    <w:rsid w:val="00421AAD"/>
    <w:rsid w:val="0042606A"/>
    <w:rsid w:val="00426508"/>
    <w:rsid w:val="00427A69"/>
    <w:rsid w:val="00431C80"/>
    <w:rsid w:val="00445B94"/>
    <w:rsid w:val="0045070A"/>
    <w:rsid w:val="0045365D"/>
    <w:rsid w:val="00460B4B"/>
    <w:rsid w:val="0046316D"/>
    <w:rsid w:val="00476399"/>
    <w:rsid w:val="00476A2B"/>
    <w:rsid w:val="0048238A"/>
    <w:rsid w:val="00483865"/>
    <w:rsid w:val="004861AC"/>
    <w:rsid w:val="004964DF"/>
    <w:rsid w:val="004A05E4"/>
    <w:rsid w:val="004A210D"/>
    <w:rsid w:val="004A541D"/>
    <w:rsid w:val="004C001A"/>
    <w:rsid w:val="004C0C22"/>
    <w:rsid w:val="004C6A37"/>
    <w:rsid w:val="004D0E06"/>
    <w:rsid w:val="004D0E09"/>
    <w:rsid w:val="004D26E4"/>
    <w:rsid w:val="004E605F"/>
    <w:rsid w:val="004F1E91"/>
    <w:rsid w:val="004F35FC"/>
    <w:rsid w:val="004F7F62"/>
    <w:rsid w:val="0050269F"/>
    <w:rsid w:val="00506F36"/>
    <w:rsid w:val="005213C0"/>
    <w:rsid w:val="00523EC5"/>
    <w:rsid w:val="00524228"/>
    <w:rsid w:val="00530CFF"/>
    <w:rsid w:val="00531856"/>
    <w:rsid w:val="005319CA"/>
    <w:rsid w:val="005321F8"/>
    <w:rsid w:val="0053291C"/>
    <w:rsid w:val="00540109"/>
    <w:rsid w:val="005438B7"/>
    <w:rsid w:val="00544E7D"/>
    <w:rsid w:val="00553F4D"/>
    <w:rsid w:val="00557461"/>
    <w:rsid w:val="00557FC1"/>
    <w:rsid w:val="00570ED1"/>
    <w:rsid w:val="00587926"/>
    <w:rsid w:val="00587CBF"/>
    <w:rsid w:val="00592468"/>
    <w:rsid w:val="00593529"/>
    <w:rsid w:val="0059359D"/>
    <w:rsid w:val="005A27FF"/>
    <w:rsid w:val="005A304B"/>
    <w:rsid w:val="005A3C3C"/>
    <w:rsid w:val="005B18EB"/>
    <w:rsid w:val="005B4893"/>
    <w:rsid w:val="005C137F"/>
    <w:rsid w:val="005C2E11"/>
    <w:rsid w:val="005C414C"/>
    <w:rsid w:val="005C5EE8"/>
    <w:rsid w:val="005C7D3E"/>
    <w:rsid w:val="005D7DA0"/>
    <w:rsid w:val="005F0749"/>
    <w:rsid w:val="005F3C58"/>
    <w:rsid w:val="005F4E4A"/>
    <w:rsid w:val="005F56AB"/>
    <w:rsid w:val="005F6CFA"/>
    <w:rsid w:val="00616F03"/>
    <w:rsid w:val="00620EF2"/>
    <w:rsid w:val="006319AD"/>
    <w:rsid w:val="00634FB5"/>
    <w:rsid w:val="006360A9"/>
    <w:rsid w:val="00636138"/>
    <w:rsid w:val="00641298"/>
    <w:rsid w:val="00642858"/>
    <w:rsid w:val="00650522"/>
    <w:rsid w:val="00662D7A"/>
    <w:rsid w:val="00666D22"/>
    <w:rsid w:val="00671CAE"/>
    <w:rsid w:val="0067595D"/>
    <w:rsid w:val="00680E88"/>
    <w:rsid w:val="00681D11"/>
    <w:rsid w:val="00682D73"/>
    <w:rsid w:val="0069288C"/>
    <w:rsid w:val="00694046"/>
    <w:rsid w:val="00694AA4"/>
    <w:rsid w:val="006959AC"/>
    <w:rsid w:val="006970EA"/>
    <w:rsid w:val="006A2D32"/>
    <w:rsid w:val="006A44DA"/>
    <w:rsid w:val="006A6605"/>
    <w:rsid w:val="006A689D"/>
    <w:rsid w:val="006A76AD"/>
    <w:rsid w:val="006D4A0A"/>
    <w:rsid w:val="006D7FEC"/>
    <w:rsid w:val="006E6A38"/>
    <w:rsid w:val="006F054E"/>
    <w:rsid w:val="006F3A8F"/>
    <w:rsid w:val="00700F68"/>
    <w:rsid w:val="007044B5"/>
    <w:rsid w:val="00704D4C"/>
    <w:rsid w:val="00715A3B"/>
    <w:rsid w:val="00716B13"/>
    <w:rsid w:val="00723477"/>
    <w:rsid w:val="007314A8"/>
    <w:rsid w:val="00733FB6"/>
    <w:rsid w:val="00734C45"/>
    <w:rsid w:val="0074279B"/>
    <w:rsid w:val="007435B8"/>
    <w:rsid w:val="007443F1"/>
    <w:rsid w:val="00744821"/>
    <w:rsid w:val="00746675"/>
    <w:rsid w:val="00747298"/>
    <w:rsid w:val="00750B22"/>
    <w:rsid w:val="00750F41"/>
    <w:rsid w:val="0075192B"/>
    <w:rsid w:val="00751B6F"/>
    <w:rsid w:val="0075248B"/>
    <w:rsid w:val="00752982"/>
    <w:rsid w:val="00754CDB"/>
    <w:rsid w:val="00755845"/>
    <w:rsid w:val="007563F3"/>
    <w:rsid w:val="007614FB"/>
    <w:rsid w:val="0076234A"/>
    <w:rsid w:val="007635FC"/>
    <w:rsid w:val="00766099"/>
    <w:rsid w:val="00770774"/>
    <w:rsid w:val="00775EBC"/>
    <w:rsid w:val="00782681"/>
    <w:rsid w:val="00782E9B"/>
    <w:rsid w:val="00784477"/>
    <w:rsid w:val="007906AE"/>
    <w:rsid w:val="0079110B"/>
    <w:rsid w:val="0079143B"/>
    <w:rsid w:val="0079583D"/>
    <w:rsid w:val="007A2A1B"/>
    <w:rsid w:val="007A32C8"/>
    <w:rsid w:val="007B3EEE"/>
    <w:rsid w:val="007C0118"/>
    <w:rsid w:val="007C0926"/>
    <w:rsid w:val="007C7B34"/>
    <w:rsid w:val="007D21E3"/>
    <w:rsid w:val="007D5E30"/>
    <w:rsid w:val="007D5FC5"/>
    <w:rsid w:val="007E249F"/>
    <w:rsid w:val="007F15D3"/>
    <w:rsid w:val="007F3CCC"/>
    <w:rsid w:val="007F6FD0"/>
    <w:rsid w:val="00803F5A"/>
    <w:rsid w:val="00805136"/>
    <w:rsid w:val="0080608D"/>
    <w:rsid w:val="008076B1"/>
    <w:rsid w:val="00812DE5"/>
    <w:rsid w:val="00816FEC"/>
    <w:rsid w:val="00833021"/>
    <w:rsid w:val="00834723"/>
    <w:rsid w:val="00836B51"/>
    <w:rsid w:val="008419C0"/>
    <w:rsid w:val="00852075"/>
    <w:rsid w:val="00853423"/>
    <w:rsid w:val="008576C8"/>
    <w:rsid w:val="00860F2E"/>
    <w:rsid w:val="0086644C"/>
    <w:rsid w:val="008723D2"/>
    <w:rsid w:val="00874CDA"/>
    <w:rsid w:val="008769AF"/>
    <w:rsid w:val="0088064A"/>
    <w:rsid w:val="00882123"/>
    <w:rsid w:val="008867C2"/>
    <w:rsid w:val="00886851"/>
    <w:rsid w:val="008914CB"/>
    <w:rsid w:val="00891847"/>
    <w:rsid w:val="00893410"/>
    <w:rsid w:val="0089724A"/>
    <w:rsid w:val="008A556D"/>
    <w:rsid w:val="008B5480"/>
    <w:rsid w:val="008C2F9C"/>
    <w:rsid w:val="008D6965"/>
    <w:rsid w:val="008E33EB"/>
    <w:rsid w:val="008F68E1"/>
    <w:rsid w:val="00904D99"/>
    <w:rsid w:val="00905433"/>
    <w:rsid w:val="00913B29"/>
    <w:rsid w:val="00915249"/>
    <w:rsid w:val="009206B5"/>
    <w:rsid w:val="009250B1"/>
    <w:rsid w:val="009340D2"/>
    <w:rsid w:val="00936617"/>
    <w:rsid w:val="00936993"/>
    <w:rsid w:val="00937FE0"/>
    <w:rsid w:val="00941F40"/>
    <w:rsid w:val="00943D15"/>
    <w:rsid w:val="00945090"/>
    <w:rsid w:val="0094547E"/>
    <w:rsid w:val="00954DDB"/>
    <w:rsid w:val="00960B69"/>
    <w:rsid w:val="00962154"/>
    <w:rsid w:val="009637DC"/>
    <w:rsid w:val="00971AEF"/>
    <w:rsid w:val="009758A8"/>
    <w:rsid w:val="00975E13"/>
    <w:rsid w:val="00990F79"/>
    <w:rsid w:val="009943A5"/>
    <w:rsid w:val="009948D9"/>
    <w:rsid w:val="009A00E6"/>
    <w:rsid w:val="009A0BA3"/>
    <w:rsid w:val="009A1F50"/>
    <w:rsid w:val="009A7AEB"/>
    <w:rsid w:val="009B0313"/>
    <w:rsid w:val="009B5B05"/>
    <w:rsid w:val="009C02EA"/>
    <w:rsid w:val="009C0983"/>
    <w:rsid w:val="009C2B93"/>
    <w:rsid w:val="009C7EC2"/>
    <w:rsid w:val="009D21A9"/>
    <w:rsid w:val="009D4B00"/>
    <w:rsid w:val="009D5D9D"/>
    <w:rsid w:val="009F70DF"/>
    <w:rsid w:val="00A003BA"/>
    <w:rsid w:val="00A0237D"/>
    <w:rsid w:val="00A05EAF"/>
    <w:rsid w:val="00A06C9D"/>
    <w:rsid w:val="00A11365"/>
    <w:rsid w:val="00A11D73"/>
    <w:rsid w:val="00A139EE"/>
    <w:rsid w:val="00A143E7"/>
    <w:rsid w:val="00A220A0"/>
    <w:rsid w:val="00A30E33"/>
    <w:rsid w:val="00A36806"/>
    <w:rsid w:val="00A51D9E"/>
    <w:rsid w:val="00A561F3"/>
    <w:rsid w:val="00A56C5E"/>
    <w:rsid w:val="00A6245F"/>
    <w:rsid w:val="00A6400C"/>
    <w:rsid w:val="00A66989"/>
    <w:rsid w:val="00A723E2"/>
    <w:rsid w:val="00A75462"/>
    <w:rsid w:val="00A81E88"/>
    <w:rsid w:val="00A823CC"/>
    <w:rsid w:val="00A87134"/>
    <w:rsid w:val="00A94A7E"/>
    <w:rsid w:val="00AA3437"/>
    <w:rsid w:val="00AA46C7"/>
    <w:rsid w:val="00AA634A"/>
    <w:rsid w:val="00AA7040"/>
    <w:rsid w:val="00AB559A"/>
    <w:rsid w:val="00AB6FDD"/>
    <w:rsid w:val="00AD45CE"/>
    <w:rsid w:val="00AD70BF"/>
    <w:rsid w:val="00AE2E25"/>
    <w:rsid w:val="00AE7649"/>
    <w:rsid w:val="00AE7DDB"/>
    <w:rsid w:val="00B03C55"/>
    <w:rsid w:val="00B071A3"/>
    <w:rsid w:val="00B1113B"/>
    <w:rsid w:val="00B118F9"/>
    <w:rsid w:val="00B224F9"/>
    <w:rsid w:val="00B3058C"/>
    <w:rsid w:val="00B3358E"/>
    <w:rsid w:val="00B42F46"/>
    <w:rsid w:val="00B46E5F"/>
    <w:rsid w:val="00B526FA"/>
    <w:rsid w:val="00B5307F"/>
    <w:rsid w:val="00B56EE4"/>
    <w:rsid w:val="00B64006"/>
    <w:rsid w:val="00B658C2"/>
    <w:rsid w:val="00B70057"/>
    <w:rsid w:val="00B71560"/>
    <w:rsid w:val="00B73B83"/>
    <w:rsid w:val="00B84FDD"/>
    <w:rsid w:val="00B852DE"/>
    <w:rsid w:val="00B9388D"/>
    <w:rsid w:val="00BA3D10"/>
    <w:rsid w:val="00BB106D"/>
    <w:rsid w:val="00BB74F8"/>
    <w:rsid w:val="00BB7C0B"/>
    <w:rsid w:val="00BC13E6"/>
    <w:rsid w:val="00BC163D"/>
    <w:rsid w:val="00BC1AC3"/>
    <w:rsid w:val="00BC24F5"/>
    <w:rsid w:val="00BC2579"/>
    <w:rsid w:val="00BC4379"/>
    <w:rsid w:val="00BD4AC9"/>
    <w:rsid w:val="00BD50C5"/>
    <w:rsid w:val="00BE2541"/>
    <w:rsid w:val="00BE7E7C"/>
    <w:rsid w:val="00C00D25"/>
    <w:rsid w:val="00C0503E"/>
    <w:rsid w:val="00C15D8F"/>
    <w:rsid w:val="00C1759C"/>
    <w:rsid w:val="00C22FCE"/>
    <w:rsid w:val="00C270D0"/>
    <w:rsid w:val="00C341E9"/>
    <w:rsid w:val="00C3458D"/>
    <w:rsid w:val="00C412D3"/>
    <w:rsid w:val="00C4660F"/>
    <w:rsid w:val="00C5236B"/>
    <w:rsid w:val="00C55D2F"/>
    <w:rsid w:val="00C56F54"/>
    <w:rsid w:val="00C70380"/>
    <w:rsid w:val="00C72541"/>
    <w:rsid w:val="00C77453"/>
    <w:rsid w:val="00CA13C2"/>
    <w:rsid w:val="00CA15E7"/>
    <w:rsid w:val="00CA42E9"/>
    <w:rsid w:val="00CB0572"/>
    <w:rsid w:val="00CB0FD4"/>
    <w:rsid w:val="00CB18F6"/>
    <w:rsid w:val="00CB425C"/>
    <w:rsid w:val="00CD4386"/>
    <w:rsid w:val="00CD6156"/>
    <w:rsid w:val="00CE0DCD"/>
    <w:rsid w:val="00CE0F40"/>
    <w:rsid w:val="00CF7465"/>
    <w:rsid w:val="00D013D0"/>
    <w:rsid w:val="00D01CA2"/>
    <w:rsid w:val="00D01F72"/>
    <w:rsid w:val="00D0782C"/>
    <w:rsid w:val="00D079EE"/>
    <w:rsid w:val="00D1069F"/>
    <w:rsid w:val="00D15404"/>
    <w:rsid w:val="00D2215C"/>
    <w:rsid w:val="00D2406F"/>
    <w:rsid w:val="00D259D3"/>
    <w:rsid w:val="00D30026"/>
    <w:rsid w:val="00D31328"/>
    <w:rsid w:val="00D32D22"/>
    <w:rsid w:val="00D36E44"/>
    <w:rsid w:val="00D36F4D"/>
    <w:rsid w:val="00D421BF"/>
    <w:rsid w:val="00D469E1"/>
    <w:rsid w:val="00D52A78"/>
    <w:rsid w:val="00D544FA"/>
    <w:rsid w:val="00D5712D"/>
    <w:rsid w:val="00D61192"/>
    <w:rsid w:val="00D64CD8"/>
    <w:rsid w:val="00D66697"/>
    <w:rsid w:val="00D7239E"/>
    <w:rsid w:val="00D73171"/>
    <w:rsid w:val="00D80AB3"/>
    <w:rsid w:val="00D946C8"/>
    <w:rsid w:val="00DA4102"/>
    <w:rsid w:val="00DA50FD"/>
    <w:rsid w:val="00DA74FB"/>
    <w:rsid w:val="00DB076C"/>
    <w:rsid w:val="00DC1781"/>
    <w:rsid w:val="00DC202D"/>
    <w:rsid w:val="00DC23C8"/>
    <w:rsid w:val="00DC2FA2"/>
    <w:rsid w:val="00DC58BC"/>
    <w:rsid w:val="00DC5AE1"/>
    <w:rsid w:val="00DD4B42"/>
    <w:rsid w:val="00DD4D6C"/>
    <w:rsid w:val="00DD770E"/>
    <w:rsid w:val="00DE0382"/>
    <w:rsid w:val="00DE2AEC"/>
    <w:rsid w:val="00DE5FE2"/>
    <w:rsid w:val="00DF0CCF"/>
    <w:rsid w:val="00DF5212"/>
    <w:rsid w:val="00DF53B3"/>
    <w:rsid w:val="00E03437"/>
    <w:rsid w:val="00E04539"/>
    <w:rsid w:val="00E10C86"/>
    <w:rsid w:val="00E10D3C"/>
    <w:rsid w:val="00E12318"/>
    <w:rsid w:val="00E24BE6"/>
    <w:rsid w:val="00E31581"/>
    <w:rsid w:val="00E31DDE"/>
    <w:rsid w:val="00E3235E"/>
    <w:rsid w:val="00E51BB4"/>
    <w:rsid w:val="00E67741"/>
    <w:rsid w:val="00E71436"/>
    <w:rsid w:val="00E72001"/>
    <w:rsid w:val="00E73FFE"/>
    <w:rsid w:val="00E8085B"/>
    <w:rsid w:val="00E85F6B"/>
    <w:rsid w:val="00E90978"/>
    <w:rsid w:val="00E95376"/>
    <w:rsid w:val="00E96403"/>
    <w:rsid w:val="00EA30CD"/>
    <w:rsid w:val="00EB0A6A"/>
    <w:rsid w:val="00EC1FE4"/>
    <w:rsid w:val="00EC498B"/>
    <w:rsid w:val="00EC520F"/>
    <w:rsid w:val="00EC5613"/>
    <w:rsid w:val="00EC6911"/>
    <w:rsid w:val="00ED1E04"/>
    <w:rsid w:val="00ED7EBF"/>
    <w:rsid w:val="00EE4249"/>
    <w:rsid w:val="00EE43E7"/>
    <w:rsid w:val="00F05D3C"/>
    <w:rsid w:val="00F11907"/>
    <w:rsid w:val="00F14ED3"/>
    <w:rsid w:val="00F16162"/>
    <w:rsid w:val="00F226F4"/>
    <w:rsid w:val="00F22E56"/>
    <w:rsid w:val="00F32997"/>
    <w:rsid w:val="00F40D67"/>
    <w:rsid w:val="00F43230"/>
    <w:rsid w:val="00F437AE"/>
    <w:rsid w:val="00F462E8"/>
    <w:rsid w:val="00F50F61"/>
    <w:rsid w:val="00F56A87"/>
    <w:rsid w:val="00F611FD"/>
    <w:rsid w:val="00F642BD"/>
    <w:rsid w:val="00F73EBC"/>
    <w:rsid w:val="00F77883"/>
    <w:rsid w:val="00F81ABE"/>
    <w:rsid w:val="00F81BB0"/>
    <w:rsid w:val="00F854FA"/>
    <w:rsid w:val="00F87C30"/>
    <w:rsid w:val="00F91221"/>
    <w:rsid w:val="00F95B1F"/>
    <w:rsid w:val="00FA30BB"/>
    <w:rsid w:val="00FA412B"/>
    <w:rsid w:val="00FA4776"/>
    <w:rsid w:val="00FB30F5"/>
    <w:rsid w:val="00FB4019"/>
    <w:rsid w:val="00FB67F4"/>
    <w:rsid w:val="00FB717F"/>
    <w:rsid w:val="00FC2C37"/>
    <w:rsid w:val="00FC607B"/>
    <w:rsid w:val="00FE06F9"/>
    <w:rsid w:val="00FE1D09"/>
    <w:rsid w:val="00FE3C17"/>
    <w:rsid w:val="00FE3D27"/>
    <w:rsid w:val="00FE74F3"/>
    <w:rsid w:val="00FF230A"/>
    <w:rsid w:val="00FF33E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rsid w:val="00253CB9"/>
    <w:rPr>
      <w:sz w:val="24"/>
    </w:rPr>
  </w:style>
  <w:style w:type="character" w:customStyle="1" w:styleId="afff3">
    <w:name w:val="Символ сноски"/>
    <w:qFormat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d">
    <w:name w:val="Нормальный"/>
    <w:basedOn w:val="Standard"/>
    <w:rsid w:val="00FB717F"/>
    <w:pPr>
      <w:widowControl/>
      <w:overflowPunct w:val="0"/>
      <w:autoSpaceDE w:val="0"/>
      <w:ind w:firstLine="720"/>
      <w:jc w:val="both"/>
      <w:textAlignment w:val="baseline"/>
    </w:pPr>
    <w:rPr>
      <w:rFonts w:eastAsiaTheme="minorEastAsia" w:cstheme="minorBidi"/>
      <w:szCs w:val="22"/>
      <w:lang w:val="ru-RU" w:eastAsia="ru-RU" w:bidi="ar-SA"/>
    </w:rPr>
  </w:style>
  <w:style w:type="paragraph" w:customStyle="1" w:styleId="1ff0">
    <w:name w:val="Обычный (Интернет)1"/>
    <w:basedOn w:val="a"/>
    <w:rsid w:val="001E4E99"/>
    <w:pPr>
      <w:spacing w:before="280" w:after="280"/>
    </w:pPr>
    <w:rPr>
      <w:rFonts w:ascii="PT Sans" w:eastAsia="Tahoma" w:hAnsi="PT Sans" w:cs="Noto Sans Devanagari"/>
      <w:kern w:val="2"/>
      <w:lang w:bidi="hi-IN"/>
    </w:rPr>
  </w:style>
  <w:style w:type="character" w:customStyle="1" w:styleId="ListLabel4">
    <w:name w:val="ListLabel 4"/>
    <w:rsid w:val="00FE74F3"/>
    <w:rPr>
      <w:color w:val="000000"/>
      <w:u w:val="none"/>
    </w:rPr>
  </w:style>
  <w:style w:type="paragraph" w:customStyle="1" w:styleId="afffe">
    <w:name w:val="Прижатый влево"/>
    <w:basedOn w:val="a"/>
    <w:next w:val="a"/>
    <w:rsid w:val="000972E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f">
    <w:name w:val="Привязка сноски"/>
    <w:rsid w:val="00D013D0"/>
    <w:rPr>
      <w:vertAlign w:val="superscript"/>
    </w:rPr>
  </w:style>
  <w:style w:type="paragraph" w:customStyle="1" w:styleId="affff0">
    <w:name w:val="Нормальный (таблица)"/>
    <w:basedOn w:val="a"/>
    <w:next w:val="a"/>
    <w:uiPriority w:val="99"/>
    <w:rsid w:val="00C7038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fontstyle01">
    <w:name w:val="fontstyle01"/>
    <w:basedOn w:val="a0"/>
    <w:rsid w:val="00A143E7"/>
    <w:rPr>
      <w:rFonts w:ascii="Times New Roman" w:hAnsi="Times New Roman" w:cs="Times New Roman" w:hint="default"/>
      <w:b/>
      <w:bCs/>
      <w:i w:val="0"/>
      <w:i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rsid w:val="00253CB9"/>
    <w:rPr>
      <w:sz w:val="24"/>
    </w:rPr>
  </w:style>
  <w:style w:type="character" w:customStyle="1" w:styleId="afff3">
    <w:name w:val="Символ сноски"/>
    <w:qFormat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d">
    <w:name w:val="Нормальный"/>
    <w:basedOn w:val="Standard"/>
    <w:rsid w:val="00FB717F"/>
    <w:pPr>
      <w:widowControl/>
      <w:overflowPunct w:val="0"/>
      <w:autoSpaceDE w:val="0"/>
      <w:ind w:firstLine="720"/>
      <w:jc w:val="both"/>
      <w:textAlignment w:val="baseline"/>
    </w:pPr>
    <w:rPr>
      <w:rFonts w:eastAsiaTheme="minorEastAsia" w:cstheme="minorBidi"/>
      <w:szCs w:val="22"/>
      <w:lang w:val="ru-RU" w:eastAsia="ru-RU" w:bidi="ar-SA"/>
    </w:rPr>
  </w:style>
  <w:style w:type="paragraph" w:customStyle="1" w:styleId="1ff0">
    <w:name w:val="Обычный (Интернет)1"/>
    <w:basedOn w:val="a"/>
    <w:rsid w:val="001E4E99"/>
    <w:pPr>
      <w:spacing w:before="280" w:after="280"/>
    </w:pPr>
    <w:rPr>
      <w:rFonts w:ascii="PT Sans" w:eastAsia="Tahoma" w:hAnsi="PT Sans" w:cs="Noto Sans Devanagari"/>
      <w:kern w:val="2"/>
      <w:lang w:bidi="hi-IN"/>
    </w:rPr>
  </w:style>
  <w:style w:type="character" w:customStyle="1" w:styleId="ListLabel4">
    <w:name w:val="ListLabel 4"/>
    <w:rsid w:val="00FE74F3"/>
    <w:rPr>
      <w:color w:val="000000"/>
      <w:u w:val="none"/>
    </w:rPr>
  </w:style>
  <w:style w:type="paragraph" w:customStyle="1" w:styleId="afffe">
    <w:name w:val="Прижатый влево"/>
    <w:basedOn w:val="a"/>
    <w:next w:val="a"/>
    <w:rsid w:val="000972E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f">
    <w:name w:val="Привязка сноски"/>
    <w:rsid w:val="00D013D0"/>
    <w:rPr>
      <w:vertAlign w:val="superscript"/>
    </w:rPr>
  </w:style>
  <w:style w:type="paragraph" w:customStyle="1" w:styleId="affff0">
    <w:name w:val="Нормальный (таблица)"/>
    <w:basedOn w:val="a"/>
    <w:next w:val="a"/>
    <w:uiPriority w:val="99"/>
    <w:rsid w:val="00C7038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fontstyle01">
    <w:name w:val="fontstyle01"/>
    <w:basedOn w:val="a0"/>
    <w:rsid w:val="00A143E7"/>
    <w:rPr>
      <w:rFonts w:ascii="Times New Roman" w:hAnsi="Times New Roman" w:cs="Times New Roman" w:hint="default"/>
      <w:b/>
      <w:bCs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1597-7BEA-4503-93B6-BB9BA9D2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15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Екатерина Евгеньевна</dc:creator>
  <cp:lastModifiedBy>Сазонова Т.Л.</cp:lastModifiedBy>
  <cp:revision>23</cp:revision>
  <cp:lastPrinted>2025-05-13T05:38:00Z</cp:lastPrinted>
  <dcterms:created xsi:type="dcterms:W3CDTF">2025-03-28T08:59:00Z</dcterms:created>
  <dcterms:modified xsi:type="dcterms:W3CDTF">2025-06-06T09:36:00Z</dcterms:modified>
</cp:coreProperties>
</file>