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CB" w:rsidRPr="001254CB" w:rsidRDefault="001254CB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254CB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1254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1254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1254CB" w:rsidRPr="001254CB" w:rsidRDefault="001254CB" w:rsidP="00125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2D16F8" w:rsidRPr="001254CB" w:rsidRDefault="002D16F8" w:rsidP="00453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1254CB" w:rsidRDefault="00077985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="00AA0701">
        <w:rPr>
          <w:rFonts w:ascii="Times New Roman" w:eastAsia="Times New Roman" w:hAnsi="Times New Roman" w:cs="Times New Roman"/>
          <w:sz w:val="28"/>
          <w:szCs w:val="24"/>
          <w:lang w:eastAsia="ru-RU"/>
        </w:rPr>
        <w:t>01.07.2025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</w:t>
      </w:r>
      <w:r w:rsidR="00AA0701">
        <w:rPr>
          <w:rFonts w:ascii="Times New Roman" w:eastAsia="Times New Roman" w:hAnsi="Times New Roman" w:cs="Times New Roman"/>
          <w:sz w:val="28"/>
          <w:szCs w:val="24"/>
          <w:lang w:eastAsia="ru-RU"/>
        </w:rPr>
        <w:t>871</w:t>
      </w:r>
      <w:bookmarkStart w:id="0" w:name="_GoBack"/>
      <w:bookmarkEnd w:id="0"/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6EAA" w:rsidRDefault="00026EAA" w:rsidP="00E84E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26EA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 утверждении схемы водоснабжения</w:t>
      </w:r>
    </w:p>
    <w:p w:rsidR="00026EAA" w:rsidRDefault="00026EAA" w:rsidP="00E84E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26EA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 водоотведения </w:t>
      </w:r>
    </w:p>
    <w:p w:rsidR="00026EAA" w:rsidRDefault="00026EAA" w:rsidP="00E84E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26EA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Белозерского муниципального округа </w:t>
      </w:r>
    </w:p>
    <w:p w:rsidR="00E84E74" w:rsidRPr="00026EAA" w:rsidRDefault="00026EAA" w:rsidP="00E84E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EA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Вологодской области на период до 2045 года</w:t>
      </w:r>
      <w:r w:rsidR="00E84E74" w:rsidRPr="00026E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4E74" w:rsidRPr="00E84E74" w:rsidRDefault="00E84E74" w:rsidP="00E84E7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3F61" w:rsidRDefault="00E84E74" w:rsidP="008F3F6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E84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F5DAE" w:rsidRPr="00FF5DAE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</w:t>
      </w:r>
      <w:r w:rsidR="00FF5DAE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FF5DAE" w:rsidRPr="00FF5D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</w:t>
      </w:r>
      <w:r w:rsidR="00FF5DAE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FF5DAE" w:rsidRPr="00FF5D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8F3F61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FF5DAE" w:rsidRPr="00FF5DAE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8F3F61">
        <w:rPr>
          <w:rFonts w:ascii="Times New Roman" w:eastAsia="Times New Roman" w:hAnsi="Times New Roman" w:cs="Times New Roman"/>
          <w:sz w:val="28"/>
          <w:szCs w:val="24"/>
          <w:lang w:eastAsia="ru-RU"/>
        </w:rPr>
        <w:t>.12.</w:t>
      </w:r>
      <w:r w:rsidR="00FF5DAE" w:rsidRPr="00FF5DAE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 w:rsidR="008F3F6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57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F5DAE" w:rsidRPr="00FF5D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416-ФЗ </w:t>
      </w:r>
      <w:r w:rsidR="008F3F6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FF5DAE" w:rsidRPr="00FF5DAE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водоснабжении и водоотведении»</w:t>
      </w:r>
      <w:r w:rsidR="008F3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руководствуясь уставом </w:t>
      </w:r>
      <w:r w:rsidR="008F3F61" w:rsidRPr="00026EA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Белозерского муниципального округа </w:t>
      </w:r>
    </w:p>
    <w:p w:rsidR="00E83792" w:rsidRDefault="00E83792" w:rsidP="00E83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5DAE" w:rsidRDefault="00FF5DAE" w:rsidP="00E83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3792" w:rsidRDefault="00E83792" w:rsidP="00E83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1254C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E83792" w:rsidRDefault="00E83792" w:rsidP="00E83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3792" w:rsidRDefault="00E83792" w:rsidP="00E837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0C54A5" w:rsidRPr="000C54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схем</w:t>
      </w:r>
      <w:r w:rsidR="000C54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C54A5" w:rsidRPr="000C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DAE" w:rsidRPr="00FF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водоснабжения</w:t>
      </w:r>
      <w:r w:rsidR="00FF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5DAE" w:rsidRPr="00FF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водоотведения Белозерского муниципального округа Вологодской области на период до 2045 года</w:t>
      </w:r>
      <w:r w:rsidR="00FF5DAE" w:rsidRPr="00F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приводится).</w:t>
      </w:r>
    </w:p>
    <w:p w:rsidR="00BF511B" w:rsidRDefault="00E83792" w:rsidP="00BF51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41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</w:t>
      </w:r>
      <w:r w:rsidR="00AF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BF51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511B" w:rsidRPr="0021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F3B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 муниципального округа Вологодской области</w:t>
      </w:r>
      <w:r w:rsidR="00BF511B" w:rsidRPr="0021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F3BC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F511B" w:rsidRPr="00211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3BC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F511B" w:rsidRPr="002119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F3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511B" w:rsidRPr="0021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F511B">
        <w:rPr>
          <w:rFonts w:ascii="Times New Roman" w:eastAsia="Times New Roman" w:hAnsi="Times New Roman" w:cs="Times New Roman"/>
          <w:sz w:val="28"/>
          <w:szCs w:val="28"/>
          <w:lang w:eastAsia="ru-RU"/>
        </w:rPr>
        <w:t>354</w:t>
      </w:r>
      <w:r w:rsidR="00BF511B" w:rsidRPr="0021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F511B" w:rsidRPr="00C13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водоснабжения</w:t>
      </w:r>
      <w:r w:rsidR="00BF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11B" w:rsidRPr="00C1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водоотведения Белозерского муниципального </w:t>
      </w:r>
      <w:r w:rsidR="009F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F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11B" w:rsidRPr="00C13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  <w:r w:rsidR="00BF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до 2045 года»</w:t>
      </w:r>
      <w:r w:rsidR="00BF511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пункта 2</w:t>
      </w:r>
      <w:r w:rsidR="009F2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DA4" w:rsidRPr="00E83792" w:rsidRDefault="00E83792" w:rsidP="00E83792">
      <w:pPr>
        <w:keepNext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71DB2" w:rsidRPr="00E837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0758F" w:rsidRPr="00E8379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вступает в силу со дня его подписания и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E84E74" w:rsidRPr="00453DA4" w:rsidRDefault="00E83792" w:rsidP="00E837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4E74" w:rsidRPr="00453D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4E74" w:rsidRPr="00453D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4E74" w:rsidRPr="00453DA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241694">
        <w:rPr>
          <w:rFonts w:ascii="Times New Roman" w:hAnsi="Times New Roman" w:cs="Times New Roman"/>
          <w:sz w:val="28"/>
          <w:szCs w:val="28"/>
        </w:rPr>
        <w:t>первого заместителя главы округа А.В. Лебедева.</w:t>
      </w: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4CB" w:rsidRPr="00014C95" w:rsidRDefault="008816E5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1254CB" w:rsidRPr="00014C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округа                                                                               Д.А. Соловьев</w:t>
      </w:r>
    </w:p>
    <w:p w:rsidR="001F2035" w:rsidRDefault="001F2035"/>
    <w:sectPr w:rsidR="001F2035" w:rsidSect="00453D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B04C4"/>
    <w:multiLevelType w:val="multilevel"/>
    <w:tmpl w:val="6BCE48C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FE"/>
    <w:rsid w:val="00014C95"/>
    <w:rsid w:val="00026EAA"/>
    <w:rsid w:val="00071DB2"/>
    <w:rsid w:val="00077985"/>
    <w:rsid w:val="00082114"/>
    <w:rsid w:val="000C54A5"/>
    <w:rsid w:val="001254CB"/>
    <w:rsid w:val="001C1849"/>
    <w:rsid w:val="001F2035"/>
    <w:rsid w:val="001F3786"/>
    <w:rsid w:val="00211979"/>
    <w:rsid w:val="00241694"/>
    <w:rsid w:val="002B1D56"/>
    <w:rsid w:val="002D16F8"/>
    <w:rsid w:val="002F2187"/>
    <w:rsid w:val="003311A2"/>
    <w:rsid w:val="003A67DF"/>
    <w:rsid w:val="00453DA4"/>
    <w:rsid w:val="00517400"/>
    <w:rsid w:val="005E461D"/>
    <w:rsid w:val="00680F76"/>
    <w:rsid w:val="006C4976"/>
    <w:rsid w:val="0070758F"/>
    <w:rsid w:val="007350FA"/>
    <w:rsid w:val="00782DF2"/>
    <w:rsid w:val="008137F2"/>
    <w:rsid w:val="008816E5"/>
    <w:rsid w:val="008F3F61"/>
    <w:rsid w:val="00932DCD"/>
    <w:rsid w:val="009F291C"/>
    <w:rsid w:val="00A60A29"/>
    <w:rsid w:val="00A84C5F"/>
    <w:rsid w:val="00AA0701"/>
    <w:rsid w:val="00AF3BC0"/>
    <w:rsid w:val="00B45996"/>
    <w:rsid w:val="00B5774D"/>
    <w:rsid w:val="00B75F7B"/>
    <w:rsid w:val="00BE1EFE"/>
    <w:rsid w:val="00BF511B"/>
    <w:rsid w:val="00C131F9"/>
    <w:rsid w:val="00D53D65"/>
    <w:rsid w:val="00D84FA3"/>
    <w:rsid w:val="00E4190F"/>
    <w:rsid w:val="00E83792"/>
    <w:rsid w:val="00E84E74"/>
    <w:rsid w:val="00E85594"/>
    <w:rsid w:val="00EE332C"/>
    <w:rsid w:val="00FA35C2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4"/>
  </w:style>
  <w:style w:type="paragraph" w:styleId="1">
    <w:name w:val="heading 1"/>
    <w:basedOn w:val="a"/>
    <w:next w:val="a"/>
    <w:link w:val="10"/>
    <w:uiPriority w:val="9"/>
    <w:qFormat/>
    <w:rsid w:val="000C54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4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4E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5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4"/>
  </w:style>
  <w:style w:type="paragraph" w:styleId="1">
    <w:name w:val="heading 1"/>
    <w:basedOn w:val="a"/>
    <w:next w:val="a"/>
    <w:link w:val="10"/>
    <w:uiPriority w:val="9"/>
    <w:qFormat/>
    <w:rsid w:val="000C54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4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4E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5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Ю.Б</dc:creator>
  <cp:lastModifiedBy>Сазонова Т.Л.</cp:lastModifiedBy>
  <cp:revision>4</cp:revision>
  <cp:lastPrinted>2024-08-28T06:37:00Z</cp:lastPrinted>
  <dcterms:created xsi:type="dcterms:W3CDTF">2025-06-27T06:49:00Z</dcterms:created>
  <dcterms:modified xsi:type="dcterms:W3CDTF">2025-07-02T08:40:00Z</dcterms:modified>
</cp:coreProperties>
</file>