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>
            <wp:extent cx="400050" cy="542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00050" cy="542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sz w:val="20"/>
        </w:rPr>
      </w:pPr>
    </w:p>
    <w:p w14:paraId="03000000">
      <w:pPr>
        <w:rPr>
          <w:rFonts w:ascii="Times New Roman" w:hAnsi="Times New Roman"/>
          <w:sz w:val="10"/>
        </w:rPr>
      </w:pPr>
    </w:p>
    <w:p w14:paraId="04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БЕЛОЗЕРСКИЙ  МУНИЦИПАЛЬНЫЙ   ОКРУГ  ВОЛОГОДСКОЙ ОБЛАСТИ</w:t>
      </w:r>
    </w:p>
    <w:p w14:paraId="05000000">
      <w:pPr>
        <w:ind/>
        <w:jc w:val="left"/>
        <w:rPr>
          <w:rFonts w:ascii="Times New Roman" w:hAnsi="Times New Roman"/>
          <w:b w:val="1"/>
          <w:sz w:val="36"/>
        </w:rPr>
      </w:pPr>
    </w:p>
    <w:p w14:paraId="06000000">
      <w:pPr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>П</w:t>
      </w:r>
      <w:r>
        <w:rPr>
          <w:rFonts w:ascii="Times New Roman" w:hAnsi="Times New Roman"/>
          <w:b w:val="1"/>
          <w:sz w:val="34"/>
        </w:rPr>
        <w:t xml:space="preserve"> О С Т А Н О В Л Е Н И Е</w:t>
      </w:r>
    </w:p>
    <w:p w14:paraId="07000000">
      <w:pPr>
        <w:ind/>
        <w:jc w:val="left"/>
        <w:rPr>
          <w:rFonts w:asciiTheme="majorAscii" w:hAnsiTheme="majorHAnsi"/>
          <w:i w:val="1"/>
          <w:color w:themeColor="accent1" w:val="4F81BD"/>
          <w:spacing w:val="15"/>
          <w:sz w:val="24"/>
        </w:rPr>
      </w:pPr>
    </w:p>
    <w:p w14:paraId="08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ГЛАВЫ БЕЛОЗЕРСКОГО МУНИЦИПАЛЬНОГО ОКРУГА</w:t>
      </w:r>
    </w:p>
    <w:p w14:paraId="09000000">
      <w:pPr>
        <w:rPr>
          <w:rFonts w:ascii="Times New Roman" w:hAnsi="Times New Roman"/>
          <w:b w:val="1"/>
          <w:sz w:val="36"/>
        </w:rPr>
      </w:pPr>
    </w:p>
    <w:p w14:paraId="0A000000">
      <w:pPr>
        <w:rPr>
          <w:rFonts w:ascii="Times New Roman" w:hAnsi="Times New Roman"/>
          <w:sz w:val="32"/>
        </w:rPr>
      </w:pPr>
    </w:p>
    <w:p w14:paraId="0B000000">
      <w:pPr>
        <w:keepNext w:val="1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03.02.2023 № 20</w:t>
      </w:r>
    </w:p>
    <w:p w14:paraId="0C000000">
      <w:pPr>
        <w:ind/>
        <w:jc w:val="left"/>
        <w:rPr>
          <w:rFonts w:ascii="Times New Roman" w:hAnsi="Times New Roman"/>
          <w:sz w:val="28"/>
        </w:rPr>
      </w:pPr>
      <w:bookmarkStart w:id="1" w:name="_GoBack"/>
      <w:bookmarkEnd w:id="1"/>
    </w:p>
    <w:p w14:paraId="0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3969" w:val="left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 </w:t>
      </w:r>
      <w:r>
        <w:rPr>
          <w:rFonts w:ascii="Times New Roman" w:hAnsi="Times New Roman"/>
          <w:sz w:val="28"/>
        </w:rPr>
        <w:t>утратившими</w:t>
      </w:r>
      <w:r>
        <w:rPr>
          <w:rFonts w:ascii="Times New Roman" w:hAnsi="Times New Roman"/>
          <w:sz w:val="28"/>
        </w:rPr>
        <w:t xml:space="preserve"> силу</w:t>
      </w:r>
    </w:p>
    <w:p w14:paraId="0F000000">
      <w:pPr>
        <w:tabs>
          <w:tab w:leader="none" w:pos="3969" w:val="left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отдельных постановлений  Главы </w:t>
      </w:r>
    </w:p>
    <w:p w14:paraId="10000000">
      <w:pPr>
        <w:tabs>
          <w:tab w:leader="none" w:pos="3969" w:val="left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постановлений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Белозерского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11.01.2023</w:t>
      </w:r>
      <w:r>
        <w:rPr>
          <w:rFonts w:ascii="Times New Roman" w:hAnsi="Times New Roman"/>
          <w:sz w:val="28"/>
        </w:rPr>
        <w:t xml:space="preserve">  №  </w:t>
      </w:r>
      <w:r>
        <w:rPr>
          <w:rFonts w:ascii="Times New Roman" w:hAnsi="Times New Roman"/>
          <w:sz w:val="28"/>
        </w:rPr>
        <w:t xml:space="preserve">49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координационном совете по развитию малого и среднего предпринимательства  Белозерского муниципального округа</w:t>
      </w:r>
      <w:r>
        <w:rPr>
          <w:rFonts w:ascii="Times New Roman" w:hAnsi="Times New Roman"/>
          <w:sz w:val="28"/>
        </w:rPr>
        <w:t xml:space="preserve">», от </w:t>
      </w:r>
      <w:r>
        <w:rPr>
          <w:rFonts w:ascii="Times New Roman" w:hAnsi="Times New Roman"/>
          <w:sz w:val="28"/>
        </w:rPr>
        <w:t>11.01.2023</w:t>
      </w:r>
      <w:r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  «О составе районного совета по развитию малого и среднего предпринимательства  Белозерского муниципального района»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14:paraId="16000000">
      <w:pPr>
        <w:rPr>
          <w:rFonts w:ascii="Times New Roman" w:hAnsi="Times New Roman"/>
          <w:sz w:val="28"/>
        </w:rPr>
      </w:pPr>
    </w:p>
    <w:p w14:paraId="17000000">
      <w:pPr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Постановления Главы  </w:t>
      </w:r>
      <w:r>
        <w:rPr>
          <w:rFonts w:ascii="Times New Roman" w:hAnsi="Times New Roman"/>
          <w:sz w:val="28"/>
        </w:rPr>
        <w:t>Белозерского муниципального района  от 05.06.2017  №  47 «О районном совете по развитию малого и среднего предпринимательства  Белозерского муниципального района», от 06.06.2017  № 48  «О составе районного совета по развитию малого и среднего предпринимательства  Белозерского муниципального района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117</w:t>
      </w:r>
      <w:r>
        <w:rPr>
          <w:rFonts w:ascii="Times New Roman" w:hAnsi="Times New Roman"/>
          <w:sz w:val="28"/>
        </w:rPr>
        <w:t xml:space="preserve">  «О внесении изменений в постановление Главы района от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48»</w:t>
      </w:r>
      <w:r>
        <w:rPr>
          <w:rFonts w:ascii="Times New Roman" w:hAnsi="Times New Roman"/>
          <w:sz w:val="28"/>
        </w:rPr>
        <w:t xml:space="preserve">  признать утратившими силу.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в  газете «</w:t>
      </w:r>
      <w:r>
        <w:rPr>
          <w:rFonts w:ascii="Times New Roman" w:hAnsi="Times New Roman"/>
          <w:sz w:val="28"/>
        </w:rPr>
        <w:t>Белозерье</w:t>
      </w:r>
      <w:r>
        <w:rPr>
          <w:rFonts w:ascii="Times New Roman" w:hAnsi="Times New Roman"/>
          <w:sz w:val="28"/>
        </w:rPr>
        <w:t>» и  размещению на официальном  сайте Белозерского муниципального округа в информационно-телекоммуникационной сети «Интернет».</w:t>
      </w:r>
    </w:p>
    <w:p w14:paraId="19000000">
      <w:pPr>
        <w:ind w:firstLine="737" w:left="0"/>
        <w:jc w:val="both"/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C000000">
      <w:pPr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Глава района: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         </w:t>
      </w:r>
      <w:r>
        <w:rPr>
          <w:rFonts w:ascii="Times New Roman" w:hAnsi="Times New Roman"/>
          <w:b w:val="1"/>
          <w:sz w:val="28"/>
        </w:rPr>
        <w:t>Д.А. Соловьев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ind/>
        <w:outlineLvl w:val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9_ch" w:type="character">
    <w:name w:val="heading 5"/>
    <w:link w:val="Style_9"/>
    <w:rPr>
      <w:rFonts w:ascii="XO Thames" w:hAnsi="XO Thames"/>
      <w:b w:val="1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1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1"/>
    <w:link w:val="Style_15_ch"/>
    <w:uiPriority w:val="39"/>
    <w:pPr>
      <w:ind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basedOn w:val="Style_1"/>
    <w:link w:val="Style_24_ch"/>
    <w:uiPriority w:val="10"/>
    <w:qFormat/>
    <w:rPr>
      <w:rFonts w:ascii="Times New Roman" w:hAnsi="Times New Roman"/>
      <w:b w:val="1"/>
      <w:sz w:val="36"/>
    </w:rPr>
  </w:style>
  <w:style w:styleId="Style_24_ch" w:type="character">
    <w:name w:val="Title"/>
    <w:basedOn w:val="Style_1_ch"/>
    <w:link w:val="Style_24"/>
    <w:rPr>
      <w:rFonts w:ascii="Times New Roman" w:hAnsi="Times New Roman"/>
      <w:b w:val="1"/>
      <w:sz w:val="36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ind/>
      <w:jc w:val="left"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2023-02-06T08:55:34Z</dcterms:modified>
</cp:coreProperties>
</file>