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AF" w:rsidRDefault="00396FAF" w:rsidP="00396FAF">
      <w:pPr>
        <w:pStyle w:val="a4"/>
        <w:spacing w:line="480" w:lineRule="auto"/>
        <w:jc w:val="center"/>
        <w:rPr>
          <w:b w:val="0"/>
          <w:color w:val="FF0000"/>
          <w:sz w:val="20"/>
          <w:szCs w:val="20"/>
        </w:rPr>
      </w:pPr>
      <w:r w:rsidRPr="00396FAF">
        <w:rPr>
          <w:noProof/>
          <w:sz w:val="20"/>
          <w:szCs w:val="24"/>
          <w:lang w:eastAsia="ru-RU"/>
        </w:rPr>
        <w:drawing>
          <wp:inline distT="0" distB="0" distL="0" distR="0" wp14:anchorId="0493FE1A" wp14:editId="3C87E9B6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5C" w:rsidRPr="00B11824" w:rsidRDefault="00396FAF" w:rsidP="00FA2000">
      <w:pPr>
        <w:pStyle w:val="a4"/>
        <w:spacing w:line="480" w:lineRule="auto"/>
        <w:ind w:right="-62"/>
        <w:rPr>
          <w:b w:val="0"/>
          <w:sz w:val="20"/>
          <w:szCs w:val="20"/>
        </w:rPr>
      </w:pPr>
      <w:r w:rsidRPr="00B11824">
        <w:rPr>
          <w:b w:val="0"/>
          <w:sz w:val="20"/>
          <w:szCs w:val="20"/>
        </w:rPr>
        <w:t xml:space="preserve">АДМИНИСТРАЦИЯ  БЕЛОЗЕРСКОГО МУНИЦИПАЛЬНОГО </w:t>
      </w:r>
      <w:r w:rsidR="00BB064F">
        <w:rPr>
          <w:b w:val="0"/>
          <w:sz w:val="20"/>
          <w:szCs w:val="20"/>
        </w:rPr>
        <w:t>ОКРУГА</w:t>
      </w:r>
      <w:r w:rsidRPr="00B11824">
        <w:rPr>
          <w:b w:val="0"/>
          <w:sz w:val="20"/>
          <w:szCs w:val="20"/>
        </w:rPr>
        <w:t xml:space="preserve"> ВОЛОГОДСКОЙ ОБЛАСТИ</w:t>
      </w:r>
    </w:p>
    <w:p w:rsidR="0008710A" w:rsidRPr="00B11824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</w:p>
    <w:p w:rsidR="0008710A" w:rsidRPr="006263C3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  <w:proofErr w:type="gramStart"/>
      <w:r w:rsidRPr="006263C3">
        <w:rPr>
          <w:b/>
          <w:bCs/>
          <w:sz w:val="36"/>
          <w:szCs w:val="24"/>
          <w:lang w:eastAsia="ar-SA"/>
        </w:rPr>
        <w:t>П</w:t>
      </w:r>
      <w:proofErr w:type="gramEnd"/>
      <w:r w:rsidRPr="006263C3">
        <w:rPr>
          <w:b/>
          <w:bCs/>
          <w:sz w:val="36"/>
          <w:szCs w:val="24"/>
          <w:lang w:eastAsia="ar-SA"/>
        </w:rPr>
        <w:t xml:space="preserve"> О С Т А Н О В Л Е Н И Е</w:t>
      </w:r>
    </w:p>
    <w:p w:rsidR="00396FAF" w:rsidRPr="006263C3" w:rsidRDefault="00396FAF">
      <w:pPr>
        <w:pStyle w:val="a3"/>
        <w:tabs>
          <w:tab w:val="left" w:pos="2208"/>
        </w:tabs>
        <w:spacing w:before="272"/>
        <w:jc w:val="left"/>
      </w:pPr>
    </w:p>
    <w:p w:rsidR="00FC0D5C" w:rsidRPr="006263C3" w:rsidRDefault="00396FAF">
      <w:pPr>
        <w:pStyle w:val="a3"/>
        <w:tabs>
          <w:tab w:val="left" w:pos="2208"/>
        </w:tabs>
        <w:spacing w:before="272"/>
        <w:jc w:val="left"/>
      </w:pPr>
      <w:r w:rsidRPr="006263C3">
        <w:t>О</w:t>
      </w:r>
      <w:r w:rsidR="0084288B" w:rsidRPr="006263C3">
        <w:t>т</w:t>
      </w:r>
      <w:r w:rsidR="0084288B" w:rsidRPr="006263C3">
        <w:rPr>
          <w:spacing w:val="-3"/>
        </w:rPr>
        <w:t xml:space="preserve"> </w:t>
      </w:r>
      <w:r w:rsidR="00D16538">
        <w:rPr>
          <w:spacing w:val="-3"/>
        </w:rPr>
        <w:t>10.01.2023</w:t>
      </w:r>
      <w:r w:rsidR="00206E69" w:rsidRPr="006263C3">
        <w:rPr>
          <w:spacing w:val="-3"/>
        </w:rPr>
        <w:t xml:space="preserve"> </w:t>
      </w:r>
      <w:r w:rsidR="0084288B" w:rsidRPr="006263C3">
        <w:t>№</w:t>
      </w:r>
      <w:r w:rsidR="0084288B" w:rsidRPr="006263C3">
        <w:rPr>
          <w:spacing w:val="1"/>
        </w:rPr>
        <w:t xml:space="preserve"> </w:t>
      </w:r>
      <w:r w:rsidR="00D16538">
        <w:rPr>
          <w:spacing w:val="1"/>
        </w:rPr>
        <w:t>44</w:t>
      </w:r>
    </w:p>
    <w:p w:rsidR="00396FAF" w:rsidRPr="006263C3" w:rsidRDefault="00396FAF">
      <w:pPr>
        <w:pStyle w:val="a3"/>
        <w:tabs>
          <w:tab w:val="left" w:pos="2189"/>
          <w:tab w:val="left" w:pos="2481"/>
          <w:tab w:val="left" w:pos="3093"/>
          <w:tab w:val="left" w:pos="3505"/>
        </w:tabs>
        <w:ind w:right="5826"/>
      </w:pPr>
    </w:p>
    <w:p w:rsidR="006771BF" w:rsidRDefault="00E53008" w:rsidP="00E53008">
      <w:pPr>
        <w:pStyle w:val="a9"/>
        <w:ind w:right="4643"/>
      </w:pPr>
      <w:r w:rsidRPr="00E16EC7">
        <w:rPr>
          <w:rFonts w:ascii="Times New Roman" w:hAnsi="Times New Roman" w:cs="Times New Roman"/>
          <w:sz w:val="28"/>
          <w:szCs w:val="28"/>
        </w:rPr>
        <w:t>Об утверждении формы проверочного листа (список контрольных вопросов) при проведении муниципального жилищного контроля на территории Белозерского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EC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16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D5C" w:rsidRPr="006263C3" w:rsidRDefault="00FC0D5C" w:rsidP="00E53008">
      <w:pPr>
        <w:pStyle w:val="a3"/>
        <w:ind w:left="0" w:firstLine="709"/>
        <w:jc w:val="left"/>
        <w:rPr>
          <w:sz w:val="27"/>
        </w:rPr>
      </w:pPr>
    </w:p>
    <w:p w:rsidR="0008710A" w:rsidRPr="006263C3" w:rsidRDefault="0008710A" w:rsidP="00E53008">
      <w:pPr>
        <w:pStyle w:val="a3"/>
        <w:spacing w:before="1"/>
        <w:ind w:left="0" w:right="469" w:firstLine="709"/>
      </w:pPr>
    </w:p>
    <w:p w:rsidR="00396FAF" w:rsidRPr="00E53008" w:rsidRDefault="00E53008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  <w:r w:rsidRPr="00E53008">
        <w:t xml:space="preserve">Руководствуясь Федеральным законом от 06.10.2003 № 131-ФЗ «Об </w:t>
      </w:r>
      <w:proofErr w:type="gramStart"/>
      <w:r w:rsidRPr="00E53008">
        <w:t>общих</w:t>
      </w:r>
      <w:proofErr w:type="gramEnd"/>
      <w:r w:rsidRPr="00E53008">
        <w:t xml:space="preserve"> </w:t>
      </w:r>
      <w:proofErr w:type="gramStart"/>
      <w:r w:rsidRPr="00E53008">
        <w:t>принципах организации местного самоуправления в Российской Федерации», Федеральным законом от 31</w:t>
      </w:r>
      <w:r w:rsidR="00C3236B">
        <w:t>.07.</w:t>
      </w:r>
      <w:r w:rsidRPr="00E53008">
        <w:t xml:space="preserve">2020 №  248-ФЗ «О государственном контроле (надзоре) и муниципальном контроле в Российской Федерации»,  </w:t>
      </w:r>
      <w:r w:rsidR="00C3236B">
        <w:t>п</w:t>
      </w:r>
      <w:r w:rsidRPr="00E53008">
        <w:t>остановлением Правительства Росс</w:t>
      </w:r>
      <w:r w:rsidR="00C3236B">
        <w:t>ийской Федерации от 27.10.2021</w:t>
      </w:r>
      <w:r w:rsidRPr="00E53008">
        <w:t xml:space="preserve"> № 1844  </w:t>
      </w:r>
      <w:r w:rsidRPr="00E53008">
        <w:rPr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84288B" w:rsidRPr="00E53008">
        <w:t>,</w:t>
      </w:r>
      <w:r w:rsidR="0084288B" w:rsidRPr="00E53008">
        <w:rPr>
          <w:spacing w:val="-2"/>
        </w:rPr>
        <w:t xml:space="preserve"> </w:t>
      </w:r>
      <w:proofErr w:type="gramEnd"/>
    </w:p>
    <w:p w:rsidR="00396FAF" w:rsidRPr="00E53008" w:rsidRDefault="00396FAF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</w:p>
    <w:p w:rsidR="00FC0D5C" w:rsidRPr="00E53008" w:rsidRDefault="0084288B" w:rsidP="00E53008">
      <w:pPr>
        <w:pStyle w:val="a3"/>
        <w:tabs>
          <w:tab w:val="left" w:pos="0"/>
        </w:tabs>
        <w:spacing w:line="242" w:lineRule="auto"/>
        <w:ind w:left="0" w:right="-62" w:firstLine="709"/>
      </w:pPr>
      <w:r w:rsidRPr="00E53008">
        <w:t>ПОСТАНОВЛЯЮ:</w:t>
      </w:r>
    </w:p>
    <w:p w:rsidR="00FC0D5C" w:rsidRPr="00E53008" w:rsidRDefault="00FC0D5C" w:rsidP="00E53008">
      <w:pPr>
        <w:pStyle w:val="a3"/>
        <w:tabs>
          <w:tab w:val="left" w:pos="0"/>
        </w:tabs>
        <w:ind w:left="0" w:right="-62" w:firstLine="709"/>
        <w:jc w:val="left"/>
        <w:rPr>
          <w:b/>
          <w:sz w:val="27"/>
        </w:rPr>
      </w:pPr>
    </w:p>
    <w:p w:rsidR="00E53008" w:rsidRDefault="00E53008" w:rsidP="00E53008">
      <w:pPr>
        <w:pStyle w:val="a9"/>
        <w:numPr>
          <w:ilvl w:val="0"/>
          <w:numId w:val="8"/>
        </w:numPr>
        <w:tabs>
          <w:tab w:val="left" w:pos="0"/>
        </w:tabs>
        <w:ind w:left="0" w:righ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08">
        <w:rPr>
          <w:rFonts w:ascii="Times New Roman" w:hAnsi="Times New Roman" w:cs="Times New Roman"/>
          <w:sz w:val="28"/>
          <w:szCs w:val="28"/>
        </w:rPr>
        <w:t xml:space="preserve">Утвердить формы проверочных листов (списков контрольных вопросов) при проведении муниципального жилищного контроля на территории Белозерского муниципального округа согласно приложению  к настоящему </w:t>
      </w:r>
      <w:r w:rsidR="00C3236B">
        <w:rPr>
          <w:rFonts w:ascii="Times New Roman" w:hAnsi="Times New Roman" w:cs="Times New Roman"/>
          <w:sz w:val="28"/>
          <w:szCs w:val="28"/>
        </w:rPr>
        <w:t>п</w:t>
      </w:r>
      <w:r w:rsidRPr="00E53008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C3236B" w:rsidRDefault="00C3236B" w:rsidP="00C3236B">
      <w:pPr>
        <w:pStyle w:val="a9"/>
        <w:numPr>
          <w:ilvl w:val="0"/>
          <w:numId w:val="8"/>
        </w:numPr>
        <w:tabs>
          <w:tab w:val="left" w:pos="0"/>
        </w:tabs>
        <w:ind w:left="0" w:righ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36B">
        <w:rPr>
          <w:rFonts w:ascii="Times New Roman" w:hAnsi="Times New Roman" w:cs="Times New Roman"/>
          <w:sz w:val="28"/>
          <w:szCs w:val="28"/>
        </w:rPr>
        <w:t>Признать утратившими силу</w:t>
      </w:r>
    </w:p>
    <w:p w:rsidR="00C3236B" w:rsidRDefault="00C3236B" w:rsidP="00C3236B">
      <w:pPr>
        <w:pStyle w:val="a9"/>
        <w:tabs>
          <w:tab w:val="left" w:pos="0"/>
        </w:tabs>
        <w:ind w:righ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3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3236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городского поселения «Город Белозерск» от </w:t>
      </w:r>
      <w:r w:rsidRPr="00C3236B">
        <w:rPr>
          <w:rFonts w:ascii="Times New Roman" w:hAnsi="Times New Roman" w:cs="Times New Roman"/>
          <w:color w:val="000000" w:themeColor="text1"/>
          <w:sz w:val="28"/>
          <w:szCs w:val="28"/>
        </w:rPr>
        <w:t>03.02.2022 № 38 «</w:t>
      </w:r>
      <w:r w:rsidRPr="00C3236B">
        <w:rPr>
          <w:rFonts w:ascii="Times New Roman" w:hAnsi="Times New Roman" w:cs="Times New Roman"/>
          <w:sz w:val="28"/>
          <w:szCs w:val="28"/>
        </w:rPr>
        <w:t>Об утверждении формы проверочного листа (список контрольных вопросов) при проведении муниципального жилищного контроля на территории городского поселения Белозерского муниципального района Вологодской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36B" w:rsidRDefault="00C3236B" w:rsidP="00C3236B">
      <w:pPr>
        <w:pStyle w:val="a9"/>
        <w:tabs>
          <w:tab w:val="left" w:pos="0"/>
        </w:tabs>
        <w:ind w:right="-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3236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сельского поселения «Антушевское» от </w:t>
      </w:r>
      <w:r w:rsidRPr="00C3236B">
        <w:rPr>
          <w:rFonts w:ascii="Times New Roman" w:hAnsi="Times New Roman" w:cs="Times New Roman"/>
          <w:color w:val="000000" w:themeColor="text1"/>
          <w:sz w:val="28"/>
          <w:szCs w:val="28"/>
        </w:rPr>
        <w:t>04.02.2022  № 10 «</w:t>
      </w:r>
      <w:r w:rsidRPr="00C3236B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(список контрольных вопросов) при проведении муниципального жилищного контроля </w:t>
      </w:r>
      <w:r w:rsidRPr="00C3236B">
        <w:rPr>
          <w:rFonts w:ascii="Times New Roman" w:hAnsi="Times New Roman" w:cs="Times New Roman"/>
          <w:sz w:val="28"/>
          <w:szCs w:val="28"/>
        </w:rPr>
        <w:lastRenderedPageBreak/>
        <w:t>на территории сельского поселения Антушевское Белозерского муниципального района Вологодской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36B" w:rsidRDefault="00C3236B" w:rsidP="00C3236B">
      <w:pPr>
        <w:pStyle w:val="a9"/>
        <w:tabs>
          <w:tab w:val="left" w:pos="0"/>
        </w:tabs>
        <w:ind w:right="-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3236B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сельского поселения «</w:t>
      </w:r>
      <w:proofErr w:type="spellStart"/>
      <w:r w:rsidRPr="00C3236B">
        <w:rPr>
          <w:rFonts w:ascii="Times New Roman" w:hAnsi="Times New Roman" w:cs="Times New Roman"/>
          <w:color w:val="000000"/>
          <w:sz w:val="28"/>
          <w:szCs w:val="28"/>
        </w:rPr>
        <w:t>Артюшинское</w:t>
      </w:r>
      <w:proofErr w:type="spellEnd"/>
      <w:r w:rsidRPr="00C3236B">
        <w:rPr>
          <w:rFonts w:ascii="Times New Roman" w:hAnsi="Times New Roman" w:cs="Times New Roman"/>
          <w:color w:val="000000"/>
          <w:sz w:val="28"/>
          <w:szCs w:val="28"/>
        </w:rPr>
        <w:t xml:space="preserve">» от </w:t>
      </w:r>
      <w:r w:rsidRPr="00C3236B">
        <w:rPr>
          <w:rFonts w:ascii="Times New Roman" w:hAnsi="Times New Roman" w:cs="Times New Roman"/>
          <w:color w:val="000000" w:themeColor="text1"/>
          <w:sz w:val="28"/>
          <w:szCs w:val="28"/>
        </w:rPr>
        <w:t>04.02.2022  № 5 «</w:t>
      </w:r>
      <w:r w:rsidRPr="00C3236B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(список контрольных вопросов) при проведении муниципального жилищного контроля на территории сельского поселения </w:t>
      </w:r>
      <w:proofErr w:type="spellStart"/>
      <w:r w:rsidRPr="00C3236B">
        <w:rPr>
          <w:rFonts w:ascii="Times New Roman" w:hAnsi="Times New Roman" w:cs="Times New Roman"/>
          <w:sz w:val="28"/>
          <w:szCs w:val="28"/>
        </w:rPr>
        <w:t>Артюшинское</w:t>
      </w:r>
      <w:proofErr w:type="spellEnd"/>
      <w:r w:rsidRPr="00C3236B">
        <w:rPr>
          <w:rFonts w:ascii="Times New Roman" w:hAnsi="Times New Roman" w:cs="Times New Roman"/>
          <w:sz w:val="28"/>
          <w:szCs w:val="28"/>
        </w:rPr>
        <w:t xml:space="preserve"> Белозерского муниципального района Вологодской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36B" w:rsidRDefault="00C3236B" w:rsidP="00C3236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3236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</w:t>
      </w:r>
      <w:proofErr w:type="spellStart"/>
      <w:r w:rsidRPr="00C3236B">
        <w:rPr>
          <w:rFonts w:ascii="Times New Roman" w:hAnsi="Times New Roman" w:cs="Times New Roman"/>
          <w:color w:val="000000"/>
          <w:sz w:val="28"/>
          <w:szCs w:val="28"/>
        </w:rPr>
        <w:t>Куностьского</w:t>
      </w:r>
      <w:proofErr w:type="spellEnd"/>
      <w:r w:rsidRPr="00C3236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от </w:t>
      </w:r>
      <w:r w:rsidRPr="00C3236B">
        <w:rPr>
          <w:rFonts w:ascii="Times New Roman" w:hAnsi="Times New Roman" w:cs="Times New Roman"/>
          <w:color w:val="000000" w:themeColor="text1"/>
          <w:sz w:val="28"/>
          <w:szCs w:val="28"/>
        </w:rPr>
        <w:t>02.02.2022  № 4 «</w:t>
      </w:r>
      <w:r w:rsidRPr="00C3236B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(список контрольных вопросов) при проведении муниципального жилищного контроля на территории </w:t>
      </w:r>
      <w:proofErr w:type="spellStart"/>
      <w:r w:rsidRPr="00C3236B">
        <w:rPr>
          <w:rFonts w:ascii="Times New Roman" w:hAnsi="Times New Roman" w:cs="Times New Roman"/>
          <w:sz w:val="28"/>
          <w:szCs w:val="28"/>
        </w:rPr>
        <w:t>Куностьского</w:t>
      </w:r>
      <w:proofErr w:type="spellEnd"/>
      <w:r w:rsidRPr="00C3236B">
        <w:rPr>
          <w:rFonts w:ascii="Times New Roman" w:hAnsi="Times New Roman" w:cs="Times New Roman"/>
          <w:sz w:val="28"/>
          <w:szCs w:val="28"/>
        </w:rPr>
        <w:t xml:space="preserve"> сельского поселения Белозерского муниципального района Вологодской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36B" w:rsidRPr="00C3236B" w:rsidRDefault="00C3236B" w:rsidP="00C3236B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236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</w:t>
      </w:r>
      <w:proofErr w:type="spellStart"/>
      <w:r w:rsidRPr="00C3236B">
        <w:rPr>
          <w:rFonts w:ascii="Times New Roman" w:hAnsi="Times New Roman" w:cs="Times New Roman"/>
          <w:color w:val="000000"/>
          <w:sz w:val="28"/>
          <w:szCs w:val="28"/>
        </w:rPr>
        <w:t>Шольского</w:t>
      </w:r>
      <w:proofErr w:type="spellEnd"/>
      <w:r w:rsidRPr="00C3236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от </w:t>
      </w:r>
      <w:r w:rsidRPr="00C3236B">
        <w:rPr>
          <w:rFonts w:ascii="Times New Roman" w:hAnsi="Times New Roman" w:cs="Times New Roman"/>
          <w:color w:val="000000" w:themeColor="text1"/>
          <w:sz w:val="28"/>
          <w:szCs w:val="28"/>
        </w:rPr>
        <w:t>03.02.2022  № 2 «</w:t>
      </w:r>
      <w:r w:rsidRPr="00C3236B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(список контрольных вопросов) при проведении муниципального жилищного контроля на территории </w:t>
      </w:r>
      <w:proofErr w:type="spellStart"/>
      <w:r w:rsidRPr="00C3236B">
        <w:rPr>
          <w:rFonts w:ascii="Times New Roman" w:hAnsi="Times New Roman" w:cs="Times New Roman"/>
          <w:sz w:val="28"/>
          <w:szCs w:val="28"/>
        </w:rPr>
        <w:t>Шольского</w:t>
      </w:r>
      <w:proofErr w:type="spellEnd"/>
      <w:r w:rsidRPr="00C3236B">
        <w:rPr>
          <w:rFonts w:ascii="Times New Roman" w:hAnsi="Times New Roman" w:cs="Times New Roman"/>
          <w:sz w:val="28"/>
          <w:szCs w:val="28"/>
        </w:rPr>
        <w:t xml:space="preserve"> сельского поселения Белозерского муниципального района Вологодской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D5C" w:rsidRPr="00C3236B" w:rsidRDefault="00E53008" w:rsidP="00E53008">
      <w:pPr>
        <w:pStyle w:val="a9"/>
        <w:numPr>
          <w:ilvl w:val="0"/>
          <w:numId w:val="8"/>
        </w:numPr>
        <w:tabs>
          <w:tab w:val="left" w:pos="0"/>
        </w:tabs>
        <w:ind w:left="0" w:right="-62" w:firstLine="709"/>
        <w:jc w:val="both"/>
        <w:rPr>
          <w:rFonts w:ascii="Times New Roman" w:hAnsi="Times New Roman" w:cs="Times New Roman"/>
          <w:sz w:val="28"/>
        </w:rPr>
      </w:pPr>
      <w:r w:rsidRPr="00C3236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3236B">
        <w:rPr>
          <w:rFonts w:ascii="Times New Roman" w:hAnsi="Times New Roman" w:cs="Times New Roman"/>
          <w:sz w:val="28"/>
        </w:rPr>
        <w:t>со дня</w:t>
      </w:r>
      <w:r w:rsidR="00784EAA" w:rsidRPr="00C3236B">
        <w:rPr>
          <w:rFonts w:ascii="Times New Roman" w:hAnsi="Times New Roman" w:cs="Times New Roman"/>
          <w:sz w:val="28"/>
        </w:rPr>
        <w:t xml:space="preserve"> его подписания, </w:t>
      </w:r>
      <w:r w:rsidR="0008710A" w:rsidRPr="00C3236B">
        <w:rPr>
          <w:rFonts w:ascii="Times New Roman" w:hAnsi="Times New Roman" w:cs="Times New Roman"/>
          <w:sz w:val="28"/>
        </w:rPr>
        <w:t xml:space="preserve"> </w:t>
      </w:r>
      <w:r w:rsidR="00E776DD" w:rsidRPr="00C3236B">
        <w:rPr>
          <w:rFonts w:ascii="Times New Roman" w:hAnsi="Times New Roman" w:cs="Times New Roman"/>
          <w:sz w:val="28"/>
        </w:rPr>
        <w:t xml:space="preserve">подлежит </w:t>
      </w:r>
      <w:r w:rsidR="003715D2" w:rsidRPr="00C3236B">
        <w:rPr>
          <w:rFonts w:ascii="Times New Roman" w:hAnsi="Times New Roman" w:cs="Times New Roman"/>
          <w:sz w:val="28"/>
        </w:rPr>
        <w:t>опубликованию в газете «</w:t>
      </w:r>
      <w:proofErr w:type="spellStart"/>
      <w:r w:rsidR="003715D2" w:rsidRPr="00C3236B">
        <w:rPr>
          <w:rFonts w:ascii="Times New Roman" w:hAnsi="Times New Roman" w:cs="Times New Roman"/>
          <w:sz w:val="28"/>
        </w:rPr>
        <w:t>Белозерье</w:t>
      </w:r>
      <w:proofErr w:type="spellEnd"/>
      <w:r w:rsidR="003715D2" w:rsidRPr="00C3236B">
        <w:rPr>
          <w:rFonts w:ascii="Times New Roman" w:hAnsi="Times New Roman" w:cs="Times New Roman"/>
          <w:sz w:val="28"/>
        </w:rPr>
        <w:t xml:space="preserve">», </w:t>
      </w:r>
      <w:r w:rsidR="0008710A" w:rsidRPr="00C3236B">
        <w:rPr>
          <w:rFonts w:ascii="Times New Roman" w:hAnsi="Times New Roman" w:cs="Times New Roman"/>
          <w:sz w:val="28"/>
        </w:rPr>
        <w:t xml:space="preserve">размещению на сайте Белозерского муниципального </w:t>
      </w:r>
      <w:r w:rsidR="00BB064F" w:rsidRPr="00C3236B">
        <w:rPr>
          <w:rFonts w:ascii="Times New Roman" w:hAnsi="Times New Roman" w:cs="Times New Roman"/>
          <w:sz w:val="28"/>
        </w:rPr>
        <w:t>округа</w:t>
      </w:r>
      <w:r w:rsidR="0008710A" w:rsidRPr="00C3236B">
        <w:rPr>
          <w:rFonts w:ascii="Times New Roman" w:hAnsi="Times New Roman" w:cs="Times New Roman"/>
          <w:sz w:val="28"/>
        </w:rPr>
        <w:t xml:space="preserve"> </w:t>
      </w:r>
      <w:r w:rsidR="00472ED8" w:rsidRPr="00C3236B">
        <w:rPr>
          <w:rFonts w:ascii="Times New Roman" w:hAnsi="Times New Roman" w:cs="Times New Roman"/>
          <w:sz w:val="28"/>
        </w:rPr>
        <w:t>в</w:t>
      </w:r>
      <w:r w:rsidR="0008710A" w:rsidRPr="00C3236B">
        <w:rPr>
          <w:rFonts w:ascii="Times New Roman" w:hAnsi="Times New Roman" w:cs="Times New Roman"/>
          <w:sz w:val="28"/>
        </w:rPr>
        <w:t xml:space="preserve"> </w:t>
      </w:r>
      <w:r w:rsidR="004C6D61" w:rsidRPr="00C3236B">
        <w:rPr>
          <w:rFonts w:ascii="Times New Roman" w:hAnsi="Times New Roman" w:cs="Times New Roman"/>
          <w:sz w:val="28"/>
        </w:rPr>
        <w:t>и</w:t>
      </w:r>
      <w:r w:rsidR="0084288B" w:rsidRPr="00C3236B">
        <w:rPr>
          <w:rFonts w:ascii="Times New Roman" w:hAnsi="Times New Roman" w:cs="Times New Roman"/>
          <w:sz w:val="28"/>
        </w:rPr>
        <w:t>нформационно-телекоммуникационной сети</w:t>
      </w:r>
      <w:r w:rsidR="0084288B" w:rsidRPr="00C3236B">
        <w:rPr>
          <w:rFonts w:ascii="Times New Roman" w:hAnsi="Times New Roman" w:cs="Times New Roman"/>
          <w:spacing w:val="1"/>
          <w:sz w:val="28"/>
        </w:rPr>
        <w:t xml:space="preserve"> </w:t>
      </w:r>
      <w:r w:rsidR="00C3236B">
        <w:rPr>
          <w:rFonts w:ascii="Times New Roman" w:hAnsi="Times New Roman" w:cs="Times New Roman"/>
          <w:spacing w:val="1"/>
          <w:sz w:val="28"/>
        </w:rPr>
        <w:t>«</w:t>
      </w:r>
      <w:r w:rsidR="0008710A" w:rsidRPr="00C3236B">
        <w:rPr>
          <w:rFonts w:ascii="Times New Roman" w:hAnsi="Times New Roman" w:cs="Times New Roman"/>
          <w:sz w:val="28"/>
        </w:rPr>
        <w:t>Интернет</w:t>
      </w:r>
      <w:r w:rsidR="00C3236B">
        <w:rPr>
          <w:rFonts w:ascii="Times New Roman" w:hAnsi="Times New Roman" w:cs="Times New Roman"/>
          <w:sz w:val="28"/>
        </w:rPr>
        <w:t>»</w:t>
      </w:r>
      <w:r w:rsidR="00E776DD" w:rsidRPr="00C3236B">
        <w:rPr>
          <w:rFonts w:ascii="Times New Roman" w:hAnsi="Times New Roman" w:cs="Times New Roman"/>
          <w:sz w:val="28"/>
        </w:rPr>
        <w:t>.</w:t>
      </w:r>
    </w:p>
    <w:p w:rsidR="0008710A" w:rsidRPr="00E53008" w:rsidRDefault="0008710A" w:rsidP="00E53008">
      <w:pPr>
        <w:pStyle w:val="a3"/>
        <w:tabs>
          <w:tab w:val="left" w:pos="0"/>
        </w:tabs>
        <w:ind w:left="0" w:right="-62" w:firstLine="709"/>
        <w:jc w:val="left"/>
      </w:pPr>
    </w:p>
    <w:p w:rsidR="00FC0D5C" w:rsidRPr="00E53008" w:rsidRDefault="00BB064F" w:rsidP="00E53008">
      <w:pPr>
        <w:pStyle w:val="a3"/>
        <w:tabs>
          <w:tab w:val="left" w:pos="0"/>
        </w:tabs>
        <w:ind w:left="0" w:right="-62" w:firstLine="709"/>
        <w:jc w:val="left"/>
        <w:rPr>
          <w:b/>
        </w:rPr>
      </w:pPr>
      <w:r w:rsidRPr="00E53008">
        <w:rPr>
          <w:b/>
        </w:rPr>
        <w:t xml:space="preserve">Глава </w:t>
      </w:r>
      <w:r w:rsidR="0084288B" w:rsidRPr="00E53008">
        <w:rPr>
          <w:b/>
          <w:spacing w:val="-15"/>
        </w:rPr>
        <w:t xml:space="preserve"> </w:t>
      </w:r>
      <w:r w:rsidRPr="00E53008">
        <w:rPr>
          <w:b/>
          <w:spacing w:val="-15"/>
        </w:rPr>
        <w:t>округа</w:t>
      </w:r>
      <w:r w:rsidR="0084288B" w:rsidRPr="00E53008">
        <w:rPr>
          <w:b/>
        </w:rPr>
        <w:tab/>
      </w:r>
      <w:r w:rsidR="0008710A" w:rsidRPr="00E53008">
        <w:rPr>
          <w:b/>
        </w:rPr>
        <w:t xml:space="preserve">                                     </w:t>
      </w:r>
      <w:r w:rsidRPr="00E53008">
        <w:rPr>
          <w:b/>
        </w:rPr>
        <w:t xml:space="preserve">                               </w:t>
      </w:r>
      <w:r w:rsidR="0008710A" w:rsidRPr="00E53008">
        <w:rPr>
          <w:b/>
        </w:rPr>
        <w:t>Д.А. Соловьев</w:t>
      </w:r>
    </w:p>
    <w:p w:rsidR="00FC0D5C" w:rsidRPr="006263C3" w:rsidRDefault="00FC0D5C">
      <w:pPr>
        <w:sectPr w:rsidR="00FC0D5C" w:rsidRPr="006263C3" w:rsidSect="00E53008">
          <w:pgSz w:w="11910" w:h="16840"/>
          <w:pgMar w:top="1040" w:right="711" w:bottom="993" w:left="1480" w:header="720" w:footer="720" w:gutter="0"/>
          <w:cols w:space="720"/>
        </w:sectPr>
      </w:pPr>
    </w:p>
    <w:p w:rsidR="0008710A" w:rsidRPr="006263C3" w:rsidRDefault="0008710A" w:rsidP="00240AEA">
      <w:pPr>
        <w:pStyle w:val="a3"/>
        <w:tabs>
          <w:tab w:val="left" w:pos="5387"/>
        </w:tabs>
        <w:spacing w:before="69" w:line="242" w:lineRule="auto"/>
        <w:ind w:right="488"/>
        <w:rPr>
          <w:spacing w:val="-7"/>
        </w:rPr>
      </w:pPr>
      <w:r w:rsidRPr="006263C3">
        <w:lastRenderedPageBreak/>
        <w:t xml:space="preserve">                                                                     </w:t>
      </w:r>
      <w:r w:rsidR="0084288B" w:rsidRPr="006263C3">
        <w:t>Приложение 1</w:t>
      </w:r>
      <w:r w:rsidR="0084288B" w:rsidRPr="006263C3">
        <w:rPr>
          <w:spacing w:val="-67"/>
        </w:rPr>
        <w:t xml:space="preserve"> </w:t>
      </w:r>
      <w:r w:rsidR="0084288B" w:rsidRPr="006263C3">
        <w:t>к</w:t>
      </w:r>
      <w:r w:rsidR="0084288B" w:rsidRPr="006263C3">
        <w:rPr>
          <w:spacing w:val="-8"/>
        </w:rPr>
        <w:t xml:space="preserve"> </w:t>
      </w:r>
      <w:r w:rsidR="0084288B" w:rsidRPr="006263C3">
        <w:t>постановлению</w:t>
      </w:r>
      <w:r w:rsidR="0084288B" w:rsidRPr="006263C3">
        <w:rPr>
          <w:spacing w:val="-7"/>
        </w:rPr>
        <w:t xml:space="preserve"> </w:t>
      </w:r>
      <w:r w:rsidRPr="006263C3">
        <w:rPr>
          <w:spacing w:val="-7"/>
        </w:rPr>
        <w:t xml:space="preserve">            </w:t>
      </w:r>
    </w:p>
    <w:p w:rsidR="00FC0D5C" w:rsidRPr="006263C3" w:rsidRDefault="0008710A" w:rsidP="0008710A">
      <w:pPr>
        <w:pStyle w:val="a3"/>
        <w:spacing w:before="69" w:line="242" w:lineRule="auto"/>
        <w:ind w:right="488"/>
      </w:pPr>
      <w:r w:rsidRPr="006263C3">
        <w:rPr>
          <w:spacing w:val="-7"/>
        </w:rPr>
        <w:t xml:space="preserve">                                                                                  а</w:t>
      </w:r>
      <w:r w:rsidR="0084288B" w:rsidRPr="006263C3">
        <w:t>дминистрации</w:t>
      </w:r>
      <w:r w:rsidRPr="006263C3">
        <w:t xml:space="preserve"> </w:t>
      </w:r>
      <w:r w:rsidR="00BB064F" w:rsidRPr="006263C3">
        <w:t>округа</w:t>
      </w:r>
    </w:p>
    <w:p w:rsidR="00FC0D5C" w:rsidRPr="006263C3" w:rsidRDefault="0008710A" w:rsidP="00D16538">
      <w:pPr>
        <w:pStyle w:val="a3"/>
        <w:ind w:left="0" w:right="485"/>
        <w:jc w:val="left"/>
      </w:pPr>
      <w:r w:rsidRPr="006263C3">
        <w:t xml:space="preserve">                                                  </w:t>
      </w:r>
      <w:r w:rsidR="00240AEA" w:rsidRPr="006263C3">
        <w:t xml:space="preserve">     </w:t>
      </w:r>
      <w:r w:rsidR="00D16538">
        <w:t xml:space="preserve">                      </w:t>
      </w:r>
      <w:bookmarkStart w:id="0" w:name="_GoBack"/>
      <w:bookmarkEnd w:id="0"/>
      <w:r w:rsidR="0084288B" w:rsidRPr="006263C3">
        <w:t>от</w:t>
      </w:r>
      <w:r w:rsidR="0084288B" w:rsidRPr="006263C3">
        <w:rPr>
          <w:spacing w:val="-3"/>
        </w:rPr>
        <w:t xml:space="preserve"> </w:t>
      </w:r>
      <w:r w:rsidR="00D16538">
        <w:rPr>
          <w:spacing w:val="-3"/>
        </w:rPr>
        <w:t>10.01.2023</w:t>
      </w:r>
      <w:r w:rsidR="0084288B" w:rsidRPr="006263C3">
        <w:rPr>
          <w:spacing w:val="-4"/>
        </w:rPr>
        <w:t xml:space="preserve"> </w:t>
      </w:r>
      <w:r w:rsidR="0084288B" w:rsidRPr="006263C3">
        <w:t>№</w:t>
      </w:r>
      <w:r w:rsidR="0084288B" w:rsidRPr="006263C3">
        <w:rPr>
          <w:spacing w:val="-2"/>
        </w:rPr>
        <w:t xml:space="preserve"> </w:t>
      </w:r>
      <w:r w:rsidR="00D16538">
        <w:rPr>
          <w:spacing w:val="-2"/>
        </w:rPr>
        <w:t xml:space="preserve">44   </w:t>
      </w:r>
    </w:p>
    <w:p w:rsidR="00FC0D5C" w:rsidRDefault="00FC0D5C">
      <w:pPr>
        <w:pStyle w:val="a3"/>
        <w:spacing w:before="11"/>
        <w:ind w:left="0"/>
        <w:jc w:val="left"/>
        <w:rPr>
          <w:sz w:val="27"/>
        </w:rPr>
      </w:pPr>
    </w:p>
    <w:p w:rsidR="00E53008" w:rsidRDefault="00E53008" w:rsidP="00E53008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val="en-US" w:eastAsia="en-US"/>
        </w:rPr>
        <w:t>QR</w:t>
      </w:r>
      <w:r w:rsidRPr="00F20391">
        <w:rPr>
          <w:b w:val="0"/>
          <w:bCs w:val="0"/>
          <w:sz w:val="28"/>
          <w:szCs w:val="28"/>
          <w:lang w:eastAsia="en-US"/>
        </w:rPr>
        <w:t>-</w:t>
      </w:r>
      <w:r>
        <w:rPr>
          <w:b w:val="0"/>
          <w:bCs w:val="0"/>
          <w:sz w:val="28"/>
          <w:szCs w:val="28"/>
          <w:lang w:eastAsia="en-US"/>
        </w:rPr>
        <w:t>код</w:t>
      </w:r>
    </w:p>
    <w:p w:rsidR="00E53008" w:rsidRDefault="00E53008" w:rsidP="00E53008">
      <w:pPr>
        <w:jc w:val="right"/>
      </w:pPr>
      <w:proofErr w:type="gramStart"/>
      <w:r w:rsidRPr="00AE5ABE">
        <w:t>предусмотренный</w:t>
      </w:r>
      <w:proofErr w:type="gramEnd"/>
      <w:r w:rsidRPr="00AE5ABE">
        <w:t xml:space="preserve"> </w:t>
      </w:r>
      <w:hyperlink r:id="rId7" w:history="1">
        <w:r w:rsidRPr="00AE5ABE">
          <w:rPr>
            <w:rStyle w:val="a8"/>
          </w:rPr>
          <w:t>постановлением</w:t>
        </w:r>
      </w:hyperlink>
      <w:r w:rsidRPr="004D680F">
        <w:t xml:space="preserve"> </w:t>
      </w:r>
    </w:p>
    <w:p w:rsidR="00E53008" w:rsidRDefault="00E53008" w:rsidP="00E53008">
      <w:pPr>
        <w:jc w:val="right"/>
      </w:pPr>
      <w:r w:rsidRPr="004D680F">
        <w:t>П</w:t>
      </w:r>
      <w:r>
        <w:t xml:space="preserve">равительства Российской Федерации </w:t>
      </w:r>
    </w:p>
    <w:p w:rsidR="00E53008" w:rsidRDefault="00E53008" w:rsidP="00E53008">
      <w:pPr>
        <w:jc w:val="right"/>
      </w:pPr>
      <w:r>
        <w:t>от 16 апреля 2021 г. № 604</w:t>
      </w:r>
    </w:p>
    <w:p w:rsidR="00E53008" w:rsidRDefault="00E53008" w:rsidP="00E53008">
      <w:pPr>
        <w:jc w:val="right"/>
      </w:pPr>
      <w:r>
        <w:t xml:space="preserve"> "Об утверждении Правил формирования </w:t>
      </w:r>
    </w:p>
    <w:p w:rsidR="00E53008" w:rsidRDefault="00E53008" w:rsidP="00E53008">
      <w:pPr>
        <w:jc w:val="right"/>
      </w:pPr>
      <w:r>
        <w:t xml:space="preserve">и ведения единого реестра </w:t>
      </w:r>
    </w:p>
    <w:p w:rsidR="00E53008" w:rsidRDefault="00E53008" w:rsidP="00E53008">
      <w:pPr>
        <w:jc w:val="right"/>
      </w:pPr>
      <w:r>
        <w:t xml:space="preserve">контрольных (надзорных) мероприятий </w:t>
      </w:r>
    </w:p>
    <w:p w:rsidR="00E53008" w:rsidRDefault="00E53008" w:rsidP="00E53008">
      <w:pPr>
        <w:jc w:val="right"/>
      </w:pPr>
      <w:r>
        <w:t xml:space="preserve">и о внесении изменения в постановление </w:t>
      </w:r>
    </w:p>
    <w:p w:rsidR="00E53008" w:rsidRDefault="00E53008" w:rsidP="00E53008">
      <w:pPr>
        <w:jc w:val="right"/>
      </w:pPr>
      <w:r>
        <w:t xml:space="preserve">Правительства Российской Федерации </w:t>
      </w:r>
    </w:p>
    <w:p w:rsidR="00E53008" w:rsidRDefault="00E53008" w:rsidP="00E53008">
      <w:pPr>
        <w:jc w:val="right"/>
      </w:pPr>
      <w:r>
        <w:t>от 28 апреля 2015 г. № 415".</w:t>
      </w:r>
    </w:p>
    <w:p w:rsidR="00E53008" w:rsidRDefault="00E53008" w:rsidP="00E530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3008" w:rsidRDefault="00E53008" w:rsidP="00E530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3008" w:rsidRPr="00EB3446" w:rsidRDefault="00E53008" w:rsidP="00E530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446">
        <w:rPr>
          <w:rFonts w:ascii="Times New Roman" w:hAnsi="Times New Roman" w:cs="Times New Roman"/>
          <w:b/>
          <w:sz w:val="24"/>
          <w:szCs w:val="24"/>
        </w:rPr>
        <w:t>Проверочный лист</w:t>
      </w:r>
    </w:p>
    <w:p w:rsidR="00E53008" w:rsidRPr="00EB3446" w:rsidRDefault="00E53008" w:rsidP="00E530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446">
        <w:rPr>
          <w:rFonts w:ascii="Times New Roman" w:hAnsi="Times New Roman" w:cs="Times New Roman"/>
          <w:b/>
          <w:sz w:val="24"/>
          <w:szCs w:val="24"/>
        </w:rPr>
        <w:t>(список контрольных вопросов) при проведении 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жилищного</w:t>
      </w:r>
      <w:r w:rsidRPr="00EB3446">
        <w:rPr>
          <w:rFonts w:ascii="Times New Roman" w:hAnsi="Times New Roman" w:cs="Times New Roman"/>
          <w:b/>
          <w:sz w:val="24"/>
          <w:szCs w:val="24"/>
        </w:rPr>
        <w:t xml:space="preserve"> контроля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Белозерского </w:t>
      </w:r>
      <w:r w:rsidRPr="00EB3446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округа</w:t>
      </w:r>
      <w:r w:rsidRPr="00EB34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Вологодской </w:t>
      </w:r>
      <w:r w:rsidRPr="00EB3446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E53008" w:rsidRPr="00A12C82" w:rsidRDefault="00E53008" w:rsidP="00E530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3008" w:rsidRPr="00E53008" w:rsidRDefault="00E53008" w:rsidP="00E5300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008">
        <w:rPr>
          <w:rFonts w:ascii="Times New Roman" w:hAnsi="Times New Roman" w:cs="Times New Roman"/>
          <w:sz w:val="24"/>
          <w:szCs w:val="24"/>
        </w:rPr>
        <w:t>1. Наименование  органа  муниципального   контроля:   администрация   Белозерского муниципального района округа Вологодской области.</w:t>
      </w:r>
    </w:p>
    <w:p w:rsidR="00E53008" w:rsidRPr="00E53008" w:rsidRDefault="00E53008" w:rsidP="00E5300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008">
        <w:rPr>
          <w:rFonts w:ascii="Times New Roman" w:hAnsi="Times New Roman" w:cs="Times New Roman"/>
          <w:sz w:val="24"/>
          <w:szCs w:val="24"/>
        </w:rPr>
        <w:t xml:space="preserve">2. Проверочный лист утвержден постановлением администрации Белозерского муниципального округа Вологодской области </w:t>
      </w:r>
      <w:proofErr w:type="gramStart"/>
      <w:r w:rsidRPr="00E5300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53008">
        <w:rPr>
          <w:rFonts w:ascii="Times New Roman" w:hAnsi="Times New Roman" w:cs="Times New Roman"/>
          <w:sz w:val="24"/>
          <w:szCs w:val="24"/>
        </w:rPr>
        <w:t xml:space="preserve"> __________________ №___.</w:t>
      </w:r>
      <w:r w:rsidRPr="00E53008">
        <w:rPr>
          <w:rFonts w:ascii="Times New Roman" w:hAnsi="Times New Roman" w:cs="Times New Roman"/>
          <w:sz w:val="24"/>
          <w:szCs w:val="24"/>
        </w:rPr>
        <w:tab/>
      </w:r>
    </w:p>
    <w:p w:rsidR="00E53008" w:rsidRPr="00E53008" w:rsidRDefault="00E53008" w:rsidP="00E53008">
      <w:pPr>
        <w:ind w:firstLine="851"/>
        <w:jc w:val="both"/>
        <w:rPr>
          <w:sz w:val="24"/>
          <w:szCs w:val="24"/>
        </w:rPr>
      </w:pPr>
      <w:r w:rsidRPr="00E53008">
        <w:rPr>
          <w:sz w:val="24"/>
          <w:szCs w:val="24"/>
        </w:rPr>
        <w:t>3.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органа_________ № ________.</w:t>
      </w:r>
    </w:p>
    <w:p w:rsidR="00E53008" w:rsidRPr="00E53008" w:rsidRDefault="00E53008" w:rsidP="00E5300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008">
        <w:rPr>
          <w:rFonts w:ascii="Times New Roman" w:hAnsi="Times New Roman" w:cs="Times New Roman"/>
          <w:sz w:val="24"/>
          <w:szCs w:val="24"/>
        </w:rPr>
        <w:t>4. Учетный  номер  проверки и дата присвоения учетного номера проверки в едином реестре видов проверок: ______________________________________.</w:t>
      </w:r>
    </w:p>
    <w:p w:rsidR="00E53008" w:rsidRPr="00E53008" w:rsidRDefault="00E53008" w:rsidP="00E5300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008">
        <w:rPr>
          <w:rFonts w:ascii="Times New Roman" w:hAnsi="Times New Roman" w:cs="Times New Roman"/>
          <w:sz w:val="24"/>
          <w:szCs w:val="24"/>
        </w:rPr>
        <w:t>5. Место (места) проведения проверки с заполнением проверочного листа: ______________________________.</w:t>
      </w:r>
    </w:p>
    <w:p w:rsidR="00E53008" w:rsidRPr="00E53008" w:rsidRDefault="00E53008" w:rsidP="00E5300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008">
        <w:rPr>
          <w:rFonts w:ascii="Times New Roman" w:hAnsi="Times New Roman" w:cs="Times New Roman"/>
          <w:sz w:val="24"/>
          <w:szCs w:val="24"/>
        </w:rPr>
        <w:t>6. Объект государственного контроля (надзора), муниципального контроля, в отношении которого проводится контрольное (надзорное) мероприятие _______________________________________________.</w:t>
      </w:r>
    </w:p>
    <w:p w:rsidR="00E53008" w:rsidRPr="00E53008" w:rsidRDefault="00E53008" w:rsidP="00E53008">
      <w:pPr>
        <w:ind w:firstLine="851"/>
        <w:jc w:val="both"/>
        <w:rPr>
          <w:sz w:val="24"/>
          <w:szCs w:val="24"/>
        </w:rPr>
      </w:pPr>
      <w:r w:rsidRPr="00E53008">
        <w:rPr>
          <w:sz w:val="24"/>
          <w:szCs w:val="24"/>
        </w:rPr>
        <w:t>7. Соотнесенные со списком контрольных вопросов реквизиты нормативных правовых актов с указанием структурных единиц этих актов.</w:t>
      </w:r>
    </w:p>
    <w:p w:rsidR="00E53008" w:rsidRPr="00E53008" w:rsidRDefault="00E53008" w:rsidP="00E53008">
      <w:pPr>
        <w:ind w:firstLine="851"/>
        <w:jc w:val="both"/>
        <w:rPr>
          <w:sz w:val="24"/>
          <w:szCs w:val="24"/>
        </w:rPr>
      </w:pPr>
      <w:r w:rsidRPr="00E53008">
        <w:rPr>
          <w:sz w:val="24"/>
          <w:szCs w:val="24"/>
        </w:rPr>
        <w:t>8.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подразделений)____________________________________________________.</w:t>
      </w:r>
    </w:p>
    <w:p w:rsidR="00E53008" w:rsidRPr="00E53008" w:rsidRDefault="00E53008" w:rsidP="00E53008">
      <w:pPr>
        <w:ind w:firstLine="851"/>
        <w:jc w:val="both"/>
        <w:rPr>
          <w:sz w:val="24"/>
          <w:szCs w:val="24"/>
        </w:rPr>
      </w:pPr>
      <w:r w:rsidRPr="00E53008">
        <w:rPr>
          <w:sz w:val="24"/>
          <w:szCs w:val="24"/>
        </w:rPr>
        <w:t>9.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инспектор).</w:t>
      </w:r>
    </w:p>
    <w:p w:rsidR="00E53008" w:rsidRPr="00E53008" w:rsidRDefault="00E53008" w:rsidP="00E5300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3008">
        <w:rPr>
          <w:rFonts w:ascii="Times New Roman" w:hAnsi="Times New Roman" w:cs="Times New Roman"/>
          <w:sz w:val="24"/>
          <w:szCs w:val="24"/>
        </w:rPr>
        <w:t>10. Список контрольных  вопросов,  отражающих содержание обязательных требований, ответы  на которые однозначно свидетельствуют о соблюдении или несоблюдении контролируемым лицом обязательных требований, составляющих предмет проверки:</w:t>
      </w:r>
    </w:p>
    <w:p w:rsidR="00E53008" w:rsidRDefault="00E53008">
      <w:pPr>
        <w:rPr>
          <w:rFonts w:eastAsiaTheme="minorEastAsia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tbl>
      <w:tblPr>
        <w:tblW w:w="97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10"/>
        <w:gridCol w:w="850"/>
        <w:gridCol w:w="567"/>
        <w:gridCol w:w="992"/>
        <w:gridCol w:w="1135"/>
      </w:tblGrid>
      <w:tr w:rsidR="00E53008" w:rsidRPr="00E53008" w:rsidTr="00E5300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 </w:t>
            </w:r>
            <w:proofErr w:type="gram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53008" w:rsidRPr="00E53008" w:rsidTr="00E5300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Имеются ли решения общего собрания собственников  помещений многоквартирных домов о выборе способа  управления управляющей организацией, товариществом собственников жилья?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Пункт 3 статьи 161 Жилищного кодекса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Сформирован ли годовой план содержания и ремонта общего имущества в многоквартирном доме на прошедший и текущий годы?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C32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. «в» п. 4 Правил осуществления  деятельности по управлению многоквартирными домами, утвержденных </w:t>
            </w:r>
            <w:r w:rsidR="00C32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Правительства РФ  от 15.05.2013г. № 416 «О порядке осуществления </w:t>
            </w:r>
            <w:r w:rsidR="00C3236B">
              <w:rPr>
                <w:rFonts w:ascii="Times New Roman" w:hAnsi="Times New Roman" w:cs="Times New Roman"/>
                <w:sz w:val="24"/>
                <w:szCs w:val="24"/>
              </w:rPr>
              <w:t>деятельности по управлению многоквартирными домами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C32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Пункт 2.1 Правил и норм технической эксплуатации жилищного фонда, утвержденных постановлением Госстроя Р</w:t>
            </w:r>
            <w:r w:rsidR="00C32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от 27.09.2003г.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C32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Пункт 2.6 Правил и норм технической эксплуатации жилищного фонда, утвержденных постановлением Госстроя Р</w:t>
            </w:r>
            <w:r w:rsidR="00C32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от 27.09.2003г.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ли организация и функционирование диспетчерской и аварийно-ремонтной служб?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C32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Пункт 2.7 Правил и норм технической эксплуатации жилищного фонда, утвержденных постановлением Госстроя Р</w:t>
            </w:r>
            <w:r w:rsidR="00C32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от 27.09.2003г.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C32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E53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</w:t>
            </w:r>
            <w:r w:rsidR="00C32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от 27.09.2003г.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осуществления  технического обслуживания и ремонта строительных конструкций многоквартирных домов?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C32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E53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</w:t>
            </w:r>
            <w:r w:rsidR="00C32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от 27.09.2003г.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осуществления  технического обслуживания  и ремонта инженерного оборудования многоквартирных домов?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C32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E53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</w:t>
            </w:r>
            <w:r w:rsidR="00C32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от 27.09.2003г.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Соблюдаются ли 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157 Жилищного кодекса РФ; </w:t>
            </w:r>
            <w:r w:rsidR="00C32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.4 Правил осуществления деятельности по управлению многоквартирными домами, утвержденных постановлением Правительства РФ от 15.05.2013г. №416</w:t>
            </w:r>
            <w:r w:rsidR="00C32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Правила предоставления коммунальных услуг собственниками пользователям помещений в многоквартирных домах и жилых домов, утвержденных постановлением Правительства РФ от 06.05.2011г. № 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определению размера платы за коммунальную услугу по водоснабжению и 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водоотведению в многоквартирных домах?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1 статьи 157 ЖК РФ</w:t>
            </w:r>
            <w:proofErr w:type="gram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32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4 Правил осуществления деятельности  по 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многоквартирными домами, утвержденных  постановлением Правительства РФ  от 15.05.2013Г. № 416;</w:t>
            </w:r>
          </w:p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Правила предоставления коммунальных услуг  собственникам и пользователям помещений в многоквартирных домах и жилых домов, утвержденные  постановлением Правительства РФ  от 06.05.2011 № 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оформлению документов на оплату жилищных  и коммунальных услуг и указанию информации, подлежащей отражению в данных документах?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Часть 2 статьи 157 ЖК РФ</w:t>
            </w:r>
            <w:proofErr w:type="gram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32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4 Правил осуществления деятельности  по управлению многоквартирными домами, утвержденных  постановлением Правительства РФ  от 15.05.2013</w:t>
            </w:r>
            <w:r w:rsidR="00C323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. № 416;</w:t>
            </w:r>
          </w:p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Пункты 31,69,70,71 Правил предоставления коммунальных услуг собственниками пользователями в многоквартирных домах  и жилых домов, утвержденных постановлением Правительства РФ  от 06.05.2011г. №354;</w:t>
            </w:r>
          </w:p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29 Правил содержания общего имущества в  многоквартирном доме, утвержденных постановлением Правительства РФ  от 13.08.2006г. № 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 требования к заключению договоров  энергоснабжения с ресурс 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снабжающими  организациями в целях обеспечения предоставления собственниками и пользователями помещений в многоквартирном  доме коммунальной услуги соответствующего вида?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1 статьи 157 ЖК РФ</w:t>
            </w:r>
            <w:proofErr w:type="gram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 «д» пункта 4 Правил 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деятельности  по управлению многоквартирными домами, утвержденных  постановлением Правительства РФ  от 15.05.2013</w:t>
            </w:r>
            <w:r w:rsidR="00C323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. № 416;</w:t>
            </w:r>
          </w:p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Ч. 1-12; 2.1-2.2 ст. 161 ЖК  РФ ; ПП. «д» </w:t>
            </w:r>
            <w:proofErr w:type="gram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4 Правил № 416; пп.5 и 11 Правил № 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Обеспечено ли проведение осмотров, технического обслуживания и ремонт лифта (лифтов)?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. «а», «з» п.11 Правил № 491; п.22 Минимального перечня № 290 </w:t>
            </w:r>
            <w:proofErr w:type="spell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. «д» п.4 Правил № 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Проводятся ли работы по оказанию услуг по сухой и влажной уборке тамбуров, холлов, коридоров, галерей, лифтовых площадок и лифтовых  холлов и кабин, лестничных площадок и маршей, пандусов?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Ч.1-1.2; 2.1-2.2 ст. 161 ЖК РФ</w:t>
            </w:r>
            <w:proofErr w:type="gram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«з» п.11 Правил № 491;</w:t>
            </w:r>
          </w:p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П.23 Минимального перечня № 290;</w:t>
            </w:r>
          </w:p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. «д» п.4.4 Правил  № 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ли работы по оказанию услуг по мытью окон в помещениях, входящих в состав общего имущества в многоквартирном доме?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Ч.1-1.2; 2.1-2.2 ст. 161 Жилищного Кодекса РФ  </w:t>
            </w:r>
            <w:proofErr w:type="spell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. «з» п.11 Правил № 491; </w:t>
            </w:r>
          </w:p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П. 23 Минимального перечня № 290;</w:t>
            </w:r>
          </w:p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. «д» п.4 Правил  № 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Проводятся ли работы по оказанию  услуг по проведению дератизации и дезинсекции помещений</w:t>
            </w:r>
            <w:proofErr w:type="gram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входящих в состав общего имущества в  многоквартирном доме?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Ч.1 -1.2; 2.1-2.2 </w:t>
            </w:r>
            <w:proofErr w:type="spellStart"/>
            <w:proofErr w:type="gram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161 ЖК РФ;</w:t>
            </w:r>
          </w:p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П.23 Минимально перечня № 290; </w:t>
            </w:r>
            <w:proofErr w:type="spell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«д» п.4 Правил № 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Ч. 1-1.2; 2.1-2.2 ст. 161 ЖК РФ  п. 24 Минимального перечня № 290; </w:t>
            </w:r>
            <w:proofErr w:type="spell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. «д» </w:t>
            </w:r>
            <w:proofErr w:type="gram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4 Правил № 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Проводятся ли работы по очистке от мусора урн, установленных возле подъездов и их промывка?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Ч. 1-1.2; 2.1-2.2 </w:t>
            </w:r>
            <w:proofErr w:type="spellStart"/>
            <w:proofErr w:type="gram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161 ЖК РФ; </w:t>
            </w:r>
          </w:p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. 24, 25 Минимального перечня №290; </w:t>
            </w:r>
            <w:proofErr w:type="spell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  <w:proofErr w:type="spell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. «д» п.4 Правил № 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ли работы по подметанию и уборке придомовой территории в теплый  период года?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Ч. 1-1.2; 2.1-2.2 </w:t>
            </w:r>
            <w:proofErr w:type="spellStart"/>
            <w:proofErr w:type="gram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161 ЖК РФ; 25 Минимального перечня №290; </w:t>
            </w:r>
            <w:proofErr w:type="spellStart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  <w:proofErr w:type="spellEnd"/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. «д» п.4 Правил № 416</w:t>
            </w:r>
          </w:p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Соблюдаются ли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жилыми помещениями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C32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C32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равительства  РФ № 25 от 21.01.2006г.  «Об утверждении правил пользования жилыми помещениями»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Статья 17,67 ЖК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Поддерживается ли в исправном состоянии жилое помещение, санитарно-техническое  оборудование, находящееся  в нем, обеспечивается ли их сохранность?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 Статья 17 ЖК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Содержится ли в чистоте  и порядке жилое помещение, общее имущество в многоквартирном доме, объекты благоустройства?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от13.08.2006г. № 491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Осуществляется ли обязанность нанимателем по осуществлению пользованием жилым  помещением с учетом соблюдения прав и законных  интересов проживающих в жилом помещении граждан, соседей?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C32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C32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РФ № 25 ОТ 21.01.2006 года «Об утверждении правил пользования жилыми помещениями»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ли текущий ремонт занимаемого жилого помещения?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C32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C32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РФ № 25 ОТ 21.01.2006 года «Об утверждении правил пользования жилыми помещениями»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требование к получению соответствующего согласования при  производстве работ по  переустройству и (или) перепланировки жилого  помещения?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Статья 26 ЖК РФ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ли обязанность по внесению платы за жилое помещение и коммунальные услуги своевременно и в полном объеме?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Статья 153 ЖК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08" w:rsidRPr="00E53008" w:rsidTr="00E53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по согласованию с нанимателем вселение иных лиц в занимаемое жилое помещение?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C32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C32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3008">
              <w:rPr>
                <w:rFonts w:ascii="Times New Roman" w:hAnsi="Times New Roman" w:cs="Times New Roman"/>
                <w:sz w:val="24"/>
                <w:szCs w:val="24"/>
              </w:rPr>
              <w:t>равительства РФ  №25 от 21.01.2006г.  «Об утверждении правил пользования жилыми помещениями»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08" w:rsidRPr="00E53008" w:rsidRDefault="00E53008" w:rsidP="00EC29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008" w:rsidRPr="00E53008" w:rsidRDefault="00E53008" w:rsidP="00E53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3008" w:rsidRDefault="00E53008" w:rsidP="00E53008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6"/>
          <w:szCs w:val="26"/>
          <w:lang w:eastAsia="en-US"/>
        </w:rPr>
      </w:pPr>
      <w:r>
        <w:rPr>
          <w:b w:val="0"/>
          <w:bCs w:val="0"/>
          <w:sz w:val="26"/>
          <w:szCs w:val="26"/>
          <w:lang w:eastAsia="en-US"/>
        </w:rPr>
        <w:t>«__» ________ 20__ г.</w:t>
      </w:r>
    </w:p>
    <w:p w:rsidR="00E53008" w:rsidRPr="009664A4" w:rsidRDefault="00E53008" w:rsidP="00E53008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6"/>
          <w:szCs w:val="26"/>
          <w:lang w:eastAsia="en-US"/>
        </w:rPr>
      </w:pPr>
      <w:r>
        <w:rPr>
          <w:b w:val="0"/>
          <w:bCs w:val="0"/>
          <w:sz w:val="20"/>
          <w:szCs w:val="20"/>
          <w:lang w:eastAsia="en-US"/>
        </w:rPr>
        <w:t>(указывается дата  заполнения  проверочного листа)</w:t>
      </w:r>
    </w:p>
    <w:p w:rsidR="00E53008" w:rsidRDefault="00E53008" w:rsidP="00E530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3008" w:rsidRDefault="00E53008" w:rsidP="00E53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008" w:rsidRDefault="00E53008" w:rsidP="00E5300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имя, отчество (последнее - при наличии) представителя</w:t>
      </w:r>
      <w:proofErr w:type="gramEnd"/>
    </w:p>
    <w:p w:rsidR="00E53008" w:rsidRDefault="00E53008" w:rsidP="00E5300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лица, индивидуального предпринимателя)</w:t>
      </w:r>
    </w:p>
    <w:p w:rsidR="00E53008" w:rsidRDefault="00E53008" w:rsidP="00E53008">
      <w:pPr>
        <w:pStyle w:val="ConsPlusNonformat"/>
        <w:jc w:val="center"/>
        <w:rPr>
          <w:rFonts w:ascii="Times New Roman" w:hAnsi="Times New Roman" w:cs="Times New Roman"/>
        </w:rPr>
      </w:pPr>
    </w:p>
    <w:p w:rsidR="00E53008" w:rsidRDefault="00E53008" w:rsidP="00E5300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53008" w:rsidRDefault="00E53008" w:rsidP="00E5300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E53008" w:rsidRDefault="00E53008" w:rsidP="00E530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 проверку и заполняющего проверочный лист)</w:t>
      </w:r>
    </w:p>
    <w:p w:rsidR="00E53008" w:rsidRPr="00D040C8" w:rsidRDefault="00E53008" w:rsidP="00E53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3008" w:rsidRPr="006263C3" w:rsidRDefault="00E53008">
      <w:pPr>
        <w:pStyle w:val="a3"/>
        <w:spacing w:before="11"/>
        <w:ind w:left="0"/>
        <w:jc w:val="left"/>
        <w:rPr>
          <w:sz w:val="27"/>
        </w:rPr>
      </w:pPr>
    </w:p>
    <w:sectPr w:rsidR="00E53008" w:rsidRPr="006263C3">
      <w:pgSz w:w="11910" w:h="16840"/>
      <w:pgMar w:top="1040" w:right="4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B78"/>
    <w:multiLevelType w:val="hybridMultilevel"/>
    <w:tmpl w:val="6DD05862"/>
    <w:lvl w:ilvl="0" w:tplc="3BE29C78">
      <w:numFmt w:val="bullet"/>
      <w:lvlText w:val="-"/>
      <w:lvlJc w:val="left"/>
      <w:pPr>
        <w:ind w:left="222" w:hanging="368"/>
      </w:pPr>
      <w:rPr>
        <w:rFonts w:hint="default"/>
        <w:w w:val="100"/>
        <w:lang w:val="ru-RU" w:eastAsia="en-US" w:bidi="ar-SA"/>
      </w:rPr>
    </w:lvl>
    <w:lvl w:ilvl="1" w:tplc="3786607E">
      <w:numFmt w:val="bullet"/>
      <w:lvlText w:val="•"/>
      <w:lvlJc w:val="left"/>
      <w:pPr>
        <w:ind w:left="1200" w:hanging="368"/>
      </w:pPr>
      <w:rPr>
        <w:rFonts w:hint="default"/>
        <w:lang w:val="ru-RU" w:eastAsia="en-US" w:bidi="ar-SA"/>
      </w:rPr>
    </w:lvl>
    <w:lvl w:ilvl="2" w:tplc="5922D32A">
      <w:numFmt w:val="bullet"/>
      <w:lvlText w:val="•"/>
      <w:lvlJc w:val="left"/>
      <w:pPr>
        <w:ind w:left="2180" w:hanging="368"/>
      </w:pPr>
      <w:rPr>
        <w:rFonts w:hint="default"/>
        <w:lang w:val="ru-RU" w:eastAsia="en-US" w:bidi="ar-SA"/>
      </w:rPr>
    </w:lvl>
    <w:lvl w:ilvl="3" w:tplc="7E9234FC">
      <w:numFmt w:val="bullet"/>
      <w:lvlText w:val="•"/>
      <w:lvlJc w:val="left"/>
      <w:pPr>
        <w:ind w:left="3161" w:hanging="368"/>
      </w:pPr>
      <w:rPr>
        <w:rFonts w:hint="default"/>
        <w:lang w:val="ru-RU" w:eastAsia="en-US" w:bidi="ar-SA"/>
      </w:rPr>
    </w:lvl>
    <w:lvl w:ilvl="4" w:tplc="0630BAB4">
      <w:numFmt w:val="bullet"/>
      <w:lvlText w:val="•"/>
      <w:lvlJc w:val="left"/>
      <w:pPr>
        <w:ind w:left="4141" w:hanging="368"/>
      </w:pPr>
      <w:rPr>
        <w:rFonts w:hint="default"/>
        <w:lang w:val="ru-RU" w:eastAsia="en-US" w:bidi="ar-SA"/>
      </w:rPr>
    </w:lvl>
    <w:lvl w:ilvl="5" w:tplc="3B3E37AE">
      <w:numFmt w:val="bullet"/>
      <w:lvlText w:val="•"/>
      <w:lvlJc w:val="left"/>
      <w:pPr>
        <w:ind w:left="5122" w:hanging="368"/>
      </w:pPr>
      <w:rPr>
        <w:rFonts w:hint="default"/>
        <w:lang w:val="ru-RU" w:eastAsia="en-US" w:bidi="ar-SA"/>
      </w:rPr>
    </w:lvl>
    <w:lvl w:ilvl="6" w:tplc="8AF2F5B2">
      <w:numFmt w:val="bullet"/>
      <w:lvlText w:val="•"/>
      <w:lvlJc w:val="left"/>
      <w:pPr>
        <w:ind w:left="6102" w:hanging="368"/>
      </w:pPr>
      <w:rPr>
        <w:rFonts w:hint="default"/>
        <w:lang w:val="ru-RU" w:eastAsia="en-US" w:bidi="ar-SA"/>
      </w:rPr>
    </w:lvl>
    <w:lvl w:ilvl="7" w:tplc="5696416A">
      <w:numFmt w:val="bullet"/>
      <w:lvlText w:val="•"/>
      <w:lvlJc w:val="left"/>
      <w:pPr>
        <w:ind w:left="7082" w:hanging="368"/>
      </w:pPr>
      <w:rPr>
        <w:rFonts w:hint="default"/>
        <w:lang w:val="ru-RU" w:eastAsia="en-US" w:bidi="ar-SA"/>
      </w:rPr>
    </w:lvl>
    <w:lvl w:ilvl="8" w:tplc="0F7C7CA4">
      <w:numFmt w:val="bullet"/>
      <w:lvlText w:val="•"/>
      <w:lvlJc w:val="left"/>
      <w:pPr>
        <w:ind w:left="8063" w:hanging="368"/>
      </w:pPr>
      <w:rPr>
        <w:rFonts w:hint="default"/>
        <w:lang w:val="ru-RU" w:eastAsia="en-US" w:bidi="ar-SA"/>
      </w:rPr>
    </w:lvl>
  </w:abstractNum>
  <w:abstractNum w:abstractNumId="1">
    <w:nsid w:val="23AE0E44"/>
    <w:multiLevelType w:val="hybridMultilevel"/>
    <w:tmpl w:val="F8103316"/>
    <w:lvl w:ilvl="0" w:tplc="37A0568A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CDB2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52FAB75C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3" w:tplc="B54836C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17348624">
      <w:numFmt w:val="bullet"/>
      <w:lvlText w:val="•"/>
      <w:lvlJc w:val="left"/>
      <w:pPr>
        <w:ind w:left="4741" w:hanging="281"/>
      </w:pPr>
      <w:rPr>
        <w:rFonts w:hint="default"/>
        <w:lang w:val="ru-RU" w:eastAsia="en-US" w:bidi="ar-SA"/>
      </w:rPr>
    </w:lvl>
    <w:lvl w:ilvl="5" w:tplc="7E7AB14A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6" w:tplc="D7428100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7" w:tplc="638C67B4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027465AE">
      <w:numFmt w:val="bullet"/>
      <w:lvlText w:val="•"/>
      <w:lvlJc w:val="left"/>
      <w:pPr>
        <w:ind w:left="8263" w:hanging="281"/>
      </w:pPr>
      <w:rPr>
        <w:rFonts w:hint="default"/>
        <w:lang w:val="ru-RU" w:eastAsia="en-US" w:bidi="ar-SA"/>
      </w:rPr>
    </w:lvl>
  </w:abstractNum>
  <w:abstractNum w:abstractNumId="2">
    <w:nsid w:val="291834F1"/>
    <w:multiLevelType w:val="multilevel"/>
    <w:tmpl w:val="3E688B94"/>
    <w:lvl w:ilvl="0">
      <w:start w:val="2"/>
      <w:numFmt w:val="decimal"/>
      <w:lvlText w:val="%1"/>
      <w:lvlJc w:val="left"/>
      <w:pPr>
        <w:ind w:left="24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9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756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7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56"/>
      </w:pPr>
      <w:rPr>
        <w:rFonts w:hint="default"/>
        <w:lang w:val="ru-RU" w:eastAsia="en-US" w:bidi="ar-SA"/>
      </w:rPr>
    </w:lvl>
  </w:abstractNum>
  <w:abstractNum w:abstractNumId="3">
    <w:nsid w:val="44681769"/>
    <w:multiLevelType w:val="hybridMultilevel"/>
    <w:tmpl w:val="AC36FE40"/>
    <w:lvl w:ilvl="0" w:tplc="7B62F8D0">
      <w:start w:val="1"/>
      <w:numFmt w:val="decimal"/>
      <w:lvlText w:val="%1."/>
      <w:lvlJc w:val="left"/>
      <w:pPr>
        <w:ind w:left="222" w:hanging="58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07C1230">
      <w:numFmt w:val="bullet"/>
      <w:lvlText w:val="•"/>
      <w:lvlJc w:val="left"/>
      <w:pPr>
        <w:ind w:left="1200" w:hanging="584"/>
      </w:pPr>
      <w:rPr>
        <w:rFonts w:hint="default"/>
        <w:lang w:val="ru-RU" w:eastAsia="en-US" w:bidi="ar-SA"/>
      </w:rPr>
    </w:lvl>
    <w:lvl w:ilvl="2" w:tplc="0F5A499A">
      <w:numFmt w:val="bullet"/>
      <w:lvlText w:val="•"/>
      <w:lvlJc w:val="left"/>
      <w:pPr>
        <w:ind w:left="2180" w:hanging="584"/>
      </w:pPr>
      <w:rPr>
        <w:rFonts w:hint="default"/>
        <w:lang w:val="ru-RU" w:eastAsia="en-US" w:bidi="ar-SA"/>
      </w:rPr>
    </w:lvl>
    <w:lvl w:ilvl="3" w:tplc="22B280AC">
      <w:numFmt w:val="bullet"/>
      <w:lvlText w:val="•"/>
      <w:lvlJc w:val="left"/>
      <w:pPr>
        <w:ind w:left="3161" w:hanging="584"/>
      </w:pPr>
      <w:rPr>
        <w:rFonts w:hint="default"/>
        <w:lang w:val="ru-RU" w:eastAsia="en-US" w:bidi="ar-SA"/>
      </w:rPr>
    </w:lvl>
    <w:lvl w:ilvl="4" w:tplc="BA749CEA">
      <w:numFmt w:val="bullet"/>
      <w:lvlText w:val="•"/>
      <w:lvlJc w:val="left"/>
      <w:pPr>
        <w:ind w:left="4141" w:hanging="584"/>
      </w:pPr>
      <w:rPr>
        <w:rFonts w:hint="default"/>
        <w:lang w:val="ru-RU" w:eastAsia="en-US" w:bidi="ar-SA"/>
      </w:rPr>
    </w:lvl>
    <w:lvl w:ilvl="5" w:tplc="232824FE">
      <w:numFmt w:val="bullet"/>
      <w:lvlText w:val="•"/>
      <w:lvlJc w:val="left"/>
      <w:pPr>
        <w:ind w:left="5122" w:hanging="584"/>
      </w:pPr>
      <w:rPr>
        <w:rFonts w:hint="default"/>
        <w:lang w:val="ru-RU" w:eastAsia="en-US" w:bidi="ar-SA"/>
      </w:rPr>
    </w:lvl>
    <w:lvl w:ilvl="6" w:tplc="A35A2A20">
      <w:numFmt w:val="bullet"/>
      <w:lvlText w:val="•"/>
      <w:lvlJc w:val="left"/>
      <w:pPr>
        <w:ind w:left="6102" w:hanging="584"/>
      </w:pPr>
      <w:rPr>
        <w:rFonts w:hint="default"/>
        <w:lang w:val="ru-RU" w:eastAsia="en-US" w:bidi="ar-SA"/>
      </w:rPr>
    </w:lvl>
    <w:lvl w:ilvl="7" w:tplc="8844233C">
      <w:numFmt w:val="bullet"/>
      <w:lvlText w:val="•"/>
      <w:lvlJc w:val="left"/>
      <w:pPr>
        <w:ind w:left="7082" w:hanging="584"/>
      </w:pPr>
      <w:rPr>
        <w:rFonts w:hint="default"/>
        <w:lang w:val="ru-RU" w:eastAsia="en-US" w:bidi="ar-SA"/>
      </w:rPr>
    </w:lvl>
    <w:lvl w:ilvl="8" w:tplc="159A0D40">
      <w:numFmt w:val="bullet"/>
      <w:lvlText w:val="•"/>
      <w:lvlJc w:val="left"/>
      <w:pPr>
        <w:ind w:left="8063" w:hanging="584"/>
      </w:pPr>
      <w:rPr>
        <w:rFonts w:hint="default"/>
        <w:lang w:val="ru-RU" w:eastAsia="en-US" w:bidi="ar-SA"/>
      </w:rPr>
    </w:lvl>
  </w:abstractNum>
  <w:abstractNum w:abstractNumId="4">
    <w:nsid w:val="4ECC2BB9"/>
    <w:multiLevelType w:val="multilevel"/>
    <w:tmpl w:val="12E09902"/>
    <w:lvl w:ilvl="0">
      <w:start w:val="3"/>
      <w:numFmt w:val="decimal"/>
      <w:lvlText w:val="%1"/>
      <w:lvlJc w:val="left"/>
      <w:pPr>
        <w:ind w:left="24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5">
    <w:nsid w:val="514047F3"/>
    <w:multiLevelType w:val="multilevel"/>
    <w:tmpl w:val="52528046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1"/>
      </w:pPr>
      <w:rPr>
        <w:rFonts w:hint="default"/>
        <w:lang w:val="ru-RU" w:eastAsia="en-US" w:bidi="ar-SA"/>
      </w:rPr>
    </w:lvl>
  </w:abstractNum>
  <w:abstractNum w:abstractNumId="6">
    <w:nsid w:val="58B315E1"/>
    <w:multiLevelType w:val="hybridMultilevel"/>
    <w:tmpl w:val="1C4E592C"/>
    <w:lvl w:ilvl="0" w:tplc="421815D2">
      <w:start w:val="1"/>
      <w:numFmt w:val="decimal"/>
      <w:lvlText w:val="%1."/>
      <w:lvlJc w:val="left"/>
      <w:pPr>
        <w:ind w:left="241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4E4EC1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7564F356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 w:tplc="D68A2D4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1EC374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 w:tplc="FBC2DC66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EED63538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F0AA4D5C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 w:tplc="1318BCC0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7">
    <w:nsid w:val="71162134"/>
    <w:multiLevelType w:val="multilevel"/>
    <w:tmpl w:val="6284FA0C"/>
    <w:lvl w:ilvl="0">
      <w:start w:val="1"/>
      <w:numFmt w:val="decimal"/>
      <w:lvlText w:val="%1"/>
      <w:lvlJc w:val="left"/>
      <w:pPr>
        <w:ind w:left="24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0D5C"/>
    <w:rsid w:val="0008710A"/>
    <w:rsid w:val="00206E69"/>
    <w:rsid w:val="00240AEA"/>
    <w:rsid w:val="003715D2"/>
    <w:rsid w:val="00393967"/>
    <w:rsid w:val="00396FAF"/>
    <w:rsid w:val="00472ED8"/>
    <w:rsid w:val="004C6D61"/>
    <w:rsid w:val="005F6C5C"/>
    <w:rsid w:val="006263C3"/>
    <w:rsid w:val="006771BF"/>
    <w:rsid w:val="00692DDA"/>
    <w:rsid w:val="00780731"/>
    <w:rsid w:val="00780946"/>
    <w:rsid w:val="00784EAA"/>
    <w:rsid w:val="007C798E"/>
    <w:rsid w:val="0084288B"/>
    <w:rsid w:val="00843868"/>
    <w:rsid w:val="0086658F"/>
    <w:rsid w:val="00A13DAD"/>
    <w:rsid w:val="00AB205B"/>
    <w:rsid w:val="00AE0DF7"/>
    <w:rsid w:val="00B11824"/>
    <w:rsid w:val="00BB064F"/>
    <w:rsid w:val="00C3236B"/>
    <w:rsid w:val="00CC0E95"/>
    <w:rsid w:val="00D16538"/>
    <w:rsid w:val="00E53008"/>
    <w:rsid w:val="00E776DD"/>
    <w:rsid w:val="00FA2000"/>
    <w:rsid w:val="00FB444A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40066598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93 от 20.08.2021 комитета образования, науки и молодежной политики Волгоградской области</vt:lpstr>
    </vt:vector>
  </TitlesOfParts>
  <Company/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93 от 20.08.2021 комитета образования, науки и молодежной политики Волгоградской области</dc:title>
  <dc:subject>Правовые акты Волгоградской области</dc:subject>
  <dc:creator>admin</dc:creator>
  <cp:lastModifiedBy>Устинова М.Ю.</cp:lastModifiedBy>
  <cp:revision>2</cp:revision>
  <cp:lastPrinted>2023-01-11T13:30:00Z</cp:lastPrinted>
  <dcterms:created xsi:type="dcterms:W3CDTF">2023-01-12T11:55:00Z</dcterms:created>
  <dcterms:modified xsi:type="dcterms:W3CDTF">2023-01-12T11:55:00Z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