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BE" w:rsidRDefault="007F3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ar-S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01320" cy="53530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132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.6pt;height:42.1pt;" stroked="f">
                <v:path textboxrect="0,0,0,0"/>
                <v:imagedata r:id="rId10" o:title=""/>
              </v:shape>
            </w:pict>
          </mc:Fallback>
        </mc:AlternateContent>
      </w:r>
    </w:p>
    <w:p w:rsidR="00A144BE" w:rsidRDefault="00A14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ar-SA"/>
        </w:rPr>
      </w:pPr>
    </w:p>
    <w:p w:rsidR="00A144BE" w:rsidRDefault="007F3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>АДМИНИСТРАЦИЯ БЕЛОЗЕРСКОГО  МУНИЦИПАЛЬНОГО  ОКРУГА ВОЛОГОДСКОЙ ОБЛАСТИ</w:t>
      </w:r>
    </w:p>
    <w:p w:rsidR="00A144BE" w:rsidRDefault="00A1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</w:p>
    <w:p w:rsidR="00A144BE" w:rsidRDefault="007F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 xml:space="preserve"> О С Т А Н О В Л Е Н И Е</w:t>
      </w: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A144BE" w:rsidRDefault="00A14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A144BE" w:rsidRDefault="007F33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r w:rsidR="005E54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16.02.2023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№ </w:t>
      </w:r>
      <w:r w:rsidR="005E54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211</w:t>
      </w: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144BE" w:rsidRDefault="007F33AB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 внесении изменений в постановление администрации округа от 09.02. 2023 № 170 </w:t>
      </w: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A144BE" w:rsidRDefault="007F3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постановлениями администрации района от 30.09.2015 №810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разработки, реализации и оценки эффективности муниципальных программ Белозерского района»</w:t>
      </w:r>
      <w:r w:rsidR="00C2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учетом последующих изменений и дополнений)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17.10.2022 №370 «Об утверждении Перечня муниципальных программ Белозерского муниципального округа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2023-2027 годы»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округа </w:t>
      </w:r>
    </w:p>
    <w:p w:rsidR="00A144BE" w:rsidRDefault="00A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A144BE" w:rsidRDefault="007F33AB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ПОСТАНОВЛЯЮ:</w:t>
      </w:r>
    </w:p>
    <w:p w:rsidR="00A144BE" w:rsidRDefault="00A144BE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6C457C" w:rsidRDefault="007F33AB" w:rsidP="006C457C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1. Внести изменения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муниципальную программу охраны окружающей среды и рационального использования природных ресурсов на 2023-2027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утвержденную постановлением администрации округа от 09.02.2023 № 170 следующие изменения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144BE" w:rsidRDefault="007F33AB" w:rsidP="006C457C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144BE" w:rsidRDefault="007F33AB" w:rsidP="006C457C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57C">
        <w:rPr>
          <w:rFonts w:ascii="Times New Roman" w:hAnsi="Times New Roman" w:cs="Times New Roman"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паспорте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программы  раздел объемы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бюджетных ассигнований  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следующей редакции: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19"/>
        <w:gridCol w:w="5670"/>
      </w:tblGrid>
      <w:tr w:rsidR="00A144BE" w:rsidRPr="00F03792" w:rsidTr="00AD7525">
        <w:tc>
          <w:tcPr>
            <w:tcW w:w="4219" w:type="dxa"/>
          </w:tcPr>
          <w:p w:rsidR="00A144BE" w:rsidRPr="00F03792" w:rsidRDefault="007F33AB" w:rsidP="006C457C">
            <w:pPr>
              <w:ind w:left="142" w:firstLine="567"/>
              <w:jc w:val="both"/>
              <w:rPr>
                <w:rFonts w:ascii="Times New Roman" w:hAnsi="Times New Roman" w:cs="Times New Roman"/>
              </w:rPr>
            </w:pPr>
            <w:r w:rsidRPr="00F0379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670" w:type="dxa"/>
          </w:tcPr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Общий объем средств на реализацию программы – </w:t>
            </w:r>
            <w:r w:rsidRPr="00F03792">
              <w:rPr>
                <w:rFonts w:ascii="Times New Roman" w:eastAsia="Calibri" w:hAnsi="Times New Roman" w:cs="Times New Roman"/>
                <w:sz w:val="28"/>
                <w:szCs w:val="24"/>
              </w:rPr>
              <w:t>149 377,</w:t>
            </w:r>
            <w:r w:rsidR="00AD7525" w:rsidRPr="00F03792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2023 год – </w:t>
            </w:r>
            <w:r w:rsidRPr="00F03792">
              <w:rPr>
                <w:rFonts w:ascii="Times New Roman" w:eastAsia="Calibri" w:hAnsi="Times New Roman" w:cs="Times New Roman"/>
                <w:sz w:val="28"/>
                <w:szCs w:val="24"/>
              </w:rPr>
              <w:t>149 377,</w:t>
            </w:r>
            <w:r w:rsidR="00AD7525" w:rsidRPr="00F03792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0,0 </w:t>
            </w:r>
            <w:proofErr w:type="spell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2025 год – 0,0 </w:t>
            </w:r>
            <w:proofErr w:type="spell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2026 год – 0,0 </w:t>
            </w:r>
            <w:proofErr w:type="spell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2027 год – 0,0 </w:t>
            </w:r>
            <w:proofErr w:type="spell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 них: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средства федерального бюджета – 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0,0 тыс. рублей, в том числе: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2023 год – 0,0 </w:t>
            </w:r>
            <w:proofErr w:type="spell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0,0 </w:t>
            </w:r>
            <w:proofErr w:type="spell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2025 год – 0,0 </w:t>
            </w:r>
            <w:proofErr w:type="spell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2026 год – 0,0 </w:t>
            </w:r>
            <w:proofErr w:type="spell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2027 год – 0,0 </w:t>
            </w:r>
            <w:proofErr w:type="spell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средства из областного  бюджета – </w:t>
            </w: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144 018,</w:t>
            </w:r>
            <w:r w:rsidR="00AD7525"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тыс. рублей, в том числе: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2023 год – </w:t>
            </w: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144 018,</w:t>
            </w:r>
            <w:r w:rsidR="00AD7525"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; 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0,00  </w:t>
            </w:r>
            <w:proofErr w:type="spell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; 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2025 год – 0,00 </w:t>
            </w:r>
            <w:proofErr w:type="spell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2026 год – 0,00 </w:t>
            </w:r>
            <w:proofErr w:type="spell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2027 год – 0,00 </w:t>
            </w:r>
            <w:proofErr w:type="spell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средства бюджета округа – 5</w:t>
            </w:r>
            <w:r w:rsidR="00AD7525"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  <w:r w:rsidR="00AD7525"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9,0 </w:t>
            </w:r>
            <w:proofErr w:type="spell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 том числе: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– 5</w:t>
            </w:r>
            <w:r w:rsidR="00AD7525"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  <w:r w:rsidR="00AD7525"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9,0 </w:t>
            </w:r>
            <w:proofErr w:type="spell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0,0  </w:t>
            </w:r>
            <w:proofErr w:type="spell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2025 год – 0,0 </w:t>
            </w:r>
            <w:proofErr w:type="spell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2026 год – 0,0 </w:t>
            </w:r>
            <w:proofErr w:type="spell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A144BE" w:rsidRPr="00F03792" w:rsidRDefault="007F33AB" w:rsidP="006C457C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2027 год – 0,0 </w:t>
            </w:r>
            <w:proofErr w:type="spell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F037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A144BE" w:rsidRPr="00F03792" w:rsidRDefault="007F33AB" w:rsidP="006C457C">
            <w:pPr>
              <w:pStyle w:val="ConsPlusCell"/>
              <w:ind w:left="142" w:firstLine="567"/>
              <w:jc w:val="both"/>
              <w:rPr>
                <w:rFonts w:ascii="Times New Roman" w:hAnsi="Times New Roman" w:cs="Times New Roman"/>
              </w:rPr>
            </w:pPr>
            <w:r w:rsidRPr="00F037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Программа разработана при условии ежегодной корректировки финансирования мероприятий в соответствии с утвержденными бюджетами</w:t>
            </w:r>
          </w:p>
        </w:tc>
      </w:tr>
    </w:tbl>
    <w:p w:rsidR="00A144BE" w:rsidRPr="00F03792" w:rsidRDefault="00A144BE" w:rsidP="006C457C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4BE" w:rsidRDefault="007F33AB" w:rsidP="006C457C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</w:rPr>
      </w:pPr>
      <w:r w:rsidRPr="00F03792">
        <w:rPr>
          <w:rFonts w:ascii="Times New Roman" w:eastAsia="Times New Roman" w:hAnsi="Times New Roman" w:cs="Times New Roman"/>
          <w:sz w:val="28"/>
          <w:szCs w:val="28"/>
        </w:rPr>
        <w:t xml:space="preserve">1.2. Приложение № 1 «Ресурсное обеспечение реализации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за счет средств бюджета округа (тыс. руб.)» </w:t>
      </w:r>
      <w:r w:rsidR="00783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 муниципальной программе охраны окружающей среды и рационального использования природных ресурсов на 2023-2027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изложить соответственно в новой редакции согласно приложению № 1 к настоящему постановлению.</w:t>
      </w:r>
    </w:p>
    <w:p w:rsidR="006C457C" w:rsidRDefault="007F33AB" w:rsidP="006C457C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«Прогнозная (справочная) оценка расходов федерального, областного бюджетов, бюджетов муниципальных образований района, бюджетов государственных внебюджетных фондов, юридических лиц на реализацию целей муниципальной программы (подпрограммы муниципальной программы) (тыс. руб.)» к </w:t>
      </w:r>
      <w:r w:rsidR="0078317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83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униципальной программе охраны окружающей среды и рационального использования природных ресурсов на 2023-2027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изложить соответственно в новой редакции согласно приложению № 2 к настоящему постановлению.</w:t>
      </w:r>
      <w:proofErr w:type="gramEnd"/>
    </w:p>
    <w:p w:rsidR="00A144BE" w:rsidRDefault="007F33AB" w:rsidP="006C457C">
      <w:pPr>
        <w:widowControl w:val="0"/>
        <w:spacing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Приложение № 3 «План </w:t>
      </w:r>
      <w:r w:rsidR="00783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Программы  охраны окружающей среды и рационального использования природных ресурсов на 2023-2027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78317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83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униципальной программе охраны окружающей среды и рационального использования природных ресурсов на 2023-2027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изложить соответственно в новой редакции согласно приложению № 3  к настоящему постановлению.</w:t>
      </w:r>
    </w:p>
    <w:p w:rsidR="00A144BE" w:rsidRDefault="007F33AB" w:rsidP="006C457C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Настоящее постановление подлежит размещению на официальном сайте Белозерского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в информационно-телекоммуникационной сети «Интернет».</w:t>
      </w:r>
    </w:p>
    <w:p w:rsidR="00A144BE" w:rsidRDefault="007F33AB" w:rsidP="006C457C">
      <w:pPr>
        <w:pStyle w:val="afa"/>
        <w:tabs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первого заместителя главы округа.</w:t>
      </w:r>
    </w:p>
    <w:p w:rsidR="00A144BE" w:rsidRDefault="00A144BE" w:rsidP="006C457C">
      <w:pPr>
        <w:pStyle w:val="afa"/>
        <w:tabs>
          <w:tab w:val="left" w:pos="180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4BE" w:rsidRDefault="007F33AB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</w:p>
    <w:p w:rsidR="006C457C" w:rsidRDefault="007F33AB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6C457C" w:rsidRDefault="006C457C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44BE" w:rsidRDefault="006C457C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округа:</w:t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</w:t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proofErr w:type="spellStart"/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Д.А.Соловьев</w:t>
      </w:r>
      <w:proofErr w:type="spellEnd"/>
    </w:p>
    <w:p w:rsidR="00A144BE" w:rsidRDefault="007F33AB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144BE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</w:p>
    <w:p w:rsidR="00A144BE" w:rsidRDefault="007F33AB" w:rsidP="006C457C">
      <w:pPr>
        <w:widowControl w:val="0"/>
        <w:spacing w:after="0" w:line="240" w:lineRule="auto"/>
        <w:ind w:left="10059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Приложение № 1 к постановлению № </w:t>
      </w:r>
      <w:r w:rsidR="005E5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</w:t>
      </w:r>
      <w:r w:rsidR="005E5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16.02.2023</w:t>
      </w:r>
    </w:p>
    <w:p w:rsidR="00A144BE" w:rsidRDefault="007F33AB" w:rsidP="006C457C">
      <w:pPr>
        <w:widowControl w:val="0"/>
        <w:spacing w:after="0" w:line="240" w:lineRule="auto"/>
        <w:ind w:left="10059" w:firstLine="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«Приложение №1 </w:t>
      </w:r>
    </w:p>
    <w:p w:rsidR="00A144BE" w:rsidRDefault="007F33AB" w:rsidP="006C457C">
      <w:pPr>
        <w:widowControl w:val="0"/>
        <w:spacing w:after="0" w:line="240" w:lineRule="auto"/>
        <w:ind w:left="10059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 Муниципальной программе </w:t>
      </w:r>
    </w:p>
    <w:p w:rsidR="00A144BE" w:rsidRDefault="007F33AB" w:rsidP="006C457C">
      <w:pPr>
        <w:widowControl w:val="0"/>
        <w:tabs>
          <w:tab w:val="left" w:pos="10065"/>
        </w:tabs>
        <w:spacing w:after="0" w:line="240" w:lineRule="auto"/>
        <w:ind w:left="10065" w:firstLine="6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охраны окружающей среды и рационального использования природных ресурсов на 2023-2027 годы</w:t>
      </w:r>
    </w:p>
    <w:p w:rsidR="00A144BE" w:rsidRDefault="00A144BE">
      <w:pPr>
        <w:widowControl w:val="0"/>
        <w:spacing w:after="0" w:line="240" w:lineRule="auto"/>
        <w:ind w:left="106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144BE" w:rsidRDefault="00A144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144BE" w:rsidRDefault="007F33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Ресурсное обеспечение реализации муниципальной программы</w:t>
      </w:r>
    </w:p>
    <w:p w:rsidR="00A144BE" w:rsidRDefault="007F33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 счет средств бюджета округ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тыс. руб.)</w:t>
      </w:r>
    </w:p>
    <w:p w:rsidR="00A144BE" w:rsidRDefault="00A144B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1403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89"/>
        <w:gridCol w:w="1532"/>
        <w:gridCol w:w="1843"/>
        <w:gridCol w:w="1984"/>
        <w:gridCol w:w="1985"/>
        <w:gridCol w:w="1701"/>
      </w:tblGrid>
      <w:tr w:rsidR="00A144BE"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Ответственный исполнитель, соисполнители, участники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Расходы (тыс. руб.), годы</w:t>
            </w:r>
          </w:p>
        </w:tc>
      </w:tr>
      <w:tr w:rsidR="00A144BE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A144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2027</w:t>
            </w:r>
          </w:p>
        </w:tc>
      </w:tr>
      <w:tr w:rsidR="00A144BE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6</w:t>
            </w:r>
          </w:p>
        </w:tc>
      </w:tr>
      <w:tr w:rsidR="00A144BE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 w:rsidP="006C45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5 35</w:t>
            </w:r>
            <w:r w:rsidR="006C45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,</w:t>
            </w:r>
            <w:r w:rsidR="006C45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0,0</w:t>
            </w:r>
          </w:p>
        </w:tc>
      </w:tr>
      <w:tr w:rsidR="00A144BE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A14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A14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A14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A14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E" w:rsidRDefault="00A14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A144BE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Администрация Белозерского муниципального округа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 w:rsidP="006C45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5 35</w:t>
            </w:r>
            <w:r w:rsidR="006C45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,</w:t>
            </w:r>
            <w:r w:rsidR="006C45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0,0</w:t>
            </w:r>
          </w:p>
        </w:tc>
      </w:tr>
      <w:tr w:rsidR="00A144BE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A14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A144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A144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A14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A14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E" w:rsidRDefault="00A14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A144BE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A14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A14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A14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A14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A14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E" w:rsidRDefault="00A14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A144BE" w:rsidRDefault="007F33A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ectPr w:rsidR="00A144BE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6C45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6C45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6C45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6C45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.»</w:t>
      </w:r>
    </w:p>
    <w:p w:rsidR="00A144BE" w:rsidRDefault="007F33AB" w:rsidP="006C457C">
      <w:pPr>
        <w:widowControl w:val="0"/>
        <w:spacing w:after="0" w:line="240" w:lineRule="auto"/>
        <w:ind w:left="10059" w:firstLine="6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Приложение № 2 к постановлению № </w:t>
      </w:r>
      <w:r w:rsidR="005E5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</w:t>
      </w:r>
      <w:r w:rsidR="005E5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16.02.2023</w:t>
      </w:r>
    </w:p>
    <w:p w:rsidR="00A144BE" w:rsidRDefault="007F33AB" w:rsidP="006C457C">
      <w:pPr>
        <w:widowControl w:val="0"/>
        <w:spacing w:after="0" w:line="240" w:lineRule="auto"/>
        <w:ind w:left="10059" w:firstLine="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«Приложение №2</w:t>
      </w:r>
    </w:p>
    <w:p w:rsidR="00A144BE" w:rsidRDefault="007F33AB" w:rsidP="006C457C">
      <w:pPr>
        <w:widowControl w:val="0"/>
        <w:spacing w:after="0" w:line="240" w:lineRule="auto"/>
        <w:ind w:left="10059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 Муниципальной программе </w:t>
      </w:r>
    </w:p>
    <w:p w:rsidR="00A144BE" w:rsidRDefault="007F33AB" w:rsidP="006C457C">
      <w:pPr>
        <w:widowControl w:val="0"/>
        <w:spacing w:after="0" w:line="240" w:lineRule="auto"/>
        <w:ind w:left="10059" w:firstLine="6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охраны окружающей среды и рационального использования природных ресурсов на 2023-2027 годы</w:t>
      </w:r>
    </w:p>
    <w:p w:rsidR="00A144BE" w:rsidRDefault="00A144BE">
      <w:pPr>
        <w:widowControl w:val="0"/>
        <w:spacing w:after="0" w:line="240" w:lineRule="auto"/>
        <w:ind w:left="10620" w:firstLine="708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A144BE" w:rsidRDefault="007F33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Прогнозная (справочная) оценка расходов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федерального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</w:p>
    <w:p w:rsidR="00A144BE" w:rsidRDefault="007F33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областного бюджетов, бюджета округа, бюджетов государственных внебюджетных фондов,</w:t>
      </w:r>
    </w:p>
    <w:p w:rsidR="00A144BE" w:rsidRDefault="007F33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юридических лиц на реализацию целей муниципальной программы</w:t>
      </w:r>
    </w:p>
    <w:p w:rsidR="00A144BE" w:rsidRDefault="007F33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(подпрограммы муниципальной программы) (тыс. руб.)  </w:t>
      </w:r>
    </w:p>
    <w:p w:rsidR="00A144BE" w:rsidRDefault="00A144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1474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985"/>
        <w:gridCol w:w="1559"/>
        <w:gridCol w:w="1843"/>
        <w:gridCol w:w="1984"/>
        <w:gridCol w:w="1985"/>
      </w:tblGrid>
      <w:tr w:rsidR="00A144BE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Источник финансового обеспечения 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Оценка расходов (тыс. руб.), годы</w:t>
            </w:r>
          </w:p>
        </w:tc>
      </w:tr>
      <w:tr w:rsidR="00A144BE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BE" w:rsidRDefault="00A14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2027</w:t>
            </w:r>
          </w:p>
        </w:tc>
      </w:tr>
      <w:tr w:rsidR="00A144B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E" w:rsidRDefault="00A144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A144BE">
        <w:trPr>
          <w:trHeight w:val="1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44BE" w:rsidRDefault="007F33AB" w:rsidP="006C45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149 377,</w:t>
            </w:r>
            <w:r w:rsidR="006C45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44BE" w:rsidRDefault="007F3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44BE" w:rsidRDefault="007F3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44BE" w:rsidRDefault="007F3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BE" w:rsidRDefault="007F3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  <w:tr w:rsidR="00A144BE">
        <w:trPr>
          <w:trHeight w:val="2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Бюджет округа &lt;1&gt;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44BE" w:rsidRDefault="007F33AB" w:rsidP="006C45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5 35</w:t>
            </w:r>
            <w:r w:rsidR="006C45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6C45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44BE" w:rsidRDefault="007F3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44BE" w:rsidRDefault="007F3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44BE" w:rsidRDefault="007F3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BE" w:rsidRDefault="007F3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  <w:tr w:rsidR="00A144BE">
        <w:trPr>
          <w:trHeight w:val="3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44BE" w:rsidRDefault="007F3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44BE" w:rsidRDefault="007F3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44BE" w:rsidRDefault="007F3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44BE" w:rsidRDefault="007F3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BE" w:rsidRDefault="007F3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A144BE">
        <w:trPr>
          <w:trHeight w:val="2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44BE" w:rsidRDefault="007F33AB" w:rsidP="006C45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144 018,</w:t>
            </w:r>
            <w:r w:rsidR="006C45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44BE" w:rsidRDefault="007F3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44BE" w:rsidRDefault="007F3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44BE" w:rsidRDefault="007F3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BE" w:rsidRDefault="007F33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A144B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государственные внебюджетные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</w:tr>
      <w:tr w:rsidR="00A144B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юридические лица &lt;2&gt;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E" w:rsidRDefault="007F3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</w:tr>
    </w:tbl>
    <w:p w:rsidR="00A144BE" w:rsidRDefault="007F33A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.»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page" w:clear="all"/>
      </w:r>
    </w:p>
    <w:p w:rsidR="005E54BC" w:rsidRDefault="005E54BC" w:rsidP="005E54BC">
      <w:pPr>
        <w:widowControl w:val="0"/>
        <w:spacing w:after="0" w:line="240" w:lineRule="auto"/>
        <w:ind w:left="10206" w:firstLine="6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 постановлению № 211 от 16.02.2023</w:t>
      </w:r>
    </w:p>
    <w:p w:rsidR="00A144BE" w:rsidRDefault="005E54BC" w:rsidP="005E54BC">
      <w:pPr>
        <w:widowControl w:val="0"/>
        <w:spacing w:after="0" w:line="240" w:lineRule="auto"/>
        <w:ind w:left="1020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bookmarkStart w:id="0" w:name="_GoBack"/>
      <w:bookmarkEnd w:id="0"/>
      <w:r w:rsidR="007F33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Приложение № 3 </w:t>
      </w:r>
    </w:p>
    <w:p w:rsidR="00A144BE" w:rsidRDefault="007F33AB" w:rsidP="005E54BC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 Муниципальной программе </w:t>
      </w:r>
    </w:p>
    <w:p w:rsidR="00A144BE" w:rsidRDefault="007F33AB" w:rsidP="005E54BC">
      <w:pPr>
        <w:widowControl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охраны окружающей среды и рационального использования природных ресурсов на 2023-2027 годы</w:t>
      </w:r>
    </w:p>
    <w:p w:rsidR="00A144BE" w:rsidRDefault="00A144BE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144BE" w:rsidRDefault="007F33A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План реализации Программы  охраны окружающей среды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рационального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A144BE" w:rsidRDefault="007F33A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использования природных ресурсов на 2023-2027 годы</w:t>
      </w:r>
    </w:p>
    <w:p w:rsidR="00A144BE" w:rsidRDefault="00A144B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175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545"/>
        <w:gridCol w:w="373"/>
        <w:gridCol w:w="1794"/>
        <w:gridCol w:w="1297"/>
        <w:gridCol w:w="1300"/>
        <w:gridCol w:w="3327"/>
        <w:gridCol w:w="1436"/>
        <w:gridCol w:w="1248"/>
        <w:gridCol w:w="1118"/>
      </w:tblGrid>
      <w:tr w:rsidR="001D3B97" w:rsidTr="00F03792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 </w:t>
            </w:r>
          </w:p>
        </w:tc>
        <w:tc>
          <w:tcPr>
            <w:tcW w:w="7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(Ф.И.О., должность)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(тыс. руб.)</w:t>
            </w:r>
          </w:p>
        </w:tc>
      </w:tr>
      <w:tr w:rsidR="001D3B97" w:rsidTr="00F03792"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97" w:rsidRDefault="001D3B97" w:rsidP="00266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97" w:rsidRDefault="001D3B97" w:rsidP="00266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97" w:rsidRDefault="001D3B97" w:rsidP="00266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97" w:rsidRDefault="001D3B97" w:rsidP="00266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D3B97" w:rsidTr="00F0379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D3B97" w:rsidTr="00F0379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1.Мероприятия по охране, рациональному и комплексному использованию водных ресурсов</w:t>
            </w:r>
          </w:p>
        </w:tc>
      </w:tr>
      <w:tr w:rsidR="001D3B97" w:rsidTr="00F0379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Снижение уровня загрязнения водных объектов. </w:t>
            </w:r>
          </w:p>
        </w:tc>
      </w:tr>
      <w:tr w:rsidR="001D3B97" w:rsidTr="00F0379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аналитического контроля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состава проб воды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D3B97" w:rsidTr="00F0379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 Мероприятия по предотвращению загрязнения природной среды отходами производства и потребления</w:t>
            </w:r>
          </w:p>
        </w:tc>
      </w:tr>
      <w:tr w:rsidR="001D3B97" w:rsidTr="00F0379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2.1.Развитие инфраструктуры переработки, использования и безопасного размещения отходов. Разработка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проектов рекультивации мест несанкционированного размещения отходов</w:t>
            </w:r>
            <w:proofErr w:type="gramEnd"/>
          </w:p>
        </w:tc>
      </w:tr>
      <w:tr w:rsidR="001D3B97" w:rsidTr="00F0379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Рекультивация земельных участков, занятых несанкционированными свалками отходов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(Рекультивация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несанкционированной свалки ТКО  вблизи г. Белозерск)</w:t>
            </w:r>
          </w:p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Первый заместитель главы округа 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санитарно-эпидемиологического благополучия населения как одного из основных условий реализации конституционных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Pr="00F03792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7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141 038, 81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D3B97" w:rsidTr="00F0379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2.1.2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перегрузочной станции на территории полигона. Мощность - 7000 тонн/год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 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D3B97" w:rsidTr="00F03792">
        <w:trPr>
          <w:trHeight w:val="27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проектно-сметной документации на рекультивацию несанкционированной свалки ТКО вблизи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елозерска</w:t>
            </w:r>
            <w:proofErr w:type="spellEnd"/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 Измайлов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Pr="00F03792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792">
              <w:rPr>
                <w:rFonts w:ascii="Times New Roman" w:eastAsia="Calibri" w:hAnsi="Times New Roman" w:cs="Times New Roman"/>
                <w:sz w:val="24"/>
                <w:szCs w:val="24"/>
              </w:rPr>
              <w:t>7638,77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B97" w:rsidTr="00F0379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 Ликвидация мест несанкционированного размещения ТКО в сельских поселениях района</w:t>
            </w:r>
          </w:p>
        </w:tc>
      </w:tr>
      <w:tr w:rsidR="001D3B97" w:rsidTr="00F0379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несанкционированной свалки отходов в населенном пункте округа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D3B97" w:rsidTr="00F0379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несанкционированной свалки отходов в населенном пункте округа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Ручей)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санитарно-эпидемиологического благополучия населения как одного из основных условий реализации конституционных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D3B97" w:rsidTr="00F0379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2.2.3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несанкционированной свалки отходов в населенном пункте округа (географические координаты: 59°54'48.7'' 36°57'33.1, выработанный карьер); ликвидация несанкционированной свалки отходов в населенном пункте округа в 1 км  от д. Росстани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B97" w:rsidTr="00F0379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2.2.4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несанкционированной свалки в населенном пункте округа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лушково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Pr="00F03792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792">
              <w:rPr>
                <w:rFonts w:ascii="Times New Roman" w:eastAsia="Calibri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Pr="00F03792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7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B97" w:rsidTr="00F03792">
        <w:trPr>
          <w:trHeight w:val="243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2.2.5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в населенном пункте округа (п.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Мегринский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B97" w:rsidTr="00F03792">
        <w:trPr>
          <w:trHeight w:val="244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2.2.6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в населенном пункте округа в 3км от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Карпово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D3B97" w:rsidTr="00F0379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2.2.7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в населенном пункте округа на север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кадастровый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участка 35:03:0201004:55)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Pr="00F03792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792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Pr="00F03792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7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D3B97" w:rsidTr="00F0379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Default="001D3B97" w:rsidP="00266F15">
            <w:pPr>
              <w:widowControl w:val="0"/>
              <w:spacing w:after="0" w:line="240" w:lineRule="auto"/>
              <w:ind w:left="147" w:right="24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3.Формирование основ экологической культуры населения района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</w:tr>
      <w:tr w:rsidR="001D3B97" w:rsidTr="00F0379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Экологическое информирование и образование населения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экологического  образование населения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D3B97" w:rsidTr="00F0379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мероприятиях, семинарах по природоохранной тематике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</w:t>
            </w:r>
          </w:p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специалистов, занятых в сфере охраны окружающей среды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D3B97" w:rsidTr="00F03792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районных конкурсов экологической направленности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 Измайлов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 количества населения района, принявшего участие в мероприятиях экологической направленности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D3B97" w:rsidTr="00F03792">
        <w:trPr>
          <w:trHeight w:val="240"/>
        </w:trPr>
        <w:tc>
          <w:tcPr>
            <w:tcW w:w="37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Default="001D3B97" w:rsidP="00266F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B97" w:rsidRPr="00F03792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792">
              <w:rPr>
                <w:rFonts w:ascii="Times New Roman" w:eastAsia="Calibri" w:hAnsi="Times New Roman" w:cs="Times New Roman"/>
                <w:sz w:val="24"/>
                <w:szCs w:val="24"/>
              </w:rPr>
              <w:t>149 377,58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Pr="00F03792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79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Default="001D3B97" w:rsidP="00266F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A144BE" w:rsidRDefault="006C457C" w:rsidP="001D3B97">
      <w:pPr>
        <w:widowControl w:val="0"/>
        <w:spacing w:after="0" w:line="240" w:lineRule="auto"/>
        <w:ind w:left="14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7F33A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.»</w:t>
      </w:r>
    </w:p>
    <w:sectPr w:rsidR="00A144BE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223" w:rsidRDefault="00E91223">
      <w:pPr>
        <w:spacing w:after="0" w:line="240" w:lineRule="auto"/>
      </w:pPr>
      <w:r>
        <w:separator/>
      </w:r>
    </w:p>
  </w:endnote>
  <w:endnote w:type="continuationSeparator" w:id="0">
    <w:p w:rsidR="00E91223" w:rsidRDefault="00E9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223" w:rsidRDefault="00E91223">
      <w:pPr>
        <w:spacing w:after="0" w:line="240" w:lineRule="auto"/>
      </w:pPr>
      <w:r>
        <w:separator/>
      </w:r>
    </w:p>
  </w:footnote>
  <w:footnote w:type="continuationSeparator" w:id="0">
    <w:p w:rsidR="00E91223" w:rsidRDefault="00E91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224"/>
    <w:multiLevelType w:val="hybridMultilevel"/>
    <w:tmpl w:val="AAACF49C"/>
    <w:lvl w:ilvl="0" w:tplc="BA5E59C0">
      <w:start w:val="1"/>
      <w:numFmt w:val="decimal"/>
      <w:lvlText w:val="%1."/>
      <w:lvlJc w:val="left"/>
      <w:pPr>
        <w:ind w:left="1080" w:hanging="360"/>
      </w:pPr>
    </w:lvl>
    <w:lvl w:ilvl="1" w:tplc="A77E0660">
      <w:start w:val="1"/>
      <w:numFmt w:val="lowerLetter"/>
      <w:lvlText w:val="%2."/>
      <w:lvlJc w:val="left"/>
      <w:pPr>
        <w:ind w:left="1800" w:hanging="360"/>
      </w:pPr>
    </w:lvl>
    <w:lvl w:ilvl="2" w:tplc="D4E2744A">
      <w:start w:val="1"/>
      <w:numFmt w:val="lowerRoman"/>
      <w:lvlText w:val="%3."/>
      <w:lvlJc w:val="right"/>
      <w:pPr>
        <w:ind w:left="2520" w:hanging="180"/>
      </w:pPr>
    </w:lvl>
    <w:lvl w:ilvl="3" w:tplc="DBF84E42">
      <w:start w:val="1"/>
      <w:numFmt w:val="decimal"/>
      <w:lvlText w:val="%4."/>
      <w:lvlJc w:val="left"/>
      <w:pPr>
        <w:ind w:left="3240" w:hanging="360"/>
      </w:pPr>
    </w:lvl>
    <w:lvl w:ilvl="4" w:tplc="CBB475FC">
      <w:start w:val="1"/>
      <w:numFmt w:val="lowerLetter"/>
      <w:lvlText w:val="%5."/>
      <w:lvlJc w:val="left"/>
      <w:pPr>
        <w:ind w:left="3960" w:hanging="360"/>
      </w:pPr>
    </w:lvl>
    <w:lvl w:ilvl="5" w:tplc="CE66C1DC">
      <w:start w:val="1"/>
      <w:numFmt w:val="lowerRoman"/>
      <w:lvlText w:val="%6."/>
      <w:lvlJc w:val="right"/>
      <w:pPr>
        <w:ind w:left="4680" w:hanging="180"/>
      </w:pPr>
    </w:lvl>
    <w:lvl w:ilvl="6" w:tplc="AABC8AE2">
      <w:start w:val="1"/>
      <w:numFmt w:val="decimal"/>
      <w:lvlText w:val="%7."/>
      <w:lvlJc w:val="left"/>
      <w:pPr>
        <w:ind w:left="5400" w:hanging="360"/>
      </w:pPr>
    </w:lvl>
    <w:lvl w:ilvl="7" w:tplc="6734BAEC">
      <w:start w:val="1"/>
      <w:numFmt w:val="lowerLetter"/>
      <w:lvlText w:val="%8."/>
      <w:lvlJc w:val="left"/>
      <w:pPr>
        <w:ind w:left="6120" w:hanging="360"/>
      </w:pPr>
    </w:lvl>
    <w:lvl w:ilvl="8" w:tplc="A400109A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D7C69"/>
    <w:multiLevelType w:val="hybridMultilevel"/>
    <w:tmpl w:val="334C4DAE"/>
    <w:lvl w:ilvl="0" w:tplc="96D0236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50EA7460">
      <w:start w:val="1"/>
      <w:numFmt w:val="lowerLetter"/>
      <w:lvlText w:val="%2."/>
      <w:lvlJc w:val="left"/>
      <w:pPr>
        <w:ind w:left="1440" w:hanging="360"/>
      </w:pPr>
    </w:lvl>
    <w:lvl w:ilvl="2" w:tplc="FA006136">
      <w:start w:val="1"/>
      <w:numFmt w:val="lowerRoman"/>
      <w:lvlText w:val="%3."/>
      <w:lvlJc w:val="right"/>
      <w:pPr>
        <w:ind w:left="2160" w:hanging="180"/>
      </w:pPr>
    </w:lvl>
    <w:lvl w:ilvl="3" w:tplc="D63095C2">
      <w:start w:val="1"/>
      <w:numFmt w:val="decimal"/>
      <w:lvlText w:val="%4."/>
      <w:lvlJc w:val="left"/>
      <w:pPr>
        <w:ind w:left="2880" w:hanging="360"/>
      </w:pPr>
    </w:lvl>
    <w:lvl w:ilvl="4" w:tplc="A116756A">
      <w:start w:val="1"/>
      <w:numFmt w:val="lowerLetter"/>
      <w:lvlText w:val="%5."/>
      <w:lvlJc w:val="left"/>
      <w:pPr>
        <w:ind w:left="3600" w:hanging="360"/>
      </w:pPr>
    </w:lvl>
    <w:lvl w:ilvl="5" w:tplc="F9D62642">
      <w:start w:val="1"/>
      <w:numFmt w:val="lowerRoman"/>
      <w:lvlText w:val="%6."/>
      <w:lvlJc w:val="right"/>
      <w:pPr>
        <w:ind w:left="4320" w:hanging="180"/>
      </w:pPr>
    </w:lvl>
    <w:lvl w:ilvl="6" w:tplc="0750058A">
      <w:start w:val="1"/>
      <w:numFmt w:val="decimal"/>
      <w:lvlText w:val="%7."/>
      <w:lvlJc w:val="left"/>
      <w:pPr>
        <w:ind w:left="5040" w:hanging="360"/>
      </w:pPr>
    </w:lvl>
    <w:lvl w:ilvl="7" w:tplc="D9E4B9E0">
      <w:start w:val="1"/>
      <w:numFmt w:val="lowerLetter"/>
      <w:lvlText w:val="%8."/>
      <w:lvlJc w:val="left"/>
      <w:pPr>
        <w:ind w:left="5760" w:hanging="360"/>
      </w:pPr>
    </w:lvl>
    <w:lvl w:ilvl="8" w:tplc="4B14BF2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6155"/>
    <w:multiLevelType w:val="hybridMultilevel"/>
    <w:tmpl w:val="71C6297E"/>
    <w:lvl w:ilvl="0" w:tplc="2DA6C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625B6E">
      <w:start w:val="1"/>
      <w:numFmt w:val="lowerLetter"/>
      <w:lvlText w:val="%2."/>
      <w:lvlJc w:val="left"/>
      <w:pPr>
        <w:ind w:left="1440" w:hanging="360"/>
      </w:pPr>
    </w:lvl>
    <w:lvl w:ilvl="2" w:tplc="1CCABE72">
      <w:start w:val="1"/>
      <w:numFmt w:val="lowerRoman"/>
      <w:lvlText w:val="%3."/>
      <w:lvlJc w:val="right"/>
      <w:pPr>
        <w:ind w:left="2160" w:hanging="180"/>
      </w:pPr>
    </w:lvl>
    <w:lvl w:ilvl="3" w:tplc="C93489F2">
      <w:start w:val="1"/>
      <w:numFmt w:val="decimal"/>
      <w:lvlText w:val="%4."/>
      <w:lvlJc w:val="left"/>
      <w:pPr>
        <w:ind w:left="2880" w:hanging="360"/>
      </w:pPr>
    </w:lvl>
    <w:lvl w:ilvl="4" w:tplc="B3B6DD7E">
      <w:start w:val="1"/>
      <w:numFmt w:val="lowerLetter"/>
      <w:lvlText w:val="%5."/>
      <w:lvlJc w:val="left"/>
      <w:pPr>
        <w:ind w:left="3600" w:hanging="360"/>
      </w:pPr>
    </w:lvl>
    <w:lvl w:ilvl="5" w:tplc="C1EADB52">
      <w:start w:val="1"/>
      <w:numFmt w:val="lowerRoman"/>
      <w:lvlText w:val="%6."/>
      <w:lvlJc w:val="right"/>
      <w:pPr>
        <w:ind w:left="4320" w:hanging="180"/>
      </w:pPr>
    </w:lvl>
    <w:lvl w:ilvl="6" w:tplc="59381422">
      <w:start w:val="1"/>
      <w:numFmt w:val="decimal"/>
      <w:lvlText w:val="%7."/>
      <w:lvlJc w:val="left"/>
      <w:pPr>
        <w:ind w:left="5040" w:hanging="360"/>
      </w:pPr>
    </w:lvl>
    <w:lvl w:ilvl="7" w:tplc="CF5696B2">
      <w:start w:val="1"/>
      <w:numFmt w:val="lowerLetter"/>
      <w:lvlText w:val="%8."/>
      <w:lvlJc w:val="left"/>
      <w:pPr>
        <w:ind w:left="5760" w:hanging="360"/>
      </w:pPr>
    </w:lvl>
    <w:lvl w:ilvl="8" w:tplc="A48E87D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D5C1C"/>
    <w:multiLevelType w:val="hybridMultilevel"/>
    <w:tmpl w:val="CDA26174"/>
    <w:lvl w:ilvl="0" w:tplc="3EE4405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auto"/>
      </w:rPr>
    </w:lvl>
    <w:lvl w:ilvl="1" w:tplc="29C4C7B2">
      <w:start w:val="1"/>
      <w:numFmt w:val="lowerLetter"/>
      <w:lvlText w:val="%2."/>
      <w:lvlJc w:val="left"/>
      <w:pPr>
        <w:ind w:left="1440" w:hanging="360"/>
      </w:pPr>
    </w:lvl>
    <w:lvl w:ilvl="2" w:tplc="8F1A4EE0">
      <w:start w:val="1"/>
      <w:numFmt w:val="lowerRoman"/>
      <w:lvlText w:val="%3."/>
      <w:lvlJc w:val="right"/>
      <w:pPr>
        <w:ind w:left="2160" w:hanging="180"/>
      </w:pPr>
    </w:lvl>
    <w:lvl w:ilvl="3" w:tplc="7C9CC94E">
      <w:start w:val="1"/>
      <w:numFmt w:val="decimal"/>
      <w:lvlText w:val="%4."/>
      <w:lvlJc w:val="left"/>
      <w:pPr>
        <w:ind w:left="2880" w:hanging="360"/>
      </w:pPr>
    </w:lvl>
    <w:lvl w:ilvl="4" w:tplc="4F409DC6">
      <w:start w:val="1"/>
      <w:numFmt w:val="lowerLetter"/>
      <w:lvlText w:val="%5."/>
      <w:lvlJc w:val="left"/>
      <w:pPr>
        <w:ind w:left="3600" w:hanging="360"/>
      </w:pPr>
    </w:lvl>
    <w:lvl w:ilvl="5" w:tplc="55446E22">
      <w:start w:val="1"/>
      <w:numFmt w:val="lowerRoman"/>
      <w:lvlText w:val="%6."/>
      <w:lvlJc w:val="right"/>
      <w:pPr>
        <w:ind w:left="4320" w:hanging="180"/>
      </w:pPr>
    </w:lvl>
    <w:lvl w:ilvl="6" w:tplc="9DECE8F2">
      <w:start w:val="1"/>
      <w:numFmt w:val="decimal"/>
      <w:lvlText w:val="%7."/>
      <w:lvlJc w:val="left"/>
      <w:pPr>
        <w:ind w:left="5040" w:hanging="360"/>
      </w:pPr>
    </w:lvl>
    <w:lvl w:ilvl="7" w:tplc="12BE87CA">
      <w:start w:val="1"/>
      <w:numFmt w:val="lowerLetter"/>
      <w:lvlText w:val="%8."/>
      <w:lvlJc w:val="left"/>
      <w:pPr>
        <w:ind w:left="5760" w:hanging="360"/>
      </w:pPr>
    </w:lvl>
    <w:lvl w:ilvl="8" w:tplc="DD78CFC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3285B"/>
    <w:multiLevelType w:val="hybridMultilevel"/>
    <w:tmpl w:val="EFF04E40"/>
    <w:lvl w:ilvl="0" w:tplc="5D421AF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E78A1AF8">
      <w:start w:val="1"/>
      <w:numFmt w:val="lowerLetter"/>
      <w:lvlText w:val="%2."/>
      <w:lvlJc w:val="left"/>
      <w:pPr>
        <w:ind w:left="1440" w:hanging="360"/>
      </w:pPr>
    </w:lvl>
    <w:lvl w:ilvl="2" w:tplc="E4985982">
      <w:start w:val="1"/>
      <w:numFmt w:val="lowerRoman"/>
      <w:lvlText w:val="%3."/>
      <w:lvlJc w:val="right"/>
      <w:pPr>
        <w:ind w:left="2160" w:hanging="180"/>
      </w:pPr>
    </w:lvl>
    <w:lvl w:ilvl="3" w:tplc="6C601972">
      <w:start w:val="1"/>
      <w:numFmt w:val="decimal"/>
      <w:lvlText w:val="%4."/>
      <w:lvlJc w:val="left"/>
      <w:pPr>
        <w:ind w:left="2880" w:hanging="360"/>
      </w:pPr>
    </w:lvl>
    <w:lvl w:ilvl="4" w:tplc="69DA7210">
      <w:start w:val="1"/>
      <w:numFmt w:val="lowerLetter"/>
      <w:lvlText w:val="%5."/>
      <w:lvlJc w:val="left"/>
      <w:pPr>
        <w:ind w:left="3600" w:hanging="360"/>
      </w:pPr>
    </w:lvl>
    <w:lvl w:ilvl="5" w:tplc="6F547E84">
      <w:start w:val="1"/>
      <w:numFmt w:val="lowerRoman"/>
      <w:lvlText w:val="%6."/>
      <w:lvlJc w:val="right"/>
      <w:pPr>
        <w:ind w:left="4320" w:hanging="180"/>
      </w:pPr>
    </w:lvl>
    <w:lvl w:ilvl="6" w:tplc="1A3A6378">
      <w:start w:val="1"/>
      <w:numFmt w:val="decimal"/>
      <w:lvlText w:val="%7."/>
      <w:lvlJc w:val="left"/>
      <w:pPr>
        <w:ind w:left="5040" w:hanging="360"/>
      </w:pPr>
    </w:lvl>
    <w:lvl w:ilvl="7" w:tplc="6DF4B1AC">
      <w:start w:val="1"/>
      <w:numFmt w:val="lowerLetter"/>
      <w:lvlText w:val="%8."/>
      <w:lvlJc w:val="left"/>
      <w:pPr>
        <w:ind w:left="5760" w:hanging="360"/>
      </w:pPr>
    </w:lvl>
    <w:lvl w:ilvl="8" w:tplc="88967CE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F77A5"/>
    <w:multiLevelType w:val="hybridMultilevel"/>
    <w:tmpl w:val="81227A8C"/>
    <w:lvl w:ilvl="0" w:tplc="CC5C6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8D2EC">
      <w:start w:val="1"/>
      <w:numFmt w:val="lowerLetter"/>
      <w:lvlText w:val="%2."/>
      <w:lvlJc w:val="left"/>
      <w:pPr>
        <w:ind w:left="1440" w:hanging="360"/>
      </w:pPr>
    </w:lvl>
    <w:lvl w:ilvl="2" w:tplc="5C36ED52">
      <w:start w:val="1"/>
      <w:numFmt w:val="lowerRoman"/>
      <w:lvlText w:val="%3."/>
      <w:lvlJc w:val="right"/>
      <w:pPr>
        <w:ind w:left="2160" w:hanging="180"/>
      </w:pPr>
    </w:lvl>
    <w:lvl w:ilvl="3" w:tplc="28DE235A">
      <w:start w:val="1"/>
      <w:numFmt w:val="decimal"/>
      <w:lvlText w:val="%4."/>
      <w:lvlJc w:val="left"/>
      <w:pPr>
        <w:ind w:left="2880" w:hanging="360"/>
      </w:pPr>
    </w:lvl>
    <w:lvl w:ilvl="4" w:tplc="877658D6">
      <w:start w:val="1"/>
      <w:numFmt w:val="lowerLetter"/>
      <w:lvlText w:val="%5."/>
      <w:lvlJc w:val="left"/>
      <w:pPr>
        <w:ind w:left="3600" w:hanging="360"/>
      </w:pPr>
    </w:lvl>
    <w:lvl w:ilvl="5" w:tplc="A19EB70C">
      <w:start w:val="1"/>
      <w:numFmt w:val="lowerRoman"/>
      <w:lvlText w:val="%6."/>
      <w:lvlJc w:val="right"/>
      <w:pPr>
        <w:ind w:left="4320" w:hanging="180"/>
      </w:pPr>
    </w:lvl>
    <w:lvl w:ilvl="6" w:tplc="DA3E21D4">
      <w:start w:val="1"/>
      <w:numFmt w:val="decimal"/>
      <w:lvlText w:val="%7."/>
      <w:lvlJc w:val="left"/>
      <w:pPr>
        <w:ind w:left="5040" w:hanging="360"/>
      </w:pPr>
    </w:lvl>
    <w:lvl w:ilvl="7" w:tplc="105AA932">
      <w:start w:val="1"/>
      <w:numFmt w:val="lowerLetter"/>
      <w:lvlText w:val="%8."/>
      <w:lvlJc w:val="left"/>
      <w:pPr>
        <w:ind w:left="5760" w:hanging="360"/>
      </w:pPr>
    </w:lvl>
    <w:lvl w:ilvl="8" w:tplc="896206A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E5A42"/>
    <w:multiLevelType w:val="hybridMultilevel"/>
    <w:tmpl w:val="C43CE700"/>
    <w:lvl w:ilvl="0" w:tplc="67B641DE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40463E86">
      <w:start w:val="1"/>
      <w:numFmt w:val="lowerLetter"/>
      <w:lvlText w:val="%2."/>
      <w:lvlJc w:val="left"/>
      <w:pPr>
        <w:ind w:left="1440" w:hanging="360"/>
      </w:pPr>
    </w:lvl>
    <w:lvl w:ilvl="2" w:tplc="0F2AFE5C">
      <w:start w:val="1"/>
      <w:numFmt w:val="lowerRoman"/>
      <w:lvlText w:val="%3."/>
      <w:lvlJc w:val="right"/>
      <w:pPr>
        <w:ind w:left="2160" w:hanging="180"/>
      </w:pPr>
    </w:lvl>
    <w:lvl w:ilvl="3" w:tplc="C730F942">
      <w:start w:val="1"/>
      <w:numFmt w:val="decimal"/>
      <w:lvlText w:val="%4."/>
      <w:lvlJc w:val="left"/>
      <w:pPr>
        <w:ind w:left="2880" w:hanging="360"/>
      </w:pPr>
    </w:lvl>
    <w:lvl w:ilvl="4" w:tplc="196A6A50">
      <w:start w:val="1"/>
      <w:numFmt w:val="lowerLetter"/>
      <w:lvlText w:val="%5."/>
      <w:lvlJc w:val="left"/>
      <w:pPr>
        <w:ind w:left="3600" w:hanging="360"/>
      </w:pPr>
    </w:lvl>
    <w:lvl w:ilvl="5" w:tplc="E8DA7370">
      <w:start w:val="1"/>
      <w:numFmt w:val="lowerRoman"/>
      <w:lvlText w:val="%6."/>
      <w:lvlJc w:val="right"/>
      <w:pPr>
        <w:ind w:left="4320" w:hanging="180"/>
      </w:pPr>
    </w:lvl>
    <w:lvl w:ilvl="6" w:tplc="09AEBF6E">
      <w:start w:val="1"/>
      <w:numFmt w:val="decimal"/>
      <w:lvlText w:val="%7."/>
      <w:lvlJc w:val="left"/>
      <w:pPr>
        <w:ind w:left="5040" w:hanging="360"/>
      </w:pPr>
    </w:lvl>
    <w:lvl w:ilvl="7" w:tplc="7D48CDD0">
      <w:start w:val="1"/>
      <w:numFmt w:val="lowerLetter"/>
      <w:lvlText w:val="%8."/>
      <w:lvlJc w:val="left"/>
      <w:pPr>
        <w:ind w:left="5760" w:hanging="360"/>
      </w:pPr>
    </w:lvl>
    <w:lvl w:ilvl="8" w:tplc="2D00BD1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75C84"/>
    <w:multiLevelType w:val="hybridMultilevel"/>
    <w:tmpl w:val="E884BCA4"/>
    <w:lvl w:ilvl="0" w:tplc="928ED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A6F72">
      <w:start w:val="1"/>
      <w:numFmt w:val="lowerLetter"/>
      <w:lvlText w:val="%2."/>
      <w:lvlJc w:val="left"/>
      <w:pPr>
        <w:ind w:left="1440" w:hanging="360"/>
      </w:pPr>
    </w:lvl>
    <w:lvl w:ilvl="2" w:tplc="CEF664BA">
      <w:start w:val="1"/>
      <w:numFmt w:val="lowerRoman"/>
      <w:lvlText w:val="%3."/>
      <w:lvlJc w:val="right"/>
      <w:pPr>
        <w:ind w:left="2160" w:hanging="180"/>
      </w:pPr>
    </w:lvl>
    <w:lvl w:ilvl="3" w:tplc="A86E140C">
      <w:start w:val="1"/>
      <w:numFmt w:val="decimal"/>
      <w:lvlText w:val="%4."/>
      <w:lvlJc w:val="left"/>
      <w:pPr>
        <w:ind w:left="2880" w:hanging="360"/>
      </w:pPr>
    </w:lvl>
    <w:lvl w:ilvl="4" w:tplc="5CF47364">
      <w:start w:val="1"/>
      <w:numFmt w:val="lowerLetter"/>
      <w:lvlText w:val="%5."/>
      <w:lvlJc w:val="left"/>
      <w:pPr>
        <w:ind w:left="3600" w:hanging="360"/>
      </w:pPr>
    </w:lvl>
    <w:lvl w:ilvl="5" w:tplc="644AF530">
      <w:start w:val="1"/>
      <w:numFmt w:val="lowerRoman"/>
      <w:lvlText w:val="%6."/>
      <w:lvlJc w:val="right"/>
      <w:pPr>
        <w:ind w:left="4320" w:hanging="180"/>
      </w:pPr>
    </w:lvl>
    <w:lvl w:ilvl="6" w:tplc="E9643278">
      <w:start w:val="1"/>
      <w:numFmt w:val="decimal"/>
      <w:lvlText w:val="%7."/>
      <w:lvlJc w:val="left"/>
      <w:pPr>
        <w:ind w:left="5040" w:hanging="360"/>
      </w:pPr>
    </w:lvl>
    <w:lvl w:ilvl="7" w:tplc="89A852C4">
      <w:start w:val="1"/>
      <w:numFmt w:val="lowerLetter"/>
      <w:lvlText w:val="%8."/>
      <w:lvlJc w:val="left"/>
      <w:pPr>
        <w:ind w:left="5760" w:hanging="360"/>
      </w:pPr>
    </w:lvl>
    <w:lvl w:ilvl="8" w:tplc="B57A8F6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57208"/>
    <w:multiLevelType w:val="hybridMultilevel"/>
    <w:tmpl w:val="CFB87166"/>
    <w:lvl w:ilvl="0" w:tplc="F2FA0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18DC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8A5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AE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4D1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4E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80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ACB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68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347B3"/>
    <w:multiLevelType w:val="hybridMultilevel"/>
    <w:tmpl w:val="B4A232BE"/>
    <w:lvl w:ilvl="0" w:tplc="14DE0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4E9C6A">
      <w:start w:val="1"/>
      <w:numFmt w:val="lowerLetter"/>
      <w:lvlText w:val="%2."/>
      <w:lvlJc w:val="left"/>
      <w:pPr>
        <w:ind w:left="1440" w:hanging="360"/>
      </w:pPr>
    </w:lvl>
    <w:lvl w:ilvl="2" w:tplc="F6CA6E90">
      <w:start w:val="1"/>
      <w:numFmt w:val="lowerRoman"/>
      <w:lvlText w:val="%3."/>
      <w:lvlJc w:val="right"/>
      <w:pPr>
        <w:ind w:left="2160" w:hanging="180"/>
      </w:pPr>
    </w:lvl>
    <w:lvl w:ilvl="3" w:tplc="F572A11E">
      <w:start w:val="1"/>
      <w:numFmt w:val="decimal"/>
      <w:lvlText w:val="%4."/>
      <w:lvlJc w:val="left"/>
      <w:pPr>
        <w:ind w:left="2880" w:hanging="360"/>
      </w:pPr>
    </w:lvl>
    <w:lvl w:ilvl="4" w:tplc="6420BA08">
      <w:start w:val="1"/>
      <w:numFmt w:val="lowerLetter"/>
      <w:lvlText w:val="%5."/>
      <w:lvlJc w:val="left"/>
      <w:pPr>
        <w:ind w:left="3600" w:hanging="360"/>
      </w:pPr>
    </w:lvl>
    <w:lvl w:ilvl="5" w:tplc="3DC8B26C">
      <w:start w:val="1"/>
      <w:numFmt w:val="lowerRoman"/>
      <w:lvlText w:val="%6."/>
      <w:lvlJc w:val="right"/>
      <w:pPr>
        <w:ind w:left="4320" w:hanging="180"/>
      </w:pPr>
    </w:lvl>
    <w:lvl w:ilvl="6" w:tplc="4834783A">
      <w:start w:val="1"/>
      <w:numFmt w:val="decimal"/>
      <w:lvlText w:val="%7."/>
      <w:lvlJc w:val="left"/>
      <w:pPr>
        <w:ind w:left="5040" w:hanging="360"/>
      </w:pPr>
    </w:lvl>
    <w:lvl w:ilvl="7" w:tplc="E3B4EDF8">
      <w:start w:val="1"/>
      <w:numFmt w:val="lowerLetter"/>
      <w:lvlText w:val="%8."/>
      <w:lvlJc w:val="left"/>
      <w:pPr>
        <w:ind w:left="5760" w:hanging="360"/>
      </w:pPr>
    </w:lvl>
    <w:lvl w:ilvl="8" w:tplc="F78E867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05D24"/>
    <w:multiLevelType w:val="multilevel"/>
    <w:tmpl w:val="AED80E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9DF36B2"/>
    <w:multiLevelType w:val="hybridMultilevel"/>
    <w:tmpl w:val="FE98AD60"/>
    <w:lvl w:ilvl="0" w:tplc="CCC8A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68BEFA">
      <w:start w:val="1"/>
      <w:numFmt w:val="lowerLetter"/>
      <w:lvlText w:val="%2."/>
      <w:lvlJc w:val="left"/>
      <w:pPr>
        <w:ind w:left="1440" w:hanging="360"/>
      </w:pPr>
    </w:lvl>
    <w:lvl w:ilvl="2" w:tplc="F564C7E2">
      <w:start w:val="1"/>
      <w:numFmt w:val="lowerRoman"/>
      <w:lvlText w:val="%3."/>
      <w:lvlJc w:val="right"/>
      <w:pPr>
        <w:ind w:left="2160" w:hanging="180"/>
      </w:pPr>
    </w:lvl>
    <w:lvl w:ilvl="3" w:tplc="AC4EE052">
      <w:start w:val="1"/>
      <w:numFmt w:val="decimal"/>
      <w:lvlText w:val="%4."/>
      <w:lvlJc w:val="left"/>
      <w:pPr>
        <w:ind w:left="2880" w:hanging="360"/>
      </w:pPr>
    </w:lvl>
    <w:lvl w:ilvl="4" w:tplc="277C2926">
      <w:start w:val="1"/>
      <w:numFmt w:val="lowerLetter"/>
      <w:lvlText w:val="%5."/>
      <w:lvlJc w:val="left"/>
      <w:pPr>
        <w:ind w:left="3600" w:hanging="360"/>
      </w:pPr>
    </w:lvl>
    <w:lvl w:ilvl="5" w:tplc="DBD881E0">
      <w:start w:val="1"/>
      <w:numFmt w:val="lowerRoman"/>
      <w:lvlText w:val="%6."/>
      <w:lvlJc w:val="right"/>
      <w:pPr>
        <w:ind w:left="4320" w:hanging="180"/>
      </w:pPr>
    </w:lvl>
    <w:lvl w:ilvl="6" w:tplc="05644BD0">
      <w:start w:val="1"/>
      <w:numFmt w:val="decimal"/>
      <w:lvlText w:val="%7."/>
      <w:lvlJc w:val="left"/>
      <w:pPr>
        <w:ind w:left="5040" w:hanging="360"/>
      </w:pPr>
    </w:lvl>
    <w:lvl w:ilvl="7" w:tplc="C7FCB83A">
      <w:start w:val="1"/>
      <w:numFmt w:val="lowerLetter"/>
      <w:lvlText w:val="%8."/>
      <w:lvlJc w:val="left"/>
      <w:pPr>
        <w:ind w:left="5760" w:hanging="360"/>
      </w:pPr>
    </w:lvl>
    <w:lvl w:ilvl="8" w:tplc="2BFA623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A6436"/>
    <w:multiLevelType w:val="hybridMultilevel"/>
    <w:tmpl w:val="9320C1F4"/>
    <w:lvl w:ilvl="0" w:tplc="51E40122">
      <w:start w:val="1"/>
      <w:numFmt w:val="decimal"/>
      <w:lvlText w:val="%1)"/>
      <w:lvlJc w:val="left"/>
      <w:pPr>
        <w:ind w:left="720" w:hanging="360"/>
      </w:pPr>
    </w:lvl>
    <w:lvl w:ilvl="1" w:tplc="F0B87FAE">
      <w:start w:val="1"/>
      <w:numFmt w:val="lowerLetter"/>
      <w:lvlText w:val="%2."/>
      <w:lvlJc w:val="left"/>
      <w:pPr>
        <w:ind w:left="1440" w:hanging="360"/>
      </w:pPr>
    </w:lvl>
    <w:lvl w:ilvl="2" w:tplc="B1EC3D08">
      <w:start w:val="1"/>
      <w:numFmt w:val="lowerRoman"/>
      <w:lvlText w:val="%3."/>
      <w:lvlJc w:val="right"/>
      <w:pPr>
        <w:ind w:left="2160" w:hanging="180"/>
      </w:pPr>
    </w:lvl>
    <w:lvl w:ilvl="3" w:tplc="B244870E">
      <w:start w:val="1"/>
      <w:numFmt w:val="decimal"/>
      <w:lvlText w:val="%4."/>
      <w:lvlJc w:val="left"/>
      <w:pPr>
        <w:ind w:left="2880" w:hanging="360"/>
      </w:pPr>
    </w:lvl>
    <w:lvl w:ilvl="4" w:tplc="85C426EE">
      <w:start w:val="1"/>
      <w:numFmt w:val="lowerLetter"/>
      <w:lvlText w:val="%5."/>
      <w:lvlJc w:val="left"/>
      <w:pPr>
        <w:ind w:left="3600" w:hanging="360"/>
      </w:pPr>
    </w:lvl>
    <w:lvl w:ilvl="5" w:tplc="D94CFC1C">
      <w:start w:val="1"/>
      <w:numFmt w:val="lowerRoman"/>
      <w:lvlText w:val="%6."/>
      <w:lvlJc w:val="right"/>
      <w:pPr>
        <w:ind w:left="4320" w:hanging="180"/>
      </w:pPr>
    </w:lvl>
    <w:lvl w:ilvl="6" w:tplc="400A1BA6">
      <w:start w:val="1"/>
      <w:numFmt w:val="decimal"/>
      <w:lvlText w:val="%7."/>
      <w:lvlJc w:val="left"/>
      <w:pPr>
        <w:ind w:left="5040" w:hanging="360"/>
      </w:pPr>
    </w:lvl>
    <w:lvl w:ilvl="7" w:tplc="103055DA">
      <w:start w:val="1"/>
      <w:numFmt w:val="lowerLetter"/>
      <w:lvlText w:val="%8."/>
      <w:lvlJc w:val="left"/>
      <w:pPr>
        <w:ind w:left="5760" w:hanging="360"/>
      </w:pPr>
    </w:lvl>
    <w:lvl w:ilvl="8" w:tplc="0F70AC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BE"/>
    <w:rsid w:val="000069DA"/>
    <w:rsid w:val="00174287"/>
    <w:rsid w:val="001D3B97"/>
    <w:rsid w:val="00213600"/>
    <w:rsid w:val="00243F02"/>
    <w:rsid w:val="00371F66"/>
    <w:rsid w:val="005E54BC"/>
    <w:rsid w:val="006C457C"/>
    <w:rsid w:val="0078317D"/>
    <w:rsid w:val="007F33AB"/>
    <w:rsid w:val="00A144BE"/>
    <w:rsid w:val="00AD7525"/>
    <w:rsid w:val="00C20FD7"/>
    <w:rsid w:val="00E91223"/>
    <w:rsid w:val="00ED79C4"/>
    <w:rsid w:val="00F0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bsatz-Standardschriftart">
    <w:name w:val="Absatz-Standardschriftart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bsatz-Standardschriftart">
    <w:name w:val="Absatz-Standardschriftart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C864F91-8E41-499F-BAF2-743BD6036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Устинова М.Ю.</cp:lastModifiedBy>
  <cp:revision>2</cp:revision>
  <cp:lastPrinted>2023-02-17T05:52:00Z</cp:lastPrinted>
  <dcterms:created xsi:type="dcterms:W3CDTF">2023-02-17T09:18:00Z</dcterms:created>
  <dcterms:modified xsi:type="dcterms:W3CDTF">2023-02-17T09:18:00Z</dcterms:modified>
</cp:coreProperties>
</file>