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A6" w:rsidRDefault="00E10459">
      <w:pPr>
        <w:pStyle w:val="aa"/>
        <w:rPr>
          <w:b/>
          <w:bCs/>
          <w:sz w:val="22"/>
          <w:szCs w:val="22"/>
        </w:rPr>
      </w:pPr>
      <w:r>
        <w:rPr>
          <w:b/>
          <w:bCs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A6" w:rsidRDefault="005C0FA6">
      <w:pPr>
        <w:pStyle w:val="aa"/>
        <w:jc w:val="left"/>
        <w:rPr>
          <w:b/>
          <w:bCs/>
          <w:sz w:val="22"/>
          <w:szCs w:val="22"/>
        </w:rPr>
      </w:pPr>
    </w:p>
    <w:p w:rsidR="005C0FA6" w:rsidRDefault="005C0FA6">
      <w:pPr>
        <w:pStyle w:val="aa"/>
        <w:jc w:val="left"/>
        <w:rPr>
          <w:sz w:val="16"/>
          <w:szCs w:val="16"/>
        </w:rPr>
      </w:pPr>
    </w:p>
    <w:p w:rsidR="00481935" w:rsidRDefault="00E10459" w:rsidP="00481935">
      <w:pPr>
        <w:pStyle w:val="aa"/>
        <w:rPr>
          <w:sz w:val="32"/>
        </w:rPr>
      </w:pPr>
      <w:r>
        <w:rPr>
          <w:sz w:val="32"/>
        </w:rPr>
        <w:t xml:space="preserve">ПРЕДСТАВИТЕЛЬНОЕ </w:t>
      </w:r>
      <w:r w:rsidRPr="00481935">
        <w:rPr>
          <w:sz w:val="32"/>
        </w:rPr>
        <w:t xml:space="preserve">СОБРАНИЕ БЕЛОЗЕРСКОГО МУНИЦИПАЛЬНОГО </w:t>
      </w:r>
      <w:r w:rsidR="00744F91" w:rsidRPr="00481935">
        <w:rPr>
          <w:sz w:val="32"/>
        </w:rPr>
        <w:t>ОКРУГА</w:t>
      </w:r>
      <w:r>
        <w:rPr>
          <w:sz w:val="32"/>
        </w:rPr>
        <w:t xml:space="preserve"> </w:t>
      </w:r>
    </w:p>
    <w:p w:rsidR="000A5092" w:rsidRPr="000A5092" w:rsidRDefault="00E10459" w:rsidP="00481935">
      <w:pPr>
        <w:pStyle w:val="aa"/>
        <w:rPr>
          <w:b/>
          <w:sz w:val="32"/>
          <w:szCs w:val="32"/>
        </w:rPr>
      </w:pPr>
      <w:r w:rsidRPr="00481935">
        <w:rPr>
          <w:sz w:val="32"/>
          <w:szCs w:val="32"/>
        </w:rPr>
        <w:t>ВОЛОГОДСКОЙ ОБЛАСТИ</w:t>
      </w:r>
    </w:p>
    <w:p w:rsidR="005C0FA6" w:rsidRDefault="005C0FA6">
      <w:pPr>
        <w:jc w:val="center"/>
        <w:rPr>
          <w:sz w:val="28"/>
        </w:rPr>
      </w:pPr>
    </w:p>
    <w:p w:rsidR="005C0FA6" w:rsidRDefault="00E10459">
      <w:pPr>
        <w:pStyle w:val="ab"/>
        <w:rPr>
          <w:sz w:val="36"/>
        </w:rPr>
      </w:pPr>
      <w:r>
        <w:rPr>
          <w:sz w:val="36"/>
        </w:rPr>
        <w:t>РЕШЕНИЕ</w:t>
      </w:r>
    </w:p>
    <w:p w:rsidR="00481935" w:rsidRPr="00481935" w:rsidRDefault="00481935" w:rsidP="00481935">
      <w:pPr>
        <w:pStyle w:val="a8"/>
      </w:pPr>
    </w:p>
    <w:p w:rsidR="005C0FA6" w:rsidRDefault="005C0FA6">
      <w:pPr>
        <w:jc w:val="center"/>
        <w:rPr>
          <w:b/>
          <w:bCs/>
          <w:sz w:val="28"/>
        </w:rPr>
      </w:pPr>
    </w:p>
    <w:p w:rsidR="005C0FA6" w:rsidRDefault="00E10459">
      <w:pPr>
        <w:pStyle w:val="1"/>
      </w:pPr>
      <w:r>
        <w:t>От</w:t>
      </w:r>
      <w:r w:rsidR="007E70F0">
        <w:t xml:space="preserve"> 31.10.2023№284</w:t>
      </w:r>
    </w:p>
    <w:p w:rsidR="005C0FA6" w:rsidRDefault="005C0FA6">
      <w:pPr>
        <w:rPr>
          <w:sz w:val="28"/>
        </w:rPr>
      </w:pPr>
    </w:p>
    <w:p w:rsidR="001B0932" w:rsidRDefault="00E10459" w:rsidP="001B0932">
      <w:pPr>
        <w:ind w:right="5243"/>
        <w:jc w:val="both"/>
        <w:rPr>
          <w:color w:val="000000"/>
          <w:sz w:val="28"/>
        </w:rPr>
      </w:pPr>
      <w:r>
        <w:rPr>
          <w:bCs/>
          <w:sz w:val="28"/>
          <w:szCs w:val="28"/>
          <w:lang w:eastAsia="ru-RU"/>
        </w:rPr>
        <w:t>О</w:t>
      </w:r>
      <w:r w:rsidR="00BC60A0">
        <w:rPr>
          <w:bCs/>
          <w:sz w:val="28"/>
          <w:szCs w:val="28"/>
          <w:lang w:eastAsia="ru-RU"/>
        </w:rPr>
        <w:t xml:space="preserve">б утверждении Правил благоустройства территории </w:t>
      </w:r>
      <w:r>
        <w:rPr>
          <w:bCs/>
          <w:sz w:val="28"/>
          <w:szCs w:val="28"/>
          <w:lang w:eastAsia="ru-RU"/>
        </w:rPr>
        <w:t xml:space="preserve"> </w:t>
      </w:r>
      <w:r w:rsidR="00BC60A0">
        <w:rPr>
          <w:bCs/>
          <w:sz w:val="28"/>
          <w:szCs w:val="28"/>
          <w:lang w:eastAsia="ru-RU"/>
        </w:rPr>
        <w:t>Белозерского муниципального округа Вологодской области</w:t>
      </w:r>
    </w:p>
    <w:p w:rsidR="00744F91" w:rsidRPr="00744F91" w:rsidRDefault="00744F91" w:rsidP="0082484F">
      <w:pPr>
        <w:ind w:right="4227"/>
        <w:outlineLvl w:val="0"/>
      </w:pPr>
    </w:p>
    <w:p w:rsidR="00744F91" w:rsidRDefault="00E10459" w:rsidP="00744F91">
      <w:pPr>
        <w:ind w:firstLine="720"/>
        <w:jc w:val="both"/>
        <w:rPr>
          <w:iCs/>
          <w:sz w:val="28"/>
          <w:szCs w:val="28"/>
          <w:lang w:eastAsia="zh-CN"/>
        </w:rPr>
      </w:pPr>
      <w:r w:rsidRPr="00324ED9">
        <w:rPr>
          <w:color w:val="282336"/>
          <w:sz w:val="28"/>
          <w:szCs w:val="28"/>
        </w:rPr>
        <w:t>В соответствии с</w:t>
      </w:r>
      <w:r>
        <w:rPr>
          <w:color w:val="282336"/>
          <w:sz w:val="28"/>
          <w:szCs w:val="28"/>
        </w:rPr>
        <w:t xml:space="preserve"> </w:t>
      </w:r>
      <w:r w:rsidRPr="00324ED9">
        <w:rPr>
          <w:color w:val="282336"/>
          <w:sz w:val="28"/>
          <w:szCs w:val="28"/>
        </w:rPr>
        <w:t xml:space="preserve">Федеральным </w:t>
      </w:r>
      <w:r>
        <w:rPr>
          <w:color w:val="282336"/>
          <w:sz w:val="28"/>
          <w:szCs w:val="28"/>
        </w:rPr>
        <w:t>законом от 06.10.2003</w:t>
      </w:r>
      <w:r w:rsidR="009B73AA">
        <w:rPr>
          <w:color w:val="282336"/>
          <w:sz w:val="28"/>
          <w:szCs w:val="28"/>
        </w:rPr>
        <w:t xml:space="preserve"> </w:t>
      </w:r>
      <w:r w:rsidRPr="00324ED9">
        <w:rPr>
          <w:color w:val="282336"/>
          <w:sz w:val="28"/>
          <w:szCs w:val="28"/>
        </w:rPr>
        <w:t>№ 131-Ф</w:t>
      </w:r>
      <w:r>
        <w:rPr>
          <w:color w:val="282336"/>
          <w:sz w:val="28"/>
          <w:szCs w:val="28"/>
        </w:rPr>
        <w:t>З</w:t>
      </w:r>
      <w:r w:rsidRPr="00324ED9">
        <w:rPr>
          <w:color w:val="282336"/>
          <w:sz w:val="28"/>
          <w:szCs w:val="28"/>
        </w:rPr>
        <w:t xml:space="preserve"> «Об общих</w:t>
      </w:r>
      <w:r>
        <w:rPr>
          <w:color w:val="282336"/>
          <w:sz w:val="28"/>
          <w:szCs w:val="28"/>
        </w:rPr>
        <w:t xml:space="preserve"> </w:t>
      </w:r>
      <w:r w:rsidRPr="00324ED9">
        <w:rPr>
          <w:color w:val="282336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color w:val="282336"/>
          <w:sz w:val="28"/>
          <w:szCs w:val="28"/>
        </w:rPr>
        <w:t xml:space="preserve"> </w:t>
      </w:r>
      <w:r w:rsidRPr="005612D1">
        <w:rPr>
          <w:color w:val="282336"/>
          <w:sz w:val="28"/>
          <w:szCs w:val="28"/>
        </w:rPr>
        <w:t>Прика</w:t>
      </w:r>
      <w:r>
        <w:rPr>
          <w:color w:val="282336"/>
          <w:sz w:val="28"/>
          <w:szCs w:val="28"/>
        </w:rPr>
        <w:t>зом Минстроя России от 29.12.2021</w:t>
      </w:r>
      <w:r w:rsidRPr="005612D1">
        <w:rPr>
          <w:color w:val="282336"/>
          <w:sz w:val="28"/>
          <w:szCs w:val="28"/>
        </w:rPr>
        <w:t xml:space="preserve"> № </w:t>
      </w:r>
      <w:r>
        <w:rPr>
          <w:color w:val="282336"/>
          <w:sz w:val="28"/>
          <w:szCs w:val="28"/>
        </w:rPr>
        <w:t>1042</w:t>
      </w:r>
      <w:r w:rsidRPr="005612D1">
        <w:rPr>
          <w:color w:val="282336"/>
          <w:sz w:val="28"/>
          <w:szCs w:val="28"/>
        </w:rPr>
        <w:t xml:space="preserve">/пр «Об утверждении методических рекомендаций </w:t>
      </w:r>
      <w:r>
        <w:rPr>
          <w:color w:val="282336"/>
          <w:sz w:val="28"/>
          <w:szCs w:val="28"/>
        </w:rPr>
        <w:t>по разработке норм и правил по благоустройству террит</w:t>
      </w:r>
      <w:r>
        <w:rPr>
          <w:color w:val="282336"/>
          <w:sz w:val="28"/>
          <w:szCs w:val="28"/>
        </w:rPr>
        <w:t>орий муниципальных образований</w:t>
      </w:r>
      <w:r w:rsidRPr="005612D1">
        <w:rPr>
          <w:color w:val="282336"/>
          <w:sz w:val="28"/>
          <w:szCs w:val="28"/>
        </w:rPr>
        <w:t>»</w:t>
      </w:r>
      <w:r>
        <w:rPr>
          <w:color w:val="282336"/>
          <w:sz w:val="28"/>
          <w:szCs w:val="28"/>
        </w:rPr>
        <w:t xml:space="preserve">, </w:t>
      </w:r>
      <w:r w:rsidRPr="00B86512">
        <w:rPr>
          <w:color w:val="282336"/>
          <w:sz w:val="28"/>
          <w:szCs w:val="28"/>
        </w:rPr>
        <w:t xml:space="preserve">Уставом </w:t>
      </w:r>
      <w:r>
        <w:rPr>
          <w:color w:val="282336"/>
          <w:sz w:val="28"/>
          <w:szCs w:val="28"/>
        </w:rPr>
        <w:t xml:space="preserve">Белозерского муниципального округа, в </w:t>
      </w:r>
      <w:r w:rsidRPr="00B86512">
        <w:rPr>
          <w:color w:val="282336"/>
          <w:sz w:val="28"/>
          <w:szCs w:val="28"/>
        </w:rPr>
        <w:t xml:space="preserve">целях обеспечения благоприятных условий жизни населения и обеспечения чистоты и порядка на территории </w:t>
      </w:r>
      <w:r>
        <w:rPr>
          <w:color w:val="282336"/>
          <w:sz w:val="28"/>
          <w:szCs w:val="28"/>
        </w:rPr>
        <w:t>Белозерского муниципального округа</w:t>
      </w:r>
      <w:r w:rsidR="001B0932">
        <w:rPr>
          <w:color w:val="000000"/>
          <w:sz w:val="28"/>
          <w:szCs w:val="28"/>
          <w:lang w:eastAsia="ru-RU"/>
        </w:rPr>
        <w:t>,</w:t>
      </w:r>
      <w:r w:rsidR="0018240D">
        <w:rPr>
          <w:iCs/>
          <w:sz w:val="28"/>
          <w:szCs w:val="28"/>
          <w:lang w:eastAsia="zh-CN"/>
        </w:rPr>
        <w:t xml:space="preserve"> </w:t>
      </w:r>
    </w:p>
    <w:p w:rsidR="0018240D" w:rsidRPr="00481935" w:rsidRDefault="0018240D" w:rsidP="00744F91">
      <w:pPr>
        <w:ind w:firstLine="720"/>
        <w:jc w:val="both"/>
        <w:rPr>
          <w:sz w:val="28"/>
          <w:szCs w:val="28"/>
          <w:lang w:eastAsia="zh-CN"/>
        </w:rPr>
      </w:pPr>
    </w:p>
    <w:p w:rsidR="00481935" w:rsidRPr="00481935" w:rsidRDefault="00E10459" w:rsidP="00481935">
      <w:pPr>
        <w:pStyle w:val="3"/>
        <w:tabs>
          <w:tab w:val="clear" w:pos="0"/>
          <w:tab w:val="num" w:pos="567"/>
        </w:tabs>
        <w:ind w:left="567" w:firstLine="0"/>
        <w:rPr>
          <w:b w:val="0"/>
          <w:szCs w:val="28"/>
        </w:rPr>
      </w:pPr>
      <w:r w:rsidRPr="00481935">
        <w:rPr>
          <w:b w:val="0"/>
          <w:szCs w:val="28"/>
        </w:rPr>
        <w:t xml:space="preserve">  Представительное Собрание </w:t>
      </w:r>
      <w:r w:rsidRPr="00481935">
        <w:rPr>
          <w:b w:val="0"/>
          <w:iCs/>
          <w:szCs w:val="28"/>
          <w:lang w:eastAsia="zh-CN"/>
        </w:rPr>
        <w:t>округа</w:t>
      </w:r>
    </w:p>
    <w:p w:rsidR="00481935" w:rsidRPr="00630CAD" w:rsidRDefault="00481935" w:rsidP="00744F91">
      <w:pPr>
        <w:ind w:firstLine="720"/>
        <w:jc w:val="both"/>
        <w:rPr>
          <w:sz w:val="28"/>
          <w:szCs w:val="28"/>
          <w:lang w:eastAsia="zh-CN"/>
        </w:rPr>
      </w:pPr>
    </w:p>
    <w:p w:rsidR="0018240D" w:rsidRDefault="00E10459" w:rsidP="00182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ЕШИЛО:</w:t>
      </w:r>
    </w:p>
    <w:p w:rsidR="0018240D" w:rsidRDefault="0018240D" w:rsidP="0018240D">
      <w:pPr>
        <w:ind w:firstLine="708"/>
        <w:jc w:val="both"/>
        <w:rPr>
          <w:sz w:val="28"/>
          <w:szCs w:val="28"/>
        </w:rPr>
      </w:pPr>
    </w:p>
    <w:p w:rsidR="001B0932" w:rsidRDefault="00E10459" w:rsidP="00BC60A0">
      <w:pPr>
        <w:ind w:firstLine="709"/>
        <w:jc w:val="both"/>
        <w:rPr>
          <w:b/>
          <w:sz w:val="28"/>
          <w:szCs w:val="28"/>
        </w:rPr>
      </w:pPr>
      <w:r w:rsidRPr="001744CF">
        <w:rPr>
          <w:color w:val="000000"/>
          <w:sz w:val="28"/>
          <w:szCs w:val="28"/>
        </w:rPr>
        <w:t>1.</w:t>
      </w:r>
      <w:r w:rsidRPr="00604913">
        <w:rPr>
          <w:sz w:val="28"/>
          <w:szCs w:val="28"/>
          <w:lang w:eastAsia="ru-RU"/>
        </w:rPr>
        <w:t xml:space="preserve"> </w:t>
      </w:r>
      <w:r w:rsidR="00BC60A0">
        <w:rPr>
          <w:sz w:val="28"/>
          <w:szCs w:val="28"/>
        </w:rPr>
        <w:t xml:space="preserve">Утвердить Правила </w:t>
      </w:r>
      <w:r w:rsidR="00BC60A0">
        <w:rPr>
          <w:bCs/>
          <w:sz w:val="28"/>
          <w:szCs w:val="28"/>
          <w:lang w:eastAsia="ru-RU"/>
        </w:rPr>
        <w:t>благоустройства территории  Белозерского муниципального округа Вологодской области согласно приложению 1</w:t>
      </w:r>
      <w:r w:rsidRPr="009B73AA">
        <w:rPr>
          <w:sz w:val="28"/>
          <w:szCs w:val="28"/>
        </w:rPr>
        <w:t>.</w:t>
      </w:r>
    </w:p>
    <w:p w:rsidR="00BC60A0" w:rsidRPr="00BC60A0" w:rsidRDefault="00E10459" w:rsidP="00BC60A0">
      <w:pPr>
        <w:ind w:firstLine="709"/>
        <w:jc w:val="both"/>
        <w:rPr>
          <w:sz w:val="28"/>
          <w:szCs w:val="28"/>
        </w:rPr>
      </w:pPr>
      <w:r w:rsidRPr="00BC60A0">
        <w:rPr>
          <w:sz w:val="28"/>
          <w:szCs w:val="28"/>
        </w:rPr>
        <w:t xml:space="preserve">2. </w:t>
      </w:r>
      <w:r w:rsidR="00A50C2C">
        <w:rPr>
          <w:sz w:val="28"/>
          <w:szCs w:val="28"/>
        </w:rPr>
        <w:t>Признать утратившими силу нормативные правовые акты поселений, входящих в состав Белозерского муниципального района Вологодской области</w:t>
      </w:r>
      <w:r w:rsidR="009B73AA">
        <w:rPr>
          <w:sz w:val="28"/>
          <w:szCs w:val="28"/>
        </w:rPr>
        <w:t>,</w:t>
      </w:r>
      <w:r w:rsidR="00A50C2C">
        <w:rPr>
          <w:sz w:val="28"/>
          <w:szCs w:val="28"/>
        </w:rPr>
        <w:t xml:space="preserve"> согласно приложению 2 </w:t>
      </w:r>
      <w:r w:rsidR="009B73AA">
        <w:rPr>
          <w:sz w:val="28"/>
          <w:szCs w:val="28"/>
        </w:rPr>
        <w:t>к</w:t>
      </w:r>
      <w:r w:rsidR="00A50C2C">
        <w:rPr>
          <w:sz w:val="28"/>
          <w:szCs w:val="28"/>
        </w:rPr>
        <w:t xml:space="preserve"> настоящему решению.</w:t>
      </w:r>
    </w:p>
    <w:p w:rsidR="0082484F" w:rsidRPr="001B0932" w:rsidRDefault="00E10459" w:rsidP="001B0932">
      <w:pPr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eastAsia="ru-RU"/>
        </w:rPr>
        <w:t>3</w:t>
      </w:r>
      <w:r w:rsidR="001B0932" w:rsidRPr="001B0932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Настоящее решение вступает в силу с 01.</w:t>
      </w:r>
      <w:r w:rsidR="000D532D">
        <w:rPr>
          <w:color w:val="000000"/>
          <w:sz w:val="28"/>
          <w:szCs w:val="28"/>
          <w:lang w:eastAsia="ru-RU"/>
        </w:rPr>
        <w:t>03</w:t>
      </w:r>
      <w:r>
        <w:rPr>
          <w:color w:val="000000"/>
          <w:sz w:val="28"/>
          <w:szCs w:val="28"/>
          <w:lang w:eastAsia="ru-RU"/>
        </w:rPr>
        <w:t>.202</w:t>
      </w:r>
      <w:r w:rsidR="000D532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г.,</w:t>
      </w:r>
      <w:r w:rsidR="006D383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подлежит опубликованию </w:t>
      </w:r>
      <w:r w:rsidRPr="001B0932">
        <w:rPr>
          <w:color w:val="000000"/>
          <w:sz w:val="28"/>
          <w:szCs w:val="28"/>
        </w:rPr>
        <w:t xml:space="preserve">в газете </w:t>
      </w:r>
      <w:r w:rsidRPr="001B0932">
        <w:rPr>
          <w:sz w:val="28"/>
          <w:szCs w:val="28"/>
        </w:rPr>
        <w:t>«Белозерье»</w:t>
      </w:r>
      <w:r w:rsidRPr="001B0932">
        <w:rPr>
          <w:color w:val="000000"/>
          <w:sz w:val="28"/>
          <w:szCs w:val="28"/>
        </w:rPr>
        <w:t xml:space="preserve"> и разме</w:t>
      </w:r>
      <w:r>
        <w:rPr>
          <w:color w:val="000000"/>
          <w:sz w:val="28"/>
          <w:szCs w:val="28"/>
        </w:rPr>
        <w:t>щению</w:t>
      </w:r>
      <w:r w:rsidRPr="001B0932">
        <w:rPr>
          <w:color w:val="000000"/>
          <w:sz w:val="28"/>
          <w:szCs w:val="28"/>
        </w:rPr>
        <w:t xml:space="preserve"> на официальном сайте </w:t>
      </w:r>
      <w:r w:rsidRPr="001B0932">
        <w:rPr>
          <w:sz w:val="28"/>
          <w:szCs w:val="28"/>
        </w:rPr>
        <w:t>Белозерского муниципального</w:t>
      </w:r>
      <w:r w:rsidRPr="001B0932">
        <w:rPr>
          <w:iCs/>
          <w:sz w:val="28"/>
          <w:szCs w:val="28"/>
          <w:lang w:eastAsia="zh-CN"/>
        </w:rPr>
        <w:t xml:space="preserve"> </w:t>
      </w:r>
      <w:r w:rsidR="000A5092" w:rsidRPr="001B0932">
        <w:rPr>
          <w:iCs/>
          <w:sz w:val="28"/>
          <w:szCs w:val="28"/>
          <w:lang w:eastAsia="zh-CN"/>
        </w:rPr>
        <w:t xml:space="preserve">округа в информационно-телекоммуникационной </w:t>
      </w:r>
      <w:r w:rsidRPr="001B0932">
        <w:rPr>
          <w:color w:val="000000"/>
          <w:sz w:val="28"/>
          <w:szCs w:val="28"/>
        </w:rPr>
        <w:t xml:space="preserve">сети </w:t>
      </w:r>
      <w:r w:rsidR="000A5092" w:rsidRPr="001B0932">
        <w:rPr>
          <w:color w:val="000000"/>
          <w:sz w:val="28"/>
          <w:szCs w:val="28"/>
        </w:rPr>
        <w:t>«</w:t>
      </w:r>
      <w:r w:rsidRPr="001B0932">
        <w:rPr>
          <w:color w:val="000000"/>
          <w:sz w:val="28"/>
          <w:szCs w:val="28"/>
        </w:rPr>
        <w:t>Интернет</w:t>
      </w:r>
      <w:r w:rsidR="000A5092" w:rsidRPr="001B0932">
        <w:rPr>
          <w:color w:val="000000"/>
          <w:sz w:val="28"/>
          <w:szCs w:val="28"/>
        </w:rPr>
        <w:t>»</w:t>
      </w:r>
      <w:r w:rsidRPr="001B0932">
        <w:rPr>
          <w:color w:val="000000"/>
          <w:sz w:val="28"/>
          <w:szCs w:val="28"/>
        </w:rPr>
        <w:t>.</w:t>
      </w:r>
    </w:p>
    <w:p w:rsidR="00A50C2C" w:rsidRDefault="00A50C2C" w:rsidP="002C3C00">
      <w:pPr>
        <w:pStyle w:val="3"/>
        <w:tabs>
          <w:tab w:val="clear" w:pos="0"/>
          <w:tab w:val="num" w:pos="567"/>
        </w:tabs>
        <w:ind w:left="567" w:firstLine="0"/>
        <w:rPr>
          <w:szCs w:val="28"/>
        </w:rPr>
      </w:pPr>
    </w:p>
    <w:p w:rsidR="0018240D" w:rsidRDefault="00E10459" w:rsidP="002C3C00">
      <w:pPr>
        <w:pStyle w:val="3"/>
        <w:tabs>
          <w:tab w:val="clear" w:pos="0"/>
          <w:tab w:val="num" w:pos="567"/>
        </w:tabs>
        <w:ind w:left="567" w:firstLine="0"/>
        <w:rPr>
          <w:szCs w:val="28"/>
        </w:rPr>
      </w:pPr>
      <w:r>
        <w:rPr>
          <w:szCs w:val="28"/>
        </w:rPr>
        <w:t>Председатель</w:t>
      </w:r>
    </w:p>
    <w:p w:rsidR="00481935" w:rsidRDefault="00E10459" w:rsidP="00481935">
      <w:pPr>
        <w:pStyle w:val="3"/>
        <w:tabs>
          <w:tab w:val="clear" w:pos="0"/>
          <w:tab w:val="num" w:pos="567"/>
        </w:tabs>
        <w:ind w:left="567" w:firstLine="0"/>
      </w:pPr>
      <w:r>
        <w:rPr>
          <w:szCs w:val="28"/>
        </w:rPr>
        <w:t xml:space="preserve">Представительного Собрания округа:                              </w:t>
      </w:r>
      <w:r w:rsidRPr="00481935">
        <w:rPr>
          <w:szCs w:val="28"/>
        </w:rPr>
        <w:t xml:space="preserve"> </w:t>
      </w:r>
      <w:r w:rsidRPr="004776DF">
        <w:rPr>
          <w:szCs w:val="28"/>
        </w:rPr>
        <w:t xml:space="preserve">И.А.Голубева </w:t>
      </w:r>
    </w:p>
    <w:p w:rsidR="00B371C6" w:rsidRDefault="00B371C6" w:rsidP="002C3C00">
      <w:pPr>
        <w:pStyle w:val="3"/>
        <w:tabs>
          <w:tab w:val="clear" w:pos="0"/>
          <w:tab w:val="num" w:pos="567"/>
        </w:tabs>
        <w:ind w:left="567" w:firstLine="0"/>
        <w:rPr>
          <w:szCs w:val="28"/>
        </w:rPr>
      </w:pPr>
    </w:p>
    <w:p w:rsidR="004776DF" w:rsidRDefault="004776DF" w:rsidP="000A5092">
      <w:pPr>
        <w:pStyle w:val="3"/>
        <w:tabs>
          <w:tab w:val="clear" w:pos="0"/>
          <w:tab w:val="num" w:pos="567"/>
        </w:tabs>
        <w:ind w:left="567" w:firstLine="0"/>
        <w:rPr>
          <w:szCs w:val="28"/>
        </w:rPr>
      </w:pPr>
    </w:p>
    <w:p w:rsidR="000A5092" w:rsidRPr="00A50C2C" w:rsidRDefault="00E10459" w:rsidP="000A5092">
      <w:pPr>
        <w:pStyle w:val="3"/>
        <w:tabs>
          <w:tab w:val="clear" w:pos="0"/>
          <w:tab w:val="num" w:pos="567"/>
        </w:tabs>
        <w:ind w:left="567" w:firstLine="0"/>
        <w:rPr>
          <w:szCs w:val="28"/>
        </w:rPr>
      </w:pPr>
      <w:r w:rsidRPr="00A50C2C">
        <w:rPr>
          <w:szCs w:val="28"/>
        </w:rPr>
        <w:t>Глава округа</w:t>
      </w:r>
      <w:r w:rsidR="00481935" w:rsidRPr="00A50C2C">
        <w:rPr>
          <w:szCs w:val="28"/>
        </w:rPr>
        <w:t>:                                                                           Д.А.Соловьев</w:t>
      </w:r>
      <w:r w:rsidRPr="00A50C2C">
        <w:rPr>
          <w:szCs w:val="28"/>
        </w:rPr>
        <w:t xml:space="preserve">                             </w:t>
      </w:r>
      <w:r w:rsidR="004776DF" w:rsidRPr="00A50C2C">
        <w:rPr>
          <w:szCs w:val="28"/>
        </w:rPr>
        <w:t xml:space="preserve">                                      </w:t>
      </w:r>
    </w:p>
    <w:p w:rsidR="007D69ED" w:rsidRDefault="007D69ED" w:rsidP="001B0932">
      <w:pPr>
        <w:ind w:left="5103"/>
        <w:rPr>
          <w:b/>
          <w:bCs/>
        </w:rPr>
        <w:sectPr w:rsidR="007D69ED" w:rsidSect="00C01F3D">
          <w:pgSz w:w="11906" w:h="16838"/>
          <w:pgMar w:top="284" w:right="707" w:bottom="142" w:left="1560" w:header="708" w:footer="708" w:gutter="0"/>
          <w:cols w:space="708"/>
          <w:docGrid w:linePitch="360"/>
        </w:sectPr>
      </w:pPr>
    </w:p>
    <w:p w:rsidR="00FE761C" w:rsidRPr="00CA221F" w:rsidRDefault="00E10459">
      <w:pPr>
        <w:spacing w:line="100" w:lineRule="atLeast"/>
        <w:ind w:firstLine="360"/>
        <w:jc w:val="right"/>
        <w:rPr>
          <w:rFonts w:eastAsiaTheme="minorEastAsia"/>
          <w:sz w:val="28"/>
          <w:szCs w:val="28"/>
        </w:rPr>
      </w:pPr>
      <w:r w:rsidRPr="00CA221F">
        <w:rPr>
          <w:rFonts w:eastAsiaTheme="minorEastAsia"/>
          <w:sz w:val="28"/>
          <w:szCs w:val="28"/>
        </w:rPr>
        <w:lastRenderedPageBreak/>
        <w:t xml:space="preserve"> Приложение № 1</w:t>
      </w:r>
    </w:p>
    <w:p w:rsidR="00FE761C" w:rsidRPr="00CA221F" w:rsidRDefault="00E10459" w:rsidP="00213A2A">
      <w:pPr>
        <w:tabs>
          <w:tab w:val="left" w:pos="4680"/>
        </w:tabs>
        <w:spacing w:line="100" w:lineRule="atLeast"/>
        <w:ind w:firstLine="360"/>
        <w:jc w:val="right"/>
        <w:rPr>
          <w:rFonts w:eastAsia="SimSun"/>
          <w:b/>
          <w:bCs/>
        </w:rPr>
      </w:pPr>
      <w:r w:rsidRPr="00CA221F">
        <w:rPr>
          <w:rFonts w:eastAsia="SimSun"/>
          <w:bCs/>
          <w:sz w:val="28"/>
          <w:szCs w:val="28"/>
        </w:rPr>
        <w:t xml:space="preserve">к решению </w:t>
      </w:r>
      <w:r w:rsidR="00213A2A" w:rsidRPr="00CA221F">
        <w:rPr>
          <w:rFonts w:eastAsia="SimSun"/>
          <w:bCs/>
          <w:sz w:val="28"/>
          <w:szCs w:val="28"/>
        </w:rPr>
        <w:t xml:space="preserve">Представительного Собрания </w:t>
      </w:r>
    </w:p>
    <w:p w:rsidR="00FE761C" w:rsidRPr="00CA221F" w:rsidRDefault="00E10459">
      <w:pPr>
        <w:spacing w:line="100" w:lineRule="atLeast"/>
        <w:ind w:firstLine="360"/>
        <w:jc w:val="right"/>
        <w:rPr>
          <w:rFonts w:eastAsia="SimSun"/>
          <w:b/>
          <w:bCs/>
        </w:rPr>
      </w:pPr>
      <w:r>
        <w:rPr>
          <w:rFonts w:eastAsia="SimSun"/>
          <w:bCs/>
          <w:sz w:val="28"/>
          <w:szCs w:val="28"/>
        </w:rPr>
        <w:t>о</w:t>
      </w:r>
      <w:r w:rsidR="00CA2527" w:rsidRPr="00CA221F">
        <w:rPr>
          <w:rFonts w:eastAsia="SimSun"/>
          <w:bCs/>
          <w:sz w:val="28"/>
          <w:szCs w:val="28"/>
        </w:rPr>
        <w:t xml:space="preserve">т </w:t>
      </w:r>
      <w:r w:rsidR="004167AC">
        <w:rPr>
          <w:rFonts w:eastAsia="SimSun"/>
          <w:bCs/>
          <w:sz w:val="28"/>
          <w:szCs w:val="28"/>
        </w:rPr>
        <w:t xml:space="preserve">31.10.2023 </w:t>
      </w:r>
      <w:r w:rsidR="00CA2527" w:rsidRPr="00CA221F">
        <w:rPr>
          <w:rFonts w:eastAsia="SimSun"/>
          <w:bCs/>
          <w:sz w:val="28"/>
          <w:szCs w:val="28"/>
        </w:rPr>
        <w:t xml:space="preserve">г. № </w:t>
      </w:r>
      <w:r w:rsidR="004167AC">
        <w:rPr>
          <w:rFonts w:eastAsia="SimSun"/>
          <w:bCs/>
          <w:sz w:val="28"/>
          <w:szCs w:val="28"/>
        </w:rPr>
        <w:t>284</w:t>
      </w:r>
    </w:p>
    <w:p w:rsidR="00FE761C" w:rsidRPr="00CA221F" w:rsidRDefault="00FE761C">
      <w:pPr>
        <w:spacing w:line="100" w:lineRule="atLeast"/>
        <w:ind w:firstLine="360"/>
        <w:jc w:val="right"/>
        <w:rPr>
          <w:rFonts w:eastAsia="SimSun"/>
          <w:b/>
          <w:bCs/>
          <w:sz w:val="28"/>
          <w:szCs w:val="28"/>
        </w:rPr>
      </w:pPr>
    </w:p>
    <w:p w:rsidR="00FE761C" w:rsidRPr="00CA221F" w:rsidRDefault="00FE761C">
      <w:pPr>
        <w:suppressAutoHyphens w:val="0"/>
        <w:autoSpaceDE w:val="0"/>
        <w:ind w:firstLine="360"/>
        <w:jc w:val="right"/>
        <w:rPr>
          <w:rFonts w:eastAsiaTheme="minorEastAsia"/>
          <w:b/>
          <w:sz w:val="28"/>
          <w:szCs w:val="28"/>
          <w:lang w:eastAsia="ru-RU"/>
        </w:rPr>
      </w:pPr>
    </w:p>
    <w:p w:rsidR="00FE761C" w:rsidRPr="00CA221F" w:rsidRDefault="00E10459">
      <w:pPr>
        <w:suppressAutoHyphens w:val="0"/>
        <w:autoSpaceDE w:val="0"/>
        <w:ind w:firstLine="360"/>
        <w:jc w:val="center"/>
        <w:rPr>
          <w:rFonts w:eastAsiaTheme="minorEastAsia"/>
          <w:b/>
          <w:sz w:val="28"/>
          <w:szCs w:val="28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ПРАВИЛА</w:t>
      </w:r>
    </w:p>
    <w:p w:rsidR="00213A2A" w:rsidRPr="00CA221F" w:rsidRDefault="00E10459">
      <w:pPr>
        <w:suppressAutoHyphens w:val="0"/>
        <w:autoSpaceDE w:val="0"/>
        <w:ind w:firstLine="360"/>
        <w:jc w:val="center"/>
        <w:rPr>
          <w:rFonts w:eastAsiaTheme="minorEastAsia"/>
          <w:b/>
          <w:sz w:val="28"/>
          <w:szCs w:val="28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благоустройства территории Белозерского муниципального округа Вологодской области</w:t>
      </w:r>
    </w:p>
    <w:p w:rsidR="00FE761C" w:rsidRPr="00CA221F" w:rsidRDefault="00FE761C">
      <w:pPr>
        <w:suppressAutoHyphens w:val="0"/>
        <w:autoSpaceDE w:val="0"/>
        <w:ind w:firstLine="360"/>
        <w:jc w:val="center"/>
        <w:rPr>
          <w:rFonts w:eastAsiaTheme="minorEastAsia"/>
          <w:sz w:val="22"/>
          <w:szCs w:val="22"/>
          <w:lang w:eastAsia="ru-RU"/>
        </w:rPr>
      </w:pPr>
    </w:p>
    <w:sdt>
      <w:sdtPr>
        <w:rPr>
          <w:rFonts w:asciiTheme="minorHAnsi" w:eastAsiaTheme="minorEastAsia" w:hAnsiTheme="minorHAnsi" w:cstheme="minorBidi"/>
          <w:sz w:val="22"/>
          <w:szCs w:val="22"/>
        </w:rPr>
        <w:id w:val="1333256979"/>
        <w:docPartObj>
          <w:docPartGallery w:val="Table of Contents"/>
          <w:docPartUnique/>
        </w:docPartObj>
      </w:sdtPr>
      <w:sdtEndPr/>
      <w:sdtContent>
        <w:p w:rsidR="00763B1A" w:rsidRPr="00763B1A" w:rsidRDefault="00E10459">
          <w:pPr>
            <w:pBdr>
              <w:bottom w:val="single" w:sz="12" w:space="1" w:color="365F91" w:themeColor="accent1" w:themeShade="BF"/>
            </w:pBdr>
            <w:suppressAutoHyphens w:val="0"/>
            <w:spacing w:before="600" w:after="80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32"/>
              <w:szCs w:val="32"/>
              <w:lang w:eastAsia="ru-RU" w:bidi="en-US"/>
            </w:rPr>
          </w:pPr>
          <w:r w:rsidRPr="00763B1A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32"/>
              <w:szCs w:val="32"/>
              <w:lang w:eastAsia="ru-RU" w:bidi="en-US"/>
            </w:rPr>
            <w:t>Оглавление</w:t>
          </w:r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rFonts w:ascii="Arial" w:eastAsiaTheme="minorEastAsia" w:hAnsi="Arial" w:cstheme="minorBidi"/>
              <w:lang w:eastAsia="ru-RU"/>
            </w:rPr>
            <w:fldChar w:fldCharType="begin"/>
          </w:r>
          <w:r>
            <w:rPr>
              <w:rFonts w:ascii="Arial" w:eastAsiaTheme="minorEastAsia" w:hAnsi="Arial" w:cstheme="minorBidi"/>
              <w:lang w:eastAsia="ru-RU"/>
            </w:rPr>
            <w:instrText xml:space="preserve"> TOC \o "1-3" \h \z \u </w:instrText>
          </w:r>
          <w:r>
            <w:rPr>
              <w:rFonts w:ascii="Arial" w:eastAsiaTheme="minorEastAsia" w:hAnsi="Arial" w:cstheme="minorBidi"/>
              <w:lang w:eastAsia="ru-RU"/>
            </w:rPr>
            <w:fldChar w:fldCharType="separate"/>
          </w:r>
          <w:hyperlink w:anchor="_Toc150266491" w:history="1">
            <w:r w:rsidRPr="00C576D4">
              <w:rPr>
                <w:rFonts w:eastAsiaTheme="minorEastAsia"/>
                <w:noProof/>
                <w:color w:val="0000FF"/>
                <w:u w:val="single"/>
                <w:lang w:eastAsia="ru-RU"/>
              </w:rPr>
              <w:t>Раздел I. Общие положения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2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Общие сведения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3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Общие принципы и подходы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_Toc150266493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10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4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3. Формы и механизмы общественного участия в принятии решений и реализации проектов комплексного благоустройства и развития городской (сельской) среды.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_Toc150266494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13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5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Раздел 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II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Элементы благоустройства территории.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_Toc150266495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18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6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Элементы инженерной подготовки и защиты терри</w:t>
            </w:r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тории.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_Toc150266496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18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7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Озеленение.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_Toc150266497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21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8" w:history="1">
            <w:r w:rsidRPr="00C576D4">
              <w:rPr>
                <w:rFonts w:eastAsiaTheme="minorEastAsia"/>
                <w:b/>
                <w:noProof/>
                <w:color w:val="0000FF"/>
                <w:u w:val="single"/>
                <w:lang w:eastAsia="ru-RU"/>
              </w:rPr>
              <w:t>3. Виды покрытий.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_Toc150266498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25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499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4. Сопряжения поверхностей.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_Toc150266499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27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0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5. Ограждения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_Toc150266500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28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1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6. Малые архитектурные формы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30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2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7. Игровое и спортивное оборудование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34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3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8. Освещение и осветительное оборудование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_Toc150266503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35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4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9. Средства наружной рекламы и информации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_Toc150266504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39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5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10. Размещение информационных конструкций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_Toc150266505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40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6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11. Некапитальные нестационарные сооружения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_Toc150266506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42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7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12</w:t>
            </w:r>
            <w:r w:rsidRPr="00C576D4">
              <w:rPr>
                <w:rFonts w:ascii="Arial" w:eastAsia="SimSun" w:hAnsi="Arial" w:cstheme="minorBidi"/>
                <w:b/>
                <w:noProof/>
                <w:color w:val="0000FF"/>
                <w:u w:val="single"/>
                <w:lang w:eastAsia="ru-RU"/>
              </w:rPr>
              <w:t>. Оформление и оборудование зданий</w:t>
            </w:r>
            <w:r w:rsidRPr="00C576D4">
              <w:rPr>
                <w:rFonts w:ascii="Arial" w:eastAsia="SimSun" w:hAnsi="Arial" w:cstheme="minorBidi"/>
                <w:b/>
                <w:noProof/>
                <w:color w:val="0000FF"/>
                <w:u w:val="single"/>
                <w:lang w:eastAsia="ru-RU"/>
              </w:rPr>
              <w:t xml:space="preserve"> и сооружений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_Toc150266507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44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8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13. Площадки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_Toc150266508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46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09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14. Пешеходные к</w:t>
            </w:r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оммуникации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_Toc150266509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53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0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15. Транспортные проезды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_Toc150266510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56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1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Раздел 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III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Эксплуатация объектов благоустройства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57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2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Уборка и санитарная очистка территории. Общие положения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57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3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Особенности уборки территории в весенне-летний период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_Toc150266513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61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4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3. Особенности уборки территории в осе</w:t>
            </w:r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нне-зимний период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_Toc150266514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62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5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4. Сбор и вывоз твердых, жидких и пищевых отходов производства и потребления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_Toc150266515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65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6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5. Порядок установки урн для сбора мелкого мусора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_Toc150266516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68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7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6. Порядок содержания элементов внешнего благоустройства. Общие требования к содержанию элементов внешнего благоустройства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_Toc150266517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69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8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7. Строительство, установка и содержание малых архитектурных форм, элементов внешнего благоустройства, точек выездной, выносной и мелкорозничной торговли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_Toc150266518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69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19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8. Порядок содержания жилых и нежилых зданий, строений и сооружений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_Toc150266519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0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9. Порядок проведения работ при строительстве, ремонте подземных коммуникаций, капитального ремонта дорог, тротуаров и других видов земляных работ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_Toc150266520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71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1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10. Содержание и эксплуатация дорог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2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11. Особые требования к доступности городской (сельской) среды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3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12. Освещение территории муниципального образования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_Toc150266523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4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13. Праздничное оформление территории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_Toc150266524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76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5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 xml:space="preserve">Раздел 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IV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Правила содержания территории и отдельных объектов благоустройства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_Toc150266525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6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 xml:space="preserve">1. </w:t>
            </w:r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Общие правила содержания территории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_Toc150266526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7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Охрана зеленого фонда муниципального образования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_Toc150266527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77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8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3. Особые условия уборки и благоустройства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_Toc150266528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29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4. Общие правила содержания отдельных объектов благоустройства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_Toc150266529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82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0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Раздел 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V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Благоустройство на тер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риториях общественного назначения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_Toc150266530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83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1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Общие положения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83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2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Общественные пространства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3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Раздел 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VI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Благоустройство на территориях жилого назначения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_Toc150266533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4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Общие положения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_Toc150266534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5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Общественные пространства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_Toc150266535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6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3. Участки жилой застройки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_Toc150266536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7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4. Участки детских</w:t>
            </w:r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 xml:space="preserve"> садов и школ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_Toc150266537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8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5. Участки длительного и кратковременного хранения автотранспортных средств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_Toc150266538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39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6. Площадки для выгула и дрессировки животных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_Toc150266539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0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7. Парковки общего пользования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_Toc150266540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89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1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Раздел 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VII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Благоустройство на территориях рекреационного назначения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2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Общие положения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3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Зоны отдыха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_Toc150266543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92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4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3. Парки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_Toc150266544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92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5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4. Сады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_Toc150266545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6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5. Скверы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_Toc150266546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7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Раздел 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VIII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Благоустройство на территориях производственного назначения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_Toc150266547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8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Общие положения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_Toc150266548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94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49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Озелененные территории санитарно-защитных зон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_Toc150266549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0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Раздел 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IX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Объекты благоустройства на территориях транспортных и инженерных коммуникаций муниципального образования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Toc150266550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1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1. Общие положения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2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2. Улицы и дороги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95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3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3. Площади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_Toc150266553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96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4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4. Пешеходные переходы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_Toc150266554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5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5. Технические зоны транспортных, инженерных коммуникаций, водоохранные зоны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_Toc150266555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97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6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6. Правила оборудования, эксплуатации и уборки пляжей и мест для купания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_Toc150266556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7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7. Пра</w:t>
            </w:r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вила содержания и уборки территории рынков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_Toc150266557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98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8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8. Правила оборудования и содержания территории парков и скверов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_Toc150266558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99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59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9. Правила содержания территорий садоводческих некоммерческих товариществ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_Toc150266559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99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60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10. Правила содержания автостоянок и индивидуальных гаражей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_Toc150266560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100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left="240"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61" w:history="1">
            <w:r w:rsidRPr="00C576D4">
              <w:rPr>
                <w:rFonts w:ascii="Arial" w:eastAsiaTheme="minorEastAsia" w:hAnsi="Arial" w:cstheme="minorBidi"/>
                <w:b/>
                <w:noProof/>
                <w:color w:val="0000FF"/>
                <w:u w:val="single"/>
                <w:lang w:eastAsia="ru-RU"/>
              </w:rPr>
              <w:t>11. Содержание автотранспорта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_Toc150266561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101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227A67" w:rsidRDefault="00E10459">
          <w:pPr>
            <w:tabs>
              <w:tab w:val="right" w:leader="dot" w:pos="9771"/>
            </w:tabs>
            <w:suppressAutoHyphens w:val="0"/>
            <w:autoSpaceDE w:val="0"/>
            <w:spacing w:after="100"/>
            <w:ind w:firstLine="3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0266562" w:history="1"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 xml:space="preserve">Раздел 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val="en-US" w:eastAsia="ru-RU"/>
              </w:rPr>
              <w:t>X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. Правила содержания сельскохозяйственных животных, дома</w:t>
            </w:r>
            <w:r w:rsidRPr="00C576D4">
              <w:rPr>
                <w:rFonts w:ascii="Arial" w:eastAsiaTheme="minorEastAsia" w:hAnsi="Arial" w:cstheme="minorBidi"/>
                <w:noProof/>
                <w:color w:val="0000FF"/>
                <w:u w:val="single"/>
                <w:lang w:eastAsia="ru-RU"/>
              </w:rPr>
              <w:t>шней птицы на территории населенных пунктов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ab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begin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instrText xml:space="preserve"> PAGEREF _Toc150266562 \h </w:instrTex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separate"/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t>101</w:t>
            </w:r>
            <w:r>
              <w:rPr>
                <w:rFonts w:ascii="Arial" w:eastAsiaTheme="minorEastAsia" w:hAnsi="Arial" w:cstheme="minorBidi"/>
                <w:noProof/>
                <w:webHidden/>
                <w:lang w:eastAsia="ru-RU"/>
              </w:rPr>
              <w:fldChar w:fldCharType="end"/>
            </w:r>
          </w:hyperlink>
        </w:p>
        <w:p w:rsidR="00763B1A" w:rsidRDefault="00E10459">
          <w:pPr>
            <w:suppressAutoHyphens w:val="0"/>
            <w:ind w:firstLine="36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eastAsia="ru-RU"/>
            </w:rPr>
            <w:fldChar w:fldCharType="end"/>
          </w:r>
        </w:p>
      </w:sdtContent>
    </w:sdt>
    <w:p w:rsidR="00FE761C" w:rsidRPr="00CA221F" w:rsidRDefault="00FE761C">
      <w:pPr>
        <w:suppressAutoHyphens w:val="0"/>
        <w:autoSpaceDE w:val="0"/>
        <w:spacing w:after="160"/>
        <w:ind w:firstLine="360"/>
        <w:jc w:val="center"/>
        <w:rPr>
          <w:rFonts w:eastAsia="SimSun"/>
          <w:b/>
          <w:color w:val="595959"/>
          <w:spacing w:val="15"/>
          <w:sz w:val="28"/>
          <w:szCs w:val="28"/>
          <w:u w:val="single"/>
          <w:lang w:eastAsia="ru-RU"/>
        </w:rPr>
      </w:pPr>
    </w:p>
    <w:p w:rsidR="00FE761C" w:rsidRPr="00CA221F" w:rsidRDefault="00FE761C">
      <w:pPr>
        <w:suppressAutoHyphens w:val="0"/>
        <w:autoSpaceDE w:val="0"/>
        <w:spacing w:after="160"/>
        <w:ind w:firstLine="360"/>
        <w:jc w:val="center"/>
        <w:rPr>
          <w:rFonts w:eastAsia="SimSun"/>
          <w:b/>
          <w:color w:val="595959"/>
          <w:spacing w:val="15"/>
          <w:sz w:val="28"/>
          <w:szCs w:val="28"/>
          <w:u w:val="single"/>
          <w:lang w:eastAsia="ru-RU"/>
        </w:rPr>
      </w:pPr>
    </w:p>
    <w:p w:rsidR="00FE761C" w:rsidRPr="00CA221F" w:rsidRDefault="00FE761C">
      <w:pPr>
        <w:suppressAutoHyphens w:val="0"/>
        <w:autoSpaceDE w:val="0"/>
        <w:ind w:firstLine="360"/>
        <w:rPr>
          <w:rFonts w:eastAsiaTheme="minorEastAsia"/>
          <w:sz w:val="28"/>
          <w:szCs w:val="28"/>
          <w:lang w:eastAsia="ru-RU"/>
        </w:rPr>
      </w:pPr>
    </w:p>
    <w:p w:rsidR="00692C80" w:rsidRDefault="00E10459">
      <w:pPr>
        <w:suppressAutoHyphens w:val="0"/>
        <w:ind w:firstLine="360"/>
        <w:rPr>
          <w:rFonts w:eastAsiaTheme="majorEastAsia"/>
          <w:b/>
          <w:bCs/>
          <w:sz w:val="28"/>
          <w:szCs w:val="28"/>
          <w:lang w:eastAsia="ru-RU"/>
        </w:rPr>
      </w:pPr>
      <w:bookmarkStart w:id="0" w:name="_Toc130826341"/>
      <w:r>
        <w:rPr>
          <w:rFonts w:eastAsiaTheme="minorEastAsia"/>
          <w:sz w:val="28"/>
          <w:szCs w:val="28"/>
          <w:lang w:eastAsia="ru-RU"/>
        </w:rPr>
        <w:br w:type="page"/>
      </w:r>
    </w:p>
    <w:p w:rsidR="00FE761C" w:rsidRPr="00CA221F" w:rsidRDefault="00E10459" w:rsidP="00CA221F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eastAsiaTheme="majorEastAsia"/>
          <w:b/>
          <w:bCs/>
          <w:sz w:val="28"/>
          <w:szCs w:val="28"/>
          <w:lang w:eastAsia="ru-RU"/>
        </w:rPr>
      </w:pPr>
      <w:bookmarkStart w:id="1" w:name="_Toc150266491"/>
      <w:r w:rsidRPr="00CA221F">
        <w:rPr>
          <w:rFonts w:eastAsiaTheme="majorEastAsia"/>
          <w:b/>
          <w:bCs/>
          <w:sz w:val="28"/>
          <w:szCs w:val="28"/>
          <w:lang w:eastAsia="ru-RU"/>
        </w:rPr>
        <w:lastRenderedPageBreak/>
        <w:t>Раздел I. Общие положения</w:t>
      </w:r>
      <w:bookmarkEnd w:id="0"/>
      <w:bookmarkEnd w:id="1"/>
    </w:p>
    <w:p w:rsidR="00C905CD" w:rsidRPr="00EF3014" w:rsidRDefault="00E10459" w:rsidP="00C905CD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ru-RU"/>
        </w:rPr>
      </w:pPr>
      <w:bookmarkStart w:id="2" w:name="_Toc150266492"/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</w:t>
      </w:r>
      <w:r w:rsidRPr="00EF3014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. Общие </w:t>
      </w:r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сведения</w:t>
      </w:r>
      <w:bookmarkEnd w:id="2"/>
    </w:p>
    <w:p w:rsidR="00FE761C" w:rsidRPr="00CA221F" w:rsidRDefault="00FE761C">
      <w:pPr>
        <w:suppressAutoHyphens w:val="0"/>
        <w:autoSpaceDE w:val="0"/>
        <w:ind w:firstLine="709"/>
        <w:rPr>
          <w:rFonts w:eastAsiaTheme="minorEastAsia"/>
          <w:sz w:val="28"/>
          <w:szCs w:val="28"/>
          <w:lang w:eastAsia="ru-RU"/>
        </w:rPr>
      </w:pPr>
    </w:p>
    <w:p w:rsidR="00FE761C" w:rsidRDefault="00E10459">
      <w:pPr>
        <w:suppressAutoHyphens w:val="0"/>
        <w:autoSpaceDE w:val="0"/>
        <w:ind w:firstLine="720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Правила</w:t>
      </w:r>
      <w:r w:rsidRPr="00CA221F">
        <w:rPr>
          <w:rFonts w:eastAsiaTheme="minorEastAsia"/>
          <w:sz w:val="28"/>
          <w:szCs w:val="28"/>
          <w:lang w:eastAsia="ru-RU"/>
        </w:rPr>
        <w:t xml:space="preserve"> благоустройства территории </w:t>
      </w:r>
      <w:r w:rsidR="00EF3014">
        <w:rPr>
          <w:rFonts w:eastAsiaTheme="minorEastAsia"/>
          <w:sz w:val="28"/>
          <w:szCs w:val="28"/>
          <w:lang w:eastAsia="ru-RU"/>
        </w:rPr>
        <w:t xml:space="preserve">Белозерского муниципального округа Вологодской области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(именуемые в дальнейшем - Правила) разработаны на основании:</w:t>
      </w:r>
    </w:p>
    <w:p w:rsidR="00B60D31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A34134" w:rsidRPr="00A34134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/>
          <w:sz w:val="28"/>
          <w:szCs w:val="28"/>
          <w:lang w:eastAsia="ru-RU"/>
        </w:rPr>
        <w:t>Градостроительного кодекса Российской Федерации;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Гражданского кодекса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 Федерального закона от 6 октября 2003 г. №131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>-ФЗ «Об общих принципах организации местного самоуправления в Российской Федерации»;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Федерального закона РФ от 24 июня 1998 года № 89-ФЗ «Об отходах производства и потребления»;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Федерального закона РФ от 30 марта 1999 года № 52-ФЗ «О санитарно-эпидемиологическом благополучии населения»;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Федерального закона от 10 января 2002 года № 7-ФЗ «Об охране окружающей среды»;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Федерального закона </w:t>
      </w:r>
      <w:r w:rsidR="00CA2527" w:rsidRPr="00CA221F">
        <w:rPr>
          <w:rFonts w:eastAsiaTheme="minorEastAsia"/>
          <w:sz w:val="28"/>
          <w:szCs w:val="28"/>
          <w:lang w:eastAsia="ru-RU"/>
        </w:rPr>
        <w:t>от 29 июля 2017 года № 217-ФЗ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/>
          <w:sz w:val="28"/>
          <w:szCs w:val="28"/>
          <w:lang w:eastAsia="ru-RU"/>
        </w:rPr>
        <w:t>Устава Белозерского муниципального округа Вологодской области;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Правил создания, охраны и содержания зеленых насаждений в городах Российской Федерации, утвержденных приказом Госстроя РФ от 15.12.1999 года № 153.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pacing w:val="3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spacing w:val="3"/>
          <w:sz w:val="28"/>
          <w:szCs w:val="28"/>
          <w:lang w:eastAsia="ru-RU"/>
        </w:rPr>
        <w:t xml:space="preserve"> Приказ</w:t>
      </w:r>
      <w:r>
        <w:rPr>
          <w:rFonts w:eastAsiaTheme="minorEastAsia"/>
          <w:spacing w:val="3"/>
          <w:sz w:val="28"/>
          <w:szCs w:val="28"/>
          <w:lang w:eastAsia="ru-RU"/>
        </w:rPr>
        <w:t>а</w:t>
      </w:r>
      <w:r w:rsidR="00CA2527" w:rsidRPr="00CA221F">
        <w:rPr>
          <w:rFonts w:eastAsiaTheme="minorEastAsia"/>
          <w:spacing w:val="3"/>
          <w:sz w:val="28"/>
          <w:szCs w:val="28"/>
          <w:lang w:eastAsia="ru-RU"/>
        </w:rPr>
        <w:t xml:space="preserve"> Минстроя России от 29 декабря 2021 года № 1042/пр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CA2527" w:rsidRPr="00CA221F">
        <w:rPr>
          <w:rFonts w:eastAsiaTheme="minorEastAsia"/>
          <w:sz w:val="28"/>
          <w:szCs w:val="28"/>
          <w:lang w:eastAsia="ru-RU"/>
        </w:rPr>
        <w:t>.</w:t>
      </w:r>
    </w:p>
    <w:p w:rsidR="00EF3014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 Приказ</w:t>
      </w:r>
      <w:r>
        <w:rPr>
          <w:rFonts w:eastAsiaTheme="minorEastAsia"/>
          <w:sz w:val="28"/>
          <w:szCs w:val="28"/>
          <w:lang w:eastAsia="ru-RU"/>
        </w:rPr>
        <w:t>а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 Минстроя России от 16 декабря 2016 года №972/пр «Свод правил. Благоустройство территорий. Актуализированная редакция СНиП III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>-10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>-75. СП 82.13330.2016</w:t>
      </w:r>
      <w:bookmarkStart w:id="3" w:name="_Toc128391862"/>
      <w:r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груп</w:t>
      </w:r>
      <w:r w:rsidRPr="00CA221F">
        <w:rPr>
          <w:rFonts w:eastAsiaTheme="minorEastAsia"/>
          <w:sz w:val="28"/>
          <w:szCs w:val="28"/>
          <w:lang w:eastAsia="ru-RU"/>
        </w:rPr>
        <w:t>п населения (далее – МГН) по территории муниципального образования.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Разработка местных норм и правил благоустройства территорий осуществляется с учетом утвержденной градостроительной документации.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bookmarkStart w:id="4" w:name="sub_26"/>
      <w:bookmarkEnd w:id="3"/>
      <w:r w:rsidRPr="00CA221F">
        <w:rPr>
          <w:rFonts w:eastAsiaTheme="minorEastAsia"/>
          <w:sz w:val="28"/>
          <w:szCs w:val="28"/>
          <w:lang w:eastAsia="ru-RU"/>
        </w:rPr>
        <w:t>В настоящих Правилах применяются следующие термины с соотве</w:t>
      </w:r>
      <w:r w:rsidRPr="00CA221F">
        <w:rPr>
          <w:rFonts w:eastAsiaTheme="minorEastAsia"/>
          <w:sz w:val="28"/>
          <w:szCs w:val="28"/>
          <w:lang w:eastAsia="ru-RU"/>
        </w:rPr>
        <w:t>тствующими определениями: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bookmarkStart w:id="5" w:name="sub_2131015"/>
      <w:bookmarkEnd w:id="4"/>
      <w:r w:rsidRPr="00CA221F">
        <w:rPr>
          <w:rFonts w:eastAsiaTheme="minorEastAsia"/>
          <w:b/>
          <w:bCs/>
          <w:sz w:val="28"/>
          <w:szCs w:val="28"/>
          <w:lang w:eastAsia="ru-RU"/>
        </w:rPr>
        <w:t>Благоустройство территории</w:t>
      </w:r>
      <w:r w:rsidRPr="00CA221F">
        <w:rPr>
          <w:rFonts w:eastAsiaTheme="minorEastAsia"/>
          <w:sz w:val="28"/>
          <w:szCs w:val="28"/>
          <w:lang w:eastAsia="ru-RU"/>
        </w:rPr>
        <w:t xml:space="preserve"> - </w:t>
      </w:r>
      <w:r w:rsidR="0033016E" w:rsidRPr="001B5BD9">
        <w:rPr>
          <w:rFonts w:eastAsiaTheme="minorEastAsia"/>
          <w:sz w:val="28"/>
          <w:szCs w:val="28"/>
          <w:lang w:eastAsia="ru-RU"/>
        </w:rPr>
        <w:t>комплекс предусмотренных правилами благоустройства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bookmarkStart w:id="6" w:name="sub_2131016"/>
      <w:bookmarkEnd w:id="5"/>
      <w:r w:rsidRPr="00CA221F">
        <w:rPr>
          <w:rFonts w:eastAsiaTheme="minorEastAsia"/>
          <w:b/>
          <w:bCs/>
          <w:sz w:val="28"/>
          <w:szCs w:val="28"/>
          <w:lang w:eastAsia="ru-RU"/>
        </w:rPr>
        <w:lastRenderedPageBreak/>
        <w:t>Элементы благоустройства территории</w:t>
      </w:r>
      <w:r w:rsidRPr="00CA221F">
        <w:rPr>
          <w:rFonts w:eastAsiaTheme="minorEastAsia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</w:t>
      </w:r>
      <w:r w:rsidRPr="00CA221F">
        <w:rPr>
          <w:rFonts w:eastAsiaTheme="minorEastAsia"/>
          <w:sz w:val="28"/>
          <w:szCs w:val="28"/>
          <w:lang w:eastAsia="ru-RU"/>
        </w:rPr>
        <w:t xml:space="preserve">ы оборудования и оформления, в том числе фасадов зданий, строений, сооружений, малые архитектурные формы (далее </w:t>
      </w:r>
      <w:r w:rsidRPr="00CA221F">
        <w:rPr>
          <w:rFonts w:eastAsiaTheme="minorEastAsia"/>
          <w:sz w:val="28"/>
          <w:szCs w:val="28"/>
          <w:lang w:eastAsia="ru-RU"/>
        </w:rPr>
        <w:softHyphen/>
        <w:t>- МАФ), некапитальные нестационарные строения и сооружения, информационные щиты и указатели, применяемые как составные части благоустройства те</w:t>
      </w:r>
      <w:r w:rsidRPr="00CA221F">
        <w:rPr>
          <w:rFonts w:eastAsiaTheme="minorEastAsia"/>
          <w:sz w:val="28"/>
          <w:szCs w:val="28"/>
          <w:lang w:eastAsia="ru-RU"/>
        </w:rPr>
        <w:t>рритории.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bookmarkStart w:id="7" w:name="sub_2131017"/>
      <w:bookmarkEnd w:id="6"/>
      <w:r w:rsidRPr="00CA221F">
        <w:rPr>
          <w:rFonts w:eastAsiaTheme="minorEastAsia"/>
          <w:b/>
          <w:bCs/>
          <w:sz w:val="28"/>
          <w:szCs w:val="28"/>
          <w:lang w:eastAsia="ru-RU"/>
        </w:rPr>
        <w:t>Нормируемый комплекс элементов благоустройства</w:t>
      </w:r>
      <w:r w:rsidRPr="00CA221F">
        <w:rPr>
          <w:rFonts w:eastAsiaTheme="minorEastAsia"/>
          <w:sz w:val="28"/>
          <w:szCs w:val="28"/>
          <w:lang w:eastAsia="ru-RU"/>
        </w:rPr>
        <w:t xml:space="preserve">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bookmarkEnd w:id="7"/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Нормируемый комплекс элементов благоус</w:t>
      </w:r>
      <w:r w:rsidRPr="00CA221F">
        <w:rPr>
          <w:rFonts w:eastAsiaTheme="minorEastAsia"/>
          <w:sz w:val="28"/>
          <w:szCs w:val="28"/>
          <w:lang w:eastAsia="ru-RU"/>
        </w:rPr>
        <w:t>тройства устанавливается в составе местных норм и правил благоустройства территории органом местного самоуправления.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bookmarkStart w:id="8" w:name="sub_2131018"/>
      <w:r w:rsidRPr="00CA221F">
        <w:rPr>
          <w:rFonts w:eastAsiaTheme="minorEastAsia"/>
          <w:b/>
          <w:bCs/>
          <w:sz w:val="28"/>
          <w:szCs w:val="28"/>
          <w:lang w:eastAsia="ru-RU"/>
        </w:rPr>
        <w:t>Объекты благоустройства территории</w:t>
      </w:r>
      <w:r w:rsidRPr="00CA221F">
        <w:rPr>
          <w:rFonts w:eastAsiaTheme="minorEastAsia"/>
          <w:sz w:val="28"/>
          <w:szCs w:val="28"/>
          <w:lang w:eastAsia="ru-RU"/>
        </w:rPr>
        <w:t xml:space="preserve"> - территории муниципального образования, на которых осуществляется деятельность по благоустройству: площ</w:t>
      </w:r>
      <w:r w:rsidRPr="00CA221F">
        <w:rPr>
          <w:rFonts w:eastAsiaTheme="minorEastAsia"/>
          <w:sz w:val="28"/>
          <w:szCs w:val="28"/>
          <w:lang w:eastAsia="ru-RU"/>
        </w:rPr>
        <w:t>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</w:t>
      </w:r>
      <w:r w:rsidRPr="00CA221F">
        <w:rPr>
          <w:rFonts w:eastAsiaTheme="minorEastAsia"/>
          <w:sz w:val="28"/>
          <w:szCs w:val="28"/>
          <w:lang w:eastAsia="ru-RU"/>
        </w:rPr>
        <w:t xml:space="preserve">ией и застройкой), другие территории муниципального образования.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bookmarkStart w:id="9" w:name="sub_2131019"/>
      <w:bookmarkEnd w:id="8"/>
      <w:r w:rsidRPr="00CA221F">
        <w:rPr>
          <w:rFonts w:eastAsiaTheme="minorEastAsia"/>
          <w:b/>
          <w:bCs/>
          <w:sz w:val="28"/>
          <w:szCs w:val="28"/>
          <w:lang w:eastAsia="ru-RU"/>
        </w:rPr>
        <w:t>Объекты нормирования благоустройства территории</w:t>
      </w:r>
      <w:r w:rsidRPr="00CA221F">
        <w:rPr>
          <w:rFonts w:eastAsiaTheme="minorEastAsia"/>
          <w:sz w:val="28"/>
          <w:szCs w:val="28"/>
          <w:lang w:eastAsia="ru-RU"/>
        </w:rPr>
        <w:t xml:space="preserve"> - территории муниципального образования, для которых в нормах и правилах по благоустройству территории устанавливаются: нормируемый комплекс э</w:t>
      </w:r>
      <w:r w:rsidRPr="00CA221F">
        <w:rPr>
          <w:rFonts w:eastAsiaTheme="minorEastAsia"/>
          <w:sz w:val="28"/>
          <w:szCs w:val="28"/>
          <w:lang w:eastAsia="ru-RU"/>
        </w:rPr>
        <w:t>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</w:t>
      </w:r>
      <w:r w:rsidRPr="00CA221F">
        <w:rPr>
          <w:rFonts w:eastAsiaTheme="minorEastAsia"/>
          <w:sz w:val="28"/>
          <w:szCs w:val="28"/>
          <w:lang w:eastAsia="ru-RU"/>
        </w:rPr>
        <w:t>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1B5BD9" w:rsidRDefault="00E10459" w:rsidP="001B5BD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10" w:name="sub_2131020"/>
      <w:bookmarkEnd w:id="9"/>
      <w:r w:rsidRPr="00CA221F">
        <w:rPr>
          <w:rFonts w:eastAsiaTheme="minorEastAsia"/>
          <w:b/>
          <w:bCs/>
          <w:sz w:val="28"/>
          <w:szCs w:val="28"/>
          <w:lang w:eastAsia="ru-RU"/>
        </w:rPr>
        <w:t>Уборка территорий</w:t>
      </w:r>
      <w:r w:rsidRPr="00CA221F">
        <w:rPr>
          <w:rFonts w:eastAsiaTheme="minorEastAsia"/>
          <w:sz w:val="28"/>
          <w:szCs w:val="28"/>
          <w:lang w:eastAsia="ru-RU"/>
        </w:rPr>
        <w:t xml:space="preserve"> - вид деятельности, связанной со сбором, выв</w:t>
      </w:r>
      <w:r w:rsidRPr="00CA221F">
        <w:rPr>
          <w:rFonts w:eastAsiaTheme="minorEastAsia"/>
          <w:sz w:val="28"/>
          <w:szCs w:val="28"/>
          <w:lang w:eastAsia="ru-RU"/>
        </w:rPr>
        <w:t>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1B5BD9" w:rsidRPr="001B5BD9" w:rsidRDefault="00E10459" w:rsidP="001B5BD9">
      <w:pPr>
        <w:suppressAutoHyphens w:val="0"/>
        <w:autoSpaceDE w:val="0"/>
        <w:ind w:firstLine="720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</w:pPr>
      <w:r w:rsidRPr="001B5BD9">
        <w:rPr>
          <w:rFonts w:eastAsiaTheme="minorEastAsia"/>
          <w:b/>
          <w:sz w:val="28"/>
          <w:szCs w:val="28"/>
          <w:lang w:eastAsia="ru-RU"/>
        </w:rPr>
        <w:t>Несанкциони</w:t>
      </w:r>
      <w:r w:rsidRPr="001B5BD9">
        <w:rPr>
          <w:rFonts w:eastAsiaTheme="minorEastAsia"/>
          <w:b/>
          <w:sz w:val="28"/>
          <w:szCs w:val="28"/>
          <w:lang w:eastAsia="ru-RU"/>
        </w:rPr>
        <w:t>рованная свалка отходов</w:t>
      </w:r>
      <w:r w:rsidRPr="001B5BD9">
        <w:rPr>
          <w:rFonts w:eastAsiaTheme="minorEastAsia"/>
          <w:sz w:val="28"/>
          <w:szCs w:val="28"/>
          <w:lang w:eastAsia="ru-RU"/>
        </w:rPr>
        <w:t xml:space="preserve"> - 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>самовольный (несанкционированный) сброс (размещение) или складирование твердых коммунальных отходов (ТКО), крупногабаритного мусора (КГМ), отходов производства и строительства, другого мусора, образовавшегося в процессе деятельнос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>ти юридических или физических лиц, на площади свыше 50 м</w:t>
      </w:r>
      <w:r>
        <w:rPr>
          <w:rFonts w:eastAsiaTheme="minorEastAsia"/>
          <w:color w:val="000000"/>
          <w:sz w:val="28"/>
          <w:szCs w:val="28"/>
          <w:shd w:val="clear" w:color="auto" w:fill="FFFFFF"/>
          <w:vertAlign w:val="superscript"/>
          <w:lang w:eastAsia="en-US"/>
        </w:rPr>
        <w:t>2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 xml:space="preserve"> и объемом свыше 30 м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vertAlign w:val="superscript"/>
          <w:lang w:eastAsia="en-US"/>
        </w:rPr>
        <w:t>3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B5BD9" w:rsidRPr="00CA221F" w:rsidRDefault="00E10459" w:rsidP="001B5BD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1B5BD9">
        <w:rPr>
          <w:rFonts w:eastAsiaTheme="minorEastAsia"/>
          <w:color w:val="000000"/>
          <w:sz w:val="28"/>
          <w:szCs w:val="28"/>
          <w:lang w:eastAsia="en-US"/>
        </w:rPr>
        <w:t xml:space="preserve">Навал мусора - 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 xml:space="preserve">самовольный (несанкционированный) сброс (размещение) или складирование твердых </w:t>
      </w:r>
      <w:r w:rsidR="004167AC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>коммунальных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 xml:space="preserve"> отходов (Т</w:t>
      </w:r>
      <w:r w:rsidR="004167AC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>К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 xml:space="preserve">О), крупногабаритного мусора (КГМ), отходов производства 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>и строительства, другого мусора, образовавшегося в процессе деятельности юридических или физических лиц</w:t>
      </w:r>
      <w:r w:rsidR="004167AC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>,</w:t>
      </w:r>
      <w:r w:rsidRPr="001B5BD9">
        <w:rPr>
          <w:rFonts w:eastAsiaTheme="minorEastAsia"/>
          <w:color w:val="000000"/>
          <w:sz w:val="28"/>
          <w:szCs w:val="28"/>
          <w:shd w:val="clear" w:color="auto" w:fill="FFFFFF"/>
          <w:lang w:eastAsia="en-US"/>
        </w:rPr>
        <w:t xml:space="preserve"> на площади </w:t>
      </w:r>
      <w:r w:rsidRPr="001B5BD9">
        <w:rPr>
          <w:rFonts w:eastAsiaTheme="minorEastAsia"/>
          <w:color w:val="000000"/>
          <w:sz w:val="28"/>
          <w:szCs w:val="28"/>
          <w:lang w:eastAsia="en-US"/>
        </w:rPr>
        <w:t>не более 50 м</w:t>
      </w:r>
      <w:r w:rsidRPr="001B5BD9">
        <w:rPr>
          <w:rFonts w:eastAsiaTheme="minorEastAsia"/>
          <w:color w:val="000000"/>
          <w:sz w:val="28"/>
          <w:szCs w:val="28"/>
          <w:vertAlign w:val="superscript"/>
          <w:lang w:eastAsia="en-US"/>
        </w:rPr>
        <w:t>2</w:t>
      </w:r>
      <w:r w:rsidRPr="001B5BD9">
        <w:rPr>
          <w:rFonts w:eastAsiaTheme="minorEastAsia"/>
          <w:color w:val="000000"/>
          <w:sz w:val="28"/>
          <w:szCs w:val="28"/>
          <w:lang w:eastAsia="en-US"/>
        </w:rPr>
        <w:t xml:space="preserve">, </w:t>
      </w:r>
      <w:r w:rsidR="004167AC">
        <w:rPr>
          <w:rFonts w:eastAsiaTheme="minorEastAsia"/>
          <w:color w:val="000000"/>
          <w:sz w:val="28"/>
          <w:szCs w:val="28"/>
          <w:lang w:eastAsia="en-US"/>
        </w:rPr>
        <w:t>объемом не более</w:t>
      </w:r>
      <w:r w:rsidRPr="001B5BD9">
        <w:rPr>
          <w:rFonts w:eastAsiaTheme="minorEastAsia"/>
          <w:color w:val="000000"/>
          <w:sz w:val="28"/>
          <w:szCs w:val="28"/>
          <w:lang w:eastAsia="en-US"/>
        </w:rPr>
        <w:t xml:space="preserve">  30 м</w:t>
      </w:r>
      <w:r w:rsidRPr="001B5BD9">
        <w:rPr>
          <w:rFonts w:eastAsiaTheme="minorEastAsia"/>
          <w:color w:val="000000"/>
          <w:sz w:val="28"/>
          <w:szCs w:val="28"/>
          <w:vertAlign w:val="superscript"/>
          <w:lang w:eastAsia="en-US"/>
        </w:rPr>
        <w:t>3</w:t>
      </w:r>
      <w:r w:rsidRPr="001B5BD9">
        <w:rPr>
          <w:rFonts w:eastAsiaTheme="minorEastAsia"/>
          <w:color w:val="000000"/>
          <w:sz w:val="28"/>
          <w:szCs w:val="28"/>
          <w:lang w:eastAsia="en-US"/>
        </w:rPr>
        <w:t>.</w:t>
      </w:r>
    </w:p>
    <w:p w:rsidR="00141B13" w:rsidRPr="00712627" w:rsidRDefault="00E10459" w:rsidP="00141B13">
      <w:pPr>
        <w:spacing w:line="100" w:lineRule="atLeast"/>
        <w:ind w:firstLine="540"/>
        <w:jc w:val="both"/>
        <w:rPr>
          <w:rFonts w:eastAsiaTheme="minorEastAsia"/>
          <w:sz w:val="28"/>
          <w:szCs w:val="28"/>
        </w:rPr>
      </w:pPr>
      <w:r w:rsidRPr="00CA221F">
        <w:rPr>
          <w:rFonts w:eastAsiaTheme="minorEastAsia"/>
          <w:b/>
          <w:bCs/>
          <w:sz w:val="28"/>
          <w:szCs w:val="28"/>
        </w:rPr>
        <w:lastRenderedPageBreak/>
        <w:t>Прилегающая территория</w:t>
      </w:r>
      <w:r w:rsidRPr="00CA221F">
        <w:rPr>
          <w:rFonts w:eastAsiaTheme="minorEastAsia"/>
          <w:sz w:val="28"/>
          <w:szCs w:val="28"/>
        </w:rPr>
        <w:t xml:space="preserve"> – </w:t>
      </w:r>
      <w:r w:rsidRPr="00712627">
        <w:rPr>
          <w:rFonts w:eastAsiaTheme="minorEastAsia"/>
          <w:sz w:val="28"/>
          <w:szCs w:val="28"/>
        </w:rPr>
        <w:t>территория общего пользования, которая прилегает к зданию, строению, соору</w:t>
      </w:r>
      <w:r w:rsidRPr="00712627">
        <w:rPr>
          <w:rFonts w:eastAsiaTheme="minorEastAsia"/>
          <w:sz w:val="28"/>
          <w:szCs w:val="28"/>
        </w:rPr>
        <w:t>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141B13" w:rsidRDefault="00E10459" w:rsidP="00141B13">
      <w:pPr>
        <w:spacing w:line="100" w:lineRule="atLeast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712627">
        <w:rPr>
          <w:rFonts w:eastAsiaTheme="minorEastAsia"/>
          <w:sz w:val="28"/>
          <w:szCs w:val="28"/>
        </w:rPr>
        <w:t>Границ</w:t>
      </w:r>
      <w:r w:rsidRPr="00712627">
        <w:rPr>
          <w:rFonts w:eastAsiaTheme="minorEastAsia"/>
          <w:sz w:val="28"/>
          <w:szCs w:val="28"/>
        </w:rPr>
        <w:t>у прилегающих территорий определяют</w:t>
      </w:r>
      <w:r>
        <w:rPr>
          <w:rFonts w:eastAsiaTheme="minorEastAsia"/>
          <w:sz w:val="28"/>
          <w:szCs w:val="28"/>
        </w:rPr>
        <w:t xml:space="preserve"> в соответствии с п.1.2. Раздела </w:t>
      </w:r>
      <w:r>
        <w:rPr>
          <w:rFonts w:eastAsiaTheme="minorEastAsia"/>
          <w:sz w:val="28"/>
          <w:szCs w:val="28"/>
          <w:lang w:val="en-US"/>
        </w:rPr>
        <w:t>III</w:t>
      </w:r>
      <w:r w:rsidRPr="00BC2FE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настоящих Правил.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/>
          <w:bCs/>
          <w:sz w:val="28"/>
          <w:szCs w:val="28"/>
          <w:lang w:eastAsia="ru-RU"/>
        </w:rPr>
        <w:t xml:space="preserve">Объемно-пространственная структура объектов ландшафтного искусства </w:t>
      </w:r>
      <w:r w:rsidRPr="00CA221F">
        <w:rPr>
          <w:rFonts w:eastAsiaTheme="minorEastAsia"/>
          <w:sz w:val="28"/>
          <w:szCs w:val="28"/>
          <w:lang w:eastAsia="ru-RU"/>
        </w:rPr>
        <w:t xml:space="preserve">– форма ландшафтной организации среды населенного пункта; типы объемно-пространственной структуры: </w:t>
      </w:r>
      <w:r w:rsidRPr="00CA221F">
        <w:rPr>
          <w:rFonts w:eastAsiaTheme="minorEastAsia"/>
          <w:sz w:val="28"/>
          <w:szCs w:val="28"/>
          <w:lang w:eastAsia="ru-RU"/>
        </w:rPr>
        <w:t>закрытые (боскеты, массивы, рощи), открытые (поляны, лужайки, партеры, крупные цветники, площади, водоемы, плоскостные спортивные сооружения), полуоткрытые (рощи, группы, а также сочетания элементов закрытых и открытых структур).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Благоприятная среда</w:t>
      </w:r>
      <w:r w:rsidRPr="00CA221F">
        <w:rPr>
          <w:rFonts w:eastAsiaTheme="minorEastAsia"/>
          <w:sz w:val="28"/>
          <w:szCs w:val="28"/>
          <w:lang w:eastAsia="ru-RU"/>
        </w:rPr>
        <w:t xml:space="preserve"> – сово</w:t>
      </w:r>
      <w:r w:rsidRPr="00CA221F">
        <w:rPr>
          <w:rFonts w:eastAsiaTheme="minorEastAsia"/>
          <w:sz w:val="28"/>
          <w:szCs w:val="28"/>
          <w:lang w:eastAsia="ru-RU"/>
        </w:rPr>
        <w:t xml:space="preserve">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и определяющих комфортность проживания.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Общественные пространства</w:t>
      </w:r>
      <w:r w:rsidRPr="00CA221F">
        <w:rPr>
          <w:rFonts w:eastAsiaTheme="minorEastAsia"/>
          <w:sz w:val="28"/>
          <w:szCs w:val="28"/>
          <w:lang w:eastAsia="ru-RU"/>
        </w:rPr>
        <w:t xml:space="preserve"> – это такая часть городской с</w:t>
      </w:r>
      <w:r w:rsidRPr="00CA221F">
        <w:rPr>
          <w:rFonts w:eastAsiaTheme="minorEastAsia"/>
          <w:sz w:val="28"/>
          <w:szCs w:val="28"/>
          <w:lang w:eastAsia="ru-RU"/>
        </w:rPr>
        <w:t>реды, которая постоянно и бесплатно доступна для населения.</w:t>
      </w:r>
    </w:p>
    <w:p w:rsidR="00FE761C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Реклама</w:t>
      </w:r>
      <w:r w:rsidRPr="00CA221F">
        <w:rPr>
          <w:rFonts w:eastAsiaTheme="minorEastAsia"/>
          <w:sz w:val="28"/>
          <w:szCs w:val="28"/>
          <w:lang w:eastAsia="ru-RU"/>
        </w:rPr>
        <w:t xml:space="preserve">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</w:t>
      </w:r>
      <w:r w:rsidRPr="00CA221F">
        <w:rPr>
          <w:rFonts w:eastAsiaTheme="minorEastAsia"/>
          <w:sz w:val="28"/>
          <w:szCs w:val="28"/>
          <w:lang w:eastAsia="ru-RU"/>
        </w:rPr>
        <w:t>мирования, формирования или поддержания интереса к нему и его продвижение на рынке.</w:t>
      </w:r>
    </w:p>
    <w:p w:rsidR="004660DE" w:rsidRPr="00CA221F" w:rsidRDefault="00E10459" w:rsidP="004660DE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B6100">
        <w:rPr>
          <w:rFonts w:eastAsiaTheme="minorEastAsia"/>
          <w:b/>
          <w:sz w:val="28"/>
          <w:szCs w:val="28"/>
          <w:lang w:eastAsia="ru-RU"/>
        </w:rPr>
        <w:t>Информационные конструкции</w:t>
      </w:r>
      <w:r w:rsidRPr="00810BEB">
        <w:rPr>
          <w:rFonts w:eastAsiaTheme="minorEastAsia"/>
          <w:sz w:val="28"/>
          <w:szCs w:val="28"/>
          <w:lang w:eastAsia="ru-RU"/>
        </w:rPr>
        <w:t xml:space="preserve"> - конструкции, размещаемые на фасадах, крышах или иных внешних поверхностях объектов капитального строительства, внешних поверхностях нестационар</w:t>
      </w:r>
      <w:r w:rsidRPr="00810BEB">
        <w:rPr>
          <w:rFonts w:eastAsiaTheme="minorEastAsia"/>
          <w:sz w:val="28"/>
          <w:szCs w:val="28"/>
          <w:lang w:eastAsia="ru-RU"/>
        </w:rPr>
        <w:t>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</w:t>
      </w:r>
      <w:r w:rsidRPr="00810BEB">
        <w:rPr>
          <w:rFonts w:eastAsiaTheme="minorEastAsia"/>
          <w:sz w:val="28"/>
          <w:szCs w:val="28"/>
          <w:lang w:eastAsia="ru-RU"/>
        </w:rPr>
        <w:t>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</w:t>
      </w:r>
      <w:r w:rsidRPr="00810BEB">
        <w:rPr>
          <w:rFonts w:eastAsiaTheme="minorEastAsia"/>
          <w:sz w:val="28"/>
          <w:szCs w:val="28"/>
          <w:lang w:eastAsia="ru-RU"/>
        </w:rPr>
        <w:t>ции, индивидуального предпринимателя. Для целей настоящих Правил термин «информационные конструкции» не применяется к рекламным конструкциям, вывескам.</w:t>
      </w:r>
    </w:p>
    <w:p w:rsidR="00FE761C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Озеленение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Pr="004730E2">
        <w:rPr>
          <w:rFonts w:eastAsiaTheme="minorEastAsia"/>
          <w:sz w:val="28"/>
          <w:szCs w:val="28"/>
          <w:lang w:eastAsia="ru-RU"/>
        </w:rPr>
        <w:t>–</w:t>
      </w:r>
      <w:r w:rsidR="001B5BD9" w:rsidRPr="004730E2">
        <w:rPr>
          <w:rFonts w:eastAsiaTheme="minorEastAsia"/>
          <w:sz w:val="28"/>
          <w:szCs w:val="28"/>
          <w:lang w:eastAsia="ru-RU"/>
        </w:rPr>
        <w:t xml:space="preserve">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FA43CF" w:rsidRPr="00FA43CF" w:rsidRDefault="00E10459" w:rsidP="00FA43CF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A43CF">
        <w:rPr>
          <w:rFonts w:eastAsiaTheme="minorEastAsia"/>
          <w:b/>
          <w:sz w:val="28"/>
          <w:szCs w:val="28"/>
          <w:lang w:eastAsia="ru-RU"/>
        </w:rPr>
        <w:t>Земляные работы</w:t>
      </w:r>
      <w:r w:rsidRPr="00FA43CF">
        <w:rPr>
          <w:rFonts w:eastAsiaTheme="minorEastAsia"/>
          <w:sz w:val="28"/>
          <w:szCs w:val="28"/>
          <w:lang w:eastAsia="ru-RU"/>
        </w:rPr>
        <w:t xml:space="preserve"> - работы вне строительных площадок, включающие в себя выемку (разработку) грунта, его перемещение, укладку с разравниванием и уплотнением грунта, а также буровые работы (включая работы по бурению скважин на воду); строительство и эксплуатация подземных со</w:t>
      </w:r>
      <w:r w:rsidRPr="00FA43CF">
        <w:rPr>
          <w:rFonts w:eastAsiaTheme="minorEastAsia"/>
          <w:sz w:val="28"/>
          <w:szCs w:val="28"/>
          <w:lang w:eastAsia="ru-RU"/>
        </w:rPr>
        <w:t xml:space="preserve">оружений, а также благоустройство территории, установка и ремонт временных конструкций и сооружений, устранение аварий на инженерных сетях на территории </w:t>
      </w:r>
      <w:r w:rsidRPr="00FA43CF">
        <w:rPr>
          <w:rFonts w:eastAsiaTheme="minorEastAsia"/>
          <w:sz w:val="28"/>
          <w:szCs w:val="28"/>
          <w:lang w:eastAsia="ru-RU"/>
        </w:rPr>
        <w:lastRenderedPageBreak/>
        <w:t>муниципального образования (далее – земляные работы). Не являются земляными работами работы, производим</w:t>
      </w:r>
      <w:r w:rsidRPr="00FA43CF">
        <w:rPr>
          <w:rFonts w:eastAsiaTheme="minorEastAsia"/>
          <w:sz w:val="28"/>
          <w:szCs w:val="28"/>
          <w:lang w:eastAsia="ru-RU"/>
        </w:rPr>
        <w:t>ые в зоне отмостки здания на глубину конструктивного слоя отмостки и фундамента здания.</w:t>
      </w:r>
    </w:p>
    <w:p w:rsidR="00FA43CF" w:rsidRDefault="00E10459" w:rsidP="00FA43CF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FA43CF">
        <w:rPr>
          <w:rFonts w:eastAsiaTheme="minorEastAsia"/>
          <w:b/>
          <w:sz w:val="28"/>
          <w:szCs w:val="28"/>
          <w:lang w:eastAsia="ru-RU"/>
        </w:rPr>
        <w:t>Разрешение на производство (осуществление) земляных работ</w:t>
      </w:r>
      <w:r w:rsidRPr="00961D4B">
        <w:rPr>
          <w:rFonts w:eastAsiaTheme="minorEastAsia"/>
          <w:sz w:val="28"/>
          <w:szCs w:val="28"/>
          <w:lang w:eastAsia="ru-RU"/>
        </w:rPr>
        <w:t xml:space="preserve"> – документ, удостоверяющий право осуществлять земляные работы,  выдаваемый органом местного самоуправления.</w:t>
      </w:r>
    </w:p>
    <w:p w:rsidR="00FE761C" w:rsidRPr="00CA221F" w:rsidRDefault="00E10459" w:rsidP="00FA43CF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4730E2">
        <w:rPr>
          <w:rFonts w:eastAsiaTheme="minorEastAsia"/>
          <w:b/>
          <w:sz w:val="28"/>
          <w:szCs w:val="28"/>
          <w:lang w:eastAsia="ru-RU"/>
        </w:rPr>
        <w:t xml:space="preserve">К </w:t>
      </w:r>
      <w:r w:rsidRPr="004730E2">
        <w:rPr>
          <w:rFonts w:eastAsiaTheme="minorEastAsia"/>
          <w:b/>
          <w:sz w:val="28"/>
          <w:szCs w:val="28"/>
          <w:lang w:eastAsia="ru-RU"/>
        </w:rPr>
        <w:t>объектам благоустройства относятся</w:t>
      </w:r>
      <w:r w:rsidRPr="00CA221F">
        <w:rPr>
          <w:rFonts w:eastAsiaTheme="minorEastAsia"/>
          <w:sz w:val="28"/>
          <w:szCs w:val="28"/>
          <w:lang w:eastAsia="ru-RU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районы, микрорайоны, кварталы и иные элементы планировочной структуры населенного пункта;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те</w:t>
      </w:r>
      <w:r w:rsidRPr="00CA221F">
        <w:rPr>
          <w:rFonts w:eastAsiaTheme="minorEastAsia"/>
          <w:sz w:val="28"/>
          <w:szCs w:val="28"/>
          <w:lang w:eastAsia="ru-RU"/>
        </w:rPr>
        <w:t>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обществе</w:t>
      </w:r>
      <w:r w:rsidRPr="00CA221F">
        <w:rPr>
          <w:rFonts w:eastAsiaTheme="minorEastAsia"/>
          <w:sz w:val="28"/>
          <w:szCs w:val="28"/>
          <w:lang w:eastAsia="ru-RU"/>
        </w:rPr>
        <w:t xml:space="preserve">нные территории);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</w:t>
      </w:r>
      <w:r w:rsidRPr="00CA221F">
        <w:rPr>
          <w:rFonts w:eastAsiaTheme="minorEastAsia"/>
          <w:sz w:val="28"/>
          <w:szCs w:val="28"/>
          <w:lang w:eastAsia="ru-RU"/>
        </w:rPr>
        <w:t xml:space="preserve">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дворовые территории);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детские игровые и детские спортивные площадки;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инклюзивные детские игр</w:t>
      </w:r>
      <w:r w:rsidRPr="00CA221F">
        <w:rPr>
          <w:rFonts w:eastAsiaTheme="minorEastAsia"/>
          <w:sz w:val="28"/>
          <w:szCs w:val="28"/>
          <w:lang w:eastAsia="ru-RU"/>
        </w:rPr>
        <w:t xml:space="preserve">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</w:t>
      </w:r>
      <w:r w:rsidRPr="00CA221F">
        <w:rPr>
          <w:rFonts w:eastAsiaTheme="minorEastAsia"/>
          <w:sz w:val="28"/>
          <w:szCs w:val="28"/>
          <w:lang w:eastAsia="ru-RU"/>
        </w:rPr>
        <w:t>(далее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- инклюзивные детские площадки);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спортивные площадки);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- инклюзивные спортивные площадки);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- велокоммуникации (в том числе велопешеходные и ве</w:t>
      </w:r>
      <w:r w:rsidRPr="00CA221F">
        <w:rPr>
          <w:rFonts w:eastAsiaTheme="minorEastAsia"/>
          <w:sz w:val="28"/>
          <w:szCs w:val="28"/>
          <w:lang w:eastAsia="ru-RU"/>
        </w:rPr>
        <w:t xml:space="preserve">лосипедные дорожки, тропы, аллеи, полосы для движения велосипедного транспорта);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- места размещения нестационарных торговых </w:t>
      </w:r>
      <w:r w:rsidRPr="00CA221F">
        <w:rPr>
          <w:rFonts w:eastAsiaTheme="minorEastAsia"/>
          <w:sz w:val="28"/>
          <w:szCs w:val="28"/>
          <w:lang w:eastAsia="ru-RU"/>
        </w:rPr>
        <w:t xml:space="preserve">объектов;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проезды, не являющиеся элементами поперечного профиля улиц и дорог (в том числе местные, внутридворовые и внутриквартальные проезды, проезды хозяйственные для посадки и высадки пассажиров, для автомобилей скорой помощи, пожарных, аварийных сл</w:t>
      </w:r>
      <w:r w:rsidRPr="00CA221F">
        <w:rPr>
          <w:rFonts w:eastAsiaTheme="minorEastAsia"/>
          <w:sz w:val="28"/>
          <w:szCs w:val="28"/>
          <w:lang w:eastAsia="ru-RU"/>
        </w:rPr>
        <w:t xml:space="preserve">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улиц, или дорог и с прилегающих территорий);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кладбища и мемориальные зоны;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- площадки отстой</w:t>
      </w:r>
      <w:r w:rsidRPr="00CA221F">
        <w:rPr>
          <w:rFonts w:eastAsiaTheme="minorEastAsia"/>
          <w:sz w:val="28"/>
          <w:szCs w:val="28"/>
          <w:lang w:eastAsia="ru-RU"/>
        </w:rPr>
        <w:t>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площадки пикниковые, барбекю, танцевальные, для отдыха и досуга, проведения массов</w:t>
      </w:r>
      <w:r w:rsidRPr="00CA221F">
        <w:rPr>
          <w:rFonts w:eastAsiaTheme="minorEastAsia"/>
          <w:sz w:val="28"/>
          <w:szCs w:val="28"/>
          <w:lang w:eastAsia="ru-RU"/>
        </w:rPr>
        <w:t xml:space="preserve">ых мероприятий, размещения аттракционов, средств информации;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860046" w:rsidRDefault="00E10459" w:rsidP="00860046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площадки, предназначенные для хранения транспортных средств (в том числе плоскостные открытые стоянки автомобилей и других мототранспортных средств, коллективные автостоянки (далее </w:t>
      </w:r>
      <w:r w:rsidRPr="00CA221F">
        <w:rPr>
          <w:rFonts w:eastAsiaTheme="minorEastAsia"/>
          <w:sz w:val="28"/>
          <w:szCs w:val="28"/>
          <w:lang w:eastAsia="ru-RU"/>
        </w:rPr>
        <w:softHyphen/>
        <w:t>- автост</w:t>
      </w:r>
      <w:r w:rsidRPr="00CA221F">
        <w:rPr>
          <w:rFonts w:eastAsiaTheme="minorEastAsia"/>
          <w:sz w:val="28"/>
          <w:szCs w:val="28"/>
          <w:lang w:eastAsia="ru-RU"/>
        </w:rPr>
        <w:t xml:space="preserve">оянки), парковки (парковочные места), площадки (места) для хранения (стоянки) велосипедов (велопарковки и велосипедные стоянки), кемпстоянки;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зоны транспортных, инженерных коммуникаций;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водоохранные зоны;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площадки для выгула и дрессировки жи</w:t>
      </w:r>
      <w:r w:rsidRPr="00CA221F">
        <w:rPr>
          <w:rFonts w:eastAsiaTheme="minorEastAsia"/>
          <w:sz w:val="28"/>
          <w:szCs w:val="28"/>
          <w:lang w:eastAsia="ru-RU"/>
        </w:rPr>
        <w:t xml:space="preserve">вотных;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контейнерные площадки и площадки для складирования отдельных групп коммунальных отходов;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другие территории муниципального образования.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К элементам благоустройства относятся: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CA2527" w:rsidRPr="00CA221F">
        <w:rPr>
          <w:rFonts w:eastAsiaTheme="minorEastAsia"/>
          <w:sz w:val="28"/>
          <w:szCs w:val="28"/>
          <w:lang w:eastAsia="ru-RU"/>
        </w:rPr>
        <w:t> 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 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покрытия объектов благоустройства (в том числе резиновое, синтетическое, песчаное, грунтовое</w:t>
      </w:r>
      <w:r w:rsidRPr="00CA221F">
        <w:rPr>
          <w:rFonts w:eastAsiaTheme="minorEastAsia"/>
          <w:sz w:val="28"/>
          <w:szCs w:val="28"/>
          <w:lang w:eastAsia="ru-RU"/>
        </w:rPr>
        <w:t>, гравийное, деревянное, тротуарная плитка, асфальтобетонное, асфальтовое, щебеночное, газон, искусственный газон, экоплитки, газонные решетки), направляющие дорожные устройства, стационарные искусственные неровности, стационарные шумовые полосы, вертикаль</w:t>
      </w:r>
      <w:r w:rsidRPr="00CA221F">
        <w:rPr>
          <w:rFonts w:eastAsiaTheme="minorEastAsia"/>
          <w:sz w:val="28"/>
          <w:szCs w:val="28"/>
          <w:lang w:eastAsia="ru-RU"/>
        </w:rPr>
        <w:t>ная и горизонтальная разметки, рельеф и элементы организации рельефа, иные неотделимые улучшения объектов благоустройства;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элементы сопряжения покрытий (в том числе бортовые камни, бордюры, линейные разделители, садовые борта, подпорные стенки, мостики</w:t>
      </w:r>
      <w:r w:rsidRPr="00CA221F">
        <w:rPr>
          <w:rFonts w:eastAsiaTheme="minorEastAsia"/>
          <w:sz w:val="28"/>
          <w:szCs w:val="28"/>
          <w:lang w:eastAsia="ru-RU"/>
        </w:rPr>
        <w:t xml:space="preserve">, лестницы, пандусы);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сборные искусственные неровности, сборные шумовые полосы;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элементы сохранения и защиты корневой системы элементов озеленения (в том числе прикопы, приствольные лунки, приствольные решетки, защитные приствольные ограждения);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ограждения, ограждающие устройства, ограждающие элементы, придорожные экраны;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въездные группы;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</w:t>
      </w:r>
      <w:r w:rsidRPr="00CA221F">
        <w:rPr>
          <w:rFonts w:eastAsiaTheme="minorEastAsia"/>
          <w:sz w:val="28"/>
          <w:szCs w:val="28"/>
          <w:lang w:eastAsia="ru-RU"/>
        </w:rPr>
        <w:t xml:space="preserve"> элементы освещения (в том числе источники света, осветительные приборы и установки наружного освещения всех видов, включая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уличные, архитектурные, рекламные, витринные, опоры освещения, тросы, кронштейны, включая оборудование для управления наружным освещ</w:t>
      </w:r>
      <w:r w:rsidRPr="00CA221F">
        <w:rPr>
          <w:rFonts w:eastAsiaTheme="minorEastAsia"/>
          <w:sz w:val="28"/>
          <w:szCs w:val="28"/>
          <w:lang w:eastAsia="ru-RU"/>
        </w:rPr>
        <w:t xml:space="preserve">ением);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пруды и обводненные карьеры, искусственные сезонные водные объекты для массового отдыха, размещаемые на общественных территориях;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лодочные станции, объекты, предназначенные для обеспечения безопасности людей на водных объектах, сооружения</w:t>
      </w:r>
      <w:r w:rsidRPr="00CA221F">
        <w:rPr>
          <w:rFonts w:eastAsiaTheme="minorEastAsia"/>
          <w:sz w:val="28"/>
          <w:szCs w:val="28"/>
          <w:lang w:eastAsia="ru-RU"/>
        </w:rPr>
        <w:t xml:space="preserve"> водно-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водные устройства (в том числе питьевые ф</w:t>
      </w:r>
      <w:r w:rsidRPr="00CA221F">
        <w:rPr>
          <w:rFonts w:eastAsiaTheme="minorEastAsia"/>
          <w:sz w:val="28"/>
          <w:szCs w:val="28"/>
          <w:lang w:eastAsia="ru-RU"/>
        </w:rPr>
        <w:t xml:space="preserve">онтанчики, фонтаны, искусственные декоративные водопады);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плавучие домики для птиц, скворечники, кормушки, голубятни;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уличное коммунально-бытовое и техническое оборудование (в том числе урны, люки смотровых колодцев, подъемные платформы);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де</w:t>
      </w:r>
      <w:r w:rsidRPr="00CA221F">
        <w:rPr>
          <w:rFonts w:eastAsiaTheme="minorEastAsia"/>
          <w:sz w:val="28"/>
          <w:szCs w:val="28"/>
          <w:lang w:eastAsia="ru-RU"/>
        </w:rPr>
        <w:t>тское игровое, спортивно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-развивающее и спортивное оборудование, в том числе инклюзивное спортивно-развивающее и инклюзивное спортивное оборудование;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остановочные павильоны;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сезонные (летние) кафе;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городская мебель;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рекламные конструкци</w:t>
      </w:r>
      <w:r w:rsidRPr="00CA221F">
        <w:rPr>
          <w:rFonts w:eastAsiaTheme="minorEastAsia"/>
          <w:sz w:val="28"/>
          <w:szCs w:val="28"/>
          <w:lang w:eastAsia="ru-RU"/>
        </w:rPr>
        <w:t xml:space="preserve">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праздничное оформление.</w:t>
      </w:r>
    </w:p>
    <w:p w:rsidR="004730E2" w:rsidRPr="004730E2" w:rsidRDefault="00E10459" w:rsidP="004730E2">
      <w:pPr>
        <w:spacing w:line="100" w:lineRule="atLeast"/>
        <w:ind w:firstLine="540"/>
        <w:jc w:val="both"/>
        <w:rPr>
          <w:rFonts w:eastAsiaTheme="minorEastAsia"/>
          <w:b/>
          <w:sz w:val="28"/>
          <w:szCs w:val="28"/>
        </w:rPr>
      </w:pPr>
      <w:r w:rsidRPr="004730E2">
        <w:rPr>
          <w:rFonts w:eastAsiaTheme="minorEastAsia"/>
          <w:b/>
          <w:sz w:val="28"/>
          <w:szCs w:val="28"/>
        </w:rPr>
        <w:t>Участниками деятельности по благоустройству являются:</w:t>
      </w:r>
    </w:p>
    <w:p w:rsidR="004730E2" w:rsidRPr="004730E2" w:rsidRDefault="00E10459" w:rsidP="004730E2">
      <w:pPr>
        <w:spacing w:line="100" w:lineRule="atLeast"/>
        <w:ind w:firstLine="540"/>
        <w:jc w:val="both"/>
        <w:rPr>
          <w:rFonts w:eastAsiaTheme="minorEastAsia"/>
          <w:sz w:val="28"/>
          <w:szCs w:val="28"/>
        </w:rPr>
      </w:pPr>
      <w:r w:rsidRPr="004730E2">
        <w:rPr>
          <w:rFonts w:eastAsiaTheme="minorEastAsia"/>
          <w:sz w:val="28"/>
          <w:szCs w:val="28"/>
        </w:rPr>
        <w:t xml:space="preserve">а) население </w:t>
      </w:r>
      <w:r w:rsidR="004167AC">
        <w:rPr>
          <w:rFonts w:eastAsiaTheme="minorEastAsia"/>
          <w:sz w:val="28"/>
          <w:szCs w:val="28"/>
        </w:rPr>
        <w:t>округа</w:t>
      </w:r>
      <w:r w:rsidRPr="004730E2">
        <w:rPr>
          <w:rFonts w:eastAsiaTheme="minorEastAsia"/>
          <w:sz w:val="28"/>
          <w:szCs w:val="28"/>
        </w:rPr>
        <w:t xml:space="preserve">, которое формирует запрос на благоустройство и принимает участие в оценке предлагаемых решений. В отдельных случаях население </w:t>
      </w:r>
      <w:r w:rsidR="004167AC">
        <w:rPr>
          <w:rFonts w:eastAsiaTheme="minorEastAsia"/>
          <w:sz w:val="28"/>
          <w:szCs w:val="28"/>
        </w:rPr>
        <w:t>округа</w:t>
      </w:r>
      <w:r w:rsidRPr="004730E2">
        <w:rPr>
          <w:rFonts w:eastAsiaTheme="minorEastAsia"/>
          <w:sz w:val="28"/>
          <w:szCs w:val="28"/>
        </w:rPr>
        <w:t xml:space="preserve"> участвует в выполнении работ. Жители могут быть представлены общественными организациями и объединениями;</w:t>
      </w:r>
    </w:p>
    <w:p w:rsidR="004730E2" w:rsidRPr="004730E2" w:rsidRDefault="00E10459" w:rsidP="004730E2">
      <w:pPr>
        <w:spacing w:line="100" w:lineRule="atLeast"/>
        <w:ind w:firstLine="540"/>
        <w:jc w:val="both"/>
        <w:rPr>
          <w:rFonts w:eastAsiaTheme="minorEastAsia"/>
          <w:sz w:val="28"/>
          <w:szCs w:val="28"/>
        </w:rPr>
      </w:pPr>
      <w:r w:rsidRPr="004730E2">
        <w:rPr>
          <w:rFonts w:eastAsiaTheme="minorEastAsia"/>
          <w:sz w:val="28"/>
          <w:szCs w:val="28"/>
        </w:rPr>
        <w:t xml:space="preserve">б) представители органов местного самоуправления муниципального образования (далее - органов местного самоуправления), которые формируют техническое </w:t>
      </w:r>
      <w:r w:rsidRPr="004730E2">
        <w:rPr>
          <w:rFonts w:eastAsiaTheme="minorEastAsia"/>
          <w:sz w:val="28"/>
          <w:szCs w:val="28"/>
        </w:rPr>
        <w:t>задание, выбирают исполнителей и обеспечивают финансирование работ по благоустройству в пределах своих полномочий;</w:t>
      </w:r>
    </w:p>
    <w:p w:rsidR="004730E2" w:rsidRPr="004730E2" w:rsidRDefault="00E10459" w:rsidP="004730E2">
      <w:pPr>
        <w:spacing w:line="100" w:lineRule="atLeast"/>
        <w:ind w:firstLine="540"/>
        <w:jc w:val="both"/>
        <w:rPr>
          <w:rFonts w:eastAsiaTheme="minorEastAsia"/>
          <w:sz w:val="28"/>
          <w:szCs w:val="28"/>
        </w:rPr>
      </w:pPr>
      <w:r w:rsidRPr="004730E2">
        <w:rPr>
          <w:rFonts w:eastAsiaTheme="minorEastAsia"/>
          <w:sz w:val="28"/>
          <w:szCs w:val="28"/>
        </w:rPr>
        <w:t>в) хозяйствующие субъекты, осуществляющие деятельность на территории муниципального образования, которые могут участвовать в формировании зап</w:t>
      </w:r>
      <w:r w:rsidRPr="004730E2">
        <w:rPr>
          <w:rFonts w:eastAsiaTheme="minorEastAsia"/>
          <w:sz w:val="28"/>
          <w:szCs w:val="28"/>
        </w:rPr>
        <w:t>роса на благоустройство, а также в финансировании мероприятий по благоустройству;</w:t>
      </w:r>
    </w:p>
    <w:p w:rsidR="004730E2" w:rsidRPr="004730E2" w:rsidRDefault="00E10459" w:rsidP="004730E2">
      <w:pPr>
        <w:spacing w:line="100" w:lineRule="atLeast"/>
        <w:ind w:firstLine="540"/>
        <w:jc w:val="both"/>
        <w:rPr>
          <w:rFonts w:eastAsiaTheme="minorEastAsia"/>
          <w:sz w:val="28"/>
          <w:szCs w:val="28"/>
        </w:rPr>
      </w:pPr>
      <w:r w:rsidRPr="004730E2">
        <w:rPr>
          <w:rFonts w:eastAsiaTheme="minorEastAsia"/>
          <w:sz w:val="28"/>
          <w:szCs w:val="28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</w:t>
      </w:r>
      <w:r w:rsidRPr="004730E2">
        <w:rPr>
          <w:rFonts w:eastAsiaTheme="minorEastAsia"/>
          <w:sz w:val="28"/>
          <w:szCs w:val="28"/>
        </w:rPr>
        <w:t>епции и проекты благоустройства, рабочую документацию;</w:t>
      </w:r>
    </w:p>
    <w:p w:rsidR="004730E2" w:rsidRPr="004730E2" w:rsidRDefault="00E10459" w:rsidP="004730E2">
      <w:pPr>
        <w:spacing w:line="100" w:lineRule="atLeast"/>
        <w:ind w:firstLine="540"/>
        <w:jc w:val="both"/>
        <w:rPr>
          <w:rFonts w:eastAsiaTheme="minorEastAsia"/>
          <w:sz w:val="28"/>
          <w:szCs w:val="28"/>
        </w:rPr>
      </w:pPr>
      <w:r w:rsidRPr="004730E2">
        <w:rPr>
          <w:rFonts w:eastAsiaTheme="minorEastAsia"/>
          <w:sz w:val="28"/>
          <w:szCs w:val="28"/>
        </w:rPr>
        <w:t>д) исполнители работ, специалисты по благоустройству и озеленению, в том числе по возведению малых архитектурных форм;</w:t>
      </w:r>
    </w:p>
    <w:p w:rsidR="004730E2" w:rsidRDefault="00E10459" w:rsidP="004730E2">
      <w:pPr>
        <w:spacing w:line="100" w:lineRule="atLeast"/>
        <w:ind w:firstLine="540"/>
        <w:jc w:val="both"/>
        <w:rPr>
          <w:rFonts w:eastAsiaTheme="minorEastAsia"/>
          <w:sz w:val="28"/>
          <w:szCs w:val="28"/>
        </w:rPr>
      </w:pPr>
      <w:r w:rsidRPr="004730E2">
        <w:rPr>
          <w:rFonts w:eastAsiaTheme="minorEastAsia"/>
          <w:sz w:val="28"/>
          <w:szCs w:val="28"/>
        </w:rPr>
        <w:t>е) иные лица.</w:t>
      </w:r>
    </w:p>
    <w:p w:rsidR="00157AA7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Благоустройство на территории Белозерского муниципального округа должно осуществляться с соблюдением федеральных и региональных правил и норм, установленных для зон с особыми условиями использования территорий (охранных зон). </w:t>
      </w:r>
    </w:p>
    <w:p w:rsidR="00844920" w:rsidRDefault="00844920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157AA7" w:rsidRDefault="00E10459" w:rsidP="00157A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Административная ответственн</w:t>
      </w:r>
      <w:r>
        <w:rPr>
          <w:rFonts w:eastAsiaTheme="minorEastAsia"/>
          <w:sz w:val="28"/>
          <w:szCs w:val="28"/>
          <w:lang w:eastAsia="ru-RU"/>
        </w:rPr>
        <w:t>ость за нарушение нормативных правовых актов в сфере благоустройства установлена Законом Вологодской области № 2429-ОЗ от 08.12.2010 г. «Об административных правонарушениях в Вологодской области».</w:t>
      </w:r>
    </w:p>
    <w:p w:rsidR="00157AA7" w:rsidRDefault="00157AA7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FE761C" w:rsidRPr="00EF3014" w:rsidRDefault="00E10459" w:rsidP="00EF3014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ru-RU"/>
        </w:rPr>
      </w:pPr>
      <w:bookmarkStart w:id="11" w:name="_Toc130826342"/>
      <w:bookmarkStart w:id="12" w:name="_Toc150266493"/>
      <w:r w:rsidRPr="00EF3014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2. Общие принципы и подходы</w:t>
      </w:r>
      <w:bookmarkEnd w:id="11"/>
      <w:bookmarkEnd w:id="12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2.1.</w:t>
      </w:r>
      <w:r w:rsidRPr="00CA221F">
        <w:rPr>
          <w:rFonts w:eastAsiaTheme="minorEastAsia"/>
          <w:sz w:val="28"/>
          <w:szCs w:val="28"/>
          <w:lang w:eastAsia="ru-RU"/>
        </w:rPr>
        <w:tab/>
        <w:t>К деятельности по благоус</w:t>
      </w:r>
      <w:r w:rsidRPr="00CA221F">
        <w:rPr>
          <w:rFonts w:eastAsiaTheme="minorEastAsia"/>
          <w:sz w:val="28"/>
          <w:szCs w:val="28"/>
          <w:lang w:eastAsia="ru-RU"/>
        </w:rPr>
        <w:t>тройству территории Белозерского муниципального округа Вологодской области (далее – Белозерский муниципальный округ) относится деятельность по разработке проектной документации по благоустройству территорий, выполнение мероприятий по благоустройству террит</w:t>
      </w:r>
      <w:r w:rsidRPr="00CA221F">
        <w:rPr>
          <w:rFonts w:eastAsiaTheme="minorEastAsia"/>
          <w:sz w:val="28"/>
          <w:szCs w:val="28"/>
          <w:lang w:eastAsia="ru-RU"/>
        </w:rPr>
        <w:t>орий и содержание объектов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2.2.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Под проектной документацией по благоустройству территорий понимается пакет документации, основанной </w:t>
      </w:r>
      <w:r w:rsidR="00EF3014">
        <w:rPr>
          <w:rFonts w:eastAsiaTheme="minorEastAsia"/>
          <w:sz w:val="28"/>
          <w:szCs w:val="28"/>
          <w:lang w:eastAsia="ru-RU"/>
        </w:rPr>
        <w:t>на стратегии развития Белозерского муниципального округа</w:t>
      </w:r>
      <w:r w:rsidRPr="00CA221F">
        <w:rPr>
          <w:rFonts w:eastAsiaTheme="minorEastAsia"/>
          <w:sz w:val="28"/>
          <w:szCs w:val="28"/>
          <w:lang w:eastAsia="ru-RU"/>
        </w:rPr>
        <w:t xml:space="preserve">, отражающей потребности жителей, который содержит </w:t>
      </w:r>
      <w:r w:rsidRPr="00CA221F">
        <w:rPr>
          <w:rFonts w:eastAsiaTheme="minorEastAsia"/>
          <w:sz w:val="28"/>
          <w:szCs w:val="28"/>
          <w:lang w:eastAsia="ru-RU"/>
        </w:rPr>
        <w:t>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Подготовка предлагаемых в проектно</w:t>
      </w:r>
      <w:r w:rsidRPr="00CA221F">
        <w:rPr>
          <w:rFonts w:eastAsiaTheme="minorEastAsia"/>
          <w:sz w:val="28"/>
          <w:szCs w:val="28"/>
          <w:lang w:eastAsia="ru-RU"/>
        </w:rPr>
        <w:t>й документации по благоустройству решений производится по результатам социологических, маркетинговых, архитектурных, градостроительных исследований, социально-экономической оценки эффективности проектных решений.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2.3.</w:t>
      </w:r>
      <w:r w:rsidRPr="00CA221F">
        <w:rPr>
          <w:rFonts w:eastAsiaTheme="minorEastAsia"/>
          <w:sz w:val="28"/>
          <w:szCs w:val="28"/>
          <w:lang w:eastAsia="ru-RU"/>
        </w:rPr>
        <w:tab/>
        <w:t>Повышение комфортности среды Белозерск</w:t>
      </w:r>
      <w:r w:rsidRPr="00CA221F">
        <w:rPr>
          <w:rFonts w:eastAsiaTheme="minorEastAsia"/>
          <w:sz w:val="28"/>
          <w:szCs w:val="28"/>
          <w:lang w:eastAsia="ru-RU"/>
        </w:rPr>
        <w:t>ого муниципального округа достигается путем её улучшения, обновления, трансформации, использования лучших практик по благоустройству и технологий ландшафтного проектирования, в том числе путем развития инфраструктуры, системы управления, технологий, коммун</w:t>
      </w:r>
      <w:r w:rsidRPr="00CA221F">
        <w:rPr>
          <w:rFonts w:eastAsiaTheme="minorEastAsia"/>
          <w:sz w:val="28"/>
          <w:szCs w:val="28"/>
          <w:lang w:eastAsia="ru-RU"/>
        </w:rPr>
        <w:t>икаций. При этом осуществляется реализация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</w:t>
      </w:r>
      <w:r w:rsidRPr="00CA221F">
        <w:rPr>
          <w:rFonts w:eastAsiaTheme="minorEastAsia"/>
          <w:sz w:val="28"/>
          <w:szCs w:val="28"/>
          <w:lang w:eastAsia="ru-RU"/>
        </w:rPr>
        <w:t>иваемой территории Белозерского муниципального округа.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2.4.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</w:t>
      </w:r>
      <w:r w:rsidRPr="00CA221F">
        <w:rPr>
          <w:rFonts w:eastAsiaTheme="minorEastAsia"/>
          <w:sz w:val="28"/>
          <w:szCs w:val="28"/>
          <w:lang w:eastAsia="ru-RU"/>
        </w:rPr>
        <w:t>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2.5.</w:t>
      </w:r>
      <w:r w:rsidRPr="00CA221F">
        <w:rPr>
          <w:rFonts w:eastAsiaTheme="minorEastAsia"/>
          <w:sz w:val="28"/>
          <w:szCs w:val="28"/>
          <w:lang w:eastAsia="ru-RU"/>
        </w:rPr>
        <w:tab/>
        <w:t>Участниками деятельности по благоустройству могут выступать: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</w:t>
      </w:r>
      <w:r w:rsidRPr="00CA221F">
        <w:rPr>
          <w:rFonts w:eastAsiaTheme="minorEastAsia"/>
          <w:sz w:val="28"/>
          <w:szCs w:val="28"/>
          <w:lang w:eastAsia="ru-RU"/>
        </w:rPr>
        <w:tab/>
      </w:r>
      <w:r w:rsidRPr="00CA221F">
        <w:rPr>
          <w:rFonts w:eastAsiaTheme="minorEastAsia"/>
          <w:sz w:val="28"/>
          <w:szCs w:val="28"/>
          <w:lang w:eastAsia="ru-RU"/>
        </w:rPr>
        <w:t>население Белозерского муниципального округа, которое формирует запрос на благоустройство и принимает участие в оценке предлагаемых решений. В отдельных случаях жители Белозерского муниципального округа участвуют в выполнении работ. Жители могут быть предс</w:t>
      </w:r>
      <w:r w:rsidRPr="00CA221F">
        <w:rPr>
          <w:rFonts w:eastAsiaTheme="minorEastAsia"/>
          <w:sz w:val="28"/>
          <w:szCs w:val="28"/>
          <w:lang w:eastAsia="ru-RU"/>
        </w:rPr>
        <w:t>тавлены общественными организациями и объединениями;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б)</w:t>
      </w:r>
      <w:r w:rsidRPr="00CA221F">
        <w:rPr>
          <w:rFonts w:eastAsiaTheme="minorEastAsia"/>
          <w:sz w:val="28"/>
          <w:szCs w:val="28"/>
          <w:lang w:eastAsia="ru-RU"/>
        </w:rPr>
        <w:tab/>
        <w:t>представители органов местного самоуправления Белозерского муниципального округа, которые формируют техническое задание, выбирают исполнителей и обеспечивают финансирование в пределах своих полномочий</w:t>
      </w:r>
      <w:r w:rsidRPr="00CA221F">
        <w:rPr>
          <w:rFonts w:eastAsiaTheme="minorEastAsia"/>
          <w:sz w:val="28"/>
          <w:szCs w:val="28"/>
          <w:lang w:eastAsia="ru-RU"/>
        </w:rPr>
        <w:t>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</w:t>
      </w:r>
      <w:r w:rsidRPr="00CA221F">
        <w:rPr>
          <w:rFonts w:eastAsiaTheme="minorEastAsia"/>
          <w:sz w:val="28"/>
          <w:szCs w:val="28"/>
          <w:lang w:eastAsia="ru-RU"/>
        </w:rPr>
        <w:tab/>
        <w:t>хозяйствующие субъекты, осуществляющие деятельность на территории Белозерского муниципального округа,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</w:t>
      </w:r>
      <w:r w:rsidRPr="00CA221F">
        <w:rPr>
          <w:rFonts w:eastAsiaTheme="minorEastAsia"/>
          <w:sz w:val="28"/>
          <w:szCs w:val="28"/>
          <w:lang w:eastAsia="ru-RU"/>
        </w:rPr>
        <w:tab/>
        <w:t>представители профес</w:t>
      </w:r>
      <w:r w:rsidRPr="00CA221F">
        <w:rPr>
          <w:rFonts w:eastAsiaTheme="minorEastAsia"/>
          <w:sz w:val="28"/>
          <w:szCs w:val="28"/>
          <w:lang w:eastAsia="ru-RU"/>
        </w:rPr>
        <w:t>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д)</w:t>
      </w:r>
      <w:r w:rsidRPr="00CA221F">
        <w:rPr>
          <w:rFonts w:eastAsiaTheme="minorEastAsia"/>
          <w:sz w:val="28"/>
          <w:szCs w:val="28"/>
          <w:lang w:eastAsia="ru-RU"/>
        </w:rPr>
        <w:tab/>
        <w:t>исполнители работ, специалисты по благоустройст</w:t>
      </w:r>
      <w:r w:rsidRPr="00CA221F">
        <w:rPr>
          <w:rFonts w:eastAsiaTheme="minorEastAsia"/>
          <w:sz w:val="28"/>
          <w:szCs w:val="28"/>
          <w:lang w:eastAsia="ru-RU"/>
        </w:rPr>
        <w:t>ву и озеленению, в том числе по возведению малых архитектурных форм;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региональные центры компетенций;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</w:t>
      </w:r>
      <w:r w:rsidRPr="00CA221F">
        <w:rPr>
          <w:rFonts w:eastAsiaTheme="minorEastAsia"/>
          <w:sz w:val="28"/>
          <w:szCs w:val="28"/>
          <w:lang w:eastAsia="ru-RU"/>
        </w:rPr>
        <w:tab/>
        <w:t>иные лица.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2.6.</w:t>
      </w:r>
      <w:r w:rsidRPr="00CA221F">
        <w:rPr>
          <w:rFonts w:eastAsiaTheme="minorEastAsia"/>
          <w:sz w:val="28"/>
          <w:szCs w:val="28"/>
          <w:lang w:eastAsia="ru-RU"/>
        </w:rPr>
        <w:tab/>
        <w:t>Органы местного самоуправления Белозерского муниципального округа обеспечивают участие жителей в подготовке и реализации проектов по</w:t>
      </w:r>
      <w:r w:rsidRPr="00CA221F">
        <w:rPr>
          <w:rFonts w:eastAsiaTheme="minorEastAsia"/>
          <w:sz w:val="28"/>
          <w:szCs w:val="28"/>
          <w:lang w:eastAsia="ru-RU"/>
        </w:rPr>
        <w:t xml:space="preserve">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2.7.</w:t>
      </w:r>
      <w:r w:rsidRPr="00CA221F">
        <w:rPr>
          <w:rFonts w:eastAsiaTheme="minorEastAsia"/>
          <w:sz w:val="28"/>
          <w:szCs w:val="28"/>
          <w:lang w:eastAsia="ru-RU"/>
        </w:rPr>
        <w:tab/>
        <w:t>Участие жителей может быть прямым или опосредованным через общественные</w:t>
      </w:r>
      <w:r w:rsidRPr="00CA221F">
        <w:rPr>
          <w:rFonts w:eastAsiaTheme="minorEastAsia"/>
          <w:sz w:val="28"/>
          <w:szCs w:val="28"/>
          <w:lang w:eastAsia="ru-RU"/>
        </w:rPr>
        <w:t xml:space="preserve"> организации, в том числе организации, объединяющие профессиональных проектировщиков –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</w:t>
      </w:r>
      <w:r w:rsidRPr="00CA221F">
        <w:rPr>
          <w:rFonts w:eastAsiaTheme="minorEastAsia"/>
          <w:sz w:val="28"/>
          <w:szCs w:val="28"/>
          <w:lang w:eastAsia="ru-RU"/>
        </w:rPr>
        <w:t>частия в обсуждении проектных решений и, в некоторых случаях, реализации принятия решений.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2.8.</w:t>
      </w:r>
      <w:r w:rsidRPr="00CA221F">
        <w:rPr>
          <w:rFonts w:eastAsiaTheme="minorEastAsia"/>
          <w:sz w:val="28"/>
          <w:szCs w:val="28"/>
          <w:lang w:eastAsia="ru-RU"/>
        </w:rPr>
        <w:tab/>
        <w:t>Концепци</w:t>
      </w:r>
      <w:r w:rsidR="00B82A7F">
        <w:rPr>
          <w:rFonts w:eastAsiaTheme="minorEastAsia"/>
          <w:sz w:val="28"/>
          <w:szCs w:val="28"/>
          <w:lang w:eastAsia="ru-RU"/>
        </w:rPr>
        <w:t>и</w:t>
      </w:r>
      <w:r w:rsidRPr="00CA221F">
        <w:rPr>
          <w:rFonts w:eastAsiaTheme="minorEastAsia"/>
          <w:sz w:val="28"/>
          <w:szCs w:val="28"/>
          <w:lang w:eastAsia="ru-RU"/>
        </w:rPr>
        <w:t xml:space="preserve"> благоустройства для каждой территории общественного пространства и для каждой дворовой территорий создаются с учетом потребностей и запросов жителей и</w:t>
      </w:r>
      <w:r w:rsidRPr="00CA221F">
        <w:rPr>
          <w:rFonts w:eastAsiaTheme="minorEastAsia"/>
          <w:sz w:val="28"/>
          <w:szCs w:val="28"/>
          <w:lang w:eastAsia="ru-RU"/>
        </w:rPr>
        <w:t xml:space="preserve">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(сельской) среды Белозерского муниципального округа, в</w:t>
      </w:r>
      <w:r w:rsidRPr="00CA221F">
        <w:rPr>
          <w:rFonts w:eastAsiaTheme="minorEastAsia"/>
          <w:sz w:val="28"/>
          <w:szCs w:val="28"/>
          <w:lang w:eastAsia="ru-RU"/>
        </w:rPr>
        <w:t xml:space="preserve">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</w:t>
      </w:r>
      <w:r w:rsidRPr="00CA221F">
        <w:rPr>
          <w:rFonts w:eastAsiaTheme="minorEastAsia"/>
          <w:sz w:val="28"/>
          <w:szCs w:val="28"/>
          <w:lang w:eastAsia="ru-RU"/>
        </w:rPr>
        <w:t xml:space="preserve">ствия жителей Белозерского муниципального округа.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2.9.</w:t>
      </w:r>
      <w:r w:rsidRPr="00CA221F">
        <w:rPr>
          <w:rFonts w:eastAsiaTheme="minorEastAsia"/>
          <w:sz w:val="28"/>
          <w:szCs w:val="28"/>
          <w:lang w:eastAsia="ru-RU"/>
        </w:rPr>
        <w:tab/>
        <w:t>Общественные пространства и дворовые территории Белозерского муниципального округа, удобно расположенные и легко доступные для большого числа жителей Белозерского муниципального округа, необходимо исп</w:t>
      </w:r>
      <w:r w:rsidRPr="00CA221F">
        <w:rPr>
          <w:rFonts w:eastAsiaTheme="minorEastAsia"/>
          <w:sz w:val="28"/>
          <w:szCs w:val="28"/>
          <w:lang w:eastAsia="ru-RU"/>
        </w:rPr>
        <w:t>ользовать с максимальной эффективностью, на протяжении как можно более длительного времени и в любой сезон. Должна быть обеспечена доступность объектов инфраструктуры, в том числе за счет ликвидации необоснованных барьеров и препятствий на территориях обще</w:t>
      </w:r>
      <w:r w:rsidRPr="00CA221F">
        <w:rPr>
          <w:rFonts w:eastAsiaTheme="minorEastAsia"/>
          <w:sz w:val="28"/>
          <w:szCs w:val="28"/>
          <w:lang w:eastAsia="ru-RU"/>
        </w:rPr>
        <w:t>ственных пространств и дворовых территорий.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2.10.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Обеспечение качества городской (сельской) среды в Белозерском муниципальном </w:t>
      </w:r>
      <w:r w:rsidR="00972E2F">
        <w:rPr>
          <w:rFonts w:eastAsiaTheme="minorEastAsia"/>
          <w:sz w:val="28"/>
          <w:szCs w:val="28"/>
          <w:lang w:eastAsia="ru-RU"/>
        </w:rPr>
        <w:t>округе</w:t>
      </w:r>
      <w:r w:rsidRPr="00CA221F">
        <w:rPr>
          <w:rFonts w:eastAsiaTheme="minorEastAsia"/>
          <w:sz w:val="28"/>
          <w:szCs w:val="28"/>
          <w:lang w:eastAsia="ru-RU"/>
        </w:rPr>
        <w:t xml:space="preserve"> достигается путем реализации следующих принципов, которые в обязательном порядке учитываются при проектировании благоустрой</w:t>
      </w:r>
      <w:r w:rsidRPr="00CA221F">
        <w:rPr>
          <w:rFonts w:eastAsiaTheme="minorEastAsia"/>
          <w:sz w:val="28"/>
          <w:szCs w:val="28"/>
          <w:lang w:eastAsia="ru-RU"/>
        </w:rPr>
        <w:t>ства территорий общественных и дворовых пространств: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2.10.1.</w:t>
      </w:r>
      <w:r w:rsidRPr="00CA221F">
        <w:rPr>
          <w:rFonts w:eastAsiaTheme="minorEastAsia"/>
          <w:sz w:val="28"/>
          <w:szCs w:val="28"/>
          <w:lang w:eastAsia="ru-RU"/>
        </w:rPr>
        <w:tab/>
        <w:t>Принцип функционального разнообразия – насыщенность территории микрорайона (квартала, жилого комплекса) разнообразными социальными и коммерческими сервисами.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2.10.2.</w:t>
      </w:r>
      <w:r w:rsidRPr="00CA221F">
        <w:rPr>
          <w:rFonts w:eastAsiaTheme="minorEastAsia"/>
          <w:sz w:val="28"/>
          <w:szCs w:val="28"/>
          <w:lang w:eastAsia="ru-RU"/>
        </w:rPr>
        <w:tab/>
        <w:t>Принцип комфортной организаци</w:t>
      </w:r>
      <w:r w:rsidRPr="00CA221F">
        <w:rPr>
          <w:rFonts w:eastAsiaTheme="minorEastAsia"/>
          <w:sz w:val="28"/>
          <w:szCs w:val="28"/>
          <w:lang w:eastAsia="ru-RU"/>
        </w:rPr>
        <w:t>и пешеходной среды – создание в муниципальном образовании условий для приятных, безопасных, удобных пешеходных прогулок. Привлекательность пешеходных прогулок обеспечивается путем совмещения различных функций (транзитная, коммуникационная, рекреационная, п</w:t>
      </w:r>
      <w:r w:rsidRPr="00CA221F">
        <w:rPr>
          <w:rFonts w:eastAsiaTheme="minorEastAsia"/>
          <w:sz w:val="28"/>
          <w:szCs w:val="28"/>
          <w:lang w:eastAsia="ru-RU"/>
        </w:rPr>
        <w:t>отребительская) на пешеходных маршрутах. При планировании благоустройства должна быть обеспечена доступность пешеходных прогулок для различных категорий граждан, в том числе для маломобильных групп граждан при различных погодных условиях.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2.10.3.</w:t>
      </w:r>
      <w:r w:rsidRPr="00CA221F">
        <w:rPr>
          <w:rFonts w:eastAsiaTheme="minorEastAsia"/>
          <w:sz w:val="28"/>
          <w:szCs w:val="28"/>
          <w:lang w:eastAsia="ru-RU"/>
        </w:rPr>
        <w:tab/>
        <w:t>Принцип к</w:t>
      </w:r>
      <w:r w:rsidRPr="00CA221F">
        <w:rPr>
          <w:rFonts w:eastAsiaTheme="minorEastAsia"/>
          <w:sz w:val="28"/>
          <w:szCs w:val="28"/>
          <w:lang w:eastAsia="ru-RU"/>
        </w:rPr>
        <w:t>омфортной мобильности –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общественный транспор</w:t>
      </w:r>
      <w:r w:rsidRPr="00CA221F">
        <w:rPr>
          <w:rFonts w:eastAsiaTheme="minorEastAsia"/>
          <w:sz w:val="28"/>
          <w:szCs w:val="28"/>
          <w:lang w:eastAsia="ru-RU"/>
        </w:rPr>
        <w:t>т, велосипед и другие).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2.10.4.</w:t>
      </w:r>
      <w:r w:rsidRPr="00CA221F">
        <w:rPr>
          <w:rFonts w:eastAsiaTheme="minorEastAsia"/>
          <w:sz w:val="28"/>
          <w:szCs w:val="28"/>
          <w:lang w:eastAsia="ru-RU"/>
        </w:rPr>
        <w:tab/>
        <w:t>Принцип комфортной среды для общения – гармоничное размещение в населенном пункте территорий муниципального образования, которые постоянно и без платы за посещение доступны для населения, в том числе площади, набережные, ули</w:t>
      </w:r>
      <w:r w:rsidRPr="00CA221F">
        <w:rPr>
          <w:rFonts w:eastAsiaTheme="minorEastAsia"/>
          <w:sz w:val="28"/>
          <w:szCs w:val="28"/>
          <w:lang w:eastAsia="ru-RU"/>
        </w:rPr>
        <w:t>цы, пешеходные зоны, скверы, парки (далее – общественные пространства) и территорий с ограниченным доступом посторонних людей, предназначенных для уединенного общения и проведения времени (далее – приватное пространство).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2.10.5.</w:t>
      </w:r>
      <w:r w:rsidRPr="00CA221F">
        <w:rPr>
          <w:rFonts w:eastAsiaTheme="minorEastAsia"/>
          <w:sz w:val="28"/>
          <w:szCs w:val="28"/>
          <w:lang w:eastAsia="ru-RU"/>
        </w:rPr>
        <w:tab/>
        <w:t>Принцип насыщенности общес</w:t>
      </w:r>
      <w:r w:rsidRPr="00CA221F">
        <w:rPr>
          <w:rFonts w:eastAsiaTheme="minorEastAsia"/>
          <w:sz w:val="28"/>
          <w:szCs w:val="28"/>
          <w:lang w:eastAsia="ru-RU"/>
        </w:rPr>
        <w:t>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</w:t>
      </w:r>
      <w:r w:rsidRPr="00CA221F">
        <w:rPr>
          <w:rFonts w:eastAsiaTheme="minorEastAsia"/>
          <w:sz w:val="28"/>
          <w:szCs w:val="28"/>
          <w:lang w:eastAsia="ru-RU"/>
        </w:rPr>
        <w:t>ерритории.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2.11.</w:t>
      </w:r>
      <w:r w:rsidRPr="00CA221F">
        <w:rPr>
          <w:rFonts w:eastAsiaTheme="minorEastAsia"/>
          <w:sz w:val="28"/>
          <w:szCs w:val="28"/>
          <w:lang w:eastAsia="ru-RU"/>
        </w:rPr>
        <w:tab/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</w:t>
      </w:r>
      <w:r w:rsidRPr="00CA221F">
        <w:rPr>
          <w:rFonts w:eastAsiaTheme="minorEastAsia"/>
          <w:sz w:val="28"/>
          <w:szCs w:val="28"/>
          <w:lang w:eastAsia="ru-RU"/>
        </w:rPr>
        <w:t>ланировочными приемами, с использованием лучших практик благоустройства жилой и общественной среды.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2.12.</w:t>
      </w:r>
      <w:r w:rsidRPr="00CA221F">
        <w:rPr>
          <w:rFonts w:eastAsiaTheme="minorEastAsia"/>
          <w:sz w:val="28"/>
          <w:szCs w:val="28"/>
          <w:lang w:eastAsia="ru-RU"/>
        </w:rPr>
        <w:tab/>
        <w:t>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</w:t>
      </w:r>
      <w:r w:rsidRPr="00CA221F">
        <w:rPr>
          <w:rFonts w:eastAsiaTheme="minorEastAsia"/>
          <w:sz w:val="28"/>
          <w:szCs w:val="28"/>
          <w:lang w:eastAsia="ru-RU"/>
        </w:rPr>
        <w:t>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</w:t>
      </w:r>
      <w:r w:rsidRPr="00CA221F">
        <w:rPr>
          <w:rFonts w:eastAsiaTheme="minorEastAsia"/>
          <w:sz w:val="28"/>
          <w:szCs w:val="28"/>
          <w:lang w:eastAsia="ru-RU"/>
        </w:rPr>
        <w:t xml:space="preserve">ользованием механизмов государственно-частного партнерства.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2.13.</w:t>
      </w:r>
      <w:r w:rsidRPr="00CA221F">
        <w:rPr>
          <w:rFonts w:eastAsiaTheme="minorEastAsia"/>
          <w:sz w:val="28"/>
          <w:szCs w:val="28"/>
          <w:lang w:eastAsia="ru-RU"/>
        </w:rPr>
        <w:tab/>
        <w:t>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устанавливаются в соответствии с</w:t>
      </w:r>
      <w:r w:rsidRPr="00CA221F">
        <w:rPr>
          <w:rFonts w:eastAsiaTheme="minorEastAsia"/>
          <w:sz w:val="28"/>
          <w:szCs w:val="28"/>
          <w:lang w:eastAsia="ru-RU"/>
        </w:rPr>
        <w:t xml:space="preserve"> муниципальной программой по благоустройству территории.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2.14.</w:t>
      </w:r>
      <w:r w:rsidRPr="00CA221F">
        <w:rPr>
          <w:rFonts w:eastAsiaTheme="minorEastAsia"/>
          <w:sz w:val="28"/>
          <w:szCs w:val="28"/>
          <w:lang w:eastAsia="ru-RU"/>
        </w:rPr>
        <w:tab/>
        <w:t>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благоустройства.</w:t>
      </w:r>
    </w:p>
    <w:p w:rsidR="00FE761C" w:rsidRPr="00CA221F" w:rsidRDefault="00E10459">
      <w:pPr>
        <w:suppressAutoHyphens w:val="0"/>
        <w:autoSpaceDE w:val="0"/>
        <w:spacing w:line="20" w:lineRule="atLeas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2.15.</w:t>
      </w:r>
      <w:r w:rsidRPr="00CA221F">
        <w:rPr>
          <w:rFonts w:eastAsiaTheme="minorEastAsia"/>
          <w:sz w:val="28"/>
          <w:szCs w:val="28"/>
          <w:lang w:eastAsia="ru-RU"/>
        </w:rPr>
        <w:tab/>
        <w:t>В паспорте объекта б</w:t>
      </w:r>
      <w:r w:rsidRPr="00CA221F">
        <w:rPr>
          <w:rFonts w:eastAsiaTheme="minorEastAsia"/>
          <w:sz w:val="28"/>
          <w:szCs w:val="28"/>
          <w:lang w:eastAsia="ru-RU"/>
        </w:rPr>
        <w:t>лагоустройства отображается следующая информация: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bookmarkStart w:id="13" w:name="sub_200"/>
      <w:bookmarkEnd w:id="10"/>
      <w:r w:rsidRPr="00CA221F">
        <w:rPr>
          <w:rFonts w:eastAsiaTheme="minorEastAsia"/>
          <w:sz w:val="28"/>
          <w:szCs w:val="28"/>
          <w:lang w:eastAsia="ru-RU"/>
        </w:rPr>
        <w:softHyphen/>
        <w:t>наименование (вид) объекта благоустройства;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адрес объекта благоустройства;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площадь объекта благоустройства, в том числе площадь механизированной и ручной уборки;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ситуационный план;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информация о зе</w:t>
      </w:r>
      <w:r w:rsidRPr="00CA221F">
        <w:rPr>
          <w:rFonts w:eastAsiaTheme="minorEastAsia"/>
          <w:sz w:val="28"/>
          <w:szCs w:val="28"/>
          <w:lang w:eastAsia="ru-RU"/>
        </w:rPr>
        <w:t xml:space="preserve">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информация о наличии зон с особыми условиями использования территории;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информация обо вс</w:t>
      </w:r>
      <w:r w:rsidRPr="00CA221F">
        <w:rPr>
          <w:rFonts w:eastAsiaTheme="minorEastAsia"/>
          <w:sz w:val="28"/>
          <w:szCs w:val="28"/>
          <w:lang w:eastAsia="ru-RU"/>
        </w:rPr>
        <w:t xml:space="preserve">ех элементах благоустройства объекта благоустройства, включая количество, назначенный срок службы, основные технические характеристики;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информация о лице, ответственном за содержание объекта благоустройства;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numPr>
          <w:ilvl w:val="0"/>
          <w:numId w:val="8"/>
        </w:numPr>
        <w:suppressAutoHyphens w:val="0"/>
        <w:autoSpaceDE w:val="0"/>
        <w:spacing w:line="20" w:lineRule="atLeast"/>
        <w:ind w:left="0"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иная информация, характеризующая объект бл</w:t>
      </w:r>
      <w:r w:rsidRPr="00CA221F">
        <w:rPr>
          <w:rFonts w:eastAsiaTheme="minorEastAsia"/>
          <w:sz w:val="28"/>
          <w:szCs w:val="28"/>
          <w:lang w:eastAsia="ru-RU"/>
        </w:rPr>
        <w:t>агоустройства.</w:t>
      </w:r>
    </w:p>
    <w:p w:rsidR="00FE761C" w:rsidRPr="00EF3014" w:rsidRDefault="00E10459" w:rsidP="00EF3014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  <w:lang w:eastAsia="ru-RU"/>
        </w:rPr>
      </w:pPr>
      <w:bookmarkStart w:id="14" w:name="_Toc130826343"/>
      <w:bookmarkStart w:id="15" w:name="_Toc150266494"/>
      <w:r w:rsidRPr="00EF3014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3. Формы и механизмы общественного участия в принятии решений и реализации проектов комплексного благоустройства и развития городской (сельской) среды.</w:t>
      </w:r>
      <w:bookmarkEnd w:id="14"/>
      <w:bookmarkEnd w:id="1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3.1. Задачи, эффективность и формы общественного участия.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3.1.1. Вовлеченность в принятие</w:t>
      </w:r>
      <w:r w:rsidRPr="00CA221F">
        <w:rPr>
          <w:rFonts w:eastAsiaTheme="minorEastAsia"/>
          <w:sz w:val="28"/>
          <w:szCs w:val="28"/>
          <w:lang w:eastAsia="ru-RU"/>
        </w:rPr>
        <w:t xml:space="preserve"> решений и реализацию проектов, реальный учет мнения всех участников деятельности по благоустройству, повышает их удовлетворенность городской (сельской) средой, формирует положительный эмоциональный фон, ведет к повышению субъективного восприятия качества </w:t>
      </w:r>
      <w:r w:rsidRPr="00CA221F">
        <w:rPr>
          <w:rFonts w:eastAsiaTheme="minorEastAsia"/>
          <w:sz w:val="28"/>
          <w:szCs w:val="28"/>
          <w:lang w:eastAsia="ru-RU"/>
        </w:rPr>
        <w:t>жизни.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3.1.2. Участие в развитии городской (сельской) среды создает новые возможности для общения, творчества и повышает субъективное восприятие качества жизни. Важно, чтобы физическая и социальная среда, и культура подчеркивали общность и личную ответстве</w:t>
      </w:r>
      <w:r w:rsidRPr="00CA221F">
        <w:rPr>
          <w:rFonts w:eastAsiaTheme="minorEastAsia"/>
          <w:sz w:val="28"/>
          <w:szCs w:val="28"/>
          <w:lang w:eastAsia="ru-RU"/>
        </w:rPr>
        <w:t>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3.1.3. Общественное участие на этапе планирования и проектирования снижает количество и глубину не</w:t>
      </w:r>
      <w:r w:rsidRPr="00CA221F">
        <w:rPr>
          <w:rFonts w:eastAsiaTheme="minorEastAsia"/>
          <w:sz w:val="28"/>
          <w:szCs w:val="28"/>
          <w:lang w:eastAsia="ru-RU"/>
        </w:rPr>
        <w:t>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</w:t>
      </w:r>
      <w:r w:rsidRPr="00CA221F">
        <w:rPr>
          <w:rFonts w:eastAsiaTheme="minorEastAsia"/>
          <w:sz w:val="28"/>
          <w:szCs w:val="28"/>
          <w:lang w:eastAsia="ru-RU"/>
        </w:rPr>
        <w:t>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3.1.4.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</w:t>
      </w:r>
      <w:r w:rsidRPr="00CA221F">
        <w:rPr>
          <w:rFonts w:eastAsiaTheme="minorEastAsia"/>
          <w:sz w:val="28"/>
          <w:szCs w:val="28"/>
          <w:lang w:eastAsia="ru-RU"/>
        </w:rPr>
        <w:t>редоставляет новые возможности для повышения социальной связанности, развивает социальный капитал муниципального образования и способствует учету различных мнений, объективному повышению качества решений.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3.2. Основные решения.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формирование новых общест</w:t>
      </w:r>
      <w:r w:rsidRPr="00CA221F">
        <w:rPr>
          <w:rFonts w:eastAsiaTheme="minorEastAsia"/>
          <w:sz w:val="28"/>
          <w:szCs w:val="28"/>
          <w:lang w:eastAsia="ru-RU"/>
        </w:rPr>
        <w:t>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разработка внутренних правил, регулирующих процесс общественного участия;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п</w:t>
      </w:r>
      <w:r w:rsidRPr="00CA221F">
        <w:rPr>
          <w:rFonts w:eastAsiaTheme="minorEastAsia"/>
          <w:sz w:val="28"/>
          <w:szCs w:val="28"/>
          <w:lang w:eastAsia="ru-RU"/>
        </w:rPr>
        <w:t>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</w:t>
      </w:r>
      <w:r w:rsidRPr="00CA221F">
        <w:rPr>
          <w:rFonts w:eastAsiaTheme="minorEastAsia"/>
          <w:sz w:val="28"/>
          <w:szCs w:val="28"/>
          <w:lang w:eastAsia="ru-RU"/>
        </w:rPr>
        <w:t xml:space="preserve"> достаточной глубины специальных знаний у заинтересованных лиц;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провести следующие процедуры: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 этап</w:t>
      </w:r>
      <w:r w:rsidRPr="00CA221F">
        <w:rPr>
          <w:rFonts w:eastAsiaTheme="minorEastAsia"/>
          <w:sz w:val="28"/>
          <w:szCs w:val="28"/>
          <w:lang w:eastAsia="ru-RU"/>
        </w:rPr>
        <w:t>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 этап: совмещение общественного участия и профессиональной экспертизы в выработке альтернативных к</w:t>
      </w:r>
      <w:r w:rsidRPr="00CA221F">
        <w:rPr>
          <w:rFonts w:eastAsiaTheme="minorEastAsia"/>
          <w:sz w:val="28"/>
          <w:szCs w:val="28"/>
          <w:lang w:eastAsia="ru-RU"/>
        </w:rPr>
        <w:t>онцепций решения задачи, в том числе с использованием механизма проектных семинаров и открытых конкурсов;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 этап: пер</w:t>
      </w:r>
      <w:r w:rsidRPr="00CA221F">
        <w:rPr>
          <w:rFonts w:eastAsiaTheme="minorEastAsia"/>
          <w:sz w:val="28"/>
          <w:szCs w:val="28"/>
          <w:lang w:eastAsia="ru-RU"/>
        </w:rPr>
        <w:t>едача выбранной концепции на доработку специалистам, усиление его эффективности и привлекательности с участием всех заинтересованных лиц, повторное рассмотрение финального решения.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3.2.1. Все формы общественного участия направлены на наиболее полное включе</w:t>
      </w:r>
      <w:r w:rsidRPr="00CA221F">
        <w:rPr>
          <w:rFonts w:eastAsiaTheme="minorEastAsia"/>
          <w:sz w:val="28"/>
          <w:szCs w:val="28"/>
          <w:lang w:eastAsia="ru-RU"/>
        </w:rPr>
        <w:t>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</w:t>
      </w:r>
      <w:r w:rsidRPr="00CA221F">
        <w:rPr>
          <w:rFonts w:eastAsiaTheme="minorEastAsia"/>
          <w:sz w:val="28"/>
          <w:szCs w:val="28"/>
          <w:lang w:eastAsia="ru-RU"/>
        </w:rPr>
        <w:t>х лиц вокруг проектов, реализующих стратегию развития территории муниципального образования.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3.2.2.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</w:t>
      </w:r>
      <w:r w:rsidRPr="00CA221F">
        <w:rPr>
          <w:rFonts w:eastAsiaTheme="minorEastAsia"/>
          <w:sz w:val="28"/>
          <w:szCs w:val="28"/>
          <w:lang w:eastAsia="ru-RU"/>
        </w:rPr>
        <w:t>ектирования.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3.2.3. Все решения, касающиеся благоустройства и развития территорий, следует принимать открыто и гласно, с учетом мнения жителей соответствующих территорий и иных заинтересованных лиц.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3.2.4. Для повышения уровня доступности информации и инфо</w:t>
      </w:r>
      <w:r w:rsidRPr="00CA221F">
        <w:rPr>
          <w:rFonts w:eastAsiaTheme="minorEastAsia"/>
          <w:sz w:val="28"/>
          <w:szCs w:val="28"/>
          <w:lang w:eastAsia="ru-RU"/>
        </w:rPr>
        <w:t>рмирования населения и заинтересованных лиц о задачах и проектах в сфере благоустройства и комплексного развития городской (сельской) среды создается (используется существующий) интерактивный портал в информационно-телекоммуникационной сети Интернет (далее</w:t>
      </w:r>
      <w:r w:rsidRPr="00CA221F">
        <w:rPr>
          <w:rFonts w:eastAsiaTheme="minorEastAsia"/>
          <w:sz w:val="28"/>
          <w:szCs w:val="28"/>
          <w:lang w:eastAsia="ru-RU"/>
        </w:rPr>
        <w:t xml:space="preserve">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портала.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3.2.5. Рекомендуется разместить в свободном доступе в сети Интернет основную</w:t>
      </w:r>
      <w:r w:rsidRPr="00CA221F">
        <w:rPr>
          <w:rFonts w:eastAsiaTheme="minorEastAsia"/>
          <w:sz w:val="28"/>
          <w:szCs w:val="28"/>
          <w:lang w:eastAsia="ru-RU"/>
        </w:rPr>
        <w:t xml:space="preserve"> проектную и конкурсную документацию, а также видеозапись публичных обсуждений проектов благоустройства. Кроме того, предоставить возможность публичного комментирования и обсуждения материалов проектов.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3.3. Формы общественного участия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3.3.1. Для осуществл</w:t>
      </w:r>
      <w:r w:rsidRPr="00CA221F">
        <w:rPr>
          <w:rFonts w:eastAsiaTheme="minorEastAsia"/>
          <w:sz w:val="28"/>
          <w:szCs w:val="28"/>
          <w:lang w:eastAsia="ru-RU"/>
        </w:rPr>
        <w:t>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совместное определение целей и задач по развитию территории, инвентаризация проблем и потенциал</w:t>
      </w:r>
      <w:r w:rsidRPr="00CA221F">
        <w:rPr>
          <w:rFonts w:eastAsiaTheme="minorEastAsia"/>
          <w:sz w:val="28"/>
          <w:szCs w:val="28"/>
          <w:lang w:eastAsia="ru-RU"/>
        </w:rPr>
        <w:t>ов среды;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муниципального образования, для которых определены границы и преимущественный вид деят</w:t>
      </w:r>
      <w:r w:rsidRPr="00CA221F">
        <w:rPr>
          <w:rFonts w:eastAsiaTheme="minorEastAsia"/>
          <w:sz w:val="28"/>
          <w:szCs w:val="28"/>
          <w:lang w:eastAsia="ru-RU"/>
        </w:rPr>
        <w:t>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</w:t>
      </w:r>
      <w:r w:rsidRPr="00CA221F">
        <w:rPr>
          <w:rFonts w:eastAsiaTheme="minorEastAsia"/>
          <w:sz w:val="28"/>
          <w:szCs w:val="28"/>
          <w:lang w:eastAsia="ru-RU"/>
        </w:rPr>
        <w:t>ьные зоны);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консультации в выборе типов покрытий, с у</w:t>
      </w:r>
      <w:r w:rsidRPr="00CA221F">
        <w:rPr>
          <w:rFonts w:eastAsiaTheme="minorEastAsia"/>
          <w:sz w:val="28"/>
          <w:szCs w:val="28"/>
          <w:lang w:eastAsia="ru-RU"/>
        </w:rPr>
        <w:t>четом функционального зонирования территории;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д) консультации по предполагаемым типам озеленения;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консультации по предполагаемым типам освещения и осветительного оборудования;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ж) участие в разработке проекта, обсуждение решений с архитекторами, </w:t>
      </w:r>
      <w:r w:rsidRPr="00CA221F">
        <w:rPr>
          <w:rFonts w:eastAsiaTheme="minorEastAsia"/>
          <w:sz w:val="28"/>
          <w:szCs w:val="28"/>
          <w:lang w:eastAsia="ru-RU"/>
        </w:rPr>
        <w:t>ландшафтными архитекторами, проектировщиками и другими профильными специалистами;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</w:t>
      </w:r>
      <w:r w:rsidRPr="00CA221F">
        <w:rPr>
          <w:rFonts w:eastAsiaTheme="minorEastAsia"/>
          <w:sz w:val="28"/>
          <w:szCs w:val="28"/>
          <w:lang w:eastAsia="ru-RU"/>
        </w:rPr>
        <w:t>нных лиц;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</w:t>
      </w:r>
      <w:r w:rsidRPr="00CA221F">
        <w:rPr>
          <w:rFonts w:eastAsiaTheme="minorEastAsia"/>
          <w:sz w:val="28"/>
          <w:szCs w:val="28"/>
          <w:lang w:eastAsia="ru-RU"/>
        </w:rPr>
        <w:t>проекта);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заинтересованных сторон, региональных центров общественного контроля, так и формирование рабочей группы, обществе</w:t>
      </w:r>
      <w:r w:rsidRPr="00CA221F">
        <w:rPr>
          <w:rFonts w:eastAsiaTheme="minorEastAsia"/>
          <w:sz w:val="28"/>
          <w:szCs w:val="28"/>
          <w:lang w:eastAsia="ru-RU"/>
        </w:rPr>
        <w:t>нного совета проекта, либо наблюдательного совета проекта для проведения регулярной оценки эксплуатации территории).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3.3.2. При реализации проектов необходимо информировать общественность о планирующихся изменениях и возможности участия в этом процессе.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3.3.3. Информирование осуществляется путем: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создания единого информационного интернет-ресурса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</w:t>
      </w:r>
      <w:r w:rsidRPr="00CA221F">
        <w:rPr>
          <w:rFonts w:eastAsiaTheme="minorEastAsia"/>
          <w:sz w:val="28"/>
          <w:szCs w:val="28"/>
          <w:lang w:eastAsia="ru-RU"/>
        </w:rPr>
        <w:t xml:space="preserve"> фото, видео и текстовых отчетов по итогам проведения общественных обсуждений;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в) </w:t>
      </w:r>
      <w:r w:rsidR="00972E2F">
        <w:rPr>
          <w:rFonts w:eastAsiaTheme="minorEastAsia"/>
          <w:sz w:val="28"/>
          <w:szCs w:val="28"/>
          <w:lang w:eastAsia="ru-RU"/>
        </w:rPr>
        <w:t>размещения</w:t>
      </w:r>
      <w:r w:rsidRPr="00CA221F">
        <w:rPr>
          <w:rFonts w:eastAsiaTheme="minorEastAsia"/>
          <w:sz w:val="28"/>
          <w:szCs w:val="28"/>
          <w:lang w:eastAsia="ru-RU"/>
        </w:rPr>
        <w:t xml:space="preserve"> афиш и объявлений </w:t>
      </w:r>
      <w:r w:rsidRPr="00CA221F">
        <w:rPr>
          <w:rFonts w:eastAsiaTheme="minorEastAsia"/>
          <w:sz w:val="28"/>
          <w:szCs w:val="28"/>
          <w:lang w:eastAsia="ru-RU"/>
        </w:rPr>
        <w:t>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</w:t>
      </w:r>
      <w:r w:rsidRPr="00CA221F">
        <w:rPr>
          <w:rFonts w:eastAsiaTheme="minorEastAsia"/>
          <w:sz w:val="28"/>
          <w:szCs w:val="28"/>
          <w:lang w:eastAsia="ru-RU"/>
        </w:rPr>
        <w:t xml:space="preserve">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(поликлиника, дома культуры, библиотека и пр.), на площадке проведени</w:t>
      </w:r>
      <w:r w:rsidRPr="00CA221F">
        <w:rPr>
          <w:rFonts w:eastAsiaTheme="minorEastAsia"/>
          <w:sz w:val="28"/>
          <w:szCs w:val="28"/>
          <w:lang w:eastAsia="ru-RU"/>
        </w:rPr>
        <w:t>я общественных обсуждений (в зоне входной группы, на специальных информационных стендах);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</w:t>
      </w:r>
      <w:r w:rsidRPr="00CA221F">
        <w:rPr>
          <w:rFonts w:eastAsiaTheme="minorEastAsia"/>
          <w:sz w:val="28"/>
          <w:szCs w:val="28"/>
          <w:lang w:eastAsia="ru-RU"/>
        </w:rPr>
        <w:t>ов, распространение анкет и приглашения для родителей учащихся;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д) индивидуальных приглашений участников встречи лично, по электронной почте или по телефону;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установки интерактивных стендов с устройствами для заполнения и сбора небольших анкет, установк</w:t>
      </w:r>
      <w:r w:rsidRPr="00CA221F">
        <w:rPr>
          <w:rFonts w:eastAsiaTheme="minorEastAsia"/>
          <w:sz w:val="28"/>
          <w:szCs w:val="28"/>
          <w:lang w:eastAsia="ru-RU"/>
        </w:rPr>
        <w:t>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использование социальных сетей и интернет-ресурсов для обеспечения донесения информации до различн</w:t>
      </w:r>
      <w:r w:rsidRPr="00CA221F">
        <w:rPr>
          <w:rFonts w:eastAsiaTheme="minorEastAsia"/>
          <w:sz w:val="28"/>
          <w:szCs w:val="28"/>
          <w:lang w:eastAsia="ru-RU"/>
        </w:rPr>
        <w:t>ых общественных объединений и профессиональных сообществ;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</w:t>
      </w:r>
      <w:r w:rsidRPr="00CA221F">
        <w:rPr>
          <w:rFonts w:eastAsiaTheme="minorEastAsia"/>
          <w:sz w:val="28"/>
          <w:szCs w:val="28"/>
          <w:lang w:eastAsia="ru-RU"/>
        </w:rPr>
        <w:t>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 Механизмы общественного участия.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3.4.1. Обсуждение проектов проводи</w:t>
      </w:r>
      <w:r w:rsidRPr="00CA221F">
        <w:rPr>
          <w:rFonts w:eastAsiaTheme="minorEastAsia"/>
          <w:sz w:val="28"/>
          <w:szCs w:val="28"/>
          <w:lang w:eastAsia="ru-RU"/>
        </w:rPr>
        <w:t xml:space="preserve">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</w:t>
      </w:r>
      <w:hyperlink r:id="rId9" w:history="1">
        <w:r w:rsidRPr="00CA221F">
          <w:rPr>
            <w:rFonts w:eastAsiaTheme="minorEastAsia"/>
            <w:sz w:val="28"/>
            <w:szCs w:val="28"/>
            <w:lang w:eastAsia="ru-RU"/>
          </w:rPr>
          <w:t>законом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от 21 июля 2014 г. № 212-ФЗ «Об основах общественного контроля в Российской Федерации».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3.4.2. Использование следующих инструментов: анкетирование, опросы, интервьюирование, картирование, пр</w:t>
      </w:r>
      <w:r w:rsidRPr="00CA221F">
        <w:rPr>
          <w:rFonts w:eastAsiaTheme="minorEastAsia"/>
          <w:sz w:val="28"/>
          <w:szCs w:val="28"/>
          <w:lang w:eastAsia="ru-RU"/>
        </w:rPr>
        <w:t>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</w:t>
      </w:r>
      <w:r w:rsidRPr="00CA221F">
        <w:rPr>
          <w:rFonts w:eastAsiaTheme="minorEastAsia"/>
          <w:sz w:val="28"/>
          <w:szCs w:val="28"/>
          <w:lang w:eastAsia="ru-RU"/>
        </w:rPr>
        <w:t>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3.4.3. На каждом этапе проектирования выбираются наиболее подходящие для конкретной ситуации механизмы, наиболее прос</w:t>
      </w:r>
      <w:r w:rsidRPr="00CA221F">
        <w:rPr>
          <w:rFonts w:eastAsiaTheme="minorEastAsia"/>
          <w:sz w:val="28"/>
          <w:szCs w:val="28"/>
          <w:lang w:eastAsia="ru-RU"/>
        </w:rPr>
        <w:t>тые и понятные для всех заинтересованных в проекте сторон.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3.4.4. Для проведения общественных обсуждений выбираются хорошо известные людям общественные и культурные центры (дом культуры, школы и пр.), находящиеся в зоне хорошей транспортной доступности, ра</w:t>
      </w:r>
      <w:r w:rsidRPr="00CA221F">
        <w:rPr>
          <w:rFonts w:eastAsiaTheme="minorEastAsia"/>
          <w:sz w:val="28"/>
          <w:szCs w:val="28"/>
          <w:lang w:eastAsia="ru-RU"/>
        </w:rPr>
        <w:t>сположенные по соседству с объектом проектирования.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3.4.5. По итогам встреч, проектных семинаров, воркшопов, дизайн-игр и любых других форматов общественных обсуждений формируется отчет, а также видеозапись самого мероприятия для размещения в публичном дос</w:t>
      </w:r>
      <w:r w:rsidRPr="00CA221F">
        <w:rPr>
          <w:rFonts w:eastAsiaTheme="minorEastAsia"/>
          <w:sz w:val="28"/>
          <w:szCs w:val="28"/>
          <w:lang w:eastAsia="ru-RU"/>
        </w:rPr>
        <w:t>тупе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3.4.6. Для обеспе</w:t>
      </w:r>
      <w:r w:rsidRPr="00CA221F">
        <w:rPr>
          <w:rFonts w:eastAsiaTheme="minorEastAsia"/>
          <w:sz w:val="28"/>
          <w:szCs w:val="28"/>
          <w:lang w:eastAsia="ru-RU"/>
        </w:rPr>
        <w:t>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3.4.7. Общественный контроль я</w:t>
      </w:r>
      <w:r w:rsidRPr="00CA221F">
        <w:rPr>
          <w:rFonts w:eastAsiaTheme="minorEastAsia"/>
          <w:sz w:val="28"/>
          <w:szCs w:val="28"/>
          <w:lang w:eastAsia="ru-RU"/>
        </w:rPr>
        <w:t>вляется одним из механизмов общественного участия.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3.4.8.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3.4.9. Общественный контроль </w:t>
      </w:r>
      <w:r w:rsidRPr="00CA221F">
        <w:rPr>
          <w:rFonts w:eastAsiaTheme="minorEastAsia"/>
          <w:sz w:val="28"/>
          <w:szCs w:val="28"/>
          <w:lang w:eastAsia="ru-RU"/>
        </w:rPr>
        <w:t>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</w:t>
      </w:r>
      <w:r w:rsidRPr="00CA221F">
        <w:rPr>
          <w:rFonts w:eastAsiaTheme="minorEastAsia"/>
          <w:sz w:val="28"/>
          <w:szCs w:val="28"/>
          <w:lang w:eastAsia="ru-RU"/>
        </w:rPr>
        <w:t>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округа и (или) на интерактивный портал в сети Интернет.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3.4.10. Общественный контроль в области благоу</w:t>
      </w:r>
      <w:r w:rsidRPr="00CA221F">
        <w:rPr>
          <w:rFonts w:eastAsiaTheme="minorEastAsia"/>
          <w:sz w:val="28"/>
          <w:szCs w:val="28"/>
          <w:lang w:eastAsia="ru-RU"/>
        </w:rPr>
        <w:t xml:space="preserve">стройства осуществляется с учетом положений законов и иных нормативных правовых актов об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обеспечении открытости информации и общественном контроле в области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3.5. Участие лиц, осуществляющих предпринимательскую деятельность, в реализации ко</w:t>
      </w:r>
      <w:r w:rsidRPr="00CA221F">
        <w:rPr>
          <w:rFonts w:eastAsiaTheme="minorEastAsia"/>
          <w:sz w:val="28"/>
          <w:szCs w:val="28"/>
          <w:lang w:eastAsia="ru-RU"/>
        </w:rPr>
        <w:t>мплексных проектов по благоустройству и созданию комфортной городской среды.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3.5.1. Создание комфортной городской (сельской) среды направлено на повышение привлекательности муниципального образования для частных инвесторов с целью создания новых </w:t>
      </w:r>
      <w:r w:rsidRPr="00CA221F">
        <w:rPr>
          <w:rFonts w:eastAsiaTheme="minorEastAsia"/>
          <w:sz w:val="28"/>
          <w:szCs w:val="28"/>
          <w:lang w:eastAsia="ru-RU"/>
        </w:rPr>
        <w:t>предприятий и рабочих мест. Реализацию комплексных проектов по благоустройству и созданию комфортной городской (сельской) среды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в создании и предоставлении разного рода услуг и сервисов для посетителей общественных пространств;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в приведении </w:t>
      </w:r>
      <w:r w:rsidRPr="00CA221F">
        <w:rPr>
          <w:rFonts w:eastAsiaTheme="minorEastAsia"/>
          <w:sz w:val="28"/>
          <w:szCs w:val="28"/>
          <w:lang w:eastAsia="ru-RU"/>
        </w:rPr>
        <w:t>в соответствие с требованиями проектных решений фасадов, принадлежащих или арендуемых объектов, в том числе  размещенных на них вывесок;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в строительстве, реконструкции, реставрации объектов недвижимости;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в производстве или размещении элементов благоу</w:t>
      </w:r>
      <w:r w:rsidRPr="00CA221F">
        <w:rPr>
          <w:rFonts w:eastAsiaTheme="minorEastAsia"/>
          <w:sz w:val="28"/>
          <w:szCs w:val="28"/>
          <w:lang w:eastAsia="ru-RU"/>
        </w:rPr>
        <w:t>стройства;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в организации мероприятий, обеспечивающих приток посетителей на создаваемые общественные пространс</w:t>
      </w:r>
      <w:r w:rsidRPr="00CA221F">
        <w:rPr>
          <w:rFonts w:eastAsiaTheme="minorEastAsia"/>
          <w:sz w:val="28"/>
          <w:szCs w:val="28"/>
          <w:lang w:eastAsia="ru-RU"/>
        </w:rPr>
        <w:t>тва;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з) в иных формах.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3.5.2. В реализации комплексных пр</w:t>
      </w:r>
      <w:r w:rsidRPr="00CA221F">
        <w:rPr>
          <w:rFonts w:eastAsiaTheme="minorEastAsia"/>
          <w:sz w:val="28"/>
          <w:szCs w:val="28"/>
          <w:lang w:eastAsia="ru-RU"/>
        </w:rPr>
        <w:t>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</w:t>
      </w:r>
      <w:r w:rsidRPr="00CA221F">
        <w:rPr>
          <w:rFonts w:eastAsiaTheme="minorEastAsia"/>
          <w:sz w:val="28"/>
          <w:szCs w:val="28"/>
          <w:lang w:eastAsia="ru-RU"/>
        </w:rPr>
        <w:t>азования и культуры.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3.5.3.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</w:t>
      </w:r>
      <w:r w:rsidRPr="00CA221F">
        <w:rPr>
          <w:rFonts w:eastAsiaTheme="minorEastAsia"/>
          <w:sz w:val="28"/>
          <w:szCs w:val="28"/>
          <w:lang w:eastAsia="ru-RU"/>
        </w:rPr>
        <w:t>лагоустройства.</w:t>
      </w:r>
    </w:p>
    <w:p w:rsidR="00FE761C" w:rsidRPr="00EF3014" w:rsidRDefault="00E10459" w:rsidP="00EF3014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16" w:name="_Toc130826344"/>
      <w:bookmarkStart w:id="17" w:name="_Toc150266495"/>
      <w:r w:rsidRPr="00EF3014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 </w:t>
      </w:r>
      <w:r w:rsidRPr="00EF3014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II</w:t>
      </w:r>
      <w:r w:rsidRPr="00EF3014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 Элементы благоустройства территории.</w:t>
      </w:r>
      <w:bookmarkEnd w:id="16"/>
      <w:bookmarkEnd w:id="17"/>
    </w:p>
    <w:p w:rsidR="00FE761C" w:rsidRPr="00EF3014" w:rsidRDefault="00E10459" w:rsidP="00EF3014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8" w:name="_Toc130826345"/>
      <w:bookmarkStart w:id="19" w:name="_Toc150266496"/>
      <w:bookmarkStart w:id="20" w:name="sub_2153"/>
      <w:bookmarkEnd w:id="13"/>
      <w:r w:rsidRPr="00EF3014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Элементы инженерной подготовки и защиты территории.</w:t>
      </w:r>
      <w:bookmarkEnd w:id="18"/>
      <w:bookmarkEnd w:id="1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1" w:name="sub_211"/>
      <w:bookmarkEnd w:id="20"/>
      <w:r w:rsidRPr="00CA221F">
        <w:rPr>
          <w:rFonts w:eastAsiaTheme="minorEastAsia"/>
          <w:sz w:val="28"/>
          <w:szCs w:val="28"/>
          <w:lang w:eastAsia="ru-RU"/>
        </w:rPr>
        <w:t>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</w:t>
      </w:r>
      <w:r w:rsidRPr="00CA221F">
        <w:rPr>
          <w:rFonts w:eastAsiaTheme="minorEastAsia"/>
          <w:sz w:val="28"/>
          <w:szCs w:val="28"/>
          <w:lang w:eastAsia="ru-RU"/>
        </w:rPr>
        <w:t xml:space="preserve">ие элементов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2" w:name="sub_212"/>
      <w:bookmarkEnd w:id="21"/>
      <w:r w:rsidRPr="00CA221F">
        <w:rPr>
          <w:rFonts w:eastAsiaTheme="minorEastAsia"/>
          <w:sz w:val="28"/>
          <w:szCs w:val="28"/>
          <w:lang w:eastAsia="ru-RU"/>
        </w:rPr>
        <w:t>1.2. Задачи организации рельефа при проектировании благоустройства определяются в зависимости от функционального наз</w:t>
      </w:r>
      <w:r w:rsidRPr="00CA221F">
        <w:rPr>
          <w:rFonts w:eastAsiaTheme="minorEastAsia"/>
          <w:sz w:val="28"/>
          <w:szCs w:val="28"/>
          <w:lang w:eastAsia="ru-RU"/>
        </w:rPr>
        <w:t>начения территории и целей ее преобразования и реконструкции. Организацию рельефа реконструируемой территории, как правило, ориентируют на максимальное сохранение рельефа, почвенного покрова, имеющихся зеленых насаждений, условий существующего поверхностно</w:t>
      </w:r>
      <w:r w:rsidRPr="00CA221F">
        <w:rPr>
          <w:rFonts w:eastAsiaTheme="minorEastAsia"/>
          <w:sz w:val="28"/>
          <w:szCs w:val="28"/>
          <w:lang w:eastAsia="ru-RU"/>
        </w:rPr>
        <w:t>го водоотвода, использование вытесняемых фунтов на площадке строительства.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" w:name="sub_213"/>
      <w:bookmarkEnd w:id="22"/>
      <w:r w:rsidRPr="00CA221F">
        <w:rPr>
          <w:rFonts w:eastAsiaTheme="minorEastAsia"/>
          <w:sz w:val="28"/>
          <w:szCs w:val="28"/>
          <w:lang w:eastAsia="ru-RU"/>
        </w:rPr>
        <w:t>1.3. При организации рельефа необходимо предусматривать снятие плодородного слоя почвы толщиной 150-200 мм и оборудование места для его временного хранения, а если подтверждено отсу</w:t>
      </w:r>
      <w:r w:rsidRPr="00CA221F">
        <w:rPr>
          <w:rFonts w:eastAsiaTheme="minorEastAsia"/>
          <w:sz w:val="28"/>
          <w:szCs w:val="28"/>
          <w:lang w:eastAsia="ru-RU"/>
        </w:rPr>
        <w:t>тствие в нем сверхнормативного загрязнения любых видов – меры по защите от загрязнения. При проведении подсыпки грунта на территории используются только минеральные грунты и верхние плодородные слои почвы.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" w:name="sub_214"/>
      <w:bookmarkEnd w:id="23"/>
      <w:r w:rsidRPr="00CA221F">
        <w:rPr>
          <w:rFonts w:eastAsiaTheme="minorEastAsia"/>
          <w:sz w:val="28"/>
          <w:szCs w:val="28"/>
          <w:lang w:eastAsia="ru-RU"/>
        </w:rPr>
        <w:t>1.4. При террасировании рельефа проектируются подп</w:t>
      </w:r>
      <w:r w:rsidRPr="00CA221F">
        <w:rPr>
          <w:rFonts w:eastAsiaTheme="minorEastAsia"/>
          <w:sz w:val="28"/>
          <w:szCs w:val="28"/>
          <w:lang w:eastAsia="ru-RU"/>
        </w:rPr>
        <w:t>орные стенки и откосы. Максимально допустимые величины углов откосов устанавливаются в зависимости от видов грунтов.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5" w:name="sub_215"/>
      <w:bookmarkEnd w:id="24"/>
      <w:r w:rsidRPr="00CA221F">
        <w:rPr>
          <w:rFonts w:eastAsiaTheme="minorEastAsia"/>
          <w:sz w:val="28"/>
          <w:szCs w:val="28"/>
          <w:lang w:eastAsia="ru-RU"/>
        </w:rPr>
        <w:t>1.5. Необходимо проводить укрепление откосов. Выбор материала и технологии укрепления зависят от местоположения откоса, предполагаемого уро</w:t>
      </w:r>
      <w:r w:rsidRPr="00CA221F">
        <w:rPr>
          <w:rFonts w:eastAsiaTheme="minorEastAsia"/>
          <w:sz w:val="28"/>
          <w:szCs w:val="28"/>
          <w:lang w:eastAsia="ru-RU"/>
        </w:rPr>
        <w:t>вня механических нагрузок на склон, крутизны склона и формируемой среды.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6" w:name="sub_2151"/>
      <w:bookmarkEnd w:id="25"/>
      <w:r w:rsidRPr="00CA221F">
        <w:rPr>
          <w:rFonts w:eastAsiaTheme="minorEastAsia"/>
          <w:sz w:val="28"/>
          <w:szCs w:val="28"/>
          <w:lang w:eastAsia="ru-RU"/>
        </w:rPr>
        <w:t>1.5.1. На территориях зон особо охраняемых природных территорий для укрепления откосов открытых русел водоемов используются материалы и приемы, сохраняющие естественный вид берегов: г</w:t>
      </w:r>
      <w:r w:rsidRPr="00CA221F">
        <w:rPr>
          <w:rFonts w:eastAsiaTheme="minorEastAsia"/>
          <w:sz w:val="28"/>
          <w:szCs w:val="28"/>
          <w:lang w:eastAsia="ru-RU"/>
        </w:rPr>
        <w:t>абионные конструкции, нетканые синтетические материалы, покрытие типа «соты», одерновку, ряжевые деревянные берегоукрепления, естественный камень, песок, валуны, посадки растений и т.п.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7" w:name="sub_2152"/>
      <w:bookmarkEnd w:id="26"/>
      <w:r w:rsidRPr="00CA221F">
        <w:rPr>
          <w:rFonts w:eastAsiaTheme="minorEastAsia"/>
          <w:sz w:val="28"/>
          <w:szCs w:val="28"/>
          <w:lang w:eastAsia="ru-RU"/>
        </w:rPr>
        <w:t>1.5.2. В</w:t>
      </w:r>
      <w:r w:rsidR="00EF3014">
        <w:rPr>
          <w:rFonts w:eastAsiaTheme="minorEastAsia"/>
          <w:sz w:val="28"/>
          <w:szCs w:val="28"/>
          <w:lang w:eastAsia="ru-RU"/>
        </w:rPr>
        <w:t xml:space="preserve"> городской (сельской)</w:t>
      </w:r>
      <w:r w:rsidRPr="00EF3014">
        <w:rPr>
          <w:rFonts w:eastAsiaTheme="minorEastAsia"/>
          <w:sz w:val="28"/>
          <w:szCs w:val="28"/>
          <w:lang w:eastAsia="ru-RU"/>
        </w:rPr>
        <w:t xml:space="preserve"> застройке</w:t>
      </w:r>
      <w:r w:rsidRPr="00CA221F">
        <w:rPr>
          <w:rFonts w:eastAsiaTheme="minorEastAsia"/>
          <w:sz w:val="28"/>
          <w:szCs w:val="28"/>
          <w:lang w:eastAsia="ru-RU"/>
        </w:rPr>
        <w:t xml:space="preserve"> укрепление откосов, открытых р</w:t>
      </w:r>
      <w:r w:rsidRPr="00CA221F">
        <w:rPr>
          <w:rFonts w:eastAsiaTheme="minorEastAsia"/>
          <w:sz w:val="28"/>
          <w:szCs w:val="28"/>
          <w:lang w:eastAsia="ru-RU"/>
        </w:rPr>
        <w:t>усел ведется с использованием материалов и приемов, предотвращающих неорганизованное попадание поверхностного стока в водоем и разрушение берегов в условиях высокого уровня механических нагрузок: формирование набережных с применением подпорных стенок, стен</w:t>
      </w:r>
      <w:r w:rsidRPr="00CA221F">
        <w:rPr>
          <w:rFonts w:eastAsiaTheme="minorEastAsia"/>
          <w:sz w:val="28"/>
          <w:szCs w:val="28"/>
          <w:lang w:eastAsia="ru-RU"/>
        </w:rPr>
        <w:t>овых блоков, облицовкой плитами и омоноличиванием швов, т.п.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8" w:name="sub_216"/>
      <w:bookmarkEnd w:id="27"/>
      <w:r w:rsidRPr="00CA221F">
        <w:rPr>
          <w:rFonts w:eastAsiaTheme="minorEastAsia"/>
          <w:sz w:val="28"/>
          <w:szCs w:val="28"/>
          <w:lang w:eastAsia="ru-RU"/>
        </w:rPr>
        <w:t>1.6. Подпорные стенки проектируются с учетом разницы высот сопрягаемых террас. Перепад рельефа менее 0,4 м оформляется бортовым камнем или выкладкой естественного камня. При перепадах рельефа бол</w:t>
      </w:r>
      <w:r w:rsidRPr="00CA221F">
        <w:rPr>
          <w:rFonts w:eastAsiaTheme="minorEastAsia"/>
          <w:sz w:val="28"/>
          <w:szCs w:val="28"/>
          <w:lang w:eastAsia="ru-RU"/>
        </w:rPr>
        <w:t>ее 0,4 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</w:p>
    <w:p w:rsidR="00FE761C" w:rsidRPr="00CA221F" w:rsidRDefault="00E10459" w:rsidP="00717584">
      <w:pPr>
        <w:suppressAutoHyphens w:val="0"/>
        <w:ind w:firstLine="360"/>
        <w:jc w:val="both"/>
        <w:rPr>
          <w:rFonts w:eastAsiaTheme="minorEastAsia"/>
          <w:sz w:val="22"/>
          <w:szCs w:val="22"/>
          <w:lang w:eastAsia="ru-RU"/>
        </w:rPr>
      </w:pPr>
      <w:bookmarkStart w:id="29" w:name="sub_217"/>
      <w:bookmarkEnd w:id="28"/>
      <w:r w:rsidRPr="00CA221F">
        <w:rPr>
          <w:rFonts w:eastAsiaTheme="minorEastAsia"/>
          <w:sz w:val="28"/>
          <w:szCs w:val="28"/>
          <w:lang w:eastAsia="ru-RU"/>
        </w:rPr>
        <w:t xml:space="preserve">1.7. Следует предусматривать ограждение подпорных стенок и верхних бровок откосов при размещении на них транспортных коммуникаций согласно </w:t>
      </w:r>
      <w:r w:rsidR="00717584" w:rsidRPr="00717584">
        <w:rPr>
          <w:rFonts w:eastAsiaTheme="minorEastAsia"/>
          <w:sz w:val="28"/>
          <w:szCs w:val="28"/>
          <w:lang w:eastAsia="ru-RU"/>
        </w:rPr>
        <w:t xml:space="preserve">ГОСТ Р 52289-2019. </w:t>
      </w:r>
      <w:r w:rsidR="00717584">
        <w:rPr>
          <w:rFonts w:eastAsiaTheme="minorEastAsia"/>
          <w:sz w:val="28"/>
          <w:szCs w:val="28"/>
          <w:lang w:eastAsia="ru-RU"/>
        </w:rPr>
        <w:t>«</w:t>
      </w:r>
      <w:r w:rsidR="00717584" w:rsidRPr="00717584">
        <w:rPr>
          <w:rFonts w:eastAsiaTheme="minorEastAsia"/>
          <w:sz w:val="28"/>
          <w:szCs w:val="28"/>
          <w:lang w:eastAsia="ru-RU"/>
        </w:rPr>
        <w:t>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717584">
        <w:rPr>
          <w:rFonts w:eastAsiaTheme="minorEastAsia"/>
          <w:sz w:val="28"/>
          <w:szCs w:val="28"/>
          <w:lang w:eastAsia="ru-RU"/>
        </w:rPr>
        <w:t xml:space="preserve">», </w:t>
      </w:r>
      <w:r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717584">
        <w:rPr>
          <w:rFonts w:eastAsiaTheme="minorEastAsia"/>
          <w:sz w:val="28"/>
          <w:szCs w:val="28"/>
          <w:lang w:eastAsia="ru-RU"/>
        </w:rPr>
        <w:t>ГОСТ 26804-2012 «</w:t>
      </w:r>
      <w:r w:rsidR="00717584" w:rsidRPr="00717584">
        <w:rPr>
          <w:rFonts w:eastAsiaTheme="minorEastAsia"/>
          <w:sz w:val="28"/>
          <w:szCs w:val="28"/>
          <w:lang w:eastAsia="ru-RU"/>
        </w:rPr>
        <w:t xml:space="preserve">Межгосударственный стандарт. </w:t>
      </w:r>
      <w:r w:rsidR="00717584" w:rsidRPr="00717584">
        <w:rPr>
          <w:rFonts w:eastAsiaTheme="minorEastAsia"/>
          <w:sz w:val="28"/>
          <w:szCs w:val="28"/>
          <w:lang w:eastAsia="ru-RU"/>
        </w:rPr>
        <w:lastRenderedPageBreak/>
        <w:t>Ограждения дорожные металлические барьерного типа. Технические условия</w:t>
      </w:r>
      <w:r w:rsidR="00717584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>. Также следует предусматривать о</w:t>
      </w:r>
      <w:r w:rsidRPr="00CA221F">
        <w:rPr>
          <w:rFonts w:eastAsiaTheme="minorEastAsia"/>
          <w:sz w:val="28"/>
          <w:szCs w:val="28"/>
          <w:lang w:eastAsia="ru-RU"/>
        </w:rPr>
        <w:t>граждения пешеходных дорожек, размещаемых вдоль этих сооружений, при высоте подпорной стенки более 1,0 м, а откоса - более 2 м. Высота ограждений устанавливается не менее 0,9 м.</w:t>
      </w:r>
      <w:bookmarkStart w:id="30" w:name="sub_219"/>
      <w:bookmarkEnd w:id="29"/>
    </w:p>
    <w:p w:rsidR="00FE761C" w:rsidRPr="00CA221F" w:rsidRDefault="00E10459" w:rsidP="006441C6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1.8. При проектировании стока поверхностных вод следует руководствоваться «</w:t>
      </w:r>
      <w:hyperlink r:id="rId10" w:history="1">
        <w:r w:rsidR="00717584">
          <w:rPr>
            <w:rFonts w:eastAsiaTheme="minorEastAsia"/>
            <w:color w:val="0000FF"/>
            <w:sz w:val="28"/>
            <w:szCs w:val="28"/>
            <w:lang w:eastAsia="ru-RU"/>
          </w:rPr>
          <w:t>СП 32.13330.2018</w:t>
        </w:r>
      </w:hyperlink>
      <w:r w:rsidR="00717584">
        <w:rPr>
          <w:rFonts w:eastAsiaTheme="minorEastAsia"/>
          <w:sz w:val="28"/>
          <w:szCs w:val="28"/>
          <w:lang w:eastAsia="ru-RU"/>
        </w:rPr>
        <w:t>. Свод правил. Канализация. Наружные сети и сооружения. СНиП 2.04.03-85, утверждены и введенны в действие Приказом Минстроя России от 25.12.2018 N 860/пр</w:t>
      </w:r>
      <w:r w:rsidRPr="00CA221F">
        <w:rPr>
          <w:rFonts w:eastAsiaTheme="minorEastAsia"/>
          <w:sz w:val="28"/>
          <w:szCs w:val="28"/>
          <w:lang w:eastAsia="ru-RU"/>
        </w:rPr>
        <w:t>». 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</w:t>
      </w:r>
      <w:r w:rsidRPr="00CA221F">
        <w:rPr>
          <w:rFonts w:eastAsiaTheme="minorEastAsia"/>
          <w:sz w:val="28"/>
          <w:szCs w:val="28"/>
          <w:lang w:eastAsia="ru-RU"/>
        </w:rPr>
        <w:t>тротоков, дождеприемных колодцев. Проектирование поверхностного водоотвода осуществляется с минимальным объемом земляных работ и предусматривает сток воды со скоростями, исключающими возможность эрозии почвы.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1.8.1. Отведение поверхностных сточных вод с те</w:t>
      </w:r>
      <w:r w:rsidRPr="00CA221F">
        <w:rPr>
          <w:rFonts w:eastAsiaTheme="minorEastAsia"/>
          <w:sz w:val="28"/>
          <w:szCs w:val="28"/>
          <w:lang w:eastAsia="ru-RU"/>
        </w:rPr>
        <w:t>рритории жилой застройки, участков общественно-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>деловой и коммунально-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производственной застройки и открытых парковок при их благоустройстве рекомендуется осуществлять: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внутриквартальной закрытой сетью водостоков;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по лоткам внутриквартальных проезд</w:t>
      </w:r>
      <w:r w:rsidRPr="00CA221F">
        <w:rPr>
          <w:rFonts w:eastAsiaTheme="minorEastAsia"/>
          <w:sz w:val="28"/>
          <w:szCs w:val="28"/>
          <w:lang w:eastAsia="ru-RU"/>
        </w:rPr>
        <w:t xml:space="preserve">ов до дождеприемников, установленных в пределах квартала на въездах с улицы; </w:t>
      </w:r>
    </w:p>
    <w:p w:rsidR="00972E2F" w:rsidRDefault="00E10459" w:rsidP="00EA2FEE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</w:t>
      </w:r>
      <w:r>
        <w:rPr>
          <w:rFonts w:eastAsiaTheme="minorEastAsia"/>
          <w:sz w:val="28"/>
          <w:szCs w:val="28"/>
          <w:lang w:eastAsia="ru-RU"/>
        </w:rPr>
        <w:t>;</w:t>
      </w:r>
    </w:p>
    <w:p w:rsidR="00FE761C" w:rsidRPr="00B60D31" w:rsidRDefault="00E10459" w:rsidP="00EA2FEE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г)  по </w:t>
      </w:r>
      <w:r w:rsidR="00F23706">
        <w:rPr>
          <w:rFonts w:eastAsiaTheme="minorEastAsia"/>
          <w:sz w:val="28"/>
          <w:szCs w:val="28"/>
          <w:lang w:eastAsia="ru-RU"/>
        </w:rPr>
        <w:t>каналам открытой ливневой канализации</w:t>
      </w:r>
      <w:r w:rsidR="00EA2FEE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1" w:name="sub_2110"/>
      <w:bookmarkEnd w:id="30"/>
      <w:r w:rsidRPr="00CA221F">
        <w:rPr>
          <w:rFonts w:eastAsiaTheme="minorEastAsia"/>
          <w:sz w:val="28"/>
          <w:szCs w:val="28"/>
          <w:lang w:eastAsia="ru-RU"/>
        </w:rPr>
        <w:t>1.9. Открытые в</w:t>
      </w:r>
      <w:r w:rsidRPr="00CA221F">
        <w:rPr>
          <w:rFonts w:eastAsiaTheme="minorEastAsia"/>
          <w:sz w:val="28"/>
          <w:szCs w:val="28"/>
          <w:lang w:eastAsia="ru-RU"/>
        </w:rPr>
        <w:t>одоотводящие устройства применяются в границах территорий парков и лесопарков. Открытые лотки (канавы, кюветы) по дну или по всему периметру укрепляются (одерновкой, каменным мощением, монолитным бетоном, сборным железобетоном, керамикой и др.), угол откос</w:t>
      </w:r>
      <w:r w:rsidRPr="00CA221F">
        <w:rPr>
          <w:rFonts w:eastAsiaTheme="minorEastAsia"/>
          <w:sz w:val="28"/>
          <w:szCs w:val="28"/>
          <w:lang w:eastAsia="ru-RU"/>
        </w:rPr>
        <w:t>ов кюветов принимается в зависимости от видов грунтов.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" w:name="sub_2111"/>
      <w:bookmarkEnd w:id="31"/>
      <w:r w:rsidRPr="00CA221F">
        <w:rPr>
          <w:rFonts w:eastAsiaTheme="minorEastAsia"/>
          <w:sz w:val="28"/>
          <w:szCs w:val="28"/>
          <w:lang w:eastAsia="ru-RU"/>
        </w:rPr>
        <w:t>1.10. Минимальные и максимальные уклоны назначают с учетом неразмывающих скоростей воды, которые принимаются в зависимости от вида покрытия водоотводящих элементов. На участках рельефа, где скорости те</w:t>
      </w:r>
      <w:r w:rsidRPr="00CA221F">
        <w:rPr>
          <w:rFonts w:eastAsiaTheme="minorEastAsia"/>
          <w:sz w:val="28"/>
          <w:szCs w:val="28"/>
          <w:lang w:eastAsia="ru-RU"/>
        </w:rPr>
        <w:t>чения дождевых вод выше максимально допустимых, следует обеспечивать устройство быстротоков (ступенчатых перепадов).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3" w:name="sub_2112"/>
      <w:bookmarkEnd w:id="32"/>
      <w:r w:rsidRPr="00CA221F">
        <w:rPr>
          <w:rFonts w:eastAsiaTheme="minorEastAsia"/>
          <w:sz w:val="28"/>
          <w:szCs w:val="28"/>
          <w:lang w:eastAsia="ru-RU"/>
        </w:rPr>
        <w:t>1.11. На территориях объектов рекреации водоотводные лотки могут обеспечивать сопряжение покрытия пешеходной коммуникации с газоном, они выполняются из элементов мощения (плоского булыжника, колотой или пиленой брусчатки, каменной плитки и др.), стыки допу</w:t>
      </w:r>
      <w:r w:rsidRPr="00CA221F">
        <w:rPr>
          <w:rFonts w:eastAsiaTheme="minorEastAsia"/>
          <w:sz w:val="28"/>
          <w:szCs w:val="28"/>
          <w:lang w:eastAsia="ru-RU"/>
        </w:rPr>
        <w:t>скается замоноличивать раствором высококачественной глины.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4" w:name="sub_2113"/>
      <w:bookmarkEnd w:id="33"/>
      <w:r w:rsidRPr="00CA221F">
        <w:rPr>
          <w:rFonts w:eastAsiaTheme="minorEastAsia"/>
          <w:sz w:val="28"/>
          <w:szCs w:val="28"/>
          <w:lang w:eastAsia="ru-RU"/>
        </w:rPr>
        <w:t>1.12. Дождеприемные колодцы являются элементами закрытой системы дождевой (ливневой) канализации, устанавливаются в местах понижения проектного рельефа: на въездах и выездах из кварталов, перед пер</w:t>
      </w:r>
      <w:r w:rsidRPr="00CA221F">
        <w:rPr>
          <w:rFonts w:eastAsiaTheme="minorEastAsia"/>
          <w:sz w:val="28"/>
          <w:szCs w:val="28"/>
          <w:lang w:eastAsia="ru-RU"/>
        </w:rPr>
        <w:t>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населенного пункта поглощающие колодцы и испарительные площадки не устраиваются.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" w:name="sub_2114"/>
      <w:bookmarkEnd w:id="34"/>
      <w:r w:rsidRPr="00CA221F">
        <w:rPr>
          <w:rFonts w:eastAsiaTheme="minorEastAsia"/>
          <w:sz w:val="28"/>
          <w:szCs w:val="28"/>
          <w:lang w:eastAsia="ru-RU"/>
        </w:rPr>
        <w:lastRenderedPageBreak/>
        <w:t>1.13. При обу</w:t>
      </w:r>
      <w:r w:rsidRPr="00CA221F">
        <w:rPr>
          <w:rFonts w:eastAsiaTheme="minorEastAsia"/>
          <w:sz w:val="28"/>
          <w:szCs w:val="28"/>
          <w:lang w:eastAsia="ru-RU"/>
        </w:rPr>
        <w:t>стройстве решеток, перекрывающих водоотводящие лотки на пешеходных коммуникациях, ребра решеток нельзя располагать вдоль направления пешеходного движения, а ширина отверстий между ребрами не должна быть более 15 мм.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6" w:name="sub_2115"/>
      <w:bookmarkEnd w:id="35"/>
      <w:r w:rsidRPr="00CA221F">
        <w:rPr>
          <w:rFonts w:eastAsiaTheme="minorEastAsia"/>
          <w:sz w:val="28"/>
          <w:szCs w:val="28"/>
          <w:lang w:eastAsia="ru-RU"/>
        </w:rPr>
        <w:t xml:space="preserve">1.14. При ширине улицы в красных линиях </w:t>
      </w:r>
      <w:r w:rsidRPr="00CA221F">
        <w:rPr>
          <w:rFonts w:eastAsiaTheme="minorEastAsia"/>
          <w:sz w:val="28"/>
          <w:szCs w:val="28"/>
          <w:lang w:eastAsia="ru-RU"/>
        </w:rPr>
        <w:t xml:space="preserve">более 30 м и уклонах более 30% расстояние между дождеприемными колодцами не должно быть более 60 м.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способности. </w:t>
      </w:r>
      <w:r w:rsidRPr="00CA221F">
        <w:rPr>
          <w:rFonts w:eastAsiaTheme="minorEastAsia"/>
          <w:sz w:val="28"/>
          <w:szCs w:val="28"/>
          <w:lang w:eastAsia="ru-RU"/>
        </w:rPr>
        <w:t>Для улиц, внутриквартальных проездов, дорожек, бульваров, скверов, трассируемых на водоразделах, возможно увеличение расстояния между дождеприемными колодцами в два раза.</w:t>
      </w:r>
    </w:p>
    <w:bookmarkEnd w:id="36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При формировании значительного объема стока в пределах внутриквартальных территорий п</w:t>
      </w:r>
      <w:r w:rsidRPr="00CA221F">
        <w:rPr>
          <w:rFonts w:eastAsiaTheme="minorEastAsia"/>
          <w:sz w:val="28"/>
          <w:szCs w:val="28"/>
          <w:lang w:eastAsia="ru-RU"/>
        </w:rPr>
        <w:t>редусматривается ввод дождевой канализации в ее границы, что обосновывается расчетом.</w:t>
      </w:r>
      <w:bookmarkStart w:id="37" w:name="sub_2294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1.15. При благоустройстве территорий, расположенных на участках холмистого рельефа, крутые склоны рекомендуется оборудовать системой нагорных и водоотводных каналов, а на</w:t>
      </w:r>
      <w:r w:rsidRPr="00CA221F">
        <w:rPr>
          <w:rFonts w:eastAsiaTheme="minorEastAsia"/>
          <w:sz w:val="28"/>
          <w:szCs w:val="28"/>
          <w:lang w:eastAsia="ru-RU"/>
        </w:rPr>
        <w:t xml:space="preserve"> участках возможного проявления карстово-суффозионных процессов рекомендуется проводить мероприятия по уменьшению инфильтрации воды в грунт.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1.16. Размещение дренажной сети рекомендуется определять расчетом на основе данных по фильтрационным характеристика</w:t>
      </w:r>
      <w:r w:rsidRPr="00CA221F">
        <w:rPr>
          <w:rFonts w:eastAsiaTheme="minorEastAsia"/>
          <w:sz w:val="28"/>
          <w:szCs w:val="28"/>
          <w:lang w:eastAsia="ru-RU"/>
        </w:rPr>
        <w:t>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1.17. К элемента</w:t>
      </w:r>
      <w:r w:rsidRPr="00CA221F">
        <w:rPr>
          <w:rFonts w:eastAsiaTheme="minorEastAsia"/>
          <w:sz w:val="28"/>
          <w:szCs w:val="28"/>
          <w:lang w:eastAsia="ru-RU"/>
        </w:rPr>
        <w:t xml:space="preserve">м системы водоотведения (канализации), предназначенной для приема поверхностных сточных вод, рекомендуется относить: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-линейный водоотвод;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-дождеприемные решетки;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-инфильтрующие элементы;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-дренажные колодцы;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-дренажные траншеи, полосы проницаемого покр</w:t>
      </w:r>
      <w:r w:rsidRPr="00CA221F">
        <w:rPr>
          <w:rFonts w:eastAsiaTheme="minorEastAsia"/>
          <w:sz w:val="28"/>
          <w:szCs w:val="28"/>
          <w:lang w:eastAsia="ru-RU"/>
        </w:rPr>
        <w:t xml:space="preserve">ытия;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-биодренажные канавы;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-дождевые сады;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-водно-болотные угодья.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При проектировании системы водоотведения (канализации), предназначенной для приема поверхностных сточных вод, рекомендуется предусматривать меры, направленные на недопущение </w:t>
      </w:r>
      <w:r w:rsidRPr="00CA221F">
        <w:rPr>
          <w:rFonts w:eastAsiaTheme="minorEastAsia"/>
          <w:sz w:val="28"/>
          <w:szCs w:val="28"/>
          <w:lang w:eastAsia="ru-RU"/>
        </w:rPr>
        <w:t>подтопления улиц, зданий, сооружений, образование наледей от утечки воды из</w:t>
      </w:r>
      <w:r w:rsidRPr="00CA221F">
        <w:rPr>
          <w:rFonts w:eastAsiaTheme="minorEastAsia"/>
          <w:sz w:val="28"/>
          <w:szCs w:val="28"/>
          <w:lang w:eastAsia="ru-RU"/>
        </w:rPr>
        <w:softHyphen/>
        <w:t>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</w:t>
      </w:r>
      <w:r w:rsidRPr="00CA221F">
        <w:rPr>
          <w:rFonts w:eastAsiaTheme="minorEastAsia"/>
          <w:sz w:val="28"/>
          <w:szCs w:val="28"/>
          <w:lang w:eastAsia="ru-RU"/>
        </w:rPr>
        <w:t>ории.</w:t>
      </w:r>
    </w:p>
    <w:p w:rsidR="00FE761C" w:rsidRPr="00BD5A83" w:rsidRDefault="00E10459" w:rsidP="00BD5A83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8" w:name="_Toc130826346"/>
      <w:bookmarkStart w:id="39" w:name="_Toc150266497"/>
      <w:r w:rsidRPr="00BD5A8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2. Озеленение.</w:t>
      </w:r>
      <w:bookmarkEnd w:id="38"/>
      <w:bookmarkEnd w:id="3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0" w:name="sub_221"/>
      <w:bookmarkEnd w:id="37"/>
      <w:r w:rsidRPr="00CA221F">
        <w:rPr>
          <w:rFonts w:eastAsiaTheme="minorEastAsia"/>
          <w:sz w:val="28"/>
          <w:szCs w:val="28"/>
          <w:lang w:eastAsia="ru-RU"/>
        </w:rPr>
        <w:t xml:space="preserve">2.1. Озеленение – составная и необходимая часть благоустройства и ландшафтной организации территории, обеспечивающая формирование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устойчивой среды муниципального образования с активным использованием существующих и/или создаваемых внов</w:t>
      </w:r>
      <w:r w:rsidRPr="00CA221F">
        <w:rPr>
          <w:rFonts w:eastAsiaTheme="minorEastAsia"/>
          <w:sz w:val="28"/>
          <w:szCs w:val="28"/>
          <w:lang w:eastAsia="ru-RU"/>
        </w:rPr>
        <w:t>ь природных комплексов, а также поддержание и бережный уход за ранее созданной или изначально существующей природной средой  на территории муниципального образования.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2.2. Озеленение территории муниципального образования проводится по предварительно разраб</w:t>
      </w:r>
      <w:r w:rsidRPr="00CA221F">
        <w:rPr>
          <w:rFonts w:eastAsiaTheme="minorEastAsia"/>
          <w:sz w:val="28"/>
          <w:szCs w:val="28"/>
          <w:lang w:eastAsia="ru-RU"/>
        </w:rPr>
        <w:t>отанному и утвержденному соответствующими органами муниципального образования проекту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2.3.  Проектирование озелененных пространств учитывает факторы биоразнообразия и непрерывности озелененных элементов </w:t>
      </w:r>
      <w:r w:rsidR="00B82A7F">
        <w:rPr>
          <w:rFonts w:eastAsiaTheme="minorEastAsia"/>
          <w:sz w:val="28"/>
          <w:szCs w:val="28"/>
          <w:lang w:eastAsia="ru-RU"/>
        </w:rPr>
        <w:t>городской (</w:t>
      </w:r>
      <w:r w:rsidRPr="00CA221F">
        <w:rPr>
          <w:rFonts w:eastAsiaTheme="minorEastAsia"/>
          <w:sz w:val="28"/>
          <w:szCs w:val="28"/>
          <w:lang w:eastAsia="ru-RU"/>
        </w:rPr>
        <w:t>сельской</w:t>
      </w:r>
      <w:r w:rsidR="00B82A7F">
        <w:rPr>
          <w:rFonts w:eastAsiaTheme="minorEastAsia"/>
          <w:sz w:val="28"/>
          <w:szCs w:val="28"/>
          <w:lang w:eastAsia="ru-RU"/>
        </w:rPr>
        <w:t>)</w:t>
      </w:r>
      <w:r w:rsidRPr="00CA221F">
        <w:rPr>
          <w:rFonts w:eastAsiaTheme="minorEastAsia"/>
          <w:sz w:val="28"/>
          <w:szCs w:val="28"/>
          <w:lang w:eastAsia="ru-RU"/>
        </w:rPr>
        <w:t xml:space="preserve"> среды, создаютс</w:t>
      </w:r>
      <w:r w:rsidRPr="00CA221F">
        <w:rPr>
          <w:rFonts w:eastAsiaTheme="minorEastAsia"/>
          <w:sz w:val="28"/>
          <w:szCs w:val="28"/>
          <w:lang w:eastAsia="ru-RU"/>
        </w:rPr>
        <w:t>я проекты зеленых «каркасов» муниципальных образований направленные в том числе на улучшение визуaльных и экологических характеристик городской (сельской) среды в населенном пункте, обеспечение биоразнообразия и непрерывности озелененных элементов городско</w:t>
      </w:r>
      <w:r w:rsidRPr="00CA221F">
        <w:rPr>
          <w:rFonts w:eastAsiaTheme="minorEastAsia"/>
          <w:sz w:val="28"/>
          <w:szCs w:val="28"/>
          <w:lang w:eastAsia="ru-RU"/>
        </w:rPr>
        <w:t>й (сельской)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</w:t>
      </w:r>
      <w:r w:rsidRPr="00CA221F">
        <w:rPr>
          <w:rFonts w:eastAsiaTheme="minorEastAsia"/>
          <w:sz w:val="28"/>
          <w:szCs w:val="28"/>
          <w:lang w:eastAsia="ru-RU"/>
        </w:rPr>
        <w:t xml:space="preserve">тдыха старшего поколения (далее </w:t>
      </w:r>
      <w:r w:rsidRPr="00CA221F">
        <w:rPr>
          <w:rFonts w:eastAsiaTheme="minorEastAsia"/>
          <w:sz w:val="28"/>
          <w:szCs w:val="28"/>
          <w:lang w:eastAsia="ru-RU"/>
        </w:rPr>
        <w:softHyphen/>
        <w:t>–«зеленый каркас»).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Организацию озеленения, создание, содержание, восстановление и охрану элементов озеленения существующих и(или) создаваемых природных территорий необходимо планировать в комплексе и в контексте общего «зе</w:t>
      </w:r>
      <w:r w:rsidRPr="00CA221F">
        <w:rPr>
          <w:rFonts w:eastAsiaTheme="minorEastAsia"/>
          <w:sz w:val="28"/>
          <w:szCs w:val="28"/>
          <w:lang w:eastAsia="ru-RU"/>
        </w:rPr>
        <w:t>леного каркаса» муниципального образования.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качестве задач проведения мероприятий по озеленению рассматриваются в том числе: организация комфортной пешеходной среды и среды для общения, насыщение востребованных жителями общественных территорий элементами</w:t>
      </w:r>
      <w:r w:rsidRPr="00CA221F">
        <w:rPr>
          <w:rFonts w:eastAsiaTheme="minorEastAsia"/>
          <w:sz w:val="28"/>
          <w:szCs w:val="28"/>
          <w:lang w:eastAsia="ru-RU"/>
        </w:rPr>
        <w:t xml:space="preserve"> озеленения, создание на территории озелененных территорий центров притяжения, благоустроенной сети пешеходных, велосипедных и вело</w:t>
      </w:r>
      <w:r w:rsidRPr="00CA221F">
        <w:rPr>
          <w:rFonts w:eastAsiaTheme="minorEastAsia"/>
          <w:sz w:val="28"/>
          <w:szCs w:val="28"/>
          <w:lang w:eastAsia="ru-RU"/>
        </w:rPr>
        <w:softHyphen/>
        <w:t>-пешеходных дорожек.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2.4. Разработка проектной документации включает требования, предъявляемые к условным обозначениям зелен</w:t>
      </w:r>
      <w:r w:rsidRPr="00CA221F">
        <w:rPr>
          <w:rFonts w:eastAsiaTheme="minorEastAsia"/>
          <w:sz w:val="28"/>
          <w:szCs w:val="28"/>
          <w:lang w:eastAsia="ru-RU"/>
        </w:rPr>
        <w:t>ых насаждений на дендропланах.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2.5. Необходимо составлять дендроплан при разработке проектной документации на строительство, капитальный ремонт и реконструкцию объектов благоустройства поселений, в том числе объектов озеленения.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 2.6. Разработку проектной </w:t>
      </w:r>
      <w:r w:rsidRPr="00CA221F">
        <w:rPr>
          <w:rFonts w:eastAsiaTheme="minorEastAsia"/>
          <w:sz w:val="28"/>
          <w:szCs w:val="28"/>
          <w:lang w:eastAsia="ru-RU"/>
        </w:rPr>
        <w:t>документации на строительство,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2.7. На основании полученных геоподосновы и инвента</w:t>
      </w:r>
      <w:r w:rsidRPr="00CA221F">
        <w:rPr>
          <w:rFonts w:eastAsiaTheme="minorEastAsia"/>
          <w:sz w:val="28"/>
          <w:szCs w:val="28"/>
          <w:lang w:eastAsia="ru-RU"/>
        </w:rPr>
        <w:t>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</w:t>
      </w:r>
      <w:r w:rsidRPr="00CA221F">
        <w:rPr>
          <w:rFonts w:eastAsiaTheme="minorEastAsia"/>
          <w:sz w:val="28"/>
          <w:szCs w:val="28"/>
          <w:lang w:eastAsia="ru-RU"/>
        </w:rPr>
        <w:t xml:space="preserve"> целом по участку благоустройства, производится расчет компенсационной стоимости.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2.8. Определить количество деревьев и кустарников, попадающих в зону строительства без конкретизации на инвентаризационном плане (без разработки дендроплана).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2.9. Утвержденн</w:t>
      </w:r>
      <w:r w:rsidRPr="00CA221F">
        <w:rPr>
          <w:rFonts w:eastAsiaTheme="minorEastAsia"/>
          <w:sz w:val="28"/>
          <w:szCs w:val="28"/>
          <w:lang w:eastAsia="ru-RU"/>
        </w:rPr>
        <w:t>ая проектно-сметная документация на застройку, капитальный ремонт и реконструкцию благоустройства,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</w:t>
      </w:r>
      <w:r w:rsidRPr="00CA221F">
        <w:rPr>
          <w:rFonts w:eastAsiaTheme="minorEastAsia"/>
          <w:sz w:val="28"/>
          <w:szCs w:val="28"/>
          <w:lang w:eastAsia="ru-RU"/>
        </w:rPr>
        <w:t>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2.10. При разработке дендроплана</w:t>
      </w:r>
      <w:r w:rsidRPr="00CA221F">
        <w:rPr>
          <w:rFonts w:eastAsiaTheme="minorEastAsia"/>
          <w:sz w:val="28"/>
          <w:szCs w:val="28"/>
          <w:lang w:eastAsia="ru-RU"/>
        </w:rPr>
        <w:t xml:space="preserve"> сохраняется нумерация растений инвентаризационного плана.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" w:name="sub_222"/>
      <w:bookmarkEnd w:id="40"/>
      <w:r w:rsidRPr="00CA221F">
        <w:rPr>
          <w:rFonts w:eastAsiaTheme="minorEastAsia"/>
          <w:sz w:val="28"/>
          <w:szCs w:val="28"/>
          <w:lang w:eastAsia="ru-RU"/>
        </w:rPr>
        <w:t>2.11.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</w:t>
      </w:r>
      <w:r w:rsidRPr="00CA221F">
        <w:rPr>
          <w:rFonts w:eastAsiaTheme="minorEastAsia"/>
          <w:sz w:val="28"/>
          <w:szCs w:val="28"/>
          <w:lang w:eastAsia="ru-RU"/>
        </w:rPr>
        <w:t xml:space="preserve"> др.). В зависимости от выбора типов насаждений определяется </w:t>
      </w:r>
      <w:hyperlink w:anchor="sub_6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объёмно-пространственная структура</w:t>
        </w:r>
      </w:hyperlink>
      <w:r w:rsidRPr="00CA221F">
        <w:rPr>
          <w:rFonts w:eastAsiaTheme="minorEastAsia"/>
          <w:b/>
          <w:sz w:val="28"/>
          <w:szCs w:val="28"/>
          <w:lang w:eastAsia="ru-RU"/>
        </w:rPr>
        <w:t> </w:t>
      </w:r>
      <w:hyperlink w:anchor="sub_3333" w:history="1"/>
      <w:r w:rsidRPr="00CA221F">
        <w:rPr>
          <w:rFonts w:eastAsiaTheme="minorEastAsia"/>
          <w:sz w:val="28"/>
          <w:szCs w:val="28"/>
          <w:lang w:eastAsia="ru-RU"/>
        </w:rPr>
        <w:t>насаждений и обеспечивается визуально-композиционные и функциональные связи участков озелененных территорий</w:t>
      </w:r>
      <w:r w:rsidRPr="00CA221F">
        <w:rPr>
          <w:rFonts w:eastAsiaTheme="minorEastAsia"/>
          <w:sz w:val="28"/>
          <w:szCs w:val="28"/>
          <w:lang w:eastAsia="ru-RU"/>
        </w:rPr>
        <w:t xml:space="preserve"> между собой и с застройкой населенного пункта.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42" w:name="sub_223"/>
      <w:bookmarkEnd w:id="41"/>
      <w:r w:rsidRPr="00CA221F">
        <w:rPr>
          <w:rFonts w:eastAsiaTheme="minorEastAsia"/>
          <w:sz w:val="28"/>
          <w:szCs w:val="28"/>
          <w:lang w:eastAsia="ru-RU"/>
        </w:rPr>
        <w:t xml:space="preserve">2.12. На территории муниципального образования используются два вида озеленения: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стационарное - посадка растений в грунт;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мобильное - посадка растений в специальные передвижные емкости (контейнеры, вазо</w:t>
      </w:r>
      <w:r w:rsidRPr="00CA221F">
        <w:rPr>
          <w:rFonts w:eastAsiaTheme="minorEastAsia"/>
          <w:sz w:val="28"/>
          <w:szCs w:val="28"/>
          <w:lang w:eastAsia="ru-RU"/>
        </w:rPr>
        <w:t xml:space="preserve">ны и т.п.).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Стационарное и мобильное озеленение  используется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</w:t>
      </w:r>
      <w:r w:rsidRPr="00CA221F">
        <w:rPr>
          <w:rFonts w:eastAsiaTheme="minorEastAsia"/>
          <w:sz w:val="28"/>
          <w:szCs w:val="28"/>
          <w:lang w:eastAsia="ru-RU"/>
        </w:rPr>
        <w:t xml:space="preserve"> фасадах </w:t>
      </w:r>
      <w:r w:rsidRPr="00CA221F">
        <w:rPr>
          <w:rFonts w:eastAsiaTheme="minorEastAsia"/>
          <w:b/>
          <w:sz w:val="28"/>
          <w:szCs w:val="28"/>
          <w:lang w:eastAsia="ru-RU"/>
        </w:rPr>
        <w:t>(</w:t>
      </w:r>
      <w:hyperlink w:anchor="sub_3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вертикальное озеленение</w:t>
        </w:r>
      </w:hyperlink>
      <w:r w:rsidRPr="00CA221F">
        <w:rPr>
          <w:rFonts w:eastAsiaTheme="minorEastAsia"/>
          <w:b/>
          <w:sz w:val="28"/>
          <w:szCs w:val="28"/>
          <w:lang w:eastAsia="ru-RU"/>
        </w:rPr>
        <w:t xml:space="preserve">) </w:t>
      </w:r>
      <w:r w:rsidRPr="00CA221F">
        <w:rPr>
          <w:rFonts w:eastAsiaTheme="minorEastAsia"/>
          <w:sz w:val="28"/>
          <w:szCs w:val="28"/>
          <w:lang w:eastAsia="ru-RU"/>
        </w:rPr>
        <w:t>зданий и сооружений.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3" w:name="sub_224"/>
      <w:bookmarkEnd w:id="42"/>
      <w:r w:rsidRPr="00CA221F">
        <w:rPr>
          <w:rFonts w:eastAsiaTheme="minorEastAsia"/>
          <w:sz w:val="28"/>
          <w:szCs w:val="28"/>
          <w:lang w:eastAsia="ru-RU"/>
        </w:rPr>
        <w:t>2.13. При проектировании озеленения учитываются: минимальные расстояния посадок деревьев и кустарников до инженерных сетей, зданий и сооружений, размеры комов, ям и траншей дл</w:t>
      </w:r>
      <w:r w:rsidRPr="00CA221F">
        <w:rPr>
          <w:rFonts w:eastAsiaTheme="minorEastAsia"/>
          <w:sz w:val="28"/>
          <w:szCs w:val="28"/>
          <w:lang w:eastAsia="ru-RU"/>
        </w:rPr>
        <w:t>я посадки насаждений. Необходимо соблюдать максимальное количество насаждений на различных территориях населенного пункта, ориентировочный процент озеленяемых территорий на участках различного функционального назначения, параметры и требования для сортиров</w:t>
      </w:r>
      <w:r w:rsidRPr="00CA221F">
        <w:rPr>
          <w:rFonts w:eastAsiaTheme="minorEastAsia"/>
          <w:sz w:val="28"/>
          <w:szCs w:val="28"/>
          <w:lang w:eastAsia="ru-RU"/>
        </w:rPr>
        <w:t>ки посадочного материала.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" w:name="sub_225"/>
      <w:bookmarkEnd w:id="43"/>
      <w:r w:rsidRPr="00CA221F">
        <w:rPr>
          <w:rFonts w:eastAsiaTheme="minorEastAsia"/>
          <w:sz w:val="28"/>
          <w:szCs w:val="28"/>
          <w:lang w:eastAsia="ru-RU"/>
        </w:rPr>
        <w:t xml:space="preserve">2.14. Проектирование озеленения и формирование системы зеленых насаждений на территории муниципального образования ведется с учетом факторов потери (в той или иной степени) способности экосистем к саморегуляции.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Для обеспечения ж</w:t>
      </w:r>
      <w:r w:rsidRPr="00CA221F">
        <w:rPr>
          <w:rFonts w:eastAsiaTheme="minorEastAsia"/>
          <w:sz w:val="28"/>
          <w:szCs w:val="28"/>
          <w:lang w:eastAsia="ru-RU"/>
        </w:rPr>
        <w:t>изнеспособности насаждений и озеленяемых территорий населенного пункта необходимо:</w:t>
      </w:r>
    </w:p>
    <w:bookmarkEnd w:id="44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производить </w:t>
      </w:r>
      <w:hyperlink w:anchor="sub_2131015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благоустройство территории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в зонах особо охраняемых природных территорий в соответствии с установленными режимами хозяйственной де</w:t>
      </w:r>
      <w:r w:rsidRPr="00CA221F">
        <w:rPr>
          <w:rFonts w:eastAsiaTheme="minorEastAsia"/>
          <w:sz w:val="28"/>
          <w:szCs w:val="28"/>
          <w:lang w:eastAsia="ru-RU"/>
        </w:rPr>
        <w:t>ятельности и величиной нормативно допустимой рекреационной нагрузки: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учитывать степень техногенных нагрузок от прилегающих территорий;</w:t>
      </w:r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осуществлять для посадок подбор адаптированных пород посадочного материала с учетом характеристик их устойчивости к </w:t>
      </w:r>
      <w:r w:rsidRPr="00CA221F">
        <w:rPr>
          <w:rFonts w:eastAsiaTheme="minorEastAsia"/>
          <w:sz w:val="28"/>
          <w:szCs w:val="28"/>
          <w:lang w:eastAsia="ru-RU"/>
        </w:rPr>
        <w:t>воздействию антропогенных факторов.</w:t>
      </w:r>
    </w:p>
    <w:p w:rsidR="00F23706" w:rsidRPr="00F23706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2.15. </w:t>
      </w:r>
      <w:r w:rsidRPr="00F23706">
        <w:rPr>
          <w:rFonts w:eastAsiaTheme="minorEastAsia"/>
          <w:sz w:val="28"/>
          <w:szCs w:val="28"/>
          <w:lang w:eastAsia="ru-RU"/>
        </w:rPr>
        <w:t>На территории муниципального образования необходимо проводить исследования состава почвы (грунтов) на физико-химическую, санитарно-эпидемиологическую и радиологическую безопасность, предусматривать ее рекультивацию</w:t>
      </w:r>
      <w:r w:rsidRPr="00F23706">
        <w:rPr>
          <w:rFonts w:eastAsiaTheme="minorEastAsia"/>
          <w:sz w:val="28"/>
          <w:szCs w:val="28"/>
          <w:lang w:eastAsia="ru-RU"/>
        </w:rPr>
        <w:t xml:space="preserve"> в случае превышения допустимых параметров загрязнени</w:t>
      </w:r>
      <w:r>
        <w:rPr>
          <w:rFonts w:eastAsiaTheme="minorEastAsia"/>
          <w:sz w:val="28"/>
          <w:szCs w:val="28"/>
          <w:lang w:eastAsia="ru-RU"/>
        </w:rPr>
        <w:t>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5" w:name="sub_227"/>
      <w:r w:rsidRPr="00CA221F">
        <w:rPr>
          <w:rFonts w:eastAsiaTheme="minorEastAsia"/>
          <w:sz w:val="28"/>
          <w:szCs w:val="28"/>
          <w:lang w:eastAsia="ru-RU"/>
        </w:rPr>
        <w:t>2.16. При озеленении территории общественных пространств и объектов рекреации, в том числе с использованием крышного и вертикального озеленения, предусматривается устройство газонов, автоматических систем полива и орошения, цветочное оформление. Обязательн</w:t>
      </w:r>
      <w:r w:rsidRPr="00CA221F">
        <w:rPr>
          <w:rFonts w:eastAsiaTheme="minorEastAsia"/>
          <w:sz w:val="28"/>
          <w:szCs w:val="28"/>
          <w:lang w:eastAsia="ru-RU"/>
        </w:rPr>
        <w:t>ое цветочное оформление вводится только при условии комплексной оценки территории конкретного объекта с учетом его местоположения, рекреационной нагрузки, наличия иных близлежащих объектов озеленения и цветочного оформления. На территориях с большой площад</w:t>
      </w:r>
      <w:r w:rsidRPr="00CA221F">
        <w:rPr>
          <w:rFonts w:eastAsiaTheme="minorEastAsia"/>
          <w:sz w:val="28"/>
          <w:szCs w:val="28"/>
          <w:lang w:eastAsia="ru-RU"/>
        </w:rPr>
        <w:t>ью замощенных поверхностей, высокой плотностью застройки и подземных коммуникаций других административных округов для целей озеленения используются отмостки зданий, поверхности фасадов и крыш, мобильное озеленение.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6" w:name="sub_228"/>
      <w:bookmarkEnd w:id="45"/>
      <w:r w:rsidRPr="00CA221F">
        <w:rPr>
          <w:rFonts w:eastAsiaTheme="minorEastAsia"/>
          <w:sz w:val="28"/>
          <w:szCs w:val="28"/>
          <w:lang w:eastAsia="ru-RU"/>
        </w:rPr>
        <w:t>2.17. При посадке деревьев в зонах действ</w:t>
      </w:r>
      <w:r w:rsidRPr="00CA221F">
        <w:rPr>
          <w:rFonts w:eastAsiaTheme="minorEastAsia"/>
          <w:sz w:val="28"/>
          <w:szCs w:val="28"/>
          <w:lang w:eastAsia="ru-RU"/>
        </w:rPr>
        <w:t>ия теплотрасс учитывается фактор прогревания почвы в обе стороны от оси теплотрассы на расстояние: интенсивного прогревания - до 2 м, среднего - 2-6 м, слабого - 6-10 м. У теплотрасс не размещать: липу, клен, сирень, жимолость - ближе 2 м, тополь, боярышни</w:t>
      </w:r>
      <w:r w:rsidRPr="00CA221F">
        <w:rPr>
          <w:rFonts w:eastAsiaTheme="minorEastAsia"/>
          <w:sz w:val="28"/>
          <w:szCs w:val="28"/>
          <w:lang w:eastAsia="ru-RU"/>
        </w:rPr>
        <w:t>к, кизильник, дерен, лиственницу, березу - ближе 3-4 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47" w:name="sub_229"/>
      <w:bookmarkEnd w:id="46"/>
      <w:r w:rsidRPr="00CA221F">
        <w:rPr>
          <w:rFonts w:eastAsiaTheme="minorEastAsia"/>
          <w:sz w:val="28"/>
          <w:szCs w:val="28"/>
          <w:lang w:eastAsia="ru-RU"/>
        </w:rPr>
        <w:t>2.18. При воздействии неблагоприятных техногенных и климатических факторов на различные территории населенного пункта формируются защитные насаждения; при воздействии нескольких факторов выбирается ве</w:t>
      </w:r>
      <w:r w:rsidRPr="00CA221F">
        <w:rPr>
          <w:rFonts w:eastAsiaTheme="minorEastAsia"/>
          <w:sz w:val="28"/>
          <w:szCs w:val="28"/>
          <w:lang w:eastAsia="ru-RU"/>
        </w:rPr>
        <w:t xml:space="preserve">дущий по интенсивности и (или) наиболее значимый для функционального назначения территории.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2.18.1. В шаговой доступности от многоквартирных домов рекомендуется организовать озелененные территории, предназначенные для прогулок жителей квартала, микрорайон</w:t>
      </w:r>
      <w:r w:rsidRPr="00CA221F">
        <w:rPr>
          <w:rFonts w:eastAsiaTheme="minorEastAsia"/>
          <w:sz w:val="28"/>
          <w:szCs w:val="28"/>
          <w:lang w:eastAsia="ru-RU"/>
        </w:rPr>
        <w:t>а, занятий физкультурой и спортом, общения, прогулок и игр с детьми на свежем воздухе, комфортного отдыха старшего поколения.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8" w:name="sub_2291"/>
      <w:bookmarkEnd w:id="47"/>
      <w:r w:rsidRPr="00CA221F">
        <w:rPr>
          <w:rFonts w:eastAsiaTheme="minorEastAsia"/>
          <w:sz w:val="28"/>
          <w:szCs w:val="28"/>
          <w:lang w:eastAsia="ru-RU"/>
        </w:rPr>
        <w:t xml:space="preserve">2.18.2. Для защиты от ветра  используются зеленые насаждения ажурной конструкции с вертикальной </w:t>
      </w:r>
      <w:hyperlink w:anchor="sub_11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сомкнуто</w:t>
        </w:r>
        <w:r w:rsidRPr="00CA221F">
          <w:rPr>
            <w:rFonts w:eastAsiaTheme="minorEastAsia"/>
            <w:bCs/>
            <w:sz w:val="28"/>
            <w:szCs w:val="28"/>
            <w:lang w:eastAsia="ru-RU"/>
          </w:rPr>
          <w:t>стью полога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60-70%.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9" w:name="sub_2293"/>
      <w:bookmarkEnd w:id="48"/>
      <w:r w:rsidRPr="00CA221F">
        <w:rPr>
          <w:rFonts w:eastAsiaTheme="minorEastAsia"/>
          <w:sz w:val="28"/>
          <w:szCs w:val="28"/>
          <w:lang w:eastAsia="ru-RU"/>
        </w:rPr>
        <w:t xml:space="preserve">2.18.3.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</w:t>
      </w:r>
      <w:r w:rsidRPr="00CA221F">
        <w:rPr>
          <w:rFonts w:eastAsiaTheme="minorEastAsia"/>
          <w:sz w:val="28"/>
          <w:szCs w:val="28"/>
          <w:lang w:eastAsia="ru-RU"/>
        </w:rPr>
        <w:t>типа (несмыкание крон).</w:t>
      </w:r>
      <w:bookmarkEnd w:id="4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2.19. В рамках мероприятий по содержанию озелененных территорий рекомендуется: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- своевременно осуществлять проведение всех необходимых агротехнических мероприятий (полив, рыхление, обрезка, сушка, борьба с вредителями и болезнями </w:t>
      </w:r>
      <w:r w:rsidRPr="00CA221F">
        <w:rPr>
          <w:rFonts w:eastAsiaTheme="minorEastAsia"/>
          <w:sz w:val="28"/>
          <w:szCs w:val="28"/>
          <w:lang w:eastAsia="ru-RU"/>
        </w:rPr>
        <w:t>растений, скашивание травы);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- принимать меры в случаях мас</w:t>
      </w:r>
      <w:r w:rsidRPr="00CA221F">
        <w:rPr>
          <w:rFonts w:eastAsiaTheme="minorEastAsia"/>
          <w:sz w:val="28"/>
          <w:szCs w:val="28"/>
          <w:lang w:eastAsia="ru-RU"/>
        </w:rPr>
        <w:t xml:space="preserve">сового появления вредителей и болезней, производить замазку ран и дупел на деревьях;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производить комплексный уход за газонами, систематический покос газонов и иной травянистой растительности;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проводить своевременный ремонт ограждений зеленых наса</w:t>
      </w:r>
      <w:r w:rsidRPr="00CA221F">
        <w:rPr>
          <w:rFonts w:eastAsiaTheme="minorEastAsia"/>
          <w:sz w:val="28"/>
          <w:szCs w:val="28"/>
          <w:lang w:eastAsia="ru-RU"/>
        </w:rPr>
        <w:t>ждений.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2.20. Луговые газоны в парках и лесопарках, созданные на базе естественной луговой высокотравной многовидовой растительности, рекомендуется оставлять в виде цветущего разнотравья, вдоль объектов пешеходных коммуникаций и по периметру площадок реком</w:t>
      </w:r>
      <w:r w:rsidRPr="00CA221F">
        <w:rPr>
          <w:rFonts w:eastAsiaTheme="minorEastAsia"/>
          <w:sz w:val="28"/>
          <w:szCs w:val="28"/>
          <w:lang w:eastAsia="ru-RU"/>
        </w:rPr>
        <w:t>ендуется производить покос травы.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2.21. На газонах парков и лесопарков, в массивах и группах, удаленных от дорог, рекомендуется не сгребать опавшую листву во избежание выноса органики и обеднения почв. Сжигание травы и опавшей листвы не рекомендуется.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2.22</w:t>
      </w:r>
      <w:r w:rsidRPr="00CA221F">
        <w:rPr>
          <w:rFonts w:eastAsiaTheme="minorEastAsia"/>
          <w:sz w:val="28"/>
          <w:szCs w:val="28"/>
          <w:lang w:eastAsia="ru-RU"/>
        </w:rPr>
        <w:t>. Подсев газонных трав на газонах производится по мере необходимости. Рекомендуется использовать устойчивые к вытаптыванию сорта трав. Полив газонов и цветников рекомендуется производить в утреннее или вечернее время по мере необходимости.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2.23. Погибшие и</w:t>
      </w:r>
      <w:r w:rsidRPr="00CA221F">
        <w:rPr>
          <w:rFonts w:eastAsiaTheme="minorEastAsia"/>
          <w:sz w:val="28"/>
          <w:szCs w:val="28"/>
          <w:lang w:eastAsia="ru-RU"/>
        </w:rPr>
        <w:t xml:space="preserve">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оформлением.</w:t>
      </w:r>
    </w:p>
    <w:p w:rsidR="00FE761C" w:rsidRPr="00BD5A83" w:rsidRDefault="00E10459" w:rsidP="00BD5A83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eastAsiaTheme="majorEastAsia"/>
          <w:b/>
          <w:sz w:val="28"/>
          <w:szCs w:val="28"/>
          <w:lang w:eastAsia="ru-RU"/>
        </w:rPr>
      </w:pPr>
      <w:bookmarkStart w:id="50" w:name="sub_2295"/>
      <w:bookmarkStart w:id="51" w:name="_Toc130826347"/>
      <w:bookmarkStart w:id="52" w:name="_Toc150266498"/>
      <w:r w:rsidRPr="00BD5A83">
        <w:rPr>
          <w:rFonts w:eastAsiaTheme="majorEastAsia"/>
          <w:b/>
          <w:sz w:val="28"/>
          <w:szCs w:val="28"/>
          <w:lang w:eastAsia="ru-RU"/>
        </w:rPr>
        <w:t>3. Виды покрытий</w:t>
      </w:r>
      <w:bookmarkEnd w:id="50"/>
      <w:r w:rsidRPr="00BD5A83">
        <w:rPr>
          <w:rFonts w:eastAsiaTheme="majorEastAsia"/>
          <w:b/>
          <w:sz w:val="28"/>
          <w:szCs w:val="28"/>
          <w:lang w:eastAsia="ru-RU"/>
        </w:rPr>
        <w:t>.</w:t>
      </w:r>
      <w:bookmarkEnd w:id="51"/>
      <w:bookmarkEnd w:id="52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3" w:name="sub_231"/>
      <w:r w:rsidRPr="00CA221F">
        <w:rPr>
          <w:rFonts w:eastAsiaTheme="minorEastAsia"/>
          <w:sz w:val="28"/>
          <w:szCs w:val="28"/>
          <w:lang w:eastAsia="ru-RU"/>
        </w:rPr>
        <w:t>3.1. Покрытия поверхности обеспечивают на территории муниципального образова</w:t>
      </w:r>
      <w:r w:rsidRPr="00CA221F">
        <w:rPr>
          <w:rFonts w:eastAsiaTheme="minorEastAsia"/>
          <w:sz w:val="28"/>
          <w:szCs w:val="28"/>
          <w:lang w:eastAsia="ru-RU"/>
        </w:rPr>
        <w:t>ния условия безопасного и комфортного передвижения, а также - формируют архитектурно-художественный облик среды. Для целей благоустройства территории различают следующие виды покрытий:</w:t>
      </w:r>
    </w:p>
    <w:bookmarkEnd w:id="53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- монолитные или сборные покрытия, выполняемые в том числе из асфальт</w:t>
      </w:r>
      <w:r w:rsidRPr="00CA221F">
        <w:rPr>
          <w:rFonts w:eastAsiaTheme="minorEastAsia"/>
          <w:sz w:val="28"/>
          <w:szCs w:val="28"/>
          <w:lang w:eastAsia="ru-RU"/>
        </w:rPr>
        <w:t>обетона, цементобетона, природного камня (далее 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покрытия, выполняемые из природных</w:t>
      </w:r>
      <w:r w:rsidRPr="00CA221F">
        <w:rPr>
          <w:rFonts w:eastAsiaTheme="minorEastAsia"/>
          <w:sz w:val="28"/>
          <w:szCs w:val="28"/>
          <w:lang w:eastAsia="ru-RU"/>
        </w:rPr>
        <w:t xml:space="preserve">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</w:t>
      </w:r>
      <w:r w:rsidRPr="00CA221F">
        <w:rPr>
          <w:rFonts w:eastAsiaTheme="minorEastAsia"/>
          <w:sz w:val="28"/>
          <w:szCs w:val="28"/>
          <w:lang w:eastAsia="ru-RU"/>
        </w:rPr>
        <w:softHyphen/>
        <w:t>- мягкие покрытия), применяе</w:t>
      </w:r>
      <w:r w:rsidRPr="00CA221F">
        <w:rPr>
          <w:rFonts w:eastAsiaTheme="minorEastAsia"/>
          <w:sz w:val="28"/>
          <w:szCs w:val="28"/>
          <w:lang w:eastAsia="ru-RU"/>
        </w:rPr>
        <w:t>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собак, прогулочных дорожек);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покрытия, выполняемые по специальным те</w:t>
      </w:r>
      <w:r w:rsidRPr="00CA221F">
        <w:rPr>
          <w:rFonts w:eastAsiaTheme="minorEastAsia"/>
          <w:sz w:val="28"/>
          <w:szCs w:val="28"/>
          <w:lang w:eastAsia="ru-RU"/>
        </w:rPr>
        <w:t xml:space="preserve">хнологиям подготовки и посадки травяного покрова (далее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газонные покрытия), применяемые в целях обеспечения наибольшей экологичности благоустраиваемой территории;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покрытия, представляющие собой сочетания видов покрытий (далее -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  <w:r w:rsidRPr="00CA221F">
        <w:rPr>
          <w:rFonts w:eastAsiaTheme="minorEastAsia"/>
          <w:sz w:val="28"/>
          <w:szCs w:val="28"/>
          <w:lang w:eastAsia="ru-RU"/>
        </w:rPr>
        <w:t xml:space="preserve"> комбинированные покрытия), применяемые в зависимости от функциональной зоны благоустраиваемой территории.</w:t>
      </w:r>
    </w:p>
    <w:p w:rsidR="00F23706" w:rsidRPr="00F23706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23706">
        <w:rPr>
          <w:rFonts w:eastAsiaTheme="minorEastAsia"/>
          <w:sz w:val="28"/>
          <w:szCs w:val="28"/>
          <w:lang w:eastAsia="ru-RU"/>
        </w:rPr>
        <w:lastRenderedPageBreak/>
        <w:t>Покрытие площадки для выгула и дрессировки животных рекомендуется предусматривать имеющим ровную поверхность, обеспечивающую хороший дренаж, не травм</w:t>
      </w:r>
      <w:r w:rsidRPr="00F23706">
        <w:rPr>
          <w:rFonts w:eastAsiaTheme="minorEastAsia"/>
          <w:sz w:val="28"/>
          <w:szCs w:val="28"/>
          <w:lang w:eastAsia="ru-RU"/>
        </w:rPr>
        <w:t>ирующую конечности животных (газонное, песчаное, песчано-земляное), а также удобным для регулярной уборки и обновления. Поверхность части площадки, предназначенной для владельцев животных, рекомендуется проектировать с твердым или комбинированным видом пок</w:t>
      </w:r>
      <w:r w:rsidRPr="00F23706">
        <w:rPr>
          <w:rFonts w:eastAsiaTheme="minorEastAsia"/>
          <w:sz w:val="28"/>
          <w:szCs w:val="28"/>
          <w:lang w:eastAsia="ru-RU"/>
        </w:rPr>
        <w:t>рытия (плитка, утопленная в газон и др.). Подход к площадке рекомендуется оборудовать твердым видом покрытия.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54" w:name="sub_232"/>
      <w:r w:rsidRPr="00CA221F">
        <w:rPr>
          <w:rFonts w:eastAsiaTheme="minorEastAsia"/>
          <w:sz w:val="28"/>
          <w:szCs w:val="28"/>
          <w:lang w:eastAsia="ru-RU"/>
        </w:rPr>
        <w:t>3.2. На территории муниципального образования не рекомендуется допускать наличие участков почвы без перечисленных видов покрытий, за исключением д</w:t>
      </w:r>
      <w:r w:rsidRPr="00CA221F">
        <w:rPr>
          <w:rFonts w:eastAsiaTheme="minorEastAsia"/>
          <w:sz w:val="28"/>
          <w:szCs w:val="28"/>
          <w:lang w:eastAsia="ru-RU"/>
        </w:rPr>
        <w:t>орожно-тропиночной сети на особо охраняемых территориях, зон особо охраняемых природных территорий и участков территории в процессе реконструкции и строительства.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5" w:name="sub_233"/>
      <w:bookmarkEnd w:id="54"/>
      <w:r w:rsidRPr="00CA221F">
        <w:rPr>
          <w:rFonts w:eastAsiaTheme="minorEastAsia"/>
          <w:sz w:val="28"/>
          <w:szCs w:val="28"/>
          <w:lang w:eastAsia="ru-RU"/>
        </w:rPr>
        <w:t>3.3. Применяемый в проекте вид покрытия должен быть прочным, ремонтопригодным, экологичным</w:t>
      </w:r>
      <w:r w:rsidRPr="00CA221F">
        <w:rPr>
          <w:rFonts w:eastAsiaTheme="minorEastAsia"/>
          <w:sz w:val="28"/>
          <w:szCs w:val="28"/>
          <w:lang w:eastAsia="ru-RU"/>
        </w:rPr>
        <w:t>, не допускающим скольжения.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</w:t>
      </w:r>
      <w:r w:rsidRPr="00CA221F">
        <w:rPr>
          <w:rFonts w:eastAsiaTheme="minorEastAsia"/>
          <w:sz w:val="28"/>
          <w:szCs w:val="28"/>
          <w:lang w:eastAsia="ru-RU"/>
        </w:rPr>
        <w:t>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комбинированных, как наиболее экологичных.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6" w:name="sub_234"/>
      <w:bookmarkEnd w:id="55"/>
      <w:r w:rsidRPr="00CA221F">
        <w:rPr>
          <w:rFonts w:eastAsiaTheme="minorEastAsia"/>
          <w:sz w:val="28"/>
          <w:szCs w:val="28"/>
          <w:lang w:eastAsia="ru-RU"/>
        </w:rPr>
        <w:t>3.4. Твердые виды</w:t>
      </w:r>
      <w:r w:rsidRPr="00CA221F">
        <w:rPr>
          <w:rFonts w:eastAsiaTheme="minorEastAsia"/>
          <w:sz w:val="28"/>
          <w:szCs w:val="28"/>
          <w:lang w:eastAsia="ru-RU"/>
        </w:rPr>
        <w:t xml:space="preserve"> покрытия необходимо устанавливать с шероховатой поверхностью с коэффициентом сцепления в сухом состоянии не менее 0,6, в мокром - не менее 0,4. Не допускается применение в качестве покрытия кафельной, метлахской плитки, гладких или отполированных плит из </w:t>
      </w:r>
      <w:r w:rsidRPr="00CA221F">
        <w:rPr>
          <w:rFonts w:eastAsiaTheme="minorEastAsia"/>
          <w:sz w:val="28"/>
          <w:szCs w:val="28"/>
          <w:lang w:eastAsia="ru-RU"/>
        </w:rPr>
        <w:t>искусственного и естественного камня на территории пешеходных коммуникаций, в наземных переходах, на ступенях лестниц, площадках крылец входных групп зданий.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7" w:name="sub_235"/>
      <w:bookmarkEnd w:id="56"/>
      <w:r w:rsidRPr="00CA221F">
        <w:rPr>
          <w:rFonts w:eastAsiaTheme="minorEastAsia"/>
          <w:sz w:val="28"/>
          <w:szCs w:val="28"/>
          <w:lang w:eastAsia="ru-RU"/>
        </w:rPr>
        <w:t>3.5. Уклон поверхности твердых видов покрытия, обеспечивающий отвод поверхностных вод - на водораз</w:t>
      </w:r>
      <w:r w:rsidRPr="00CA221F">
        <w:rPr>
          <w:rFonts w:eastAsiaTheme="minorEastAsia"/>
          <w:sz w:val="28"/>
          <w:szCs w:val="28"/>
          <w:lang w:eastAsia="ru-RU"/>
        </w:rPr>
        <w:t>делах при наличии системы дождевой канализации должен быть не менее 4%; при отсутствии системы дождевой канализации - не менее 5%. Максимальные уклоны назначаются в зависимости от условий движения транспорта и пешеходов.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8" w:name="sub_236"/>
      <w:bookmarkEnd w:id="57"/>
      <w:r w:rsidRPr="00CA221F">
        <w:rPr>
          <w:rFonts w:eastAsiaTheme="minorEastAsia"/>
          <w:sz w:val="28"/>
          <w:szCs w:val="28"/>
          <w:lang w:eastAsia="ru-RU"/>
        </w:rPr>
        <w:t>3.6. На территории общественных про</w:t>
      </w:r>
      <w:r w:rsidRPr="00CA221F">
        <w:rPr>
          <w:rFonts w:eastAsiaTheme="minorEastAsia"/>
          <w:sz w:val="28"/>
          <w:szCs w:val="28"/>
          <w:lang w:eastAsia="ru-RU"/>
        </w:rPr>
        <w:t>странств муниципального образования при проектировании и строительстве дорожной сети  все преграды (уступы, ступени, пандусы, деревья, осветительное, информационное и уличное техническое оборудование, а также край тротуара в зонах остановок общественного т</w:t>
      </w:r>
      <w:r w:rsidRPr="00CA221F">
        <w:rPr>
          <w:rFonts w:eastAsiaTheme="minorEastAsia"/>
          <w:sz w:val="28"/>
          <w:szCs w:val="28"/>
          <w:lang w:eastAsia="ru-RU"/>
        </w:rPr>
        <w:t xml:space="preserve">ранспорта и переходов через улицу)  по возможности выделяются полосами </w:t>
      </w:r>
      <w:hyperlink w:anchor="sub_12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тактильного покрытия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. Тактильное покрытие необходимо наносить на расстоянии не менее, чем за 0,8 м до преграды, края улицы, начала опасного участка, изменения </w:t>
      </w:r>
      <w:r w:rsidRPr="00CA221F">
        <w:rPr>
          <w:rFonts w:eastAsiaTheme="minorEastAsia"/>
          <w:sz w:val="28"/>
          <w:szCs w:val="28"/>
          <w:lang w:eastAsia="ru-RU"/>
        </w:rPr>
        <w:t>направления движения и т.п. Если на тактильном покрытии имеются продольные бороздки шириной более 15 мм и глубиной более 6 мм, их не   располагают вдоль направления движения.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9" w:name="sub_237"/>
      <w:bookmarkEnd w:id="58"/>
      <w:r w:rsidRPr="00CA221F">
        <w:rPr>
          <w:rFonts w:eastAsiaTheme="minorEastAsia"/>
          <w:sz w:val="28"/>
          <w:szCs w:val="28"/>
          <w:lang w:eastAsia="ru-RU"/>
        </w:rPr>
        <w:t>3.7. Для деревьев, расположенных в мощении, при отсутствии иных видов защиты (при</w:t>
      </w:r>
      <w:r w:rsidRPr="00CA221F">
        <w:rPr>
          <w:rFonts w:eastAsiaTheme="minorEastAsia"/>
          <w:sz w:val="28"/>
          <w:szCs w:val="28"/>
          <w:lang w:eastAsia="ru-RU"/>
        </w:rPr>
        <w:t xml:space="preserve">ствольных решеток, бордюров, периметральных скамеек и пр.)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предусматривается выполнение защитных видов покрытий в радиусе не менее 1,5 м от ствола: щебеночное, галечное, «соты» с засевом газона. Защитное покрытие выполняются в одном уровне или выше покрыти</w:t>
      </w:r>
      <w:r w:rsidRPr="00CA221F">
        <w:rPr>
          <w:rFonts w:eastAsiaTheme="minorEastAsia"/>
          <w:sz w:val="28"/>
          <w:szCs w:val="28"/>
          <w:lang w:eastAsia="ru-RU"/>
        </w:rPr>
        <w:t>я пешеходных коммуникаций.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60" w:name="sub_238"/>
      <w:bookmarkEnd w:id="59"/>
      <w:r w:rsidRPr="00CA221F">
        <w:rPr>
          <w:rFonts w:eastAsiaTheme="minorEastAsia"/>
          <w:sz w:val="28"/>
          <w:szCs w:val="28"/>
          <w:lang w:eastAsia="ru-RU"/>
        </w:rPr>
        <w:t>3.8. Колористическое решение применяемого вида покрытия выполняется с учетом цветового решения формируемой среды, а на территориях общественных пространств населенного пункта - соответствующей концепции цветового решения этих тер</w:t>
      </w:r>
      <w:r w:rsidRPr="00CA221F">
        <w:rPr>
          <w:rFonts w:eastAsiaTheme="minorEastAsia"/>
          <w:sz w:val="28"/>
          <w:szCs w:val="28"/>
          <w:lang w:eastAsia="ru-RU"/>
        </w:rPr>
        <w:t>риторий в случае ее утверждения в установленном порядке.</w:t>
      </w:r>
      <w:bookmarkEnd w:id="60"/>
    </w:p>
    <w:p w:rsidR="00FE761C" w:rsidRPr="00BD5A83" w:rsidRDefault="00E10459" w:rsidP="00BD5A83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61" w:name="sub_2421"/>
      <w:bookmarkStart w:id="62" w:name="_Toc130826348"/>
      <w:bookmarkStart w:id="63" w:name="_Toc150266499"/>
      <w:r w:rsidRPr="00BD5A8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4. Сопряжения поверхностей</w:t>
      </w:r>
      <w:bookmarkEnd w:id="61"/>
      <w:r w:rsidRPr="00BD5A8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.</w:t>
      </w:r>
      <w:bookmarkEnd w:id="62"/>
      <w:bookmarkEnd w:id="6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64" w:name="sub_241"/>
      <w:r w:rsidRPr="00CA221F">
        <w:rPr>
          <w:rFonts w:eastAsiaTheme="minorEastAsia"/>
          <w:sz w:val="28"/>
          <w:szCs w:val="28"/>
          <w:lang w:eastAsia="ru-RU"/>
        </w:rPr>
        <w:t>4.1. К элементам сопряжения поверхностей относят различные виды бортовых камней, пандусы, ступени, лестницы.</w:t>
      </w:r>
      <w:bookmarkEnd w:id="64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4.1.1. При сопряжении покрытия пешеходных коммуникаций с газон</w:t>
      </w:r>
      <w:r w:rsidRPr="00CA221F">
        <w:rPr>
          <w:rFonts w:eastAsiaTheme="minorEastAsia"/>
          <w:sz w:val="28"/>
          <w:szCs w:val="28"/>
          <w:lang w:eastAsia="ru-RU"/>
        </w:rPr>
        <w:t>ом (грунтом, мягкими покрытиями) рекомендуется предусматривать установку бортовых камней различных видов. Бортовые камни рекомендуется устанавливать на одном уровне с пешеходными коммуникациями.</w:t>
      </w:r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65" w:name="sub_241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Бортовые камни</w:t>
      </w:r>
      <w:bookmarkEnd w:id="6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66" w:name="sub_242"/>
      <w:r w:rsidRPr="00CA221F">
        <w:rPr>
          <w:rFonts w:eastAsiaTheme="minorEastAsia"/>
          <w:sz w:val="28"/>
          <w:szCs w:val="28"/>
          <w:lang w:eastAsia="ru-RU"/>
        </w:rPr>
        <w:t xml:space="preserve">4.2. На стыке тротуара и проезжей части, как </w:t>
      </w:r>
      <w:r w:rsidRPr="00CA221F">
        <w:rPr>
          <w:rFonts w:eastAsiaTheme="minorEastAsia"/>
          <w:sz w:val="28"/>
          <w:szCs w:val="28"/>
          <w:lang w:eastAsia="ru-RU"/>
        </w:rPr>
        <w:t>правило, устанавливаются дорожные бортовые камни. Бортовые камни устанавливаются с нормативным превышением над уровнем проезжей части не менее 150 мм, которое должно сохраняться и в случае ремонта поверхностей покрытий. Для предотвращения наезда автотрансп</w:t>
      </w:r>
      <w:r w:rsidRPr="00CA221F">
        <w:rPr>
          <w:rFonts w:eastAsiaTheme="minorEastAsia"/>
          <w:sz w:val="28"/>
          <w:szCs w:val="28"/>
          <w:lang w:eastAsia="ru-RU"/>
        </w:rPr>
        <w:t>орта на газон в местах сопряжения покрытия проезжей части с газоном применяется повышенный бортовой камень, а также на площадках автостоянок при крупных объектах обслуживания.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67" w:name="sub_243"/>
      <w:bookmarkEnd w:id="66"/>
      <w:r w:rsidRPr="00CA221F">
        <w:rPr>
          <w:rFonts w:eastAsiaTheme="minorEastAsia"/>
          <w:sz w:val="28"/>
          <w:szCs w:val="28"/>
          <w:lang w:eastAsia="ru-RU"/>
        </w:rPr>
        <w:t>4.3. При сопряжении покрытия пешеходных коммуникаций с газоном устанавливается с</w:t>
      </w:r>
      <w:r w:rsidRPr="00CA221F">
        <w:rPr>
          <w:rFonts w:eastAsiaTheme="minorEastAsia"/>
          <w:sz w:val="28"/>
          <w:szCs w:val="28"/>
          <w:lang w:eastAsia="ru-RU"/>
        </w:rPr>
        <w:t xml:space="preserve">адовый борт, дающий превышение над уровнем газона не менее 50 мм на расстоянии не менее 0,5 м, что защищает газон и предотвращает попадание грязи и растительного мусора на покрытие, увеличивая срок его службы. На территории </w:t>
      </w:r>
      <w:hyperlink w:anchor="sub_7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пешеход</w:t>
        </w:r>
        <w:r w:rsidRPr="00CA221F">
          <w:rPr>
            <w:rFonts w:eastAsiaTheme="minorEastAsia"/>
            <w:bCs/>
            <w:sz w:val="28"/>
            <w:szCs w:val="28"/>
            <w:lang w:eastAsia="ru-RU"/>
          </w:rPr>
          <w:t>ных зон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можно использовать естественные материалы (кирпич, дерево, валуны, керамический борт и т.п.) для оформления примыкания различных типов покрытия.</w:t>
      </w:r>
      <w:bookmarkEnd w:id="67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68" w:name="sub_242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Ступени, лестницы, пандусы</w:t>
      </w:r>
      <w:bookmarkEnd w:id="68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69" w:name="sub_244"/>
      <w:r w:rsidRPr="00CA221F">
        <w:rPr>
          <w:rFonts w:eastAsiaTheme="minorEastAsia"/>
          <w:sz w:val="28"/>
          <w:szCs w:val="28"/>
          <w:lang w:eastAsia="ru-RU"/>
        </w:rPr>
        <w:t>4.4. При уклонах пешеходных коммуникаций более 60%, предусматривается устрой</w:t>
      </w:r>
      <w:r w:rsidRPr="00CA221F">
        <w:rPr>
          <w:rFonts w:eastAsiaTheme="minorEastAsia"/>
          <w:sz w:val="28"/>
          <w:szCs w:val="28"/>
          <w:lang w:eastAsia="ru-RU"/>
        </w:rPr>
        <w:t>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престарелых, ступени и лестницы предусматриваются при уклонах более 50%, обязательно сопровождая их п</w:t>
      </w:r>
      <w:r w:rsidRPr="00CA221F">
        <w:rPr>
          <w:rFonts w:eastAsiaTheme="minorEastAsia"/>
          <w:sz w:val="28"/>
          <w:szCs w:val="28"/>
          <w:lang w:eastAsia="ru-RU"/>
        </w:rPr>
        <w:t xml:space="preserve">андусом. При пересечении основных пешеходных коммуникаций с проездами или в иных случаях, оговоренных в задании на проектирование, предусматривается </w:t>
      </w:r>
      <w:hyperlink w:anchor="sub_2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бордюрный пандус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для обеспечения спуска с покрытия тротуара на уровень дорожного п</w:t>
      </w:r>
      <w:r w:rsidRPr="00CA221F">
        <w:rPr>
          <w:rFonts w:eastAsiaTheme="minorEastAsia"/>
          <w:sz w:val="28"/>
          <w:szCs w:val="28"/>
          <w:lang w:eastAsia="ru-RU"/>
        </w:rPr>
        <w:t>окрытия.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0" w:name="sub_245"/>
      <w:bookmarkEnd w:id="69"/>
      <w:r w:rsidRPr="00CA221F">
        <w:rPr>
          <w:rFonts w:eastAsiaTheme="minorEastAsia"/>
          <w:sz w:val="28"/>
          <w:szCs w:val="28"/>
          <w:lang w:eastAsia="ru-RU"/>
        </w:rPr>
        <w:t>4.5. При проектировании открытых лестниц на перепадах рельефа высота ступеней должна быть не более 120 мм, ширина - не менее 400 мм и уклон 10-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20% в сторону вышележащей ступени. После каждых 10-12 ступеней устраиваются площадки длиной не менее 1,5</w:t>
      </w:r>
      <w:r w:rsidRPr="00CA221F">
        <w:rPr>
          <w:rFonts w:eastAsiaTheme="minorEastAsia"/>
          <w:sz w:val="28"/>
          <w:szCs w:val="28"/>
          <w:lang w:eastAsia="ru-RU"/>
        </w:rPr>
        <w:t> м. Край первых ступеней лестниц при спуске и подъеме выделяют полосами яркой контрастной окраски. Все ступени наружных лестниц в пределах одного марша устанавливают одинаковыми по ширине и высоте подъема ступеней. При проектировании лестниц в условиях рек</w:t>
      </w:r>
      <w:r w:rsidRPr="00CA221F">
        <w:rPr>
          <w:rFonts w:eastAsiaTheme="minorEastAsia"/>
          <w:sz w:val="28"/>
          <w:szCs w:val="28"/>
          <w:lang w:eastAsia="ru-RU"/>
        </w:rPr>
        <w:t>онструкции сложившихся территорий населенного пункта высота ступеней может быть увеличена до 150 мм, а ширина ступеней и длина площадки - уменьшена до 300 мм и 1,0 м соответственно.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1" w:name="sub_246"/>
      <w:bookmarkEnd w:id="70"/>
      <w:r w:rsidRPr="00CA221F">
        <w:rPr>
          <w:rFonts w:eastAsiaTheme="minorEastAsia"/>
          <w:sz w:val="28"/>
          <w:szCs w:val="28"/>
          <w:lang w:eastAsia="ru-RU"/>
        </w:rPr>
        <w:t>4.6. Пандус обычно выполняется из нескользкого материала с шероховатой тек</w:t>
      </w:r>
      <w:r w:rsidRPr="00CA221F">
        <w:rPr>
          <w:rFonts w:eastAsiaTheme="minorEastAsia"/>
          <w:sz w:val="28"/>
          <w:szCs w:val="28"/>
          <w:lang w:eastAsia="ru-RU"/>
        </w:rPr>
        <w:t>стурой поверхности без горизонтальных канавок. При отсутствии ограждающих пандус конструкций предусматривается ограждающий бортик высотой не менее 75 мм и поручни. Уклон бордюрного пандуса принимается 1:12.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2" w:name="sub_247"/>
      <w:bookmarkEnd w:id="71"/>
      <w:r w:rsidRPr="00CA221F">
        <w:rPr>
          <w:rFonts w:eastAsiaTheme="minorEastAsia"/>
          <w:sz w:val="28"/>
          <w:szCs w:val="28"/>
          <w:lang w:eastAsia="ru-RU"/>
        </w:rPr>
        <w:t>4.7. При повороте пандуса или его протяженности б</w:t>
      </w:r>
      <w:r w:rsidRPr="00CA221F">
        <w:rPr>
          <w:rFonts w:eastAsiaTheme="minorEastAsia"/>
          <w:sz w:val="28"/>
          <w:szCs w:val="28"/>
          <w:lang w:eastAsia="ru-RU"/>
        </w:rPr>
        <w:t>олее 9 м, не реже, чем через каждые 9 м по возможности предусматриваются горизонтальные площадки размером 1,5x1,5 м. На горизонтальных площадках по окончании спуска проектируются дренажные устройства. Горизонтальные участки пути в начале и конце пандуса вы</w:t>
      </w:r>
      <w:r w:rsidRPr="00CA221F">
        <w:rPr>
          <w:rFonts w:eastAsiaTheme="minorEastAsia"/>
          <w:sz w:val="28"/>
          <w:szCs w:val="28"/>
          <w:lang w:eastAsia="ru-RU"/>
        </w:rPr>
        <w:t>полняются отличающимися от окружающих поверхностей текстурой и цветом.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3" w:name="sub_248"/>
      <w:bookmarkEnd w:id="72"/>
      <w:r w:rsidRPr="00CA221F">
        <w:rPr>
          <w:rFonts w:eastAsiaTheme="minorEastAsia"/>
          <w:sz w:val="28"/>
          <w:szCs w:val="28"/>
          <w:lang w:eastAsia="ru-RU"/>
        </w:rPr>
        <w:t>4.8. 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  <w:r w:rsidRPr="00CA221F">
        <w:rPr>
          <w:rFonts w:eastAsiaTheme="minorEastAsia"/>
          <w:sz w:val="28"/>
          <w:szCs w:val="28"/>
          <w:lang w:eastAsia="ru-RU"/>
        </w:rPr>
        <w:t xml:space="preserve">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менее, чем на 0,3 м, с округленными и гладкими концами поручней. При проектировании предусматри</w:t>
      </w:r>
      <w:r w:rsidRPr="00CA221F">
        <w:rPr>
          <w:rFonts w:eastAsiaTheme="minorEastAsia"/>
          <w:sz w:val="28"/>
          <w:szCs w:val="28"/>
          <w:lang w:eastAsia="ru-RU"/>
        </w:rPr>
        <w:t>ваются конструкции поручней, исключающие соприкосновение руки с металлом.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4" w:name="sub_249"/>
      <w:bookmarkEnd w:id="73"/>
      <w:r w:rsidRPr="00CA221F">
        <w:rPr>
          <w:rFonts w:eastAsiaTheme="minorEastAsia"/>
          <w:sz w:val="28"/>
          <w:szCs w:val="28"/>
          <w:lang w:eastAsia="ru-RU"/>
        </w:rPr>
        <w:t>4.9.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</w:t>
      </w:r>
      <w:r w:rsidRPr="00CA221F">
        <w:rPr>
          <w:rFonts w:eastAsiaTheme="minorEastAsia"/>
          <w:sz w:val="28"/>
          <w:szCs w:val="28"/>
          <w:lang w:eastAsia="ru-RU"/>
        </w:rPr>
        <w:t xml:space="preserve">риятия согласно пункту 1.5. раздела </w:t>
      </w:r>
      <w:r w:rsidRPr="00CA221F">
        <w:rPr>
          <w:rFonts w:eastAsiaTheme="minorEastAsia"/>
          <w:sz w:val="28"/>
          <w:szCs w:val="28"/>
          <w:lang w:val="en-US" w:eastAsia="ru-RU"/>
        </w:rPr>
        <w:t>II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</w:t>
      </w:r>
      <w:bookmarkEnd w:id="74"/>
    </w:p>
    <w:p w:rsidR="00FE761C" w:rsidRPr="00BD5A83" w:rsidRDefault="00E10459" w:rsidP="00BD5A83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75" w:name="sub_2524"/>
      <w:bookmarkStart w:id="76" w:name="_Toc130826349"/>
      <w:bookmarkStart w:id="77" w:name="_Toc150266500"/>
      <w:r w:rsidRPr="00BD5A8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5. Ограждения</w:t>
      </w:r>
      <w:bookmarkEnd w:id="75"/>
      <w:bookmarkEnd w:id="76"/>
      <w:bookmarkEnd w:id="7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5.1. При создании и благоустройстве ограждений необходимо учитывать принципы функционального разнообразия, организации комфортной пешеходной среды, гармонии с природой в части удовлетво</w:t>
      </w:r>
      <w:r w:rsidRPr="00CA221F">
        <w:rPr>
          <w:rFonts w:eastAsiaTheme="minorEastAsia"/>
          <w:sz w:val="28"/>
          <w:szCs w:val="28"/>
          <w:lang w:eastAsia="ru-RU"/>
        </w:rPr>
        <w:t>рения потребности жителей в полуприватных пространствах (пространство, открытое для посещения, но преимущественно используемое определенной группой лиц, связанных социальными отношениями или совместным владением недвижимым имуществом), сохранения востребов</w:t>
      </w:r>
      <w:r w:rsidRPr="00CA221F">
        <w:rPr>
          <w:rFonts w:eastAsiaTheme="minorEastAsia"/>
          <w:sz w:val="28"/>
          <w:szCs w:val="28"/>
          <w:lang w:eastAsia="ru-RU"/>
        </w:rPr>
        <w:t>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 Архитектурно-художественное решение ограждений выбирается в едином дизайнерском стиле в границах о</w:t>
      </w:r>
      <w:r w:rsidRPr="00CA221F">
        <w:rPr>
          <w:rFonts w:eastAsiaTheme="minorEastAsia"/>
          <w:sz w:val="28"/>
          <w:szCs w:val="28"/>
          <w:lang w:eastAsia="ru-RU"/>
        </w:rPr>
        <w:t>бъекта благоустройства, с учетом архитектурного окружения территории населенного пункта.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5.2. На территориях общественного, жилого, рекреационного назначения необходимо использовать ограждения, выполненные из высококачественных материалов, применять декора</w:t>
      </w:r>
      <w:r w:rsidRPr="00CA221F">
        <w:rPr>
          <w:rFonts w:eastAsiaTheme="minorEastAsia"/>
          <w:sz w:val="28"/>
          <w:szCs w:val="28"/>
          <w:lang w:eastAsia="ru-RU"/>
        </w:rPr>
        <w:t>тивные ажурные металлические ограждения и не применять сплошные, глухие и железобетонные ограждения, в том числе при проектировании ограждений многоквартирных домов.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5.3. В случае произрастания деревьев в зонах интенсивного пешеходного движения или в зонах</w:t>
      </w:r>
      <w:r w:rsidRPr="00CA221F">
        <w:rPr>
          <w:rFonts w:eastAsiaTheme="minorEastAsia"/>
          <w:sz w:val="28"/>
          <w:szCs w:val="28"/>
          <w:lang w:eastAsia="ru-RU"/>
        </w:rPr>
        <w:t xml:space="preserve"> производства строительных и реконструктивных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5.4. При создании</w:t>
      </w:r>
      <w:r w:rsidRPr="00CA221F">
        <w:rPr>
          <w:rFonts w:eastAsiaTheme="minorEastAsia"/>
          <w:sz w:val="28"/>
          <w:szCs w:val="28"/>
          <w:lang w:eastAsia="ru-RU"/>
        </w:rPr>
        <w:t xml:space="preserve"> и благоустройстве ограждений необходимо учитывать, в том числе: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разграничения зеленой зоны (газоны, клумбы, парки) с маршрутами пешеходов и транспорта;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проектирования дорожек и тротуаров с учетом потоков людей и маршрутов;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разграничения зеленых зон и транзитных путей с помощью применения приемов разноуровневой высоты или создания зеленых кустовых ограждений;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проектирования изменения высоты и геометрии бордюрного камня с учетом сезонных снежных отвалов;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использования бо</w:t>
      </w:r>
      <w:r w:rsidRPr="00CA221F">
        <w:rPr>
          <w:rFonts w:eastAsiaTheme="minorEastAsia"/>
          <w:sz w:val="28"/>
          <w:szCs w:val="28"/>
          <w:lang w:eastAsia="ru-RU"/>
        </w:rPr>
        <w:t>рдюрного камня;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использования (в особенности на границах зеленых зон) многолетних всесезонных кустистых растений;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использования по возможности светоотражающих фасадных конструкций для затененных участков газонов;</w:t>
      </w:r>
    </w:p>
    <w:p w:rsidR="00FE761C" w:rsidRPr="00BD5A83" w:rsidRDefault="00E10459" w:rsidP="00BD5A83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shd w:val="clear" w:color="auto" w:fill="FFFF00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использования цвето-графического оформления ограждений согласно палитре цветовых решений,</w:t>
      </w:r>
      <w:r w:rsidR="00BD5A83">
        <w:rPr>
          <w:rFonts w:eastAsiaTheme="minorEastAsia"/>
          <w:sz w:val="28"/>
          <w:szCs w:val="28"/>
          <w:lang w:eastAsia="ru-RU"/>
        </w:rPr>
        <w:t xml:space="preserve"> утверждаемой органами местного самоуправления,</w:t>
      </w:r>
      <w:r w:rsidRPr="00CA221F">
        <w:rPr>
          <w:rFonts w:eastAsiaTheme="minorEastAsia"/>
          <w:sz w:val="28"/>
          <w:szCs w:val="28"/>
          <w:lang w:eastAsia="ru-RU"/>
        </w:rPr>
        <w:t xml:space="preserve"> с учетом рекоме</w:t>
      </w:r>
      <w:r w:rsidRPr="00CA221F">
        <w:rPr>
          <w:rFonts w:eastAsiaTheme="minorEastAsia"/>
          <w:sz w:val="28"/>
          <w:szCs w:val="28"/>
          <w:lang w:eastAsia="ru-RU"/>
        </w:rPr>
        <w:t>ндуемых натуральных цветов материалов (камень, металл, дерево и подобные), нейтральных цветов (черный, белый, серый, темные оттенки других цветов).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8" w:name="sub_251"/>
      <w:r w:rsidRPr="00CA221F">
        <w:rPr>
          <w:rFonts w:eastAsiaTheme="minorEastAsia"/>
          <w:sz w:val="28"/>
          <w:szCs w:val="28"/>
          <w:lang w:eastAsia="ru-RU"/>
        </w:rPr>
        <w:t>5.5. В целях благоустройства на территории муниципального образования   применяются различные виды ограждени</w:t>
      </w:r>
      <w:r w:rsidRPr="00CA221F">
        <w:rPr>
          <w:rFonts w:eastAsiaTheme="minorEastAsia"/>
          <w:sz w:val="28"/>
          <w:szCs w:val="28"/>
          <w:lang w:eastAsia="ru-RU"/>
        </w:rPr>
        <w:t>й, которые различаются: по назначению (декоративные, защитные, их сочетание), высоте 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</w:t>
      </w:r>
      <w:r w:rsidRPr="00CA221F">
        <w:rPr>
          <w:rFonts w:eastAsiaTheme="minorEastAsia"/>
          <w:sz w:val="28"/>
          <w:szCs w:val="28"/>
          <w:lang w:eastAsia="ru-RU"/>
        </w:rPr>
        <w:t>), степени стационарности (постоянные, временные, передвижные).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79" w:name="sub_252"/>
      <w:bookmarkEnd w:id="78"/>
      <w:r w:rsidRPr="00CA221F">
        <w:rPr>
          <w:rFonts w:eastAsiaTheme="minorEastAsia"/>
          <w:sz w:val="28"/>
          <w:szCs w:val="28"/>
          <w:lang w:eastAsia="ru-RU"/>
        </w:rPr>
        <w:t>5.6. Проектирование ограждений производится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0" w:name="sub_2521"/>
      <w:bookmarkEnd w:id="79"/>
      <w:r w:rsidRPr="00CA221F">
        <w:rPr>
          <w:rFonts w:eastAsiaTheme="minorEastAsia"/>
          <w:sz w:val="28"/>
          <w:szCs w:val="28"/>
          <w:lang w:eastAsia="ru-RU"/>
        </w:rPr>
        <w:t xml:space="preserve">5.7. </w:t>
      </w:r>
      <w:r w:rsidRPr="00CA221F">
        <w:rPr>
          <w:rFonts w:eastAsiaTheme="minorEastAsia"/>
          <w:sz w:val="28"/>
          <w:szCs w:val="28"/>
          <w:lang w:eastAsia="ru-RU"/>
        </w:rPr>
        <w:t xml:space="preserve">Ограждения магистралей и транспортных сооружений поселения проектируются согласно </w:t>
      </w:r>
      <w:r w:rsidR="00F23706" w:rsidRPr="00717584">
        <w:rPr>
          <w:rFonts w:eastAsiaTheme="minorEastAsia"/>
          <w:sz w:val="28"/>
          <w:szCs w:val="28"/>
          <w:lang w:eastAsia="ru-RU"/>
        </w:rPr>
        <w:t xml:space="preserve">ГОСТ Р 52289-2019. </w:t>
      </w:r>
      <w:r w:rsidR="00F23706">
        <w:rPr>
          <w:rFonts w:eastAsiaTheme="minorEastAsia"/>
          <w:sz w:val="28"/>
          <w:szCs w:val="28"/>
          <w:lang w:eastAsia="ru-RU"/>
        </w:rPr>
        <w:t>«</w:t>
      </w:r>
      <w:r w:rsidR="00F23706" w:rsidRPr="00717584">
        <w:rPr>
          <w:rFonts w:eastAsiaTheme="minorEastAsia"/>
          <w:sz w:val="28"/>
          <w:szCs w:val="28"/>
          <w:lang w:eastAsia="ru-RU"/>
        </w:rPr>
        <w:t>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F23706">
        <w:rPr>
          <w:rFonts w:eastAsiaTheme="minorEastAsia"/>
          <w:sz w:val="28"/>
          <w:szCs w:val="28"/>
          <w:lang w:eastAsia="ru-RU"/>
        </w:rPr>
        <w:t xml:space="preserve">», </w:t>
      </w:r>
      <w:r w:rsidR="00F23706"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F23706">
        <w:rPr>
          <w:rFonts w:eastAsiaTheme="minorEastAsia"/>
          <w:sz w:val="28"/>
          <w:szCs w:val="28"/>
          <w:lang w:eastAsia="ru-RU"/>
        </w:rPr>
        <w:t xml:space="preserve">ГОСТ 26804-2012 </w:t>
      </w:r>
      <w:r w:rsidR="00F23706">
        <w:rPr>
          <w:rFonts w:eastAsiaTheme="minorEastAsia"/>
          <w:sz w:val="28"/>
          <w:szCs w:val="28"/>
          <w:lang w:eastAsia="ru-RU"/>
        </w:rPr>
        <w:lastRenderedPageBreak/>
        <w:t>«</w:t>
      </w:r>
      <w:r w:rsidR="00F23706" w:rsidRPr="00717584">
        <w:rPr>
          <w:rFonts w:eastAsiaTheme="minorEastAsia"/>
          <w:sz w:val="28"/>
          <w:szCs w:val="28"/>
          <w:lang w:eastAsia="ru-RU"/>
        </w:rPr>
        <w:t>Межгосударственный стандарт. Ограждения дорожные металлические барьерного типа. Технические условия</w:t>
      </w:r>
      <w:r w:rsidR="00F23706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 xml:space="preserve">, верхних бровок откосов и террас - согласно </w:t>
      </w:r>
      <w:hyperlink w:anchor="sub_217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пункту </w:t>
        </w:r>
        <w:bookmarkStart w:id="81" w:name="_Hlt130459768"/>
        <w:bookmarkStart w:id="82" w:name="_Hlt130459769"/>
        <w:r w:rsidRPr="00CA221F">
          <w:rPr>
            <w:rFonts w:eastAsiaTheme="minorEastAsia"/>
            <w:bCs/>
            <w:sz w:val="28"/>
            <w:szCs w:val="28"/>
            <w:lang w:eastAsia="ru-RU"/>
          </w:rPr>
          <w:t>1</w:t>
        </w:r>
        <w:bookmarkEnd w:id="81"/>
        <w:bookmarkEnd w:id="82"/>
        <w:r w:rsidRPr="00CA221F">
          <w:rPr>
            <w:rFonts w:eastAsiaTheme="minorEastAsia"/>
            <w:bCs/>
            <w:sz w:val="28"/>
            <w:szCs w:val="28"/>
            <w:lang w:eastAsia="ru-RU"/>
          </w:rPr>
          <w:t>.</w:t>
        </w:r>
        <w:bookmarkStart w:id="83" w:name="_Hlt130460143"/>
        <w:r w:rsidRPr="00CA221F">
          <w:rPr>
            <w:rFonts w:eastAsiaTheme="minorEastAsia"/>
            <w:bCs/>
            <w:sz w:val="28"/>
            <w:szCs w:val="28"/>
            <w:lang w:eastAsia="ru-RU"/>
          </w:rPr>
          <w:t>7</w:t>
        </w:r>
        <w:bookmarkEnd w:id="83"/>
      </w:hyperlink>
      <w:r w:rsidRPr="00CA221F">
        <w:rPr>
          <w:rFonts w:eastAsiaTheme="minorEastAsia"/>
          <w:sz w:val="28"/>
          <w:szCs w:val="28"/>
          <w:lang w:eastAsia="ru-RU"/>
        </w:rPr>
        <w:t>. раздел</w:t>
      </w:r>
      <w:r w:rsidRPr="00CA221F">
        <w:rPr>
          <w:rFonts w:eastAsiaTheme="minorEastAsia"/>
          <w:sz w:val="28"/>
          <w:szCs w:val="28"/>
          <w:lang w:eastAsia="ru-RU"/>
        </w:rPr>
        <w:t xml:space="preserve">а </w:t>
      </w:r>
      <w:r w:rsidRPr="00CA221F">
        <w:rPr>
          <w:rFonts w:eastAsiaTheme="minorEastAsia"/>
          <w:sz w:val="28"/>
          <w:szCs w:val="28"/>
          <w:lang w:val="en-US" w:eastAsia="ru-RU"/>
        </w:rPr>
        <w:t>II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4" w:name="sub_2522"/>
      <w:bookmarkEnd w:id="80"/>
      <w:r w:rsidRPr="00CA221F">
        <w:rPr>
          <w:rFonts w:eastAsiaTheme="minorEastAsia"/>
          <w:sz w:val="28"/>
          <w:szCs w:val="28"/>
          <w:lang w:eastAsia="ru-RU"/>
        </w:rPr>
        <w:t>5.8. Ограждение территорий памятников историко-культурного наследия выполняется в соответствии с регламентами, установленными для данных территорий.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5" w:name="sub_2523"/>
      <w:bookmarkEnd w:id="84"/>
      <w:r w:rsidRPr="00CA221F">
        <w:rPr>
          <w:rFonts w:eastAsiaTheme="minorEastAsia"/>
          <w:sz w:val="28"/>
          <w:szCs w:val="28"/>
          <w:lang w:eastAsia="ru-RU"/>
        </w:rPr>
        <w:t xml:space="preserve">5.9. Виды и максимальная высота ограждений, устанавливаемых на территориях </w:t>
      </w:r>
      <w:r w:rsidRPr="00CA221F">
        <w:rPr>
          <w:rFonts w:eastAsiaTheme="minorEastAsia"/>
          <w:sz w:val="28"/>
          <w:szCs w:val="28"/>
          <w:lang w:eastAsia="ru-RU"/>
        </w:rPr>
        <w:t>общественного, жилого, рекреационного назначения определяются в соответствии с правилами землепользования и застройки поселения.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6" w:name="sub_253"/>
      <w:bookmarkEnd w:id="85"/>
      <w:r w:rsidRPr="00CA221F">
        <w:rPr>
          <w:rFonts w:eastAsiaTheme="minorEastAsia"/>
          <w:sz w:val="28"/>
          <w:szCs w:val="28"/>
          <w:lang w:eastAsia="ru-RU"/>
        </w:rPr>
        <w:t xml:space="preserve">5.10. В местах примыкания газонов к проездам, стоянкам автотранспорта, в целях предотвращения возможного наезда автомобилей на </w:t>
      </w:r>
      <w:r w:rsidRPr="00CA221F">
        <w:rPr>
          <w:rFonts w:eastAsiaTheme="minorEastAsia"/>
          <w:sz w:val="28"/>
          <w:szCs w:val="28"/>
          <w:lang w:eastAsia="ru-RU"/>
        </w:rPr>
        <w:t>газон и вытаптывания троп через газон, следует предусматривать установку защитных ограждений.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7" w:name="sub_254"/>
      <w:bookmarkEnd w:id="86"/>
      <w:r w:rsidRPr="00CA221F">
        <w:rPr>
          <w:rFonts w:eastAsiaTheme="minorEastAsia"/>
          <w:sz w:val="28"/>
          <w:szCs w:val="28"/>
          <w:lang w:eastAsia="ru-RU"/>
        </w:rPr>
        <w:t>5.11. При проектировании средних и высоких видов ограждений в местах пересечения с подземными сооружениями предусматриваются конструкции ограждений, позволяющие п</w:t>
      </w:r>
      <w:r w:rsidRPr="00CA221F">
        <w:rPr>
          <w:rFonts w:eastAsiaTheme="minorEastAsia"/>
          <w:sz w:val="28"/>
          <w:szCs w:val="28"/>
          <w:lang w:eastAsia="ru-RU"/>
        </w:rPr>
        <w:t>роизводить ремонтные или строительные работы.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8" w:name="sub_255"/>
      <w:bookmarkEnd w:id="87"/>
      <w:r w:rsidRPr="00CA221F">
        <w:rPr>
          <w:rFonts w:eastAsiaTheme="minorEastAsia"/>
          <w:sz w:val="28"/>
          <w:szCs w:val="28"/>
          <w:lang w:eastAsia="ru-RU"/>
        </w:rPr>
        <w:t xml:space="preserve">5.12.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установку </w:t>
      </w:r>
      <w:r w:rsidRPr="00CA221F">
        <w:rPr>
          <w:rFonts w:eastAsiaTheme="minorEastAsia"/>
          <w:sz w:val="28"/>
          <w:szCs w:val="28"/>
          <w:lang w:eastAsia="ru-RU"/>
        </w:rPr>
        <w:t>защитных приствольных ограждений в зависимости от возраста, породы дерева и прочих характеристик.</w:t>
      </w:r>
      <w:bookmarkEnd w:id="88"/>
    </w:p>
    <w:p w:rsidR="00FE761C" w:rsidRPr="00BD5A83" w:rsidRDefault="00E10459" w:rsidP="00BD5A83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89" w:name="sub_2663"/>
      <w:bookmarkStart w:id="90" w:name="_Toc130826350"/>
      <w:bookmarkStart w:id="91" w:name="_Toc150266501"/>
      <w:r w:rsidRPr="00BD5A8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6. Малые архитектурные формы</w:t>
      </w:r>
      <w:bookmarkEnd w:id="89"/>
      <w:bookmarkEnd w:id="90"/>
      <w:bookmarkEnd w:id="9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92" w:name="sub_261"/>
      <w:r w:rsidRPr="00CA221F">
        <w:rPr>
          <w:rFonts w:eastAsiaTheme="minorEastAsia"/>
          <w:sz w:val="28"/>
          <w:szCs w:val="28"/>
          <w:lang w:eastAsia="ru-RU"/>
        </w:rPr>
        <w:t>6.1. К малым архитектурным формам (МАФ) относятся: элементы монументально-декоративного оформления, устройства для оформления моб</w:t>
      </w:r>
      <w:r w:rsidRPr="00CA221F">
        <w:rPr>
          <w:rFonts w:eastAsiaTheme="minorEastAsia"/>
          <w:sz w:val="28"/>
          <w:szCs w:val="28"/>
          <w:lang w:eastAsia="ru-RU"/>
        </w:rPr>
        <w:t xml:space="preserve">ильного и </w:t>
      </w:r>
      <w:hyperlink w:anchor="sub_3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вертикального озеленения</w:t>
        </w:r>
      </w:hyperlink>
      <w:r w:rsidRPr="00CD3A11">
        <w:rPr>
          <w:rFonts w:eastAsiaTheme="minorEastAsia"/>
          <w:sz w:val="28"/>
          <w:szCs w:val="28"/>
          <w:lang w:eastAsia="ru-RU"/>
        </w:rPr>
        <w:t>,</w:t>
      </w:r>
      <w:r w:rsidRPr="00CA221F">
        <w:rPr>
          <w:rFonts w:eastAsiaTheme="minorEastAsia"/>
          <w:sz w:val="28"/>
          <w:szCs w:val="28"/>
          <w:lang w:eastAsia="ru-RU"/>
        </w:rPr>
        <w:t xml:space="preserve"> водные устройства, мебель, коммунально-бытовое и техническое оборудование на территории муниципального образования. При проектировании и выборе малых архитектурных форм рекомендуется использовать</w:t>
      </w:r>
      <w:r w:rsidRPr="00CA221F">
        <w:rPr>
          <w:rFonts w:eastAsiaTheme="minorEastAsia"/>
          <w:sz w:val="28"/>
          <w:szCs w:val="28"/>
          <w:lang w:eastAsia="ru-RU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</w:t>
      </w:r>
      <w:r w:rsidRPr="00CA221F">
        <w:rPr>
          <w:rFonts w:eastAsiaTheme="minorEastAsia"/>
          <w:sz w:val="28"/>
          <w:szCs w:val="28"/>
          <w:lang w:eastAsia="ru-RU"/>
        </w:rPr>
        <w:t>ивых к воздействию внешней среды и климата, характерного для муниципального образования. Зоны исторической застройки, многофункциональные центры и зоны малых архитектурных форм проектируются на основании индивидуальных проектных разработок.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6.1.1. В рамках</w:t>
      </w:r>
      <w:r w:rsidRPr="00CA221F">
        <w:rPr>
          <w:rFonts w:eastAsiaTheme="minorEastAsia"/>
          <w:sz w:val="28"/>
          <w:szCs w:val="28"/>
          <w:lang w:eastAsia="ru-RU"/>
        </w:rPr>
        <w:t xml:space="preserve">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разнообразия, комфортной среды для общения, обеспечения разнообразия визуального облика благоустраиваемой территории, с</w:t>
      </w:r>
      <w:r w:rsidRPr="00CA221F">
        <w:rPr>
          <w:rFonts w:eastAsiaTheme="minorEastAsia"/>
          <w:sz w:val="28"/>
          <w:szCs w:val="28"/>
          <w:lang w:eastAsia="ru-RU"/>
        </w:rPr>
        <w:t>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6.1.2. При проектировании и выборе МАФ, в том числе улич</w:t>
      </w:r>
      <w:r w:rsidRPr="00CA221F">
        <w:rPr>
          <w:rFonts w:eastAsiaTheme="minorEastAsia"/>
          <w:sz w:val="28"/>
          <w:szCs w:val="28"/>
          <w:lang w:eastAsia="ru-RU"/>
        </w:rPr>
        <w:t>ной мебели, рекомендуется учитывать: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б) соответствие материалов и конструкции МАФ климату и назначению МАФ;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в) защиту от образования наледи и снежных заносов, обеспечение стока воды;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пропускную способность территории, частоту и продолжительность использования МАФ;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д) возраст потенциальных пользователей МАФ;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е) антивандальную защищённость МАФ от разрушения, оклейки, нанесения надписей и изображений;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удобство обслуживания, а так</w:t>
      </w:r>
      <w:r w:rsidRPr="00CA221F">
        <w:rPr>
          <w:rFonts w:eastAsiaTheme="minorEastAsia"/>
          <w:sz w:val="28"/>
          <w:szCs w:val="28"/>
          <w:lang w:eastAsia="ru-RU"/>
        </w:rPr>
        <w:t xml:space="preserve">же механизированной и ручной очистки территории рядом с МАФ и под конструкцией;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з) возможность ремонта или замены деталей МАФ;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и) интенсивность пешеходного и автомобильного движения, близость, транспортных узлов;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к) эргономичность конструкций (высоту и </w:t>
      </w:r>
      <w:r w:rsidRPr="00CA221F">
        <w:rPr>
          <w:rFonts w:eastAsiaTheme="minorEastAsia"/>
          <w:sz w:val="28"/>
          <w:szCs w:val="28"/>
          <w:lang w:eastAsia="ru-RU"/>
        </w:rPr>
        <w:t>наклон спинки скамеек, высоту урн и другие характеристики);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л) расцветку и стилистическое сочетание с другими МАФ и окружающей архитектурой;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м) безопасность для потенциальных пользователей.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6.1.3. При установке МАФ и уличной мебели рекомендуется предусматривать обеспечение: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расположения МАФ, не создающего препятствий для пешеходов;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приоритета компактной установки МАФ на минимальной площади в местах большого скопления людей;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устойч</w:t>
      </w:r>
      <w:r w:rsidRPr="00CA221F">
        <w:rPr>
          <w:rFonts w:eastAsiaTheme="minorEastAsia"/>
          <w:sz w:val="28"/>
          <w:szCs w:val="28"/>
          <w:lang w:eastAsia="ru-RU"/>
        </w:rPr>
        <w:t>ивости конструкции;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надежной фиксации или возможности перемещения элементов в зависимости от типа МАФ и условий расположения;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МАФ для такой зоны.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6.1.4. В целях защиты</w:t>
      </w:r>
      <w:r w:rsidRPr="00CA221F">
        <w:rPr>
          <w:rFonts w:eastAsiaTheme="minorEastAsia"/>
          <w:sz w:val="28"/>
          <w:szCs w:val="28"/>
          <w:lang w:eastAsia="ru-RU"/>
        </w:rPr>
        <w:t xml:space="preserve"> МАФ от графического вандализма рекомендуется: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минимизировать площадь поверхностей МАФ, при этом свободные поверхности рекомендуется делать с рельефным текстурированием или перфорированием, препятствующим графическому вандализму или облегчающим его уст</w:t>
      </w:r>
      <w:r w:rsidRPr="00CA221F">
        <w:rPr>
          <w:rFonts w:eastAsiaTheme="minorEastAsia"/>
          <w:sz w:val="28"/>
          <w:szCs w:val="28"/>
          <w:lang w:eastAsia="ru-RU"/>
        </w:rPr>
        <w:t xml:space="preserve">ранение;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использовать озеленение, стрит</w:t>
      </w:r>
      <w:r w:rsidR="00723239">
        <w:rPr>
          <w:rFonts w:eastAsiaTheme="minorEastAsia"/>
          <w:sz w:val="28"/>
          <w:szCs w:val="28"/>
          <w:lang w:eastAsia="ru-RU"/>
        </w:rPr>
        <w:t>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других элементы).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</w:t>
      </w:r>
      <w:r w:rsidRPr="00CA221F">
        <w:rPr>
          <w:rFonts w:eastAsiaTheme="minorEastAsia"/>
          <w:sz w:val="28"/>
          <w:szCs w:val="28"/>
          <w:lang w:eastAsia="ru-RU"/>
        </w:rPr>
        <w:t xml:space="preserve"> выбирать детское игровое, спортивно</w:t>
      </w:r>
      <w:r w:rsidRPr="00CA221F">
        <w:rPr>
          <w:rFonts w:eastAsiaTheme="minorEastAsia"/>
          <w:sz w:val="28"/>
          <w:szCs w:val="28"/>
          <w:lang w:eastAsia="ru-RU"/>
        </w:rPr>
        <w:softHyphen/>
        <w:t>-развивающее, спортивное оборудование, а также инклюзивное спортивно-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>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</w:t>
      </w:r>
      <w:r w:rsidRPr="00CA221F">
        <w:rPr>
          <w:rFonts w:eastAsiaTheme="minorEastAsia"/>
          <w:sz w:val="28"/>
          <w:szCs w:val="28"/>
          <w:lang w:eastAsia="ru-RU"/>
        </w:rPr>
        <w:t xml:space="preserve">я и устойчивых к абразивным и растворяющим веществам материалов, отдавая предпочтение </w:t>
      </w:r>
      <w:r w:rsidR="00A64BDB">
        <w:rPr>
          <w:rFonts w:eastAsiaTheme="minorEastAsia"/>
          <w:sz w:val="28"/>
          <w:szCs w:val="28"/>
          <w:lang w:eastAsia="ru-RU"/>
        </w:rPr>
        <w:t xml:space="preserve">более </w:t>
      </w:r>
      <w:r w:rsidRPr="00CA221F">
        <w:rPr>
          <w:rFonts w:eastAsiaTheme="minorEastAsia"/>
          <w:sz w:val="28"/>
          <w:szCs w:val="28"/>
          <w:lang w:eastAsia="ru-RU"/>
        </w:rPr>
        <w:t xml:space="preserve">темным тонам окраски плоских поверхностей;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выбирать или проектировать рельефные поверхности опор освещения, в том числе с использованием краски, содержащей рель</w:t>
      </w:r>
      <w:r w:rsidRPr="00CA221F">
        <w:rPr>
          <w:rFonts w:eastAsiaTheme="minorEastAsia"/>
          <w:sz w:val="28"/>
          <w:szCs w:val="28"/>
          <w:lang w:eastAsia="ru-RU"/>
        </w:rPr>
        <w:t>ефные частицы.</w:t>
      </w:r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93" w:name="sub_2610"/>
      <w:bookmarkEnd w:id="92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lastRenderedPageBreak/>
        <w:t>Устройства для оформления озеленения</w:t>
      </w:r>
      <w:bookmarkEnd w:id="9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94" w:name="sub_262"/>
      <w:r w:rsidRPr="00CA221F">
        <w:rPr>
          <w:rFonts w:eastAsiaTheme="minorEastAsia"/>
          <w:sz w:val="28"/>
          <w:szCs w:val="28"/>
          <w:lang w:eastAsia="ru-RU"/>
        </w:rPr>
        <w:t>6.2. Для оформления мобильного и вертикального озеленения применяются: трельяжи, шпалеры, перголы, цветочницы, вазоны. Трельяж и шпалера - легкие деревянные или металлические конструкции в виде решетки дл</w:t>
      </w:r>
      <w:r w:rsidRPr="00CA221F">
        <w:rPr>
          <w:rFonts w:eastAsiaTheme="minorEastAsia"/>
          <w:sz w:val="28"/>
          <w:szCs w:val="28"/>
          <w:lang w:eastAsia="ru-RU"/>
        </w:rPr>
        <w:t>я озеленения вьющимися или опирающимися растениями, используются для организации уголков тихого отдыха, укрытия от солнца, ограждения площадок, технических устройств и сооружений. Пергола - легкое решетчатое сооружение из дерева или металла в виде беседки,</w:t>
      </w:r>
      <w:r w:rsidRPr="00CA221F">
        <w:rPr>
          <w:rFonts w:eastAsiaTheme="minorEastAsia"/>
          <w:sz w:val="28"/>
          <w:szCs w:val="28"/>
          <w:lang w:eastAsia="ru-RU"/>
        </w:rPr>
        <w:t xml:space="preserve">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  <w:bookmarkEnd w:id="94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95" w:name="sub_262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Водные устройства</w:t>
      </w:r>
      <w:bookmarkEnd w:id="9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96" w:name="sub_263"/>
      <w:r w:rsidRPr="00CA221F">
        <w:rPr>
          <w:rFonts w:eastAsiaTheme="minorEastAsia"/>
          <w:sz w:val="28"/>
          <w:szCs w:val="28"/>
          <w:lang w:eastAsia="ru-RU"/>
        </w:rPr>
        <w:t>6.3. К водным устрой</w:t>
      </w:r>
      <w:r w:rsidRPr="00CA221F">
        <w:rPr>
          <w:rFonts w:eastAsiaTheme="minorEastAsia"/>
          <w:sz w:val="28"/>
          <w:szCs w:val="28"/>
          <w:lang w:eastAsia="ru-RU"/>
        </w:rPr>
        <w:t>ствам относятся фонтаны,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снабжают водосливными трубами, отводящими избыт</w:t>
      </w:r>
      <w:r w:rsidRPr="00CA221F">
        <w:rPr>
          <w:rFonts w:eastAsiaTheme="minorEastAsia"/>
          <w:sz w:val="28"/>
          <w:szCs w:val="28"/>
          <w:lang w:eastAsia="ru-RU"/>
        </w:rPr>
        <w:t>ок воды в дренажную сеть и ливневую канализацию.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97" w:name="sub_2631"/>
      <w:bookmarkEnd w:id="96"/>
      <w:r w:rsidRPr="00CA221F">
        <w:rPr>
          <w:rFonts w:eastAsiaTheme="minorEastAsia"/>
          <w:sz w:val="28"/>
          <w:szCs w:val="28"/>
          <w:lang w:eastAsia="ru-RU"/>
        </w:rPr>
        <w:t>6.3.1. Фонтаны проектируют на основании индивидуальных проектных разработок.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98" w:name="sub_2632"/>
      <w:bookmarkEnd w:id="97"/>
      <w:r w:rsidRPr="00CA221F">
        <w:rPr>
          <w:rFonts w:eastAsiaTheme="minorEastAsia"/>
          <w:sz w:val="28"/>
          <w:szCs w:val="28"/>
          <w:lang w:eastAsia="ru-RU"/>
        </w:rPr>
        <w:t xml:space="preserve">6.3.2. </w:t>
      </w:r>
      <w:bookmarkStart w:id="99" w:name="sub_2633"/>
      <w:bookmarkEnd w:id="98"/>
      <w:r w:rsidRPr="00CA221F">
        <w:rPr>
          <w:rFonts w:eastAsiaTheme="minorEastAsia"/>
          <w:sz w:val="28"/>
          <w:szCs w:val="28"/>
          <w:lang w:eastAsia="ru-RU"/>
        </w:rPr>
        <w:t>Родники на территории населенных пунктов при соответствии качества воды требованиям СанПиНов и наличии положительного заклю</w:t>
      </w:r>
      <w:r w:rsidRPr="00CA221F">
        <w:rPr>
          <w:rFonts w:eastAsiaTheme="minorEastAsia"/>
          <w:sz w:val="28"/>
          <w:szCs w:val="28"/>
          <w:lang w:eastAsia="ru-RU"/>
        </w:rPr>
        <w:t>чения органов санитарно-эпидемиологического надзора должны быть оборудованы подходом и площадкой с твердым покрытием, приспособлением для подачи родниковой воды (желоб, труба, иной вид водотока), чашей водосбора, системой водоотведения.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00" w:name="sub_2634"/>
      <w:bookmarkEnd w:id="99"/>
      <w:r w:rsidRPr="00CA221F">
        <w:rPr>
          <w:rFonts w:eastAsiaTheme="minorEastAsia"/>
          <w:sz w:val="28"/>
          <w:szCs w:val="28"/>
          <w:lang w:eastAsia="ru-RU"/>
        </w:rPr>
        <w:t>6.3.</w:t>
      </w:r>
      <w:r w:rsidR="00A64BDB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 Декоративные</w:t>
      </w:r>
      <w:r w:rsidRPr="00CA221F">
        <w:rPr>
          <w:rFonts w:eastAsiaTheme="minorEastAsia"/>
          <w:sz w:val="28"/>
          <w:szCs w:val="28"/>
          <w:lang w:eastAsia="ru-RU"/>
        </w:rPr>
        <w:t xml:space="preserve">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гладким, удобным для очистки. Использование приемов цветового и свето</w:t>
      </w:r>
      <w:r w:rsidRPr="00CA221F">
        <w:rPr>
          <w:rFonts w:eastAsiaTheme="minorEastAsia"/>
          <w:sz w:val="28"/>
          <w:szCs w:val="28"/>
          <w:lang w:eastAsia="ru-RU"/>
        </w:rPr>
        <w:t>вого оформления.</w:t>
      </w:r>
      <w:bookmarkEnd w:id="100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01" w:name="sub_263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Парковая мебель</w:t>
      </w:r>
      <w:bookmarkEnd w:id="10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02" w:name="sub_264"/>
      <w:r w:rsidRPr="00CA221F">
        <w:rPr>
          <w:rFonts w:eastAsiaTheme="minorEastAsia"/>
          <w:color w:val="0D0D0D"/>
          <w:sz w:val="28"/>
          <w:szCs w:val="28"/>
          <w:lang w:eastAsia="ru-RU"/>
        </w:rPr>
        <w:t>6.4. К парковой мебели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color w:val="0D0D0D"/>
          <w:sz w:val="28"/>
          <w:szCs w:val="28"/>
          <w:lang w:eastAsia="ru-RU"/>
        </w:rPr>
      </w:pPr>
      <w:bookmarkStart w:id="103" w:name="sub_2641"/>
      <w:bookmarkEnd w:id="102"/>
      <w:r w:rsidRPr="00CA221F">
        <w:rPr>
          <w:rFonts w:eastAsiaTheme="minorEastAsia"/>
          <w:color w:val="0D0D0D"/>
          <w:sz w:val="28"/>
          <w:szCs w:val="28"/>
          <w:lang w:eastAsia="ru-RU"/>
        </w:rPr>
        <w:t xml:space="preserve">6.4.1. При 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t>размещении мебели рекомендуется: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D0D0D"/>
          <w:sz w:val="28"/>
          <w:szCs w:val="28"/>
          <w:lang w:eastAsia="ru-RU"/>
        </w:rPr>
        <w:t>а) осуществлять установку скамеек на твердые виды покрытия и фундамент. При наличии фундамента его части рекомендуется выполнять не выступающими над поверхностью земли. В зонах отдыха, лесопарках, детских площадках   допуск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t>ается установка скамей на мягкие виды покрытия. Высота скамьи для отдыха взрослого человека от уровня покрытия до плоскости сидения должна находиться в пределах 420-480 мм. Поверхности скамьи для отдыха   выполняются из дерева, с различными видами водоусто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t>йчивой обработки (предпочтительно - пропиткой).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D0D0D"/>
          <w:sz w:val="28"/>
          <w:szCs w:val="28"/>
          <w:lang w:eastAsia="ru-RU"/>
        </w:rPr>
        <w:lastRenderedPageBreak/>
        <w:t xml:space="preserve">б) выбирать скамьи со спинками при оборудовании территорий рекреационного назначения, скамьи со спинками и поручнями 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softHyphen/>
        <w:t xml:space="preserve"> при оборудовании дворовых территорий, скамьи без спинок и поручней 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softHyphen/>
        <w:t xml:space="preserve"> при оборудовании тра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t xml:space="preserve">нзитных зон;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D0D0D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04" w:name="sub_2642"/>
      <w:bookmarkEnd w:id="103"/>
      <w:r w:rsidRPr="00CA221F">
        <w:rPr>
          <w:rFonts w:eastAsiaTheme="minorEastAsia"/>
          <w:color w:val="0D0D0D"/>
          <w:sz w:val="28"/>
          <w:szCs w:val="28"/>
          <w:lang w:eastAsia="ru-RU"/>
        </w:rPr>
        <w:t>6.4.2. На территории особо охраняемых природных территорий, рекр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t>еационных зеленых зон возможно выполнять скамьи и столы из древесных пней-срубов, бревен и плах, не имеющих сколов и острых углов.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05" w:name="sub_2643"/>
      <w:bookmarkEnd w:id="104"/>
      <w:r w:rsidRPr="00CA221F">
        <w:rPr>
          <w:rFonts w:eastAsiaTheme="minorEastAsia"/>
          <w:color w:val="0D0D0D"/>
          <w:sz w:val="28"/>
          <w:szCs w:val="28"/>
          <w:lang w:eastAsia="ru-RU"/>
        </w:rPr>
        <w:t>6.4.3. Количество размещаемой парковой мебели устанавливается, в зависимости от функционального назначения территории и колич</w:t>
      </w:r>
      <w:r w:rsidRPr="00CA221F">
        <w:rPr>
          <w:rFonts w:eastAsiaTheme="minorEastAsia"/>
          <w:color w:val="0D0D0D"/>
          <w:sz w:val="28"/>
          <w:szCs w:val="28"/>
          <w:lang w:eastAsia="ru-RU"/>
        </w:rPr>
        <w:t>ества посетителей на этой территории.</w:t>
      </w:r>
      <w:bookmarkStart w:id="106" w:name="sub_2640"/>
      <w:bookmarkEnd w:id="105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Уличное коммунально-бытовое оборудование</w:t>
      </w:r>
      <w:bookmarkEnd w:id="106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07" w:name="sub_265"/>
      <w:r w:rsidRPr="00CA221F">
        <w:rPr>
          <w:rFonts w:eastAsiaTheme="minorEastAsia"/>
          <w:sz w:val="28"/>
          <w:szCs w:val="28"/>
          <w:lang w:eastAsia="ru-RU"/>
        </w:rPr>
        <w:t>6.5. Уличное коммунально-бытовое оборудование представляется различными видами мусоросборников - контейнеров и урн. Основными требованиями при выборе того или иного вида коммуна</w:t>
      </w:r>
      <w:r w:rsidRPr="00CA221F">
        <w:rPr>
          <w:rFonts w:eastAsiaTheme="minorEastAsia"/>
          <w:sz w:val="28"/>
          <w:szCs w:val="28"/>
          <w:lang w:eastAsia="ru-RU"/>
        </w:rPr>
        <w:t>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08" w:name="sub_2651"/>
      <w:bookmarkEnd w:id="107"/>
      <w:r w:rsidRPr="00CA221F">
        <w:rPr>
          <w:rFonts w:eastAsiaTheme="minorEastAsia"/>
          <w:sz w:val="28"/>
          <w:szCs w:val="28"/>
          <w:lang w:eastAsia="ru-RU"/>
        </w:rPr>
        <w:t>6.5.1. Для сбора бытового мусора на улицах, площадях, объектах рекреации применяются малогаба</w:t>
      </w:r>
      <w:r w:rsidRPr="00CA221F">
        <w:rPr>
          <w:rFonts w:eastAsiaTheme="minorEastAsia"/>
          <w:sz w:val="28"/>
          <w:szCs w:val="28"/>
          <w:lang w:eastAsia="ru-RU"/>
        </w:rPr>
        <w:t>ритные (малые) контейнеры (менее 0,5 куб.м) и (или) урны, устанавливаются у входов: в объекты торговли и общественного питания, другие учреждения общественного назначения, жилые дома и сооружения транспорта. Малые контейнера и урны устанавливаются с интерв</w:t>
      </w:r>
      <w:r w:rsidRPr="00CA221F">
        <w:rPr>
          <w:rFonts w:eastAsiaTheme="minorEastAsia"/>
          <w:sz w:val="28"/>
          <w:szCs w:val="28"/>
          <w:lang w:eastAsia="ru-RU"/>
        </w:rPr>
        <w:t>алом: на основных пешеходных коммуникациях - не более 60 м, других территорий муниципального образования - не более 100 м. На территории объектов рекреации малые контейнера и урны следует устанавливать у скамей, некапитальных нестационарных сооружений и ул</w:t>
      </w:r>
      <w:r w:rsidRPr="00CA221F">
        <w:rPr>
          <w:rFonts w:eastAsiaTheme="minorEastAsia"/>
          <w:sz w:val="28"/>
          <w:szCs w:val="28"/>
          <w:lang w:eastAsia="ru-RU"/>
        </w:rPr>
        <w:t xml:space="preserve">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</w:t>
      </w:r>
      <w:r w:rsidRPr="00CA221F">
        <w:rPr>
          <w:rFonts w:eastAsiaTheme="minorEastAsia"/>
          <w:sz w:val="28"/>
          <w:szCs w:val="28"/>
          <w:lang w:eastAsia="ru-RU"/>
        </w:rPr>
        <w:t>инвалидных и детских колясок.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6.5.2. При размещении урн рекомендуется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Рекомендуется примене</w:t>
      </w:r>
      <w:r w:rsidRPr="00CA221F">
        <w:rPr>
          <w:rFonts w:eastAsiaTheme="minorEastAsia"/>
          <w:sz w:val="28"/>
          <w:szCs w:val="28"/>
          <w:lang w:eastAsia="ru-RU"/>
        </w:rPr>
        <w:t>ние вставных ведер и мусорных мешков.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6.5.3. Установка, содержание и очистка контейнеров и урн у входов в объекты торговли и общественного питания, другие учреждения общественного назначения (в том числе около некапитальных и нестационарных объектов), мног</w:t>
      </w:r>
      <w:r w:rsidRPr="00CA221F">
        <w:rPr>
          <w:rFonts w:eastAsiaTheme="minorEastAsia"/>
          <w:sz w:val="28"/>
          <w:szCs w:val="28"/>
          <w:lang w:eastAsia="ru-RU"/>
        </w:rPr>
        <w:t>оквартирные жилые дома и сооружения транспорта, а также вывоз и утилизация отходов из урн и контейнеров производятся за счет собственников таких объектов.</w:t>
      </w:r>
      <w:bookmarkEnd w:id="108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09" w:name="sub_265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Уличное техническое оборудование</w:t>
      </w:r>
      <w:bookmarkEnd w:id="10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10" w:name="sub_266"/>
      <w:r w:rsidRPr="00CA221F">
        <w:rPr>
          <w:rFonts w:eastAsiaTheme="minorEastAsia"/>
          <w:sz w:val="28"/>
          <w:szCs w:val="28"/>
          <w:lang w:eastAsia="ru-RU"/>
        </w:rPr>
        <w:lastRenderedPageBreak/>
        <w:t>6.6. К уличному техническому оборудованию относятся: укрытия таксофо</w:t>
      </w:r>
      <w:r w:rsidRPr="00CA221F">
        <w:rPr>
          <w:rFonts w:eastAsiaTheme="minorEastAsia"/>
          <w:sz w:val="28"/>
          <w:szCs w:val="28"/>
          <w:lang w:eastAsia="ru-RU"/>
        </w:rPr>
        <w:t>нов, почтовые ящики, автоматы по продаже воды и др., торговые палатки, элементы инженерного оборудования (смотровые люки, решетки дождеприемных колодцев, вентиляционные шахты подземных коммуникаций, шкафы телефонной связи и т.п.).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11" w:name="sub_2661"/>
      <w:bookmarkEnd w:id="110"/>
      <w:r w:rsidRPr="00CA221F">
        <w:rPr>
          <w:rFonts w:eastAsiaTheme="minorEastAsia"/>
          <w:sz w:val="28"/>
          <w:szCs w:val="28"/>
          <w:lang w:eastAsia="ru-RU"/>
        </w:rPr>
        <w:t>6.6.1. Установка уличного</w:t>
      </w:r>
      <w:r w:rsidRPr="00CA221F">
        <w:rPr>
          <w:rFonts w:eastAsiaTheme="minorEastAsia"/>
          <w:sz w:val="28"/>
          <w:szCs w:val="28"/>
          <w:lang w:eastAsia="ru-RU"/>
        </w:rPr>
        <w:t xml:space="preserve"> технического оборудования должна обеспечивать удобный подход к оборудованию и соответствовать «СП 59.13330.2020. Свод правил. Доступность зданий и сооружений для маломобильных групп населения. СНиП 35-01-2001».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12" w:name="sub_2662"/>
      <w:bookmarkEnd w:id="111"/>
      <w:r w:rsidRPr="00CA221F">
        <w:rPr>
          <w:rFonts w:eastAsiaTheme="minorEastAsia"/>
          <w:sz w:val="28"/>
          <w:szCs w:val="28"/>
          <w:lang w:eastAsia="ru-RU"/>
        </w:rPr>
        <w:t>6.6.2. При установке таксофонов на территори</w:t>
      </w:r>
      <w:r w:rsidRPr="00CA221F">
        <w:rPr>
          <w:rFonts w:eastAsiaTheme="minorEastAsia"/>
          <w:sz w:val="28"/>
          <w:szCs w:val="28"/>
          <w:lang w:eastAsia="ru-RU"/>
        </w:rPr>
        <w:t>ях общественного, жилого, рекреационного назначения предусматривается их электроосвещение. Места размещения таксофонов проектируются в максимальном приближении от мест присоединения закладных устройств канала (трубы) телефонной канализации и канала (трубы)</w:t>
      </w:r>
      <w:r w:rsidRPr="00CA221F">
        <w:rPr>
          <w:rFonts w:eastAsiaTheme="minorEastAsia"/>
          <w:sz w:val="28"/>
          <w:szCs w:val="28"/>
          <w:lang w:eastAsia="ru-RU"/>
        </w:rPr>
        <w:t xml:space="preserve"> для электроосвещения.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13" w:name="sub_267"/>
      <w:bookmarkEnd w:id="112"/>
      <w:r w:rsidRPr="00CA221F">
        <w:rPr>
          <w:rFonts w:eastAsiaTheme="minorEastAsia"/>
          <w:sz w:val="28"/>
          <w:szCs w:val="28"/>
          <w:lang w:eastAsia="ru-RU"/>
        </w:rPr>
        <w:t>6.7. Рекомендуется выполнять оформление элементов инженерного оборудования, не нарушая уровень благоустройства формируемой среды, не ухудшая условия передвижения, осуществляя проектирование размещения крышек люков смотровых колодцев,</w:t>
      </w:r>
      <w:r w:rsidRPr="00CA221F">
        <w:rPr>
          <w:rFonts w:eastAsiaTheme="minorEastAsia"/>
          <w:sz w:val="28"/>
          <w:szCs w:val="28"/>
          <w:lang w:eastAsia="ru-RU"/>
        </w:rPr>
        <w:t xml:space="preserve"> расположенных на территории пешеходных коммуникаций (в т.ч. уличных переходов), на одном уровне с покрытием прилегающей поверхности, в ином случае перепад отметок, не превышающий 20 мм, а зазоры между краем люка и покрытием тротуара - не более 15 мм; вент</w:t>
      </w:r>
      <w:r w:rsidRPr="00CA221F">
        <w:rPr>
          <w:rFonts w:eastAsiaTheme="minorEastAsia"/>
          <w:sz w:val="28"/>
          <w:szCs w:val="28"/>
          <w:lang w:eastAsia="ru-RU"/>
        </w:rPr>
        <w:t>иляционные шахты оборудуются решетками</w:t>
      </w:r>
    </w:p>
    <w:p w:rsidR="00FE761C" w:rsidRPr="006441C6" w:rsidRDefault="00E10459" w:rsidP="006441C6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14" w:name="sub_27"/>
      <w:bookmarkStart w:id="115" w:name="_Toc130826351"/>
      <w:bookmarkStart w:id="116" w:name="_Toc150266502"/>
      <w:bookmarkEnd w:id="113"/>
      <w:r w:rsidRPr="006441C6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7. Игровое и спортивное оборудование</w:t>
      </w:r>
      <w:bookmarkEnd w:id="114"/>
      <w:bookmarkEnd w:id="115"/>
      <w:bookmarkEnd w:id="116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17" w:name="sub_271"/>
      <w:r w:rsidRPr="00CA221F">
        <w:rPr>
          <w:rFonts w:eastAsiaTheme="minorEastAsia"/>
          <w:sz w:val="28"/>
          <w:szCs w:val="28"/>
          <w:lang w:eastAsia="ru-RU"/>
        </w:rPr>
        <w:t xml:space="preserve">7.1. Игровое и спортивное оборудование на территории муниципального образования представлено игровыми, физкультурно-оздоровительными устройствами, сооружениями и (или) их </w:t>
      </w:r>
      <w:r w:rsidRPr="00CA221F">
        <w:rPr>
          <w:rFonts w:eastAsiaTheme="minorEastAsia"/>
          <w:sz w:val="28"/>
          <w:szCs w:val="28"/>
          <w:lang w:eastAsia="ru-RU"/>
        </w:rPr>
        <w:t>комплексами. При выборе состава игрового и спортивного оборудования для детей и подростков   обеспечивается соответствие оборудования анатомо-физиологическим особенностям разных возрастных групп.</w:t>
      </w:r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18" w:name="sub_2710"/>
      <w:bookmarkEnd w:id="117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Игровое оборудование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19" w:name="sub_272"/>
      <w:bookmarkEnd w:id="118"/>
      <w:r w:rsidRPr="00CA221F">
        <w:rPr>
          <w:rFonts w:eastAsiaTheme="minorEastAsia"/>
          <w:sz w:val="28"/>
          <w:szCs w:val="28"/>
          <w:lang w:eastAsia="ru-RU"/>
        </w:rPr>
        <w:t>7.2. Игровое оборудование должно соотве</w:t>
      </w:r>
      <w:r w:rsidRPr="00CA221F">
        <w:rPr>
          <w:rFonts w:eastAsiaTheme="minorEastAsia"/>
          <w:sz w:val="28"/>
          <w:szCs w:val="28"/>
          <w:lang w:eastAsia="ru-RU"/>
        </w:rPr>
        <w:t>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Может применяться модульное оборудование, обеспечивающее вариантность сочетаний элементов.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20" w:name="sub_273"/>
      <w:bookmarkEnd w:id="119"/>
      <w:r w:rsidRPr="00CA221F">
        <w:rPr>
          <w:rFonts w:eastAsiaTheme="minorEastAsia"/>
          <w:sz w:val="28"/>
          <w:szCs w:val="28"/>
          <w:lang w:eastAsia="ru-RU"/>
        </w:rPr>
        <w:t>7.3. Преду</w:t>
      </w:r>
      <w:r w:rsidRPr="00CA221F">
        <w:rPr>
          <w:rFonts w:eastAsiaTheme="minorEastAsia"/>
          <w:sz w:val="28"/>
          <w:szCs w:val="28"/>
          <w:lang w:eastAsia="ru-RU"/>
        </w:rPr>
        <w:t>сматриваются следующие требования к материалу игрового оборудования и условиям его обработки:</w:t>
      </w:r>
    </w:p>
    <w:bookmarkEnd w:id="120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деревянное оборудование должно выполняться из твердых пород дерева со специальной обработкой, предотвращающей гниение, усыхание, возгорание, сколы; </w:t>
      </w:r>
      <w:r w:rsidRPr="00CA221F">
        <w:rPr>
          <w:rFonts w:eastAsiaTheme="minorEastAsia"/>
          <w:sz w:val="28"/>
          <w:szCs w:val="28"/>
          <w:lang w:eastAsia="ru-RU"/>
        </w:rPr>
        <w:t>отполированное, острые углы закруглены;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металл применяется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применяется металлопластик (н</w:t>
      </w:r>
      <w:r w:rsidRPr="00CA221F">
        <w:rPr>
          <w:rFonts w:eastAsiaTheme="minorEastAsia"/>
          <w:sz w:val="28"/>
          <w:szCs w:val="28"/>
          <w:lang w:eastAsia="ru-RU"/>
        </w:rPr>
        <w:t>е травмирует, не ржавеет, морозоустойчив);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- бетонные и железобетонные элементы оборудования выполняются из бетона марки не ниже 300, морозостойкостью не менее 150, должны иметь гладкие поверхности;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 - оборудование из пластика и полимеров следует выполнять</w:t>
      </w:r>
      <w:r w:rsidRPr="00CA221F">
        <w:rPr>
          <w:rFonts w:eastAsiaTheme="minorEastAsia"/>
          <w:sz w:val="28"/>
          <w:szCs w:val="28"/>
          <w:lang w:eastAsia="ru-RU"/>
        </w:rPr>
        <w:t xml:space="preserve"> с гладкой поверхностью и яркой, чистой цветовой гаммой окраски, не выцветающей от воздействия климатических факторов.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21" w:name="sub_274"/>
      <w:r w:rsidRPr="00CA221F">
        <w:rPr>
          <w:rFonts w:eastAsiaTheme="minorEastAsia"/>
          <w:sz w:val="28"/>
          <w:szCs w:val="28"/>
          <w:lang w:eastAsia="ru-RU"/>
        </w:rPr>
        <w:t>7.4. В требованиях к конструкциям игрового оборудования необходимо исключать острые углы, застревание частей тела ребенка, их попадание п</w:t>
      </w:r>
      <w:r w:rsidRPr="00CA221F">
        <w:rPr>
          <w:rFonts w:eastAsiaTheme="minorEastAsia"/>
          <w:sz w:val="28"/>
          <w:szCs w:val="28"/>
          <w:lang w:eastAsia="ru-RU"/>
        </w:rPr>
        <w:t>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</w:t>
      </w:r>
      <w:r w:rsidRPr="00CA221F">
        <w:rPr>
          <w:rFonts w:eastAsiaTheme="minorEastAsia"/>
          <w:sz w:val="28"/>
          <w:szCs w:val="28"/>
          <w:lang w:eastAsia="ru-RU"/>
        </w:rPr>
        <w:t>ь возможность доступа внутрь в виде отверстий (не менее двух) диаметром не менее 500 мм.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22" w:name="sub_275"/>
      <w:bookmarkEnd w:id="121"/>
      <w:r w:rsidRPr="00CA221F">
        <w:rPr>
          <w:rFonts w:eastAsiaTheme="minorEastAsia"/>
          <w:sz w:val="28"/>
          <w:szCs w:val="28"/>
          <w:lang w:eastAsia="ru-RU"/>
        </w:rPr>
        <w:t>7.5. При размещении игрового оборудования на детских игровых площадках необходимо соблюдать минимальные расстояния безопасности. В пределах указанных расстояний на уча</w:t>
      </w:r>
      <w:r w:rsidRPr="00CA221F">
        <w:rPr>
          <w:rFonts w:eastAsiaTheme="minorEastAsia"/>
          <w:sz w:val="28"/>
          <w:szCs w:val="28"/>
          <w:lang w:eastAsia="ru-RU"/>
        </w:rPr>
        <w:t xml:space="preserve">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</w:t>
      </w:r>
      <w:bookmarkEnd w:id="122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23" w:name="sub_272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Спортивное оборудование</w:t>
      </w:r>
      <w:bookmarkEnd w:id="12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24" w:name="sub_276"/>
      <w:r w:rsidRPr="00CA221F">
        <w:rPr>
          <w:rFonts w:eastAsiaTheme="minorEastAsia"/>
          <w:sz w:val="28"/>
          <w:szCs w:val="28"/>
          <w:lang w:eastAsia="ru-RU"/>
        </w:rPr>
        <w:t xml:space="preserve">7.6. Спортивное оборудование предназначено для </w:t>
      </w:r>
      <w:r w:rsidRPr="00CA221F">
        <w:rPr>
          <w:rFonts w:eastAsiaTheme="minorEastAsia"/>
          <w:sz w:val="28"/>
          <w:szCs w:val="28"/>
          <w:lang w:eastAsia="ru-RU"/>
        </w:rPr>
        <w:t>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</w:t>
      </w:r>
      <w:r w:rsidRPr="00CA221F">
        <w:rPr>
          <w:rFonts w:eastAsiaTheme="minorEastAsia"/>
          <w:sz w:val="28"/>
          <w:szCs w:val="28"/>
          <w:lang w:eastAsia="ru-RU"/>
        </w:rPr>
        <w:t>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</w:t>
      </w:r>
      <w:r w:rsidRPr="00CA221F">
        <w:rPr>
          <w:rFonts w:eastAsiaTheme="minorEastAsia"/>
          <w:sz w:val="28"/>
          <w:szCs w:val="28"/>
          <w:lang w:eastAsia="ru-RU"/>
        </w:rPr>
        <w:t>го оборудования.</w:t>
      </w:r>
      <w:bookmarkEnd w:id="124"/>
    </w:p>
    <w:p w:rsidR="00FE761C" w:rsidRPr="006441C6" w:rsidRDefault="00E10459" w:rsidP="006441C6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25" w:name="sub_28"/>
      <w:bookmarkStart w:id="126" w:name="_Toc130826352"/>
      <w:bookmarkStart w:id="127" w:name="_Toc150266503"/>
      <w:r w:rsidRPr="006441C6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8. Освещение и осветительное оборудование</w:t>
      </w:r>
      <w:bookmarkEnd w:id="125"/>
      <w:bookmarkEnd w:id="126"/>
      <w:bookmarkEnd w:id="12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28" w:name="sub_281"/>
      <w:r w:rsidRPr="00CA221F">
        <w:rPr>
          <w:rFonts w:eastAsiaTheme="minorEastAsia"/>
          <w:sz w:val="28"/>
          <w:szCs w:val="28"/>
          <w:lang w:eastAsia="ru-RU"/>
        </w:rPr>
        <w:t>8.1. В различных градостроительных условиях предусматривается функциональное, архитектурное и информационное освещение с целью решения утилитарных, светопланировочных и светокомпозиционных задач, в</w:t>
      </w:r>
      <w:r w:rsidRPr="00CA221F">
        <w:rPr>
          <w:rFonts w:eastAsiaTheme="minorEastAsia"/>
          <w:sz w:val="28"/>
          <w:szCs w:val="28"/>
          <w:lang w:eastAsia="ru-RU"/>
        </w:rPr>
        <w:t xml:space="preserve"> т.ч. при необходимости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29" w:name="sub_282"/>
      <w:bookmarkEnd w:id="128"/>
      <w:r w:rsidRPr="00CA221F">
        <w:rPr>
          <w:rFonts w:eastAsiaTheme="minorEastAsia"/>
          <w:sz w:val="28"/>
          <w:szCs w:val="28"/>
          <w:lang w:eastAsia="ru-RU"/>
        </w:rPr>
        <w:t xml:space="preserve">8.2. При проектировании каждой из трех основных групп осветительных установок (функционального, архитектурного </w:t>
      </w:r>
      <w:r w:rsidRPr="00CA221F">
        <w:rPr>
          <w:rFonts w:eastAsiaTheme="minorEastAsia"/>
          <w:sz w:val="28"/>
          <w:szCs w:val="28"/>
          <w:lang w:eastAsia="ru-RU"/>
        </w:rPr>
        <w:t>освещения, световой информации) необходимо обеспечивать:</w:t>
      </w:r>
    </w:p>
    <w:bookmarkEnd w:id="129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согласно СП 52.13330 «СНиП 23-05-95*</w:t>
      </w:r>
      <w:r w:rsidRPr="00CA221F">
        <w:rPr>
          <w:rFonts w:eastAsiaTheme="minorEastAsia"/>
          <w:sz w:val="28"/>
          <w:szCs w:val="28"/>
          <w:lang w:eastAsia="ru-RU"/>
        </w:rPr>
        <w:t xml:space="preserve"> Естественное и искусственное освещение»;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надежность работы установок согласно </w:t>
      </w:r>
      <w:hyperlink r:id="rId11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Правилам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устройства электроустановок (ПУЭ), безопасность населения, обслуживающего персонала и, в необходимых случаях, защищенность от ванда</w:t>
      </w:r>
      <w:r w:rsidRPr="00CA221F">
        <w:rPr>
          <w:rFonts w:eastAsiaTheme="minorEastAsia"/>
          <w:sz w:val="28"/>
          <w:szCs w:val="28"/>
          <w:lang w:eastAsia="ru-RU"/>
        </w:rPr>
        <w:t>лизма;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удобство обслуживания и управления при разных режимах работы установок.</w:t>
      </w:r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30" w:name="sub_273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Функциональное освещение</w:t>
      </w:r>
      <w:bookmarkEnd w:id="130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1" w:name="sub_283"/>
      <w:r w:rsidRPr="00CA221F">
        <w:rPr>
          <w:rFonts w:eastAsiaTheme="minorEastAsia"/>
          <w:sz w:val="28"/>
          <w:szCs w:val="28"/>
          <w:lang w:eastAsia="ru-RU"/>
        </w:rPr>
        <w:t>8.3. Функциональное освещение (ФО) осуществляется стационарными установками освещения дорожных покрытий и пространств в транспортных и пешеходных зонах. Устано</w:t>
      </w:r>
      <w:r w:rsidRPr="00CA221F">
        <w:rPr>
          <w:rFonts w:eastAsiaTheme="minorEastAsia"/>
          <w:sz w:val="28"/>
          <w:szCs w:val="28"/>
          <w:lang w:eastAsia="ru-RU"/>
        </w:rPr>
        <w:t>вки ФО, как правило, подразделяют на обычные, высокомачтовые, парапетные, газонные и встроенные.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8.3.1. Утилитарное наружное освещение общественных и дворовых территорий рекомендуется осуществлять стационарными установками освещения, которые, как правило, </w:t>
      </w:r>
      <w:r w:rsidRPr="00CA221F">
        <w:rPr>
          <w:rFonts w:eastAsiaTheme="minorEastAsia"/>
          <w:sz w:val="28"/>
          <w:szCs w:val="28"/>
          <w:lang w:eastAsia="ru-RU"/>
        </w:rPr>
        <w:t xml:space="preserve">подразделяют на следующие виды: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использовать которые рекомендуется для освещения транспортны</w:t>
      </w:r>
      <w:r w:rsidRPr="00CA221F">
        <w:rPr>
          <w:rFonts w:eastAsiaTheme="minorEastAsia"/>
          <w:sz w:val="28"/>
          <w:szCs w:val="28"/>
          <w:lang w:eastAsia="ru-RU"/>
        </w:rPr>
        <w:t xml:space="preserve">х и пешеходных коммуникаций;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-высокомачтовые, которые рекомендуется использовать для освещения обширных по площади территорий, транспортных развязок и магистралей, открытых автостоянок и парковок;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-парапетные, светильники которых встроены линией или </w:t>
      </w:r>
      <w:r w:rsidRPr="00CA221F">
        <w:rPr>
          <w:rFonts w:eastAsiaTheme="minorEastAsia"/>
          <w:sz w:val="28"/>
          <w:szCs w:val="28"/>
          <w:lang w:eastAsia="ru-RU"/>
        </w:rPr>
        <w:t xml:space="preserve">пунктиром в парапет, ограждающий проезжую часть путепроводов, мостов, эстакад, пандусов, развязок, а также тротуары и площадки, и применение которых рекомендуется обосновать технико-экономическими и (или) художественными аргументами;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-газонные, которые </w:t>
      </w:r>
      <w:r w:rsidRPr="00CA221F">
        <w:rPr>
          <w:rFonts w:eastAsiaTheme="minorEastAsia"/>
          <w:sz w:val="28"/>
          <w:szCs w:val="28"/>
          <w:lang w:eastAsia="ru-RU"/>
        </w:rPr>
        <w:t xml:space="preserve">рекомендуется использовать для освещения газонов, цветников, пешеходных дорожек и площадок;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-встроенные, светильники которых встроены в ступени, подпорные стенки, ограждения, цоколи зданий и сооружений, МАФ, и применять которые рекомендуется для освещен</w:t>
      </w:r>
      <w:r w:rsidRPr="00CA221F">
        <w:rPr>
          <w:rFonts w:eastAsiaTheme="minorEastAsia"/>
          <w:sz w:val="28"/>
          <w:szCs w:val="28"/>
          <w:lang w:eastAsia="ru-RU"/>
        </w:rPr>
        <w:t xml:space="preserve">ия пешеходных зон и коммуникаций общественных территорий.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прямого, рассеянного или </w:t>
      </w:r>
      <w:r w:rsidRPr="00CA221F">
        <w:rPr>
          <w:rFonts w:eastAsiaTheme="minorEastAsia"/>
          <w:sz w:val="28"/>
          <w:szCs w:val="28"/>
          <w:lang w:eastAsia="ru-RU"/>
        </w:rPr>
        <w:t>отраженного света.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2" w:name="sub_2831"/>
      <w:bookmarkEnd w:id="131"/>
      <w:r w:rsidRPr="00CA221F">
        <w:rPr>
          <w:rFonts w:eastAsiaTheme="minorEastAsia"/>
          <w:sz w:val="28"/>
          <w:szCs w:val="28"/>
          <w:lang w:eastAsia="ru-RU"/>
        </w:rPr>
        <w:t>8.3.2. В обычных установках светильники располагают на опорах (венчающие, консольные), подвесах или фасадах (бра, плафоны) на высоте от 3 до 15 м. Их применяют в транспортных и пешеходных зонах как наиболее традиционные.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3" w:name="sub_2834"/>
      <w:bookmarkEnd w:id="132"/>
      <w:r w:rsidRPr="00CA221F">
        <w:rPr>
          <w:rFonts w:eastAsiaTheme="minorEastAsia"/>
          <w:sz w:val="28"/>
          <w:szCs w:val="28"/>
          <w:lang w:eastAsia="ru-RU"/>
        </w:rPr>
        <w:t xml:space="preserve">8.3.3. Газонные </w:t>
      </w:r>
      <w:r w:rsidRPr="00CA221F">
        <w:rPr>
          <w:rFonts w:eastAsiaTheme="minorEastAsia"/>
          <w:sz w:val="28"/>
          <w:szCs w:val="28"/>
          <w:lang w:eastAsia="ru-RU"/>
        </w:rPr>
        <w:t xml:space="preserve">светильники предназначены для освещения газонов, цветников, пешеходных дорожек и площадок. Они могут предусматриваться на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территориях общественных пространств и объектов рекреации в зонах минимального вандализма.</w:t>
      </w:r>
      <w:bookmarkStart w:id="134" w:name="sub_2835"/>
      <w:bookmarkEnd w:id="133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35" w:name="sub_2740"/>
      <w:bookmarkEnd w:id="134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Архитектурное освещение</w:t>
      </w:r>
      <w:bookmarkEnd w:id="13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6" w:name="sub_284"/>
      <w:r w:rsidRPr="00CA221F">
        <w:rPr>
          <w:rFonts w:eastAsiaTheme="minorEastAsia"/>
          <w:sz w:val="28"/>
          <w:szCs w:val="28"/>
          <w:lang w:eastAsia="ru-RU"/>
        </w:rPr>
        <w:t xml:space="preserve">8.4. Архитектурное </w:t>
      </w:r>
      <w:r w:rsidRPr="00CA221F">
        <w:rPr>
          <w:rFonts w:eastAsiaTheme="minorEastAsia"/>
          <w:sz w:val="28"/>
          <w:szCs w:val="28"/>
          <w:lang w:eastAsia="ru-RU"/>
        </w:rPr>
        <w:t xml:space="preserve">освещение (АО) применяется для формирования художественно выразительной визуальной среды в вечернем </w:t>
      </w:r>
      <w:r w:rsidR="00424928">
        <w:rPr>
          <w:rFonts w:eastAsiaTheme="minorEastAsia"/>
          <w:sz w:val="28"/>
          <w:szCs w:val="28"/>
          <w:lang w:eastAsia="ru-RU"/>
        </w:rPr>
        <w:t>населенном пункте</w:t>
      </w:r>
      <w:r w:rsidRPr="00CA221F">
        <w:rPr>
          <w:rFonts w:eastAsiaTheme="minorEastAsia"/>
          <w:sz w:val="28"/>
          <w:szCs w:val="28"/>
          <w:lang w:eastAsia="ru-RU"/>
        </w:rPr>
        <w:t>, выявления из темноты и образной интерпретации памятников архитектуры, истории и культуры, инженерного и монументального искусства, МАФ, д</w:t>
      </w:r>
      <w:r w:rsidRPr="00CA221F">
        <w:rPr>
          <w:rFonts w:eastAsiaTheme="minorEastAsia"/>
          <w:sz w:val="28"/>
          <w:szCs w:val="28"/>
          <w:lang w:eastAsia="ru-RU"/>
        </w:rPr>
        <w:t>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7" w:name="sub_2841"/>
      <w:bookmarkEnd w:id="136"/>
      <w:r w:rsidRPr="00CA221F">
        <w:rPr>
          <w:rFonts w:eastAsiaTheme="minorEastAsia"/>
          <w:sz w:val="28"/>
          <w:szCs w:val="28"/>
          <w:lang w:eastAsia="ru-RU"/>
        </w:rPr>
        <w:t>8.4.1. К в</w:t>
      </w:r>
      <w:r w:rsidRPr="00CA221F">
        <w:rPr>
          <w:rFonts w:eastAsiaTheme="minorEastAsia"/>
          <w:sz w:val="28"/>
          <w:szCs w:val="28"/>
          <w:lang w:eastAsia="ru-RU"/>
        </w:rPr>
        <w:t>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8.4.2. В стационарных установках утилитарного наружного и архитектурного освещения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</w:t>
      </w:r>
      <w:r w:rsidRPr="00CA221F">
        <w:rPr>
          <w:rFonts w:eastAsiaTheme="minorEastAsia"/>
          <w:sz w:val="28"/>
          <w:szCs w:val="28"/>
          <w:lang w:eastAsia="ru-RU"/>
        </w:rPr>
        <w:t>атериалы, отвечающие требованиям действующих национальных стандартов.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8.4.3.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</w:t>
      </w:r>
      <w:r w:rsidRPr="00CA221F">
        <w:rPr>
          <w:rFonts w:eastAsiaTheme="minorEastAsia"/>
          <w:sz w:val="28"/>
          <w:szCs w:val="28"/>
          <w:lang w:eastAsia="ru-RU"/>
        </w:rPr>
        <w:t>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8.4.4. В целях рационального использования электроэнергии и обеспечения визуального разнооб</w:t>
      </w:r>
      <w:r w:rsidRPr="00CA221F">
        <w:rPr>
          <w:rFonts w:eastAsiaTheme="minorEastAsia"/>
          <w:sz w:val="28"/>
          <w:szCs w:val="28"/>
          <w:lang w:eastAsia="ru-RU"/>
        </w:rPr>
        <w:t>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время, ночное время, праздники, а также сезонны</w:t>
      </w:r>
      <w:r w:rsidRPr="00CA221F">
        <w:rPr>
          <w:rFonts w:eastAsiaTheme="minorEastAsia"/>
          <w:sz w:val="28"/>
          <w:szCs w:val="28"/>
          <w:lang w:eastAsia="ru-RU"/>
        </w:rPr>
        <w:t>й режим.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8" w:name="sub_285"/>
      <w:bookmarkEnd w:id="137"/>
      <w:r w:rsidRPr="00CA221F">
        <w:rPr>
          <w:rFonts w:eastAsiaTheme="minorEastAsia"/>
          <w:sz w:val="28"/>
          <w:szCs w:val="28"/>
          <w:lang w:eastAsia="ru-RU"/>
        </w:rPr>
        <w:t>8.5.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</w:t>
      </w:r>
      <w:r w:rsidRPr="00CA221F">
        <w:rPr>
          <w:rFonts w:eastAsiaTheme="minorEastAsia"/>
          <w:sz w:val="28"/>
          <w:szCs w:val="28"/>
          <w:lang w:eastAsia="ru-RU"/>
        </w:rPr>
        <w:t>я на опорах уличных светильников.</w:t>
      </w:r>
      <w:bookmarkEnd w:id="138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39" w:name="sub_275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Световая информация</w:t>
      </w:r>
      <w:bookmarkEnd w:id="13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0" w:name="sub_286"/>
      <w:r w:rsidRPr="00CA221F">
        <w:rPr>
          <w:rFonts w:eastAsiaTheme="minorEastAsia"/>
          <w:sz w:val="28"/>
          <w:szCs w:val="28"/>
          <w:lang w:eastAsia="ru-RU"/>
        </w:rPr>
        <w:t xml:space="preserve">8.6. Световая информация (СИ), в том числе, световая реклама, способствует ориентации пешеходов и водителей автотранспорта в пространстве и участвует в решении светокомпозиционных задач. При размещении </w:t>
      </w:r>
      <w:r w:rsidRPr="00CA221F">
        <w:rPr>
          <w:rFonts w:eastAsiaTheme="minorEastAsia"/>
          <w:sz w:val="28"/>
          <w:szCs w:val="28"/>
          <w:lang w:eastAsia="ru-RU"/>
        </w:rPr>
        <w:t>СИ необходимо учитывать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</w:t>
      </w:r>
      <w:r w:rsidRPr="00CA221F">
        <w:rPr>
          <w:rFonts w:eastAsiaTheme="minorEastAsia"/>
          <w:sz w:val="28"/>
          <w:szCs w:val="28"/>
          <w:lang w:eastAsia="ru-RU"/>
        </w:rPr>
        <w:t>ющую комфортность проживания населения.</w:t>
      </w:r>
      <w:bookmarkEnd w:id="140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41" w:name="sub_276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lastRenderedPageBreak/>
        <w:t>Источники света</w:t>
      </w:r>
      <w:bookmarkEnd w:id="14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2" w:name="sub_287"/>
      <w:r w:rsidRPr="00CA221F">
        <w:rPr>
          <w:rFonts w:eastAsiaTheme="minorEastAsia"/>
          <w:sz w:val="28"/>
          <w:szCs w:val="28"/>
          <w:lang w:eastAsia="ru-RU"/>
        </w:rPr>
        <w:t>8.7. 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</w:t>
      </w:r>
      <w:r w:rsidRPr="00CA221F">
        <w:rPr>
          <w:rFonts w:eastAsiaTheme="minorEastAsia"/>
          <w:sz w:val="28"/>
          <w:szCs w:val="28"/>
          <w:lang w:eastAsia="ru-RU"/>
        </w:rPr>
        <w:t>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3" w:name="sub_288"/>
      <w:bookmarkEnd w:id="142"/>
      <w:r w:rsidRPr="00CA221F">
        <w:rPr>
          <w:rFonts w:eastAsiaTheme="minorEastAsia"/>
          <w:sz w:val="28"/>
          <w:szCs w:val="28"/>
          <w:lang w:eastAsia="ru-RU"/>
        </w:rPr>
        <w:t>8.8. Источники света в установках ФО выбираются с учетом требований, улучшения ориентации, формирования б</w:t>
      </w:r>
      <w:r w:rsidRPr="00CA221F">
        <w:rPr>
          <w:rFonts w:eastAsiaTheme="minorEastAsia"/>
          <w:sz w:val="28"/>
          <w:szCs w:val="28"/>
          <w:lang w:eastAsia="ru-RU"/>
        </w:rPr>
        <w:t>лагоприятных зрительных условий, а также, в случае необходимости, светоцветового зонирования.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4" w:name="sub_289"/>
      <w:bookmarkEnd w:id="143"/>
      <w:r w:rsidRPr="00CA221F">
        <w:rPr>
          <w:rFonts w:eastAsiaTheme="minorEastAsia"/>
          <w:sz w:val="28"/>
          <w:szCs w:val="28"/>
          <w:lang w:eastAsia="ru-RU"/>
        </w:rPr>
        <w:t>8.9. В установках АО и СИ желательно использовать источники белого или цветного света с учетом формируемых условия световой и цветовой адаптации и суммарный зрите</w:t>
      </w:r>
      <w:r w:rsidRPr="00CA221F">
        <w:rPr>
          <w:rFonts w:eastAsiaTheme="minorEastAsia"/>
          <w:sz w:val="28"/>
          <w:szCs w:val="28"/>
          <w:lang w:eastAsia="ru-RU"/>
        </w:rPr>
        <w:t>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  <w:bookmarkEnd w:id="144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45" w:name="sub_277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Освещение транспортных и пешеходных зон</w:t>
      </w:r>
      <w:bookmarkEnd w:id="14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6" w:name="sub_2810"/>
      <w:r w:rsidRPr="00CA221F">
        <w:rPr>
          <w:rFonts w:eastAsiaTheme="minorEastAsia"/>
          <w:sz w:val="28"/>
          <w:szCs w:val="28"/>
          <w:lang w:eastAsia="ru-RU"/>
        </w:rPr>
        <w:t xml:space="preserve">8.10. В установках ФО транспортных и </w:t>
      </w:r>
      <w:hyperlink w:anchor="sub_7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пешеходных зон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 применяются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</w:t>
      </w:r>
      <w:r w:rsidRPr="00CA221F">
        <w:rPr>
          <w:rFonts w:eastAsiaTheme="minorEastAsia"/>
          <w:sz w:val="28"/>
          <w:szCs w:val="28"/>
          <w:lang w:eastAsia="ru-RU"/>
        </w:rPr>
        <w:t>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приборами, а также на озелененных территориях или на фоне освещенных фасадов зданий, сооружен</w:t>
      </w:r>
      <w:r w:rsidRPr="00CA221F">
        <w:rPr>
          <w:rFonts w:eastAsiaTheme="minorEastAsia"/>
          <w:sz w:val="28"/>
          <w:szCs w:val="28"/>
          <w:lang w:eastAsia="ru-RU"/>
        </w:rPr>
        <w:t>ий, склонов рельефа.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7" w:name="sub_2811"/>
      <w:bookmarkEnd w:id="146"/>
      <w:r w:rsidRPr="00CA221F">
        <w:rPr>
          <w:rFonts w:eastAsiaTheme="minorEastAsia"/>
          <w:sz w:val="28"/>
          <w:szCs w:val="28"/>
          <w:lang w:eastAsia="ru-RU"/>
        </w:rPr>
        <w:t>8.11. При устройстве освещения проезжей части улиц и сопутствующих им тротуаров в зонах интенсивного пешеходного движения следует применять двухконсольные опоры со светильниками на разной высоте, снабженными разноспектральными источник</w:t>
      </w:r>
      <w:r w:rsidRPr="00CA221F">
        <w:rPr>
          <w:rFonts w:eastAsiaTheme="minorEastAsia"/>
          <w:sz w:val="28"/>
          <w:szCs w:val="28"/>
          <w:lang w:eastAsia="ru-RU"/>
        </w:rPr>
        <w:t>ами света.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8" w:name="sub_2812"/>
      <w:bookmarkEnd w:id="147"/>
      <w:r w:rsidRPr="00CA221F">
        <w:rPr>
          <w:rFonts w:eastAsiaTheme="minorEastAsia"/>
          <w:sz w:val="28"/>
          <w:szCs w:val="28"/>
          <w:lang w:eastAsia="ru-RU"/>
        </w:rPr>
        <w:t xml:space="preserve">8.12. Выбор типа, расположения и способа установки светильников ФО транспортных и пешеходных зон осуществляется с учетом формируемого масштаба светопространств. Над проезжей частью улиц, дорог и площадей светильники на опорах устанавливаются на </w:t>
      </w:r>
      <w:r w:rsidRPr="00CA221F">
        <w:rPr>
          <w:rFonts w:eastAsiaTheme="minorEastAsia"/>
          <w:sz w:val="28"/>
          <w:szCs w:val="28"/>
          <w:lang w:eastAsia="ru-RU"/>
        </w:rPr>
        <w:t>высоте не менее 8 м. В пешеходных зонах высота установки светильников на опорах должна быть не менее 3,5 м и не более 5,5 м. Светильники (бра, плафоны) для освещения проездов, тротуаров и площадок, расположенных у зданий, устанавливаются на высоте не менее</w:t>
      </w:r>
      <w:r w:rsidRPr="00CA221F">
        <w:rPr>
          <w:rFonts w:eastAsiaTheme="minorEastAsia"/>
          <w:sz w:val="28"/>
          <w:szCs w:val="28"/>
          <w:lang w:eastAsia="ru-RU"/>
        </w:rPr>
        <w:t xml:space="preserve"> 3 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49" w:name="sub_2813"/>
      <w:bookmarkEnd w:id="148"/>
      <w:r w:rsidRPr="00CA221F">
        <w:rPr>
          <w:rFonts w:eastAsiaTheme="minorEastAsia"/>
          <w:sz w:val="28"/>
          <w:szCs w:val="28"/>
          <w:lang w:eastAsia="ru-RU"/>
        </w:rPr>
        <w:t>8.13. Опоры уличных светильников для освещения проезжей части магистральных улиц должны располагаться на расстоянии не менее 0,6 м от лицевой грани бортового камня до цоколя опоры, на уличной сети местного значения это расстояние можно уменьшать до 0</w:t>
      </w:r>
      <w:r w:rsidRPr="00CA221F">
        <w:rPr>
          <w:rFonts w:eastAsiaTheme="minorEastAsia"/>
          <w:sz w:val="28"/>
          <w:szCs w:val="28"/>
          <w:lang w:eastAsia="ru-RU"/>
        </w:rPr>
        <w:t>,3 м при условии отсутствия маршрутов автобусного транспорта, а также регулярного движения грузовых машин. Следует учитывать, что опора не должна находиться между пожарным гидрантом и проезжей частью улиц и дорог.</w:t>
      </w:r>
    </w:p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50" w:name="sub_2814"/>
      <w:bookmarkEnd w:id="149"/>
      <w:r w:rsidRPr="00CA221F">
        <w:rPr>
          <w:rFonts w:eastAsiaTheme="minorEastAsia"/>
          <w:sz w:val="28"/>
          <w:szCs w:val="28"/>
          <w:lang w:eastAsia="ru-RU"/>
        </w:rPr>
        <w:lastRenderedPageBreak/>
        <w:t>8.14. Опоры на пересечениях магистральных</w:t>
      </w:r>
      <w:r w:rsidRPr="00CA221F">
        <w:rPr>
          <w:rFonts w:eastAsiaTheme="minorEastAsia"/>
          <w:sz w:val="28"/>
          <w:szCs w:val="28"/>
          <w:lang w:eastAsia="ru-RU"/>
        </w:rPr>
        <w:t xml:space="preserve"> улиц и дорог, как правило, устанавливаются до начала закругления тротуаров и не ближе 1,5 м от различного рода въездов, не нарушая единого строя линии их установки.</w:t>
      </w:r>
      <w:bookmarkEnd w:id="150"/>
    </w:p>
    <w:p w:rsidR="00FE761C" w:rsidRPr="006441C6" w:rsidRDefault="00E10459" w:rsidP="006441C6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51" w:name="sub_2780"/>
      <w:r w:rsidRPr="006441C6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Режимы работы осветительных установок</w:t>
      </w:r>
      <w:bookmarkEnd w:id="15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52" w:name="sub_2815"/>
      <w:r w:rsidRPr="00CA221F">
        <w:rPr>
          <w:rFonts w:eastAsiaTheme="minorEastAsia"/>
          <w:sz w:val="28"/>
          <w:szCs w:val="28"/>
          <w:lang w:eastAsia="ru-RU"/>
        </w:rPr>
        <w:t>8.15. При проектировании всех трех групп осветительн</w:t>
      </w:r>
      <w:r w:rsidRPr="00CA221F">
        <w:rPr>
          <w:rFonts w:eastAsiaTheme="minorEastAsia"/>
          <w:sz w:val="28"/>
          <w:szCs w:val="28"/>
          <w:lang w:eastAsia="ru-RU"/>
        </w:rPr>
        <w:t>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работы:</w:t>
      </w:r>
    </w:p>
    <w:bookmarkEnd w:id="152"/>
    <w:p w:rsidR="00FE761C" w:rsidRPr="00CA221F" w:rsidRDefault="00E10459">
      <w:pPr>
        <w:numPr>
          <w:ilvl w:val="0"/>
          <w:numId w:val="9"/>
        </w:numPr>
        <w:tabs>
          <w:tab w:val="left" w:pos="-44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вечерний будничный режим</w:t>
      </w:r>
      <w:r w:rsidRPr="00CA221F">
        <w:rPr>
          <w:rFonts w:eastAsiaTheme="minorEastAsia"/>
          <w:sz w:val="28"/>
          <w:szCs w:val="28"/>
          <w:lang w:eastAsia="ru-RU"/>
        </w:rPr>
        <w:t xml:space="preserve">, когда функционируют </w:t>
      </w:r>
      <w:r w:rsidRPr="00CA221F">
        <w:rPr>
          <w:rFonts w:eastAsiaTheme="minorEastAsia"/>
          <w:sz w:val="28"/>
          <w:szCs w:val="28"/>
          <w:lang w:eastAsia="ru-RU"/>
        </w:rPr>
        <w:t>все стационарные установки ФО, АО и СИ, за исключением систем праздничного освещения;</w:t>
      </w:r>
    </w:p>
    <w:p w:rsidR="00FE761C" w:rsidRPr="00CA221F" w:rsidRDefault="00E10459">
      <w:pPr>
        <w:numPr>
          <w:ilvl w:val="0"/>
          <w:numId w:val="9"/>
        </w:numPr>
        <w:tabs>
          <w:tab w:val="left" w:pos="-44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ночной дежурный режим</w:t>
      </w:r>
      <w:r w:rsidRPr="00CA221F">
        <w:rPr>
          <w:rFonts w:eastAsiaTheme="minorEastAsia"/>
          <w:sz w:val="28"/>
          <w:szCs w:val="28"/>
          <w:lang w:eastAsia="ru-RU"/>
        </w:rPr>
        <w:t>, когда в установках ФО, АО и СИ может отключаться часть осветительных приборов, допускаемая нормами освещенности;</w:t>
      </w:r>
    </w:p>
    <w:p w:rsidR="00FE761C" w:rsidRPr="00CA221F" w:rsidRDefault="00E10459">
      <w:pPr>
        <w:numPr>
          <w:ilvl w:val="0"/>
          <w:numId w:val="9"/>
        </w:numPr>
        <w:tabs>
          <w:tab w:val="left" w:pos="-44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праздничный режим</w:t>
      </w:r>
      <w:r w:rsidRPr="00CA221F">
        <w:rPr>
          <w:rFonts w:eastAsiaTheme="minorEastAsia"/>
          <w:sz w:val="28"/>
          <w:szCs w:val="28"/>
          <w:lang w:eastAsia="ru-RU"/>
        </w:rPr>
        <w:t>, когда функциони</w:t>
      </w:r>
      <w:r w:rsidRPr="00CA221F">
        <w:rPr>
          <w:rFonts w:eastAsiaTheme="minorEastAsia"/>
          <w:sz w:val="28"/>
          <w:szCs w:val="28"/>
          <w:lang w:eastAsia="ru-RU"/>
        </w:rPr>
        <w:t>руют все стационарные и временные осветительные установки трех групп в часы суток и дни недели, определяемые администрацией населенного пункта;</w:t>
      </w:r>
    </w:p>
    <w:p w:rsidR="00FE761C" w:rsidRPr="00CA221F" w:rsidRDefault="00E10459">
      <w:pPr>
        <w:numPr>
          <w:ilvl w:val="0"/>
          <w:numId w:val="9"/>
        </w:numPr>
        <w:tabs>
          <w:tab w:val="left" w:pos="-44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/>
          <w:sz w:val="28"/>
          <w:szCs w:val="28"/>
          <w:lang w:eastAsia="ru-RU"/>
        </w:rPr>
        <w:t>сезонный режим</w:t>
      </w:r>
      <w:r w:rsidRPr="00CA221F">
        <w:rPr>
          <w:rFonts w:eastAsiaTheme="minorEastAsia"/>
          <w:sz w:val="28"/>
          <w:szCs w:val="28"/>
          <w:lang w:eastAsia="ru-RU"/>
        </w:rPr>
        <w:t>, предусматриваемый главным образом в рекреационных зонах для стационарных и временных установок Ф</w:t>
      </w:r>
      <w:r w:rsidRPr="00CA221F">
        <w:rPr>
          <w:rFonts w:eastAsiaTheme="minorEastAsia"/>
          <w:sz w:val="28"/>
          <w:szCs w:val="28"/>
          <w:lang w:eastAsia="ru-RU"/>
        </w:rPr>
        <w:t>О и АО в определенные сроки (зимой, осенью).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53" w:name="sub_2816"/>
      <w:r w:rsidRPr="00CA221F">
        <w:rPr>
          <w:rFonts w:eastAsiaTheme="minorEastAsia"/>
          <w:sz w:val="28"/>
          <w:szCs w:val="28"/>
          <w:lang w:eastAsia="ru-RU"/>
        </w:rPr>
        <w:t>8.16.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 лк. Отключение   производить:</w:t>
      </w:r>
    </w:p>
    <w:bookmarkEnd w:id="153"/>
    <w:p w:rsidR="00FE761C" w:rsidRPr="00CD3A11" w:rsidRDefault="00E10459">
      <w:pPr>
        <w:numPr>
          <w:ilvl w:val="0"/>
          <w:numId w:val="9"/>
        </w:numPr>
        <w:tabs>
          <w:tab w:val="left" w:pos="-44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D3A11">
        <w:rPr>
          <w:rFonts w:eastAsiaTheme="minorEastAsia"/>
          <w:sz w:val="28"/>
          <w:szCs w:val="28"/>
          <w:lang w:eastAsia="ru-RU"/>
        </w:rPr>
        <w:t>уста</w:t>
      </w:r>
      <w:r w:rsidRPr="00CD3A11">
        <w:rPr>
          <w:rFonts w:eastAsiaTheme="minorEastAsia"/>
          <w:sz w:val="28"/>
          <w:szCs w:val="28"/>
          <w:lang w:eastAsia="ru-RU"/>
        </w:rPr>
        <w:t>новок ФО - утром при повышении освещенности до 10 лк; время возможного отключения части уличных светильников при переходе с вечернего на ночной режим</w:t>
      </w:r>
      <w:r w:rsidR="00CD3A11">
        <w:rPr>
          <w:rFonts w:eastAsiaTheme="minorEastAsia"/>
          <w:sz w:val="28"/>
          <w:szCs w:val="28"/>
          <w:lang w:eastAsia="ru-RU"/>
        </w:rPr>
        <w:t xml:space="preserve"> устанавливается территориальными управлениями администрации округа,</w:t>
      </w:r>
      <w:r w:rsidRPr="00CD3A11">
        <w:rPr>
          <w:rFonts w:eastAsiaTheme="minorEastAsia"/>
          <w:sz w:val="28"/>
          <w:szCs w:val="28"/>
          <w:lang w:eastAsia="ru-RU"/>
        </w:rPr>
        <w:t xml:space="preserve"> переключение освещения пешеходных тоннелей с дневного на вечерний и ночной режим, а также с ночного на дневной следует производить одновременно с включением и отключением уличного освещения;</w:t>
      </w:r>
    </w:p>
    <w:p w:rsidR="00FE761C" w:rsidRPr="00CA221F" w:rsidRDefault="00E10459">
      <w:pPr>
        <w:numPr>
          <w:ilvl w:val="0"/>
          <w:numId w:val="9"/>
        </w:numPr>
        <w:tabs>
          <w:tab w:val="left" w:pos="-1582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D3A11">
        <w:rPr>
          <w:rFonts w:eastAsiaTheme="minorEastAsia"/>
          <w:sz w:val="28"/>
          <w:szCs w:val="28"/>
          <w:lang w:eastAsia="ru-RU"/>
        </w:rPr>
        <w:t>установок АО - в соответствии с решением</w:t>
      </w:r>
      <w:r w:rsidR="00CD3A11">
        <w:rPr>
          <w:rFonts w:eastAsiaTheme="minorEastAsia"/>
          <w:sz w:val="28"/>
          <w:szCs w:val="28"/>
          <w:lang w:eastAsia="ru-RU"/>
        </w:rPr>
        <w:t xml:space="preserve"> главы округа </w:t>
      </w:r>
      <w:r w:rsidRPr="00CD3A11">
        <w:rPr>
          <w:rFonts w:eastAsiaTheme="minorEastAsia"/>
          <w:sz w:val="28"/>
          <w:szCs w:val="28"/>
          <w:lang w:eastAsia="ru-RU"/>
        </w:rPr>
        <w:t>при перехо</w:t>
      </w:r>
      <w:r w:rsidRPr="00CD3A11">
        <w:rPr>
          <w:rFonts w:eastAsiaTheme="minorEastAsia"/>
          <w:sz w:val="28"/>
          <w:szCs w:val="28"/>
          <w:lang w:eastAsia="ru-RU"/>
        </w:rPr>
        <w:t>де с вечернего на ночной режим, а на ряде объектов установки АО могут функционировать</w:t>
      </w:r>
      <w:r w:rsidRPr="00CA221F">
        <w:rPr>
          <w:rFonts w:eastAsiaTheme="minorEastAsia"/>
          <w:sz w:val="28"/>
          <w:szCs w:val="28"/>
          <w:lang w:eastAsia="ru-RU"/>
        </w:rPr>
        <w:t xml:space="preserve"> от заката до рассвета;</w:t>
      </w:r>
    </w:p>
    <w:p w:rsidR="00FE761C" w:rsidRPr="00CA221F" w:rsidRDefault="00E10459">
      <w:pPr>
        <w:numPr>
          <w:ilvl w:val="0"/>
          <w:numId w:val="9"/>
        </w:numPr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установок СИ - по решению соответствующих ведомств или владельцев.</w:t>
      </w:r>
    </w:p>
    <w:p w:rsidR="00FE761C" w:rsidRPr="00DD1CA5" w:rsidRDefault="00E10459" w:rsidP="00DD1CA5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54" w:name="sub_29"/>
      <w:bookmarkStart w:id="155" w:name="_Toc130826353"/>
      <w:bookmarkStart w:id="156" w:name="_Toc150266504"/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9. Средства наружной рекламы и информации</w:t>
      </w:r>
      <w:bookmarkEnd w:id="154"/>
      <w:bookmarkEnd w:id="155"/>
      <w:bookmarkEnd w:id="156"/>
    </w:p>
    <w:p w:rsidR="00FE761C" w:rsidRPr="00CA221F" w:rsidRDefault="00E10459" w:rsidP="00DD1CA5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57" w:name="sub_291"/>
      <w:r w:rsidRPr="00CA221F">
        <w:rPr>
          <w:rFonts w:eastAsiaTheme="minorEastAsia"/>
          <w:sz w:val="28"/>
          <w:szCs w:val="28"/>
          <w:lang w:eastAsia="ru-RU"/>
        </w:rPr>
        <w:t>9.1.</w:t>
      </w: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 xml:space="preserve"> Размещение, распространение и про</w:t>
      </w: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>изводство рекламы на территории Белозерского муниципального округа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 xml:space="preserve"> должно соответствовать требованиям Закона РФ от 13.03.2006 г. № 38-ФЗ «О рекламе» и </w:t>
      </w:r>
      <w:r w:rsidRPr="00CA221F">
        <w:rPr>
          <w:rFonts w:eastAsiaTheme="minorEastAsia"/>
          <w:sz w:val="28"/>
          <w:szCs w:val="28"/>
          <w:lang w:eastAsia="ru-RU"/>
        </w:rPr>
        <w:t xml:space="preserve"> ГОСТ Р 52044-2003 «Государственный стандарт Российской Федерации. Наружная реклама на автомобильных дор</w:t>
      </w:r>
      <w:r w:rsidRPr="00CA221F">
        <w:rPr>
          <w:rFonts w:eastAsiaTheme="minorEastAsia"/>
          <w:sz w:val="28"/>
          <w:szCs w:val="28"/>
          <w:lang w:eastAsia="ru-RU"/>
        </w:rPr>
        <w:t>огах и территориях городских и сельских поселений. Общие технические требования к средствам наружной рекламы. Правила размещения»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9.2. Размещение средств наружной рекламы и информации не должно нарушать внешний архитектурный облик сложившейся застройки </w:t>
      </w:r>
      <w:r w:rsidR="007868AF">
        <w:rPr>
          <w:rFonts w:eastAsiaTheme="minorEastAsia"/>
          <w:sz w:val="28"/>
          <w:szCs w:val="28"/>
          <w:lang w:eastAsia="ru-RU"/>
        </w:rPr>
        <w:t>населенного пункта</w:t>
      </w:r>
      <w:r w:rsidRPr="00CA221F">
        <w:rPr>
          <w:rFonts w:eastAsiaTheme="minorEastAsia"/>
          <w:sz w:val="28"/>
          <w:szCs w:val="28"/>
          <w:lang w:eastAsia="ru-RU"/>
        </w:rPr>
        <w:t xml:space="preserve">. Размещение информации, в том числе информационные указатели, реклама и вывески, размещаемые на одной улице, на одном здании, сооружении рекомендуется оформлять в едином концептуальном и стилевом решении и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декоративно</w:t>
      </w:r>
      <w:r w:rsidRPr="00CA221F">
        <w:rPr>
          <w:rFonts w:eastAsiaTheme="minorEastAsia"/>
          <w:sz w:val="28"/>
          <w:szCs w:val="28"/>
          <w:lang w:eastAsia="ru-RU"/>
        </w:rPr>
        <w:softHyphen/>
        <w:t>-художественном дизайн</w:t>
      </w:r>
      <w:r w:rsidRPr="00CA221F">
        <w:rPr>
          <w:rFonts w:eastAsiaTheme="minorEastAsia"/>
          <w:sz w:val="28"/>
          <w:szCs w:val="28"/>
          <w:lang w:eastAsia="ru-RU"/>
        </w:rPr>
        <w:t>ерском стиле для данной улицы, здания, сооружения, в соответствии с положениями дизайн</w:t>
      </w:r>
      <w:r w:rsidRPr="00CA221F">
        <w:rPr>
          <w:rFonts w:eastAsiaTheme="minorEastAsia"/>
          <w:sz w:val="28"/>
          <w:szCs w:val="28"/>
          <w:lang w:eastAsia="ru-RU"/>
        </w:rPr>
        <w:softHyphen/>
        <w:t>-кода населенного пункта/его части (при его наличии).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9.3. Очистку зданий, строений и сооружений от несанкционированной рекламно-информационной продукции осуществляют ли</w:t>
      </w:r>
      <w:r w:rsidRPr="00CA221F">
        <w:rPr>
          <w:rFonts w:eastAsiaTheme="minorEastAsia"/>
          <w:sz w:val="28"/>
          <w:szCs w:val="28"/>
          <w:lang w:eastAsia="ru-RU"/>
        </w:rPr>
        <w:t>ца, эксплуатирующие данные объекты.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58" w:name="sub_210"/>
      <w:bookmarkEnd w:id="157"/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>9.4. Объектами наружной рекламы и информации являются несущие информацию коммерческого характера стенды, щиты, плакаты, панно, надписи, экраны, табло, панели, тумбы, вывески, указатели, рекламные установки, транспаранты,</w:t>
      </w: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 xml:space="preserve"> подвесы, флаги и иные объекты, стационарные и временные, плоские и объемно-пространственные, световые, газосветные, с подсветом и без него.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>9.5. Объекты наружной рекламы и информации размещаются вдоль дорог, улиц и площадей, в садах, парках и скверах, тор</w:t>
      </w: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>говых павильонах и киосках, стенах, крышах, витринах и окнах зданий и сооружений, мостах, эстакадах, путепроводах, временных строительных сооружениях.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color w:val="000000"/>
          <w:spacing w:val="-2"/>
          <w:sz w:val="28"/>
          <w:szCs w:val="28"/>
          <w:lang w:eastAsia="ru-RU"/>
        </w:rPr>
      </w:pP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>9.6. Размещение и установка объектов наружной рекламы производится на основании разрешений,</w:t>
      </w:r>
      <w:r w:rsidR="00DD1CA5">
        <w:rPr>
          <w:rFonts w:eastAsiaTheme="minorEastAsia"/>
          <w:color w:val="000000"/>
          <w:spacing w:val="-2"/>
          <w:sz w:val="28"/>
          <w:szCs w:val="28"/>
          <w:lang w:eastAsia="ru-RU"/>
        </w:rPr>
        <w:t xml:space="preserve"> выдаваемых администрацией Белозерского муниципального округа </w:t>
      </w:r>
      <w:r w:rsidRPr="00CA221F">
        <w:rPr>
          <w:rFonts w:eastAsiaTheme="minorEastAsia"/>
          <w:color w:val="000000"/>
          <w:spacing w:val="-2"/>
          <w:sz w:val="28"/>
          <w:szCs w:val="28"/>
          <w:lang w:eastAsia="ru-RU"/>
        </w:rPr>
        <w:t>после согласования с собственниками зданий и сооружений, полученного в установленном законом порядке.</w:t>
      </w:r>
    </w:p>
    <w:p w:rsidR="004730E2" w:rsidRPr="00E744DF" w:rsidRDefault="00E10459" w:rsidP="004730E2">
      <w:pPr>
        <w:spacing w:line="10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730E2">
        <w:rPr>
          <w:rFonts w:eastAsiaTheme="minorEastAsia"/>
          <w:color w:val="000000"/>
          <w:spacing w:val="-2"/>
          <w:sz w:val="28"/>
          <w:szCs w:val="28"/>
        </w:rPr>
        <w:t xml:space="preserve">9.7. </w:t>
      </w:r>
      <w:r w:rsidRPr="004730E2">
        <w:rPr>
          <w:rFonts w:eastAsiaTheme="minorEastAsia"/>
          <w:color w:val="000000"/>
          <w:sz w:val="28"/>
          <w:szCs w:val="28"/>
        </w:rPr>
        <w:t xml:space="preserve">Размещение рядом со знаком адресации выступающих вывесок, консолей, а также наземных объектов, </w:t>
      </w:r>
      <w:r w:rsidRPr="004730E2">
        <w:rPr>
          <w:rFonts w:eastAsiaTheme="minorEastAsia"/>
          <w:color w:val="000000"/>
          <w:sz w:val="28"/>
          <w:szCs w:val="28"/>
        </w:rPr>
        <w:t>затрудняющих его восприятие, запрещается.</w:t>
      </w:r>
    </w:p>
    <w:p w:rsidR="00CD3A11" w:rsidRDefault="00E10459">
      <w:pPr>
        <w:suppressAutoHyphens w:val="0"/>
        <w:autoSpaceDE w:val="0"/>
        <w:ind w:firstLine="709"/>
        <w:jc w:val="both"/>
        <w:rPr>
          <w:rFonts w:eastAsiaTheme="minorEastAsia"/>
          <w:color w:val="000000"/>
          <w:spacing w:val="-2"/>
          <w:sz w:val="28"/>
          <w:szCs w:val="28"/>
          <w:lang w:eastAsia="ru-RU"/>
        </w:rPr>
      </w:pPr>
      <w:r>
        <w:rPr>
          <w:rFonts w:eastAsiaTheme="minorEastAsia"/>
          <w:color w:val="000000"/>
          <w:spacing w:val="-2"/>
          <w:sz w:val="28"/>
          <w:szCs w:val="28"/>
          <w:lang w:eastAsia="ru-RU"/>
        </w:rPr>
        <w:t>9.</w:t>
      </w:r>
      <w:r w:rsidR="004730E2">
        <w:rPr>
          <w:rFonts w:eastAsiaTheme="minorEastAsia"/>
          <w:color w:val="000000"/>
          <w:spacing w:val="-2"/>
          <w:sz w:val="28"/>
          <w:szCs w:val="28"/>
          <w:lang w:eastAsia="ru-RU"/>
        </w:rPr>
        <w:t>8</w:t>
      </w:r>
      <w:r>
        <w:rPr>
          <w:rFonts w:eastAsiaTheme="minorEastAsia"/>
          <w:color w:val="000000"/>
          <w:spacing w:val="-2"/>
          <w:sz w:val="28"/>
          <w:szCs w:val="28"/>
          <w:lang w:eastAsia="ru-RU"/>
        </w:rPr>
        <w:t xml:space="preserve">. </w:t>
      </w:r>
      <w:r w:rsidR="00D52E18">
        <w:rPr>
          <w:rFonts w:eastAsiaTheme="minorEastAsia"/>
          <w:color w:val="000000"/>
          <w:spacing w:val="-2"/>
          <w:sz w:val="28"/>
          <w:szCs w:val="28"/>
          <w:lang w:eastAsia="ru-RU"/>
        </w:rPr>
        <w:t>Ответственность за н</w:t>
      </w:r>
      <w:r w:rsidR="00D52E18" w:rsidRPr="00D52E18">
        <w:rPr>
          <w:rFonts w:eastAsiaTheme="minorEastAsia"/>
          <w:sz w:val="28"/>
          <w:szCs w:val="28"/>
          <w:lang w:eastAsia="ru-RU"/>
        </w:rPr>
        <w:t xml:space="preserve">арушение требований муниципальных правовых актов к размещению информации на территории </w:t>
      </w:r>
      <w:r w:rsidR="00D52E18">
        <w:rPr>
          <w:rFonts w:eastAsiaTheme="minorEastAsia"/>
          <w:sz w:val="28"/>
          <w:szCs w:val="28"/>
          <w:lang w:eastAsia="ru-RU"/>
        </w:rPr>
        <w:t>Белозерского муниципального округа</w:t>
      </w:r>
      <w:r w:rsidR="00D52E18" w:rsidRPr="00D52E18">
        <w:rPr>
          <w:rFonts w:eastAsiaTheme="minorEastAsia"/>
          <w:sz w:val="28"/>
          <w:szCs w:val="28"/>
          <w:lang w:eastAsia="ru-RU"/>
        </w:rPr>
        <w:t>, в том числе к внешнему виду, установке, размещению, содержанию и эксплуатации объектов праздничного и тематического оформления, объектов наружной информации, указателей, вывесок, афиш, объявлений</w:t>
      </w:r>
      <w:r w:rsidR="00D52E18">
        <w:rPr>
          <w:rFonts w:eastAsiaTheme="minorEastAsia"/>
          <w:sz w:val="28"/>
          <w:szCs w:val="28"/>
          <w:lang w:eastAsia="ru-RU"/>
        </w:rPr>
        <w:t xml:space="preserve"> предусмотрена Кодексом Российской Федерации об административных правонарушениях и Законом Вологодской области № 2429-ОЗ от 08.12.2010 г. «Об административных правонарушениях в Вологодской области». </w:t>
      </w:r>
    </w:p>
    <w:p w:rsidR="00141B13" w:rsidRPr="00DD1CA5" w:rsidRDefault="00E10459" w:rsidP="00141B13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59" w:name="_Toc150266505"/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10</w:t>
      </w:r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. </w:t>
      </w:r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Размещение информационных конструкций</w:t>
      </w:r>
      <w:bookmarkEnd w:id="159"/>
    </w:p>
    <w:p w:rsidR="00141B13" w:rsidRPr="00531DFD" w:rsidRDefault="00E10459" w:rsidP="00141B13">
      <w:pPr>
        <w:spacing w:line="100" w:lineRule="atLeast"/>
        <w:ind w:firstLine="540"/>
        <w:jc w:val="both"/>
        <w:rPr>
          <w:rFonts w:eastAsiaTheme="minorEastAsia"/>
          <w:i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10.1.</w:t>
      </w:r>
      <w:r w:rsidRPr="00531DFD">
        <w:rPr>
          <w:rFonts w:eastAsiaTheme="minorEastAsia"/>
          <w:i/>
          <w:color w:val="000000"/>
          <w:sz w:val="28"/>
          <w:szCs w:val="28"/>
        </w:rPr>
        <w:t xml:space="preserve"> </w:t>
      </w:r>
      <w:r w:rsidRPr="00DB5969">
        <w:rPr>
          <w:rFonts w:eastAsiaTheme="minorEastAsia"/>
          <w:color w:val="000000"/>
          <w:sz w:val="28"/>
          <w:szCs w:val="28"/>
        </w:rPr>
        <w:t xml:space="preserve">Места размещения информационных конструкций определяются в паспорте фасада. В случае отсутствия утвержденного паспорта фасада </w:t>
      </w:r>
      <w:r w:rsidRPr="00DB5969">
        <w:rPr>
          <w:rFonts w:eastAsiaTheme="minorEastAsia"/>
          <w:color w:val="000000"/>
          <w:sz w:val="28"/>
          <w:szCs w:val="28"/>
        </w:rPr>
        <w:t>размещение информационных конструкций на объекте капитального строительства осуществляется в соответствии с настоящими Правилами.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10.2.</w:t>
      </w:r>
      <w:r w:rsidRPr="00E744DF">
        <w:rPr>
          <w:rFonts w:eastAsiaTheme="minorEastAsia"/>
          <w:color w:val="000000"/>
          <w:sz w:val="28"/>
          <w:szCs w:val="28"/>
        </w:rPr>
        <w:t xml:space="preserve"> Размещение информационных конструкций на объектах капитального строительства, отнесенных к объектам культурного наследия</w:t>
      </w:r>
      <w:r w:rsidRPr="00E744DF">
        <w:rPr>
          <w:rFonts w:eastAsiaTheme="minorEastAsia"/>
          <w:color w:val="000000"/>
          <w:sz w:val="28"/>
          <w:szCs w:val="28"/>
        </w:rPr>
        <w:t xml:space="preserve"> или расположенных в границах зон охраны объектов культурного наследия, допускается на основании заключения, выданного органом исполнительной государственной власти Вологодской области, уполномоченным в области сохранения, использования, популяризации и го</w:t>
      </w:r>
      <w:r w:rsidRPr="00E744DF">
        <w:rPr>
          <w:rFonts w:eastAsiaTheme="minorEastAsia"/>
          <w:color w:val="000000"/>
          <w:sz w:val="28"/>
          <w:szCs w:val="28"/>
        </w:rPr>
        <w:t>сударственной охраны объектов культурного наследия.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10.3.</w:t>
      </w:r>
      <w:r w:rsidRPr="00E744DF">
        <w:rPr>
          <w:rFonts w:eastAsiaTheme="minorEastAsia"/>
          <w:color w:val="000000"/>
          <w:sz w:val="28"/>
          <w:szCs w:val="28"/>
        </w:rPr>
        <w:t xml:space="preserve"> Организации, индивидуальные предприниматели осуществляют размещение информационных конструкций на плоских участках фасада, </w:t>
      </w:r>
      <w:r w:rsidRPr="00E744DF">
        <w:rPr>
          <w:rFonts w:eastAsiaTheme="minorEastAsia"/>
          <w:color w:val="000000"/>
          <w:sz w:val="28"/>
          <w:szCs w:val="28"/>
        </w:rPr>
        <w:lastRenderedPageBreak/>
        <w:t>свободных от архитектурных элементов, исключительно в пределах площади внеш</w:t>
      </w:r>
      <w:r w:rsidRPr="00E744DF">
        <w:rPr>
          <w:rFonts w:eastAsiaTheme="minorEastAsia"/>
          <w:color w:val="000000"/>
          <w:sz w:val="28"/>
          <w:szCs w:val="28"/>
        </w:rPr>
        <w:t>них поверхностей объекта.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10.4.</w:t>
      </w:r>
      <w:r w:rsidRPr="00E744DF">
        <w:rPr>
          <w:rFonts w:eastAsiaTheme="minorEastAsia"/>
          <w:color w:val="000000"/>
          <w:sz w:val="28"/>
          <w:szCs w:val="28"/>
        </w:rPr>
        <w:t xml:space="preserve"> При размещении на одном фасаде объекта одновременно информационных конструкций нескольких организаций, индивидуальных предпринимателей</w:t>
      </w:r>
      <w:r w:rsidR="007868AF">
        <w:rPr>
          <w:rFonts w:eastAsiaTheme="minorEastAsia"/>
          <w:color w:val="000000"/>
          <w:sz w:val="28"/>
          <w:szCs w:val="28"/>
        </w:rPr>
        <w:t>,</w:t>
      </w:r>
      <w:r w:rsidRPr="00E744DF">
        <w:rPr>
          <w:rFonts w:eastAsiaTheme="minorEastAsia"/>
          <w:color w:val="000000"/>
          <w:sz w:val="28"/>
          <w:szCs w:val="28"/>
        </w:rPr>
        <w:t xml:space="preserve"> указанные информационные конструкции размещаются в один высотный ряд на единой горизонта</w:t>
      </w:r>
      <w:r w:rsidRPr="00E744DF">
        <w:rPr>
          <w:rFonts w:eastAsiaTheme="minorEastAsia"/>
          <w:color w:val="000000"/>
          <w:sz w:val="28"/>
          <w:szCs w:val="28"/>
        </w:rPr>
        <w:t>льной линии (на одном уровне, высоте).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10.5.</w:t>
      </w:r>
      <w:r w:rsidRPr="00E744DF">
        <w:rPr>
          <w:rFonts w:eastAsiaTheme="minorEastAsia"/>
          <w:color w:val="000000"/>
          <w:sz w:val="28"/>
          <w:szCs w:val="28"/>
        </w:rPr>
        <w:t xml:space="preserve"> Информационные конструкции должны быть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10.6.</w:t>
      </w:r>
      <w:r w:rsidRPr="00E744DF">
        <w:rPr>
          <w:rFonts w:eastAsiaTheme="minorEastAsia"/>
          <w:color w:val="000000"/>
          <w:sz w:val="28"/>
          <w:szCs w:val="28"/>
        </w:rPr>
        <w:t xml:space="preserve"> Информационны</w:t>
      </w:r>
      <w:r w:rsidRPr="00E744DF">
        <w:rPr>
          <w:rFonts w:eastAsiaTheme="minorEastAsia"/>
          <w:color w:val="000000"/>
          <w:sz w:val="28"/>
          <w:szCs w:val="28"/>
        </w:rPr>
        <w:t>е конструкции могут состоять из следующих элементов: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информационное поле (текстовая часть);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декоративно-художественные элементы.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10.7.</w:t>
      </w:r>
      <w:r w:rsidRPr="00E744DF">
        <w:rPr>
          <w:rFonts w:eastAsiaTheme="minorEastAsia"/>
          <w:color w:val="000000"/>
          <w:sz w:val="28"/>
          <w:szCs w:val="28"/>
        </w:rPr>
        <w:t xml:space="preserve"> На информационной конструкции может быть организована подсветка. В случае</w:t>
      </w:r>
      <w:r w:rsidR="007868AF">
        <w:rPr>
          <w:rFonts w:eastAsiaTheme="minorEastAsia"/>
          <w:color w:val="000000"/>
          <w:sz w:val="28"/>
          <w:szCs w:val="28"/>
        </w:rPr>
        <w:t>,</w:t>
      </w:r>
      <w:r w:rsidRPr="00E744DF">
        <w:rPr>
          <w:rFonts w:eastAsiaTheme="minorEastAsia"/>
          <w:color w:val="000000"/>
          <w:sz w:val="28"/>
          <w:szCs w:val="28"/>
        </w:rPr>
        <w:t xml:space="preserve"> если информационная конструкция оборудован</w:t>
      </w:r>
      <w:r w:rsidRPr="00E744DF">
        <w:rPr>
          <w:rFonts w:eastAsiaTheme="minorEastAsia"/>
          <w:color w:val="000000"/>
          <w:sz w:val="28"/>
          <w:szCs w:val="28"/>
        </w:rPr>
        <w:t>а подсветкой, то подсветка должна иметь немерцающий, приглушенный свет, не создавать прямых направленных лучей в окна жилых помещений.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10.8.</w:t>
      </w:r>
      <w:r w:rsidRPr="00E744DF">
        <w:rPr>
          <w:rFonts w:eastAsiaTheme="minorEastAsia"/>
          <w:color w:val="000000"/>
          <w:sz w:val="28"/>
          <w:szCs w:val="28"/>
        </w:rPr>
        <w:t xml:space="preserve"> На внешних поверхностях одного объекта капитального строительства организация, индивидуальный предприниматель вправ</w:t>
      </w:r>
      <w:r w:rsidRPr="00E744DF">
        <w:rPr>
          <w:rFonts w:eastAsiaTheme="minorEastAsia"/>
          <w:color w:val="000000"/>
          <w:sz w:val="28"/>
          <w:szCs w:val="28"/>
        </w:rPr>
        <w:t>е установить не более одной информационной конструкции одного из следующих типов:</w:t>
      </w:r>
    </w:p>
    <w:p w:rsidR="00141B13" w:rsidRPr="00531DFD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</w:t>
      </w:r>
      <w:r w:rsidRPr="00E744DF">
        <w:rPr>
          <w:rFonts w:eastAsiaTheme="minorEastAsia"/>
          <w:color w:val="000000"/>
          <w:sz w:val="28"/>
          <w:szCs w:val="28"/>
        </w:rPr>
        <w:t xml:space="preserve">.8.1. </w:t>
      </w:r>
      <w:r w:rsidRPr="00531DFD">
        <w:rPr>
          <w:rFonts w:eastAsiaTheme="minorEastAsia"/>
          <w:color w:val="000000"/>
          <w:sz w:val="28"/>
          <w:szCs w:val="28"/>
        </w:rPr>
        <w:t>Настенная конструкция располагается параллельно к поверхности фасада объекта.</w:t>
      </w:r>
    </w:p>
    <w:p w:rsidR="00141B13" w:rsidRPr="00531DFD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531DFD">
        <w:rPr>
          <w:rFonts w:eastAsiaTheme="minorEastAsia"/>
          <w:color w:val="000000"/>
          <w:sz w:val="28"/>
          <w:szCs w:val="28"/>
        </w:rPr>
        <w:t>Настенные конструкции размещаются над входом или окнами (витринами) помещений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ниже указанной лини</w:t>
      </w:r>
      <w:r w:rsidRPr="00531DFD">
        <w:rPr>
          <w:rFonts w:eastAsiaTheme="minorEastAsia"/>
          <w:color w:val="000000"/>
          <w:sz w:val="28"/>
          <w:szCs w:val="28"/>
        </w:rPr>
        <w:t>и.</w:t>
      </w:r>
    </w:p>
    <w:p w:rsidR="00141B13" w:rsidRPr="00531DFD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</w:t>
      </w:r>
      <w:r w:rsidRPr="00E744DF">
        <w:rPr>
          <w:rFonts w:eastAsiaTheme="minorEastAsia"/>
          <w:color w:val="000000"/>
          <w:sz w:val="28"/>
          <w:szCs w:val="28"/>
        </w:rPr>
        <w:t xml:space="preserve">.8.2. </w:t>
      </w:r>
      <w:r w:rsidRPr="00531DFD">
        <w:rPr>
          <w:rFonts w:eastAsiaTheme="minorEastAsia"/>
          <w:color w:val="000000"/>
          <w:sz w:val="28"/>
          <w:szCs w:val="28"/>
        </w:rPr>
        <w:t xml:space="preserve">Консольная конструкция располагается перпендикулярно к поверхности фасада объекта. 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</w:t>
      </w:r>
      <w:r w:rsidRPr="00E744DF">
        <w:rPr>
          <w:rFonts w:eastAsiaTheme="minorEastAsia"/>
          <w:color w:val="000000"/>
          <w:sz w:val="28"/>
          <w:szCs w:val="28"/>
        </w:rPr>
        <w:t>.9. Организации, индивидуальные предприниматели дополнительно к информационной конструкции, размещенной на фасаде объекта капитального строительства, вправе ра</w:t>
      </w:r>
      <w:r w:rsidRPr="00E744DF">
        <w:rPr>
          <w:rFonts w:eastAsiaTheme="minorEastAsia"/>
          <w:color w:val="000000"/>
          <w:sz w:val="28"/>
          <w:szCs w:val="28"/>
        </w:rPr>
        <w:t>зместить информационную конструкцию на крыше указанного объекта в соответствии со следующими требованиями: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1) Размещение информационных конструкций на крышах объектов капитального строительства допускается при условии, если собственником (правообладателем)</w:t>
      </w:r>
      <w:r w:rsidRPr="00E744DF">
        <w:rPr>
          <w:rFonts w:eastAsiaTheme="minorEastAsia"/>
          <w:color w:val="000000"/>
          <w:sz w:val="28"/>
          <w:szCs w:val="28"/>
        </w:rPr>
        <w:t xml:space="preserve"> указанного объекта являются организация, индивидуальный предприниматель, сведения о которых содержатся на данной информационной конструкции и в месте фактического нахождения (месте осуществления деятельности) которого размещается конструкция.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 xml:space="preserve">2) На крыше </w:t>
      </w:r>
      <w:r w:rsidRPr="00E744DF">
        <w:rPr>
          <w:rFonts w:eastAsiaTheme="minorEastAsia"/>
          <w:color w:val="000000"/>
          <w:sz w:val="28"/>
          <w:szCs w:val="28"/>
        </w:rPr>
        <w:t>одного объекта может быть размещена только одна информационная конструкция.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3) Информационное поле конструкций, размещаемых на крышах объектов, должно располагаться горизонтально.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4) Конструкции, допускаемые к размещению на крышах объектов капитального стр</w:t>
      </w:r>
      <w:r w:rsidRPr="00E744DF">
        <w:rPr>
          <w:rFonts w:eastAsiaTheme="minorEastAsia"/>
          <w:color w:val="000000"/>
          <w:sz w:val="28"/>
          <w:szCs w:val="28"/>
        </w:rPr>
        <w:t>оительства, представляют собой объемные символы, которые могут быть оборудованы подсветкой.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10.10</w:t>
      </w:r>
      <w:r w:rsidRPr="00E744DF">
        <w:rPr>
          <w:rFonts w:eastAsiaTheme="minorEastAsia"/>
          <w:color w:val="000000"/>
          <w:sz w:val="28"/>
          <w:szCs w:val="28"/>
        </w:rPr>
        <w:t>. При размещении информационных конструкций запрещается: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lastRenderedPageBreak/>
        <w:t>- нарушение геометрических параметров (размеров) информационных конструкций;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 xml:space="preserve">- размещение информационных конструкций в виде отдельно стоящих указателей, установленных с нарушением требований </w:t>
      </w:r>
      <w:hyperlink r:id="rId12" w:history="1">
        <w:r w:rsidRPr="00E744DF">
          <w:rPr>
            <w:rFonts w:eastAsiaTheme="minorEastAsia"/>
            <w:color w:val="000000"/>
            <w:sz w:val="28"/>
            <w:szCs w:val="28"/>
          </w:rPr>
          <w:t>ГОСТ Р 50597-93</w:t>
        </w:r>
      </w:hyperlink>
      <w:r w:rsidRPr="00E744DF">
        <w:rPr>
          <w:rFonts w:eastAsiaTheme="minorEastAsia"/>
          <w:color w:val="000000"/>
          <w:sz w:val="28"/>
          <w:szCs w:val="28"/>
        </w:rPr>
        <w:t>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размещение инф</w:t>
      </w:r>
      <w:r w:rsidRPr="00E744DF">
        <w:rPr>
          <w:rFonts w:eastAsiaTheme="minorEastAsia"/>
          <w:color w:val="000000"/>
          <w:sz w:val="28"/>
          <w:szCs w:val="28"/>
        </w:rPr>
        <w:t>ормационных конструкций выше линии второго этажа (линии перекрытий между первым и вторым этажами);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полное или частичное перекрытие оконных и дверных проемов, а также витражей и витрин;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размещение информационных конструкций в оконных проемах;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размещен</w:t>
      </w:r>
      <w:r w:rsidRPr="00E744DF">
        <w:rPr>
          <w:rFonts w:eastAsiaTheme="minorEastAsia"/>
          <w:color w:val="000000"/>
          <w:sz w:val="28"/>
          <w:szCs w:val="28"/>
        </w:rPr>
        <w:t>ие информационных конструкций на кровлях, лоджиях и балконах;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размещение информационных конструкций на архитектурных деталях фасадов объектов (в том числе на колоннах, пилястрах, орнаментах, лепнине);</w:t>
      </w:r>
    </w:p>
    <w:p w:rsidR="00141B13" w:rsidRPr="00425623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425623">
        <w:rPr>
          <w:rFonts w:eastAsiaTheme="minorEastAsia"/>
          <w:color w:val="000000"/>
          <w:sz w:val="28"/>
          <w:szCs w:val="28"/>
        </w:rPr>
        <w:t>- размещение информационных конструкций на расстоянии</w:t>
      </w:r>
      <w:r w:rsidRPr="00425623">
        <w:rPr>
          <w:rFonts w:eastAsiaTheme="minorEastAsia"/>
          <w:color w:val="000000"/>
          <w:sz w:val="28"/>
          <w:szCs w:val="28"/>
        </w:rPr>
        <w:t xml:space="preserve"> ближе чем 2 м от мемориальных досок;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перекрытие указателей наименований улиц и номеров домов;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размещение информационных конструкций путем непосредственного нанесения на поверхность фасада декоративно-художественного и (или) текстового изображения (мет</w:t>
      </w:r>
      <w:r w:rsidRPr="00E744DF">
        <w:rPr>
          <w:rFonts w:eastAsiaTheme="minorEastAsia"/>
          <w:color w:val="000000"/>
          <w:sz w:val="28"/>
          <w:szCs w:val="28"/>
        </w:rPr>
        <w:t>одом покраски, наклейки и иными методами);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размещение информационных конструкций на ограждающих конструкциях (заборах, шлагбаумах, ограждениях);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- размещение информационных конструкций в виде отдельно стоящих сборно-разборных (складных) конструкций - ште</w:t>
      </w:r>
      <w:r w:rsidRPr="00E744DF">
        <w:rPr>
          <w:rFonts w:eastAsiaTheme="minorEastAsia"/>
          <w:color w:val="000000"/>
          <w:sz w:val="28"/>
          <w:szCs w:val="28"/>
        </w:rPr>
        <w:t>ндеров.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</w:t>
      </w:r>
      <w:r w:rsidRPr="00E744DF">
        <w:rPr>
          <w:rFonts w:eastAsiaTheme="minorEastAsia"/>
          <w:color w:val="000000"/>
          <w:sz w:val="28"/>
          <w:szCs w:val="28"/>
        </w:rPr>
        <w:t>.1</w:t>
      </w:r>
      <w:r>
        <w:rPr>
          <w:rFonts w:eastAsiaTheme="minorEastAsia"/>
          <w:color w:val="000000"/>
          <w:sz w:val="28"/>
          <w:szCs w:val="28"/>
        </w:rPr>
        <w:t>1</w:t>
      </w:r>
      <w:r w:rsidRPr="00E744DF">
        <w:rPr>
          <w:rFonts w:eastAsiaTheme="minorEastAsia"/>
          <w:color w:val="000000"/>
          <w:sz w:val="28"/>
          <w:szCs w:val="28"/>
        </w:rPr>
        <w:t>. Информационные конструкции должны содержаться в технически исправном состоянии, быть очищенными от грязи и иного мусора.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Не допускается наличие на информационных конструкциях механических повреждений, а также нарушение целостности конструкци</w:t>
      </w:r>
      <w:r w:rsidRPr="00E744DF">
        <w:rPr>
          <w:rFonts w:eastAsiaTheme="minorEastAsia"/>
          <w:color w:val="000000"/>
          <w:sz w:val="28"/>
          <w:szCs w:val="28"/>
        </w:rPr>
        <w:t>и.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Металлические элементы информационных конструкций должны быть очищены от ржавчины и окрашены.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E744DF">
        <w:rPr>
          <w:rFonts w:eastAsiaTheme="minorEastAsia"/>
          <w:color w:val="000000"/>
          <w:sz w:val="28"/>
          <w:szCs w:val="28"/>
        </w:rPr>
        <w:t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конструкции,</w:t>
      </w:r>
      <w:r w:rsidRPr="00E744DF">
        <w:rPr>
          <w:rFonts w:eastAsiaTheme="minorEastAsia"/>
          <w:color w:val="000000"/>
          <w:sz w:val="28"/>
          <w:szCs w:val="28"/>
        </w:rPr>
        <w:t xml:space="preserve"> запрещено.</w:t>
      </w:r>
    </w:p>
    <w:p w:rsidR="00141B13" w:rsidRPr="00E744DF" w:rsidRDefault="00E10459" w:rsidP="00141B13">
      <w:pPr>
        <w:spacing w:line="100" w:lineRule="atLeast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</w:t>
      </w:r>
      <w:r w:rsidRPr="00E744DF">
        <w:rPr>
          <w:rFonts w:eastAsiaTheme="minorEastAsia"/>
          <w:color w:val="000000"/>
          <w:sz w:val="28"/>
          <w:szCs w:val="28"/>
        </w:rPr>
        <w:t>.1</w:t>
      </w:r>
      <w:r>
        <w:rPr>
          <w:rFonts w:eastAsiaTheme="minorEastAsia"/>
          <w:color w:val="000000"/>
          <w:sz w:val="28"/>
          <w:szCs w:val="28"/>
        </w:rPr>
        <w:t>2</w:t>
      </w:r>
      <w:r w:rsidRPr="00E744DF">
        <w:rPr>
          <w:rFonts w:eastAsiaTheme="minorEastAsia"/>
          <w:color w:val="000000"/>
          <w:sz w:val="28"/>
          <w:szCs w:val="28"/>
        </w:rPr>
        <w:t>. Ответственность за нарушение требований к содержанию и размещению информационных конструкций несут владельцы данных информационных конструкций. В случае если владелец информационной конструкции не установлен, ответственность несет собств</w:t>
      </w:r>
      <w:r w:rsidRPr="00E744DF">
        <w:rPr>
          <w:rFonts w:eastAsiaTheme="minorEastAsia"/>
          <w:color w:val="000000"/>
          <w:sz w:val="28"/>
          <w:szCs w:val="28"/>
        </w:rPr>
        <w:t>енник имущества, к которому такая конструкция присоединена.</w:t>
      </w:r>
    </w:p>
    <w:p w:rsidR="00141B13" w:rsidRPr="00CA221F" w:rsidRDefault="00E10459" w:rsidP="00141B13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10</w:t>
      </w:r>
      <w:r w:rsidRPr="00E744DF">
        <w:rPr>
          <w:rFonts w:eastAsiaTheme="minorEastAsia"/>
          <w:color w:val="000000"/>
          <w:sz w:val="28"/>
          <w:szCs w:val="28"/>
          <w:lang w:eastAsia="ru-RU"/>
        </w:rPr>
        <w:t>.1</w:t>
      </w:r>
      <w:r>
        <w:rPr>
          <w:rFonts w:eastAsiaTheme="minorEastAsia"/>
          <w:color w:val="000000"/>
          <w:sz w:val="28"/>
          <w:szCs w:val="28"/>
          <w:lang w:eastAsia="ru-RU"/>
        </w:rPr>
        <w:t>3</w:t>
      </w:r>
      <w:r w:rsidRPr="00E744DF">
        <w:rPr>
          <w:rFonts w:eastAsiaTheme="minorEastAsia"/>
          <w:color w:val="000000"/>
          <w:sz w:val="28"/>
          <w:szCs w:val="28"/>
          <w:lang w:eastAsia="ru-RU"/>
        </w:rPr>
        <w:t>. Приведение информационных конструкций в соответствие с установленными требованиями осуществляется владельцем информационной конструкции за счет его собственных средств.</w:t>
      </w:r>
    </w:p>
    <w:p w:rsidR="00CD3A11" w:rsidRPr="00CA221F" w:rsidRDefault="00CD3A11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FE761C" w:rsidRPr="00692C80" w:rsidRDefault="00E10459" w:rsidP="00DD1CA5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60" w:name="_Toc130826354"/>
      <w:bookmarkStart w:id="161" w:name="_Toc150266506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</w:t>
      </w:r>
      <w:r w:rsidR="00141B1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</w:t>
      </w:r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. Некапитальные н</w:t>
      </w:r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естационарные сооружения</w:t>
      </w:r>
      <w:bookmarkEnd w:id="158"/>
      <w:bookmarkEnd w:id="160"/>
      <w:bookmarkEnd w:id="16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2" w:name="sub_210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 xml:space="preserve">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</w:t>
      </w:r>
      <w:r w:rsidRPr="00CA221F">
        <w:rPr>
          <w:rFonts w:eastAsiaTheme="minorEastAsia"/>
          <w:sz w:val="28"/>
          <w:szCs w:val="28"/>
          <w:lang w:eastAsia="ru-RU"/>
        </w:rPr>
        <w:t>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необходимо применять безосколочные, ударост</w:t>
      </w:r>
      <w:r w:rsidRPr="00CA221F">
        <w:rPr>
          <w:rFonts w:eastAsiaTheme="minorEastAsia"/>
          <w:sz w:val="28"/>
          <w:szCs w:val="28"/>
          <w:lang w:eastAsia="ru-RU"/>
        </w:rPr>
        <w:t>ойкие материалы, безопасные упрочняющие многослойные пленочные покрытия, поликарбонатные стекла. При проектировании минимаркетов, минирынков, торговых рядов рекомендуется применять быстровозводимые модульные комплексы, выполняемые из легких конструкций с у</w:t>
      </w:r>
      <w:r w:rsidRPr="00CA221F">
        <w:rPr>
          <w:rFonts w:eastAsiaTheme="minorEastAsia"/>
          <w:sz w:val="28"/>
          <w:szCs w:val="28"/>
          <w:lang w:eastAsia="ru-RU"/>
        </w:rPr>
        <w:t>четом архитектурно</w:t>
      </w:r>
      <w:r w:rsidRPr="00CA221F">
        <w:rPr>
          <w:rFonts w:eastAsiaTheme="minorEastAsia"/>
          <w:sz w:val="28"/>
          <w:szCs w:val="28"/>
          <w:lang w:eastAsia="ru-RU"/>
        </w:rPr>
        <w:softHyphen/>
        <w:t>-художественного облика населенного пункта. Такие некапитальные сооружения рекомендуется устанавливать на твердые виды покрытия, оборудовать осветительным оборудованием, урнами и малыми контейнерами для мусора. Некапитальные сооружения п</w:t>
      </w:r>
      <w:r w:rsidRPr="00CA221F">
        <w:rPr>
          <w:rFonts w:eastAsiaTheme="minorEastAsia"/>
          <w:sz w:val="28"/>
          <w:szCs w:val="28"/>
          <w:lang w:eastAsia="ru-RU"/>
        </w:rPr>
        <w:t xml:space="preserve">итания рекомендуется также оборудовать туалетными кабинами.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3" w:name="sub_2102"/>
      <w:bookmarkEnd w:id="162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>.2. Размещение некапитальных нестационарных сооружений на территориях муниципального образования не должно мешать пешеходному движению, нарушать противопожарные требования, условия инсоляции те</w:t>
      </w:r>
      <w:r w:rsidRPr="00CA221F">
        <w:rPr>
          <w:rFonts w:eastAsiaTheme="minorEastAsia"/>
          <w:sz w:val="28"/>
          <w:szCs w:val="28"/>
          <w:lang w:eastAsia="ru-RU"/>
        </w:rPr>
        <w:t>рритории и помещений, рядом с которыми они расположены, ухудшать визуальное восприятие среды населенного пункта и благоустройство территории и застройки. При размещении сооружений в границах охранных зон зарегистрированных памятников культурного наследия (</w:t>
      </w:r>
      <w:r w:rsidRPr="00CA221F">
        <w:rPr>
          <w:rFonts w:eastAsiaTheme="minorEastAsia"/>
          <w:sz w:val="28"/>
          <w:szCs w:val="28"/>
          <w:lang w:eastAsia="ru-RU"/>
        </w:rPr>
        <w:t xml:space="preserve">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</w:t>
      </w:r>
      <w:r w:rsidR="00DD1CA5">
        <w:rPr>
          <w:rFonts w:eastAsiaTheme="minorEastAsia"/>
          <w:sz w:val="28"/>
          <w:szCs w:val="28"/>
          <w:lang w:eastAsia="ru-RU"/>
        </w:rPr>
        <w:t xml:space="preserve">согласовывать с уполномоченными органами охраны памятников, с уполномоченными органами охраны окружающей среды и природопользования.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4" w:name="sub_21021"/>
      <w:bookmarkEnd w:id="163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>.3. Не допускается размещение некапитальных нестационарных сооружений под козырьками вестибюлей, в арках зданий, на газонах, площадках (детских, отдыха, спортивных, транспортных стоянок), посадочных</w:t>
      </w:r>
      <w:r w:rsidRPr="00CA221F">
        <w:rPr>
          <w:rFonts w:eastAsiaTheme="minorEastAsia"/>
          <w:sz w:val="28"/>
          <w:szCs w:val="28"/>
          <w:lang w:eastAsia="ru-RU"/>
        </w:rPr>
        <w:t xml:space="preserve"> площадках пассажирского транспорта, в охранной зоне водопроводных и канализационных, тепловых сетей, трубопроводов, а также ближе 5 м от остановочных павильонов, 25 м - от вентиляционных шахт, 20 м - от окон жилых помещений, витрин стационарных торговых п</w:t>
      </w:r>
      <w:r w:rsidRPr="00CA221F">
        <w:rPr>
          <w:rFonts w:eastAsiaTheme="minorEastAsia"/>
          <w:sz w:val="28"/>
          <w:szCs w:val="28"/>
          <w:lang w:eastAsia="ru-RU"/>
        </w:rPr>
        <w:t>редприятий, 3 м - от ствола дерева.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5" w:name="sub_2103"/>
      <w:bookmarkEnd w:id="164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>.4. Сооружения предприятий мелкорозничной торговли, бытового обслуживания и питания следует размещать на территориях пешеходных зон, в парках, садах, на бульварах населенного пункта. Сооружения устанавливаются на тверд</w:t>
      </w:r>
      <w:r w:rsidRPr="00CA221F">
        <w:rPr>
          <w:rFonts w:eastAsiaTheme="minorEastAsia"/>
          <w:sz w:val="28"/>
          <w:szCs w:val="28"/>
          <w:lang w:eastAsia="ru-RU"/>
        </w:rPr>
        <w:t>ые виды покрытия, оборудуются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  <w:bookmarkEnd w:id="16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6" w:name="sub_2011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>.5. Установка нестацио</w:t>
      </w:r>
      <w:r w:rsidRPr="00CA221F">
        <w:rPr>
          <w:rFonts w:eastAsiaTheme="minorEastAsia"/>
          <w:sz w:val="28"/>
          <w:szCs w:val="28"/>
          <w:lang w:eastAsia="ru-RU"/>
        </w:rPr>
        <w:t>нарных некапитальных объектов на территориях общего пользования производится в порядке, установленном земельным и гражданским законодательством.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 xml:space="preserve">.6 Архитектурные и цветовые решения нестационарных некапитальных объектов розничной торговли согласовываются </w:t>
      </w:r>
      <w:r w:rsidRPr="00CA221F">
        <w:rPr>
          <w:rFonts w:eastAsiaTheme="minorEastAsia"/>
          <w:sz w:val="28"/>
          <w:szCs w:val="28"/>
          <w:lang w:eastAsia="ru-RU"/>
        </w:rPr>
        <w:t>с администрацией округа в целях соблюдения единого архитектурного облика в порядке, установленном нормативно-правовыми актами округа.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>.7. Размещение туалетных кабин рекомендуется предусматривать на активно посещаемых территориях населенного пункта при от</w:t>
      </w:r>
      <w:r w:rsidRPr="00CA221F">
        <w:rPr>
          <w:rFonts w:eastAsiaTheme="minorEastAsia"/>
          <w:sz w:val="28"/>
          <w:szCs w:val="28"/>
          <w:lang w:eastAsia="ru-RU"/>
        </w:rPr>
        <w:t>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</w:t>
      </w:r>
      <w:r w:rsidRPr="00CA221F">
        <w:rPr>
          <w:rFonts w:eastAsiaTheme="minorEastAsia"/>
          <w:sz w:val="28"/>
          <w:szCs w:val="28"/>
          <w:lang w:eastAsia="ru-RU"/>
        </w:rPr>
        <w:t>ооружениях питания.</w:t>
      </w:r>
    </w:p>
    <w:p w:rsidR="00FE761C" w:rsidRPr="00DD1CA5" w:rsidRDefault="00E10459" w:rsidP="00DD1CA5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67" w:name="_Toc130826355"/>
      <w:bookmarkStart w:id="168" w:name="_Toc150266507"/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</w:t>
      </w:r>
      <w:r w:rsidR="00141B1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</w:t>
      </w:r>
      <w:r w:rsidRPr="00DD1CA5">
        <w:rPr>
          <w:rFonts w:asciiTheme="majorHAnsi" w:eastAsia="SimSun" w:hAnsiTheme="majorHAnsi" w:cstheme="majorBidi"/>
          <w:b/>
          <w:sz w:val="28"/>
          <w:szCs w:val="28"/>
          <w:lang w:eastAsia="ru-RU"/>
        </w:rPr>
        <w:t>. Оформление и оборудование зданий и сооружений</w:t>
      </w:r>
      <w:bookmarkEnd w:id="167"/>
      <w:bookmarkEnd w:id="168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</w:t>
      </w:r>
      <w:r w:rsidRPr="00CA221F">
        <w:rPr>
          <w:rFonts w:eastAsiaTheme="minorEastAsia"/>
          <w:sz w:val="28"/>
          <w:szCs w:val="28"/>
          <w:lang w:eastAsia="ru-RU"/>
        </w:rPr>
        <w:t>руктивных элементов здания (входные группы, цоколи и др.), размещение антенн, водосточных труб, отмостки, домовых знаков и т.п.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9" w:name="sub_20112"/>
      <w:bookmarkEnd w:id="16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.2. Колористическое решение для строящихся и реконструирующихся зданий и сооружений проектируются с учетом концепции общего цв</w:t>
      </w:r>
      <w:r w:rsidRPr="00CA221F">
        <w:rPr>
          <w:rFonts w:eastAsiaTheme="minorEastAsia"/>
          <w:sz w:val="28"/>
          <w:szCs w:val="28"/>
          <w:lang w:eastAsia="ru-RU"/>
        </w:rPr>
        <w:t>етового решения застройки улиц и территорий муниципального образования (в случае ее утверждения).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0" w:name="sub_201121"/>
      <w:bookmarkEnd w:id="169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.2.1.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населенных пунктов, рекомендуется предусматривать в составе градостроительного регламента и дизайн-</w:t>
      </w:r>
      <w:r w:rsidRPr="00CA221F">
        <w:rPr>
          <w:rFonts w:eastAsiaTheme="minorEastAsia"/>
          <w:sz w:val="28"/>
          <w:szCs w:val="28"/>
          <w:lang w:eastAsia="ru-RU"/>
        </w:rPr>
        <w:softHyphen/>
        <w:t>кода города /части города (при его наличии).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1" w:name="sub_201122"/>
      <w:bookmarkEnd w:id="170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.3. Антенны, дымоходы, наружные кондиционеры, размещаемые на зданиях, расположенных вдоль магистральных улиц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населенного пункта, рекомендуется устанавливать со стороны дворовых фасадов.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2" w:name="sub_20113"/>
      <w:bookmarkEnd w:id="17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 xml:space="preserve">.4. </w:t>
      </w:r>
      <w:r w:rsidRPr="00CA221F">
        <w:rPr>
          <w:rFonts w:eastAsiaTheme="minorEastAsia"/>
          <w:sz w:val="28"/>
          <w:szCs w:val="28"/>
          <w:lang w:eastAsia="ru-RU"/>
        </w:rPr>
        <w:t>На зданиях и сооружениях населенного пункта   размещаются следующие домовые знаки: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</w:t>
      </w:r>
      <w:r w:rsidRPr="00CA221F">
        <w:rPr>
          <w:rFonts w:eastAsiaTheme="minorEastAsia"/>
          <w:sz w:val="28"/>
          <w:szCs w:val="28"/>
          <w:lang w:eastAsia="ru-RU"/>
        </w:rPr>
        <w:t>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</w:t>
      </w:r>
      <w:r w:rsidRPr="00CA221F">
        <w:rPr>
          <w:rFonts w:eastAsiaTheme="minorEastAsia"/>
          <w:sz w:val="28"/>
          <w:szCs w:val="28"/>
          <w:lang w:eastAsia="ru-RU"/>
        </w:rPr>
        <w:t>а.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улично-дорожной сети.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3" w:name="sub_20114"/>
      <w:bookmarkEnd w:id="172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.5. Для обеспечения поверхностного водоотвода от зданий и сооружений по их периметру</w:t>
      </w:r>
      <w:r w:rsidRPr="00CA221F">
        <w:rPr>
          <w:rFonts w:eastAsiaTheme="minorEastAsia"/>
          <w:sz w:val="28"/>
          <w:szCs w:val="28"/>
          <w:lang w:eastAsia="ru-RU"/>
        </w:rPr>
        <w:t xml:space="preserve"> предусматривается устройство отмостки с надежной гидроизоляцией. Уклон отмостки следует принимать не менее 10% в сторону от здания. Ширину отмостки для зданий и сооружений следует принимать 0,8-1,2 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74" w:name="sub_20115"/>
      <w:bookmarkEnd w:id="173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.6. При организации стока воды со скатных крыш через</w:t>
      </w:r>
      <w:r w:rsidRPr="00CA221F">
        <w:rPr>
          <w:rFonts w:eastAsiaTheme="minorEastAsia"/>
          <w:sz w:val="28"/>
          <w:szCs w:val="28"/>
          <w:lang w:eastAsia="ru-RU"/>
        </w:rPr>
        <w:t xml:space="preserve"> водосточные трубы:</w:t>
      </w:r>
    </w:p>
    <w:bookmarkEnd w:id="174"/>
    <w:p w:rsidR="00FE761C" w:rsidRPr="00CA221F" w:rsidRDefault="00E10459" w:rsidP="00DD1CA5">
      <w:pPr>
        <w:tabs>
          <w:tab w:val="left" w:pos="-3240"/>
          <w:tab w:val="left" w:pos="-2880"/>
          <w:tab w:val="left" w:pos="-2389"/>
          <w:tab w:val="left" w:pos="-2106"/>
        </w:tabs>
        <w:suppressAutoHyphens w:val="0"/>
        <w:autoSpaceDE w:val="0"/>
        <w:ind w:firstLine="36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E761C" w:rsidRPr="00CA221F" w:rsidRDefault="00E10459" w:rsidP="00DD1CA5">
      <w:pPr>
        <w:tabs>
          <w:tab w:val="left" w:pos="-3240"/>
          <w:tab w:val="left" w:pos="-2880"/>
          <w:tab w:val="left" w:pos="-2389"/>
        </w:tabs>
        <w:suppressAutoHyphens w:val="0"/>
        <w:autoSpaceDE w:val="0"/>
        <w:ind w:firstLine="36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не допускать высоты свободного падения воды из выходного отверстия трубы более 200 мм;</w:t>
      </w:r>
    </w:p>
    <w:p w:rsidR="00FE761C" w:rsidRPr="00CA221F" w:rsidRDefault="00E10459" w:rsidP="00DD1CA5">
      <w:pPr>
        <w:tabs>
          <w:tab w:val="left" w:pos="-3240"/>
          <w:tab w:val="left" w:pos="-2880"/>
          <w:tab w:val="left" w:pos="-2389"/>
          <w:tab w:val="left" w:pos="-2247"/>
        </w:tabs>
        <w:suppressAutoHyphens w:val="0"/>
        <w:autoSpaceDE w:val="0"/>
        <w:ind w:firstLine="36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необходимо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:rsidR="00FE761C" w:rsidRPr="00CA221F" w:rsidRDefault="00E10459" w:rsidP="00DD1CA5">
      <w:pPr>
        <w:tabs>
          <w:tab w:val="left" w:pos="-3240"/>
          <w:tab w:val="left" w:pos="-2880"/>
          <w:tab w:val="left" w:pos="-2389"/>
        </w:tabs>
        <w:suppressAutoHyphens w:val="0"/>
        <w:autoSpaceDE w:val="0"/>
        <w:ind w:firstLine="36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необходимо предусматривать устройство дренажа в местах стока воды из трубы на газон или иные мягкие виды покрытия.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5" w:name="sub_2011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.7. При проектировании и строительстве зданий жилого и общественного назначения входные группы необходимо оборудовать осветительным об</w:t>
      </w:r>
      <w:r w:rsidRPr="00CA221F">
        <w:rPr>
          <w:rFonts w:eastAsiaTheme="minorEastAsia"/>
          <w:sz w:val="28"/>
          <w:szCs w:val="28"/>
          <w:lang w:eastAsia="ru-RU"/>
        </w:rPr>
        <w:t>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</w:t>
      </w:r>
      <w:r w:rsidRPr="00CA221F">
        <w:rPr>
          <w:rFonts w:eastAsiaTheme="minorEastAsia"/>
          <w:sz w:val="28"/>
          <w:szCs w:val="28"/>
          <w:lang w:eastAsia="ru-RU"/>
        </w:rPr>
        <w:t xml:space="preserve">ми тротуаров, выполненными в разных уровнях.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Тротуары, подходы к зданиям, строениям и сооружениям, ступени и пандусы рекомендуется выполнять с нескользящей поверхностью. Поверхности тротуаров, площадок перед входом в здания, строения и сооружения, ступене</w:t>
      </w:r>
      <w:r w:rsidRPr="00CA221F">
        <w:rPr>
          <w:rFonts w:eastAsiaTheme="minorEastAsia"/>
          <w:sz w:val="28"/>
          <w:szCs w:val="28"/>
          <w:lang w:eastAsia="ru-RU"/>
        </w:rPr>
        <w:t>й и пандусов, имеющие скользкую поверхность в холодный период времени, рекомендуется обрабатывать специальными противогололёдными средствами или укрывать такие поверхности противоскользящими материалами.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6" w:name="sub_201161"/>
      <w:bookmarkEnd w:id="175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 xml:space="preserve">.7.1. Следует предусматривать при входных группах </w:t>
      </w:r>
      <w:r w:rsidRPr="00CA221F">
        <w:rPr>
          <w:rFonts w:eastAsiaTheme="minorEastAsia"/>
          <w:sz w:val="28"/>
          <w:szCs w:val="28"/>
          <w:lang w:eastAsia="ru-RU"/>
        </w:rPr>
        <w:t>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7" w:name="sub_201162"/>
      <w:bookmarkEnd w:id="17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.7.2. До</w:t>
      </w:r>
      <w:r w:rsidRPr="00CA221F">
        <w:rPr>
          <w:rFonts w:eastAsiaTheme="minorEastAsia"/>
          <w:sz w:val="28"/>
          <w:szCs w:val="28"/>
          <w:lang w:eastAsia="ru-RU"/>
        </w:rPr>
        <w:t>пускается использование части площадки при входных группах для временного размещения легкового транспорта, если при этом обеспечена ширина прохода, необходимая для пропуска пешеходного потока.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8" w:name="sub_201163"/>
      <w:bookmarkEnd w:id="177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.7.3. В случае размещения входных групп в зоне тротуаров улич</w:t>
      </w:r>
      <w:r w:rsidRPr="00CA221F">
        <w:rPr>
          <w:rFonts w:eastAsiaTheme="minorEastAsia"/>
          <w:sz w:val="28"/>
          <w:szCs w:val="28"/>
          <w:lang w:eastAsia="ru-RU"/>
        </w:rPr>
        <w:t>но-дорожной сети с минимальной нормативной шириной тротуара элементы входной группы (ступени, пандусы, крыльцо, озеленение) выносятся на прилегающий тротуар не более чем на 0,5 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.7.4. Для предупреждения инвалидов по зрению о препятствиях и опасных мест</w:t>
      </w:r>
      <w:r w:rsidRPr="00CA221F">
        <w:rPr>
          <w:rFonts w:eastAsiaTheme="minorEastAsia"/>
          <w:sz w:val="28"/>
          <w:szCs w:val="28"/>
          <w:lang w:eastAsia="ru-RU"/>
        </w:rPr>
        <w:t xml:space="preserve">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</w:t>
      </w:r>
      <w:r w:rsidRPr="00CA221F">
        <w:rPr>
          <w:rFonts w:eastAsiaTheme="minorEastAsia"/>
          <w:sz w:val="28"/>
          <w:szCs w:val="28"/>
          <w:lang w:eastAsia="ru-RU"/>
        </w:rPr>
        <w:t xml:space="preserve">транспортной инфраструктуры, а также для обозначения безопасных путей следования, обозначения мест их начала и изменения направления движения, для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обозначения мест посадки в маршрутные транспортные средства, мест получения услуг или информации, рекомендует</w:t>
      </w:r>
      <w:r w:rsidRPr="00CA221F">
        <w:rPr>
          <w:rFonts w:eastAsiaTheme="minorEastAsia"/>
          <w:sz w:val="28"/>
          <w:szCs w:val="28"/>
          <w:lang w:eastAsia="ru-RU"/>
        </w:rPr>
        <w:t>ся применение тактильных наземных указателей.</w:t>
      </w:r>
    </w:p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FE761C" w:rsidRPr="00DD1CA5" w:rsidRDefault="00E10459" w:rsidP="00DD1CA5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179" w:name="sub_2012"/>
      <w:bookmarkStart w:id="180" w:name="_Toc130826356"/>
      <w:bookmarkStart w:id="181" w:name="_Toc150266508"/>
      <w:bookmarkEnd w:id="178"/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</w:t>
      </w:r>
      <w:r w:rsidR="00141B1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3</w:t>
      </w:r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. Площадки</w:t>
      </w:r>
      <w:bookmarkEnd w:id="179"/>
      <w:bookmarkEnd w:id="180"/>
      <w:bookmarkEnd w:id="18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2" w:name="sub_212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.1. На территории населенного пункта проектируются следующие виды площадок: для игр детей, отдыха взрослых, занятий спортом, установки мусоросборников, стоянок автомобилей, хозяйственные площадки. Размещение площадок в границах охранных зон зарегистрирован</w:t>
      </w:r>
      <w:r w:rsidRPr="00CA221F">
        <w:rPr>
          <w:rFonts w:eastAsiaTheme="minorEastAsia"/>
          <w:sz w:val="28"/>
          <w:szCs w:val="28"/>
          <w:lang w:eastAsia="ru-RU"/>
        </w:rPr>
        <w:t>ных памятников культурного наследия и зон особо охраняемых природных территорий согласовывается с уполномоченными органами охраны памятников, природопользования и охраны окружающей среды.</w:t>
      </w:r>
    </w:p>
    <w:bookmarkEnd w:id="182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.2. При планировании размеров площадок (функциональных зон площадо</w:t>
      </w:r>
      <w:r w:rsidRPr="00CA221F">
        <w:rPr>
          <w:rFonts w:eastAsiaTheme="minorEastAsia"/>
          <w:sz w:val="28"/>
          <w:szCs w:val="28"/>
          <w:lang w:eastAsia="ru-RU"/>
        </w:rPr>
        <w:t xml:space="preserve">к) рекомендуется учитывать: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размеры территории, на которой будет располагаться площадка;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функциональное предназначение и состав оборудования;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наличие других эле</w:t>
      </w:r>
      <w:r w:rsidRPr="00CA221F">
        <w:rPr>
          <w:rFonts w:eastAsiaTheme="minorEastAsia"/>
          <w:sz w:val="28"/>
          <w:szCs w:val="28"/>
          <w:lang w:eastAsia="ru-RU"/>
        </w:rPr>
        <w:t xml:space="preserve">ментов благоустройства (разделение различных функциональных зон);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д) расположение подходов к площадке;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пропускную способность площадки.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.2.1. Планирование функционала и (или) функциональных зон площадок рекомендуется осуществлять с учетом: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площа</w:t>
      </w:r>
      <w:r w:rsidRPr="00CA221F">
        <w:rPr>
          <w:rFonts w:eastAsiaTheme="minorEastAsia"/>
          <w:sz w:val="28"/>
          <w:szCs w:val="28"/>
          <w:lang w:eastAsia="ru-RU"/>
        </w:rPr>
        <w:t xml:space="preserve">ди земельного участка, предназначенного для размещения площадки и (или) реконструкции площадки;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предпочтений (выбора) жителей;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развития видов спорта в муниципальном образовании (популярность, возможность обеспечить методическую поддержку, организов</w:t>
      </w:r>
      <w:r w:rsidRPr="00CA221F">
        <w:rPr>
          <w:rFonts w:eastAsiaTheme="minorEastAsia"/>
          <w:sz w:val="28"/>
          <w:szCs w:val="28"/>
          <w:lang w:eastAsia="ru-RU"/>
        </w:rPr>
        <w:t xml:space="preserve">ать спортивные мероприятия);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экономических возможностей для реализации проектов по благоустройству;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д) требований к безопасности площадок (технические регламенты, национальные стандарты Российской Федерации, санитарные правила и нормы); </w:t>
      </w:r>
    </w:p>
    <w:p w:rsidR="00FE761C" w:rsidRPr="00A84C77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природно-к</w:t>
      </w:r>
      <w:r w:rsidRPr="00CA221F">
        <w:rPr>
          <w:rFonts w:eastAsiaTheme="minorEastAsia"/>
          <w:sz w:val="28"/>
          <w:szCs w:val="28"/>
          <w:lang w:eastAsia="ru-RU"/>
        </w:rPr>
        <w:t xml:space="preserve">лиматических условий;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з) фактического наличия площадок (обеспеченности площадками с учетом их функционала) на прилегающей территории;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и) создания условий доступн</w:t>
      </w:r>
      <w:r w:rsidRPr="00CA221F">
        <w:rPr>
          <w:rFonts w:eastAsiaTheme="minorEastAsia"/>
          <w:sz w:val="28"/>
          <w:szCs w:val="28"/>
          <w:lang w:eastAsia="ru-RU"/>
        </w:rPr>
        <w:t xml:space="preserve">ости площадок для всех жителей муниципального образования, включая МГН;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к) структуры прилегающей жилой застройки.</w:t>
      </w:r>
    </w:p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FE761C" w:rsidRPr="00DD1CA5" w:rsidRDefault="00E10459" w:rsidP="00DD1CA5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83" w:name="sub_2010"/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Детские площадки</w:t>
      </w:r>
      <w:bookmarkEnd w:id="18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4" w:name="sub_2122"/>
      <w:r w:rsidRPr="00CA221F">
        <w:rPr>
          <w:rFonts w:eastAsiaTheme="minorEastAsia"/>
          <w:sz w:val="28"/>
          <w:szCs w:val="28"/>
          <w:lang w:eastAsia="ru-RU"/>
        </w:rPr>
        <w:lastRenderedPageBreak/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.3. Детские площадки предназначены для игр и активного отдыха детей разных возрастов: преддошкольного</w:t>
      </w:r>
      <w:r w:rsidRPr="00CA221F">
        <w:rPr>
          <w:rFonts w:eastAsiaTheme="minorEastAsia"/>
          <w:sz w:val="28"/>
          <w:szCs w:val="28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</w:t>
      </w:r>
      <w:r w:rsidRPr="00CA221F">
        <w:rPr>
          <w:rFonts w:eastAsiaTheme="minorEastAsia"/>
          <w:sz w:val="28"/>
          <w:szCs w:val="28"/>
          <w:lang w:eastAsia="ru-RU"/>
        </w:rPr>
        <w:t>детей и подростков (12-16 лет) организуются спортивно-игровые комплексы (микро-скалодромы, велодромы и т.п.) и оборудуются специальные места для катания на самокатах, роликовых досках и коньках.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.3.1. Площадки рекомендуется создавать с большим разнообраз</w:t>
      </w:r>
      <w:r w:rsidRPr="00CA221F">
        <w:rPr>
          <w:rFonts w:eastAsiaTheme="minorEastAsia"/>
          <w:sz w:val="28"/>
          <w:szCs w:val="28"/>
          <w:lang w:eastAsia="ru-RU"/>
        </w:rPr>
        <w:t>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</w:t>
      </w:r>
      <w:r w:rsidRPr="00CA221F">
        <w:rPr>
          <w:rFonts w:eastAsiaTheme="minorEastAsia"/>
          <w:sz w:val="28"/>
          <w:szCs w:val="28"/>
          <w:lang w:eastAsia="ru-RU"/>
        </w:rPr>
        <w:t>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</w:t>
      </w:r>
      <w:r w:rsidRPr="00CA221F">
        <w:rPr>
          <w:rFonts w:eastAsiaTheme="minorEastAsia"/>
          <w:sz w:val="28"/>
          <w:szCs w:val="28"/>
          <w:lang w:eastAsia="ru-RU"/>
        </w:rPr>
        <w:t>лощадки.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5" w:name="sub_2123"/>
      <w:bookmarkEnd w:id="184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.4. Расстояние от окон жилых домов и общественных зданий до границ детских площадок устанавливается не менее 10 м. Детские площадки для дошкольного и преддошкольного возраста   размещаются на участке жилой застройки, площадки для младшего и сред</w:t>
      </w:r>
      <w:r w:rsidRPr="00CA221F">
        <w:rPr>
          <w:rFonts w:eastAsiaTheme="minorEastAsia"/>
          <w:sz w:val="28"/>
          <w:szCs w:val="28"/>
          <w:lang w:eastAsia="ru-RU"/>
        </w:rPr>
        <w:t>него школьного возраста, комплексные игровые площадки преимущественно размещаются на озелененных территориях группы домов или микрорайона, спортивно-игровые комплексы и места для катания - в парках жилого района.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6" w:name="sub_2124"/>
      <w:bookmarkEnd w:id="185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.5. Размеры и условия размещения площадок</w:t>
      </w:r>
      <w:r w:rsidRPr="00CA221F">
        <w:rPr>
          <w:rFonts w:eastAsiaTheme="minorEastAsia"/>
          <w:sz w:val="28"/>
          <w:szCs w:val="28"/>
          <w:lang w:eastAsia="ru-RU"/>
        </w:rPr>
        <w:t xml:space="preserve"> проектируются в зависимости от возрастных групп детей и места размещения жилой застройки, интенсивности посещения.</w:t>
      </w:r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87" w:name="sub_2125"/>
      <w:bookmarkEnd w:id="18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.6. Детские площадки изолируют от транзитного пешеходного движения, проездов, разворотных площадок, гостевых стоянок, площадок для установ</w:t>
      </w:r>
      <w:r w:rsidRPr="00CA221F">
        <w:rPr>
          <w:rFonts w:eastAsiaTheme="minorEastAsia"/>
          <w:sz w:val="28"/>
          <w:szCs w:val="28"/>
          <w:lang w:eastAsia="ru-RU"/>
        </w:rPr>
        <w:t xml:space="preserve">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</w:t>
      </w:r>
    </w:p>
    <w:p w:rsidR="00365EBB" w:rsidRPr="00365EBB" w:rsidRDefault="00E10459" w:rsidP="00365EBB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365EBB">
        <w:rPr>
          <w:rFonts w:eastAsiaTheme="minorEastAsia"/>
          <w:sz w:val="28"/>
          <w:szCs w:val="28"/>
          <w:lang w:eastAsia="ru-RU"/>
        </w:rPr>
        <w:t>Расстояние от контейнерных и (или) специальных площадок до детских игровых и спортивных площа</w:t>
      </w:r>
      <w:r w:rsidRPr="00365EBB">
        <w:rPr>
          <w:rFonts w:eastAsiaTheme="minorEastAsia"/>
          <w:sz w:val="28"/>
          <w:szCs w:val="28"/>
          <w:lang w:eastAsia="ru-RU"/>
        </w:rPr>
        <w:t>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метров.</w:t>
      </w:r>
    </w:p>
    <w:p w:rsidR="00365EBB" w:rsidRPr="00365EBB" w:rsidRDefault="00E10459" w:rsidP="00365EBB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365EBB">
        <w:rPr>
          <w:rFonts w:eastAsiaTheme="minorEastAsia"/>
          <w:sz w:val="28"/>
          <w:szCs w:val="28"/>
          <w:lang w:eastAsia="ru-RU"/>
        </w:rPr>
        <w:t>Допускается уменьшение не более чем на 25% указанных в настоящем пунк</w:t>
      </w:r>
      <w:r w:rsidRPr="00365EBB">
        <w:rPr>
          <w:rFonts w:eastAsiaTheme="minorEastAsia"/>
          <w:sz w:val="28"/>
          <w:szCs w:val="28"/>
          <w:lang w:eastAsia="ru-RU"/>
        </w:rPr>
        <w:t>те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365EBB" w:rsidRPr="00365EBB" w:rsidRDefault="00E10459" w:rsidP="00365EBB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365EBB">
        <w:rPr>
          <w:rFonts w:eastAsiaTheme="minorEastAsia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</w:t>
      </w:r>
      <w:r w:rsidRPr="00365EBB">
        <w:rPr>
          <w:rFonts w:eastAsiaTheme="minorEastAsia"/>
          <w:sz w:val="28"/>
          <w:szCs w:val="28"/>
          <w:lang w:eastAsia="ru-RU"/>
        </w:rPr>
        <w:t>щадок до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метров.</w:t>
      </w:r>
    </w:p>
    <w:p w:rsidR="00365EBB" w:rsidRDefault="00E10459" w:rsidP="00365EBB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365EBB">
        <w:rPr>
          <w:rFonts w:eastAsiaTheme="minorEastAsia"/>
          <w:sz w:val="28"/>
          <w:szCs w:val="28"/>
          <w:lang w:eastAsia="ru-RU"/>
        </w:rPr>
        <w:lastRenderedPageBreak/>
        <w:t>Расстояние от выгребов и дв</w:t>
      </w:r>
      <w:r w:rsidRPr="00365EBB">
        <w:rPr>
          <w:rFonts w:eastAsiaTheme="minorEastAsia"/>
          <w:sz w:val="28"/>
          <w:szCs w:val="28"/>
          <w:lang w:eastAsia="ru-RU"/>
        </w:rPr>
        <w:t>оровых уборных с помойницами до игровых, прогулочных и спортивных площадок организаций воспитания и обучения, отдыха и оздоровления детей и молодежи, детских игровых и спортивных площадок должно быть не менее 10 метров и не более 100 метров, для туалетов -</w:t>
      </w:r>
      <w:r w:rsidRPr="00365EBB">
        <w:rPr>
          <w:rFonts w:eastAsiaTheme="minorEastAsia"/>
          <w:sz w:val="28"/>
          <w:szCs w:val="28"/>
          <w:lang w:eastAsia="ru-RU"/>
        </w:rPr>
        <w:t xml:space="preserve"> не менее 20 метров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8" w:name="sub_2126"/>
      <w:bookmarkEnd w:id="187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.6.1. При реконструкции детских площадок во избежание травматизма не допускать  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</w:t>
      </w:r>
      <w:r w:rsidRPr="00CA221F">
        <w:rPr>
          <w:rFonts w:eastAsiaTheme="minorEastAsia"/>
          <w:sz w:val="28"/>
          <w:szCs w:val="28"/>
          <w:lang w:eastAsia="ru-RU"/>
        </w:rPr>
        <w:t>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9" w:name="sub_2127"/>
      <w:bookmarkEnd w:id="188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.7.</w:t>
      </w:r>
      <w:r w:rsidRPr="00CA221F">
        <w:rPr>
          <w:rFonts w:eastAsiaTheme="minorEastAsia"/>
          <w:sz w:val="28"/>
          <w:szCs w:val="28"/>
          <w:lang w:eastAsia="ru-RU"/>
        </w:rPr>
        <w:t xml:space="preserve"> Обязательный перечень </w:t>
      </w:r>
      <w:hyperlink w:anchor="sub_2131016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элементов благоустройства территории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0" w:name="sub_21271"/>
      <w:bookmarkEnd w:id="189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.7.1. Мягкие виды покрытия (песчаное, уплотненное песчаное на гру</w:t>
      </w:r>
      <w:r w:rsidRPr="00CA221F">
        <w:rPr>
          <w:rFonts w:eastAsiaTheme="minorEastAsia"/>
          <w:sz w:val="28"/>
          <w:szCs w:val="28"/>
          <w:lang w:eastAsia="ru-RU"/>
        </w:rPr>
        <w:t>нтовом основании или гравийной крошке, мягкое резиновое или мягкое синтетическое) используют на детской площадке в местах расположения игрового оборудования и других, связанных с возможностью падения детей. Места установки скамеек оборудуют твердыми видами</w:t>
      </w:r>
      <w:r w:rsidRPr="00CA221F">
        <w:rPr>
          <w:rFonts w:eastAsiaTheme="minorEastAsia"/>
          <w:sz w:val="28"/>
          <w:szCs w:val="28"/>
          <w:lang w:eastAsia="ru-RU"/>
        </w:rPr>
        <w:t xml:space="preserve"> покрытия или фундаментом. При травяном покрытии площадок предусматривают пешеходные дорожки к оборудованию с твердым, мягким или комбинированным видами покрытия.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1" w:name="sub_21273"/>
      <w:bookmarkEnd w:id="190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.7.2. Детские площадки озеленяют посадками деревьев и кустарника, с учетом их инсоляции в т</w:t>
      </w:r>
      <w:r w:rsidRPr="00CA221F">
        <w:rPr>
          <w:rFonts w:eastAsiaTheme="minorEastAsia"/>
          <w:sz w:val="28"/>
          <w:szCs w:val="28"/>
          <w:lang w:eastAsia="ru-RU"/>
        </w:rPr>
        <w:t>ечение 5 часов светового дня. Деревья с восточной и северной стороны площадки должны высаживаться не ближе 3-х м, а с южной и западной - не ближе 1 м от края площадки до оси дерева. На площадках дошкольного возраста не допускается применение видов растений</w:t>
      </w:r>
      <w:r w:rsidRPr="00CA221F">
        <w:rPr>
          <w:rFonts w:eastAsiaTheme="minorEastAsia"/>
          <w:sz w:val="28"/>
          <w:szCs w:val="28"/>
          <w:lang w:eastAsia="ru-RU"/>
        </w:rPr>
        <w:t xml:space="preserve"> с колючками. На всех видах детских площадок не допускается применение ядовитых растений.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2" w:name="sub_21274"/>
      <w:bookmarkEnd w:id="19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.7.3. Размещение игрового оборудования следует проектировать с учетом нормативных параметров безопасности. Площадки спортивно-игровых комплексов оборудуют стендом с</w:t>
      </w:r>
      <w:r w:rsidRPr="00CA221F">
        <w:rPr>
          <w:rFonts w:eastAsiaTheme="minorEastAsia"/>
          <w:sz w:val="28"/>
          <w:szCs w:val="28"/>
          <w:lang w:eastAsia="ru-RU"/>
        </w:rPr>
        <w:t xml:space="preserve"> правилами поведения на площадке и пользования спортивно-игровым оборудованием.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3" w:name="sub_21275"/>
      <w:bookmarkEnd w:id="192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.7.4. Осветительное оборудование функционирует в режиме освещения территории, на которой расположена площадка. Не допускается размещение осветительного оборудования на высоте</w:t>
      </w:r>
      <w:r w:rsidRPr="00CA221F">
        <w:rPr>
          <w:rFonts w:eastAsiaTheme="minorEastAsia"/>
          <w:sz w:val="28"/>
          <w:szCs w:val="28"/>
          <w:lang w:eastAsia="ru-RU"/>
        </w:rPr>
        <w:t xml:space="preserve"> менее 2,5 м.</w:t>
      </w:r>
      <w:bookmarkEnd w:id="19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.7.5. 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</w:t>
      </w:r>
      <w:r w:rsidRPr="00CA221F">
        <w:rPr>
          <w:rFonts w:eastAsiaTheme="minorEastAsia"/>
          <w:sz w:val="28"/>
          <w:szCs w:val="28"/>
          <w:lang w:eastAsia="ru-RU"/>
        </w:rPr>
        <w:t>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FE761C" w:rsidRPr="00DD1CA5" w:rsidRDefault="00E10459" w:rsidP="00DD1CA5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194" w:name="sub_2020"/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Площадки отдыха</w:t>
      </w:r>
      <w:bookmarkEnd w:id="194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5" w:name="sub_2128"/>
      <w:r w:rsidRPr="00CA221F">
        <w:rPr>
          <w:rFonts w:eastAsiaTheme="minorEastAsia"/>
          <w:sz w:val="28"/>
          <w:szCs w:val="28"/>
          <w:lang w:eastAsia="ru-RU"/>
        </w:rPr>
        <w:lastRenderedPageBreak/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.8. Площадки отдых</w:t>
      </w:r>
      <w:r w:rsidRPr="00CA221F">
        <w:rPr>
          <w:rFonts w:eastAsiaTheme="minorEastAsia"/>
          <w:sz w:val="28"/>
          <w:szCs w:val="28"/>
          <w:lang w:eastAsia="ru-RU"/>
        </w:rPr>
        <w:t>а предназначены для тихого отдыха и настольных игр взрослого населения, размещаются на участках жилой застройки, на озелененных территориях группы домов или микрорайона, в парках и лесопарках. Площадки отдыха не должны быть: проходными, примыкать к проезда</w:t>
      </w:r>
      <w:r w:rsidRPr="00CA221F">
        <w:rPr>
          <w:rFonts w:eastAsiaTheme="minorEastAsia"/>
          <w:sz w:val="28"/>
          <w:szCs w:val="28"/>
          <w:lang w:eastAsia="ru-RU"/>
        </w:rPr>
        <w:t>м, посадочным площадкам остановок, разворотным площадкам - между ними и площадкой отдыха  предусматривается полоса озеленения (кустарник, деревья) не менее 3 м. Расстояние от границы площадки отдыха до мест хранения автомобилей   принимается согласно СанПи</w:t>
      </w:r>
      <w:r w:rsidRPr="00CA221F">
        <w:rPr>
          <w:rFonts w:eastAsiaTheme="minorEastAsia"/>
          <w:sz w:val="28"/>
          <w:szCs w:val="28"/>
          <w:lang w:eastAsia="ru-RU"/>
        </w:rPr>
        <w:t>Н 2.2.1/2.1.1.1200-03 «Санитарно-защитные зоны и санитарная классификация предприятий, сооружений и иных объектов», отстойно-разворотных площадок на конечных остановках маршрутов пассажирского транспорта - не менее 50 м. Расстояние от окон жилых домов до г</w:t>
      </w:r>
      <w:r w:rsidRPr="00CA221F">
        <w:rPr>
          <w:rFonts w:eastAsiaTheme="minorEastAsia"/>
          <w:sz w:val="28"/>
          <w:szCs w:val="28"/>
          <w:lang w:eastAsia="ru-RU"/>
        </w:rPr>
        <w:t>раниц площадок тихого отдыха должно быть не менее 10 м, площадок шумных настольных игр - не менее 25 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6" w:name="sub_2129"/>
      <w:bookmarkEnd w:id="195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.9. Допускается совмещение площадок тихого отдыха с детскими площадками. На территориях парков допускается организация площадок-лужаек для отдыха на т</w:t>
      </w:r>
      <w:r w:rsidRPr="00CA221F">
        <w:rPr>
          <w:rFonts w:eastAsiaTheme="minorEastAsia"/>
          <w:sz w:val="28"/>
          <w:szCs w:val="28"/>
          <w:lang w:eastAsia="ru-RU"/>
        </w:rPr>
        <w:t>раве.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7" w:name="sub_21210"/>
      <w:bookmarkEnd w:id="19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</w:t>
      </w:r>
      <w:r w:rsidRPr="00CA221F">
        <w:rPr>
          <w:rFonts w:eastAsiaTheme="minorEastAsia"/>
          <w:sz w:val="28"/>
          <w:szCs w:val="28"/>
          <w:lang w:eastAsia="ru-RU"/>
        </w:rPr>
        <w:t>скамьи), осветительное оборудование.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8" w:name="sub_212101"/>
      <w:bookmarkEnd w:id="197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.10.1. При совмещении площадок отдыха и детских площадок не допускается устройство твердых видов покрытия в зоне детских игр.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9" w:name="sub_212102"/>
      <w:bookmarkEnd w:id="198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.10.2. На площадках отдыха применяется периметральное озеленение, одиночные посадки дерев</w:t>
      </w:r>
      <w:r w:rsidRPr="00CA221F">
        <w:rPr>
          <w:rFonts w:eastAsiaTheme="minorEastAsia"/>
          <w:sz w:val="28"/>
          <w:szCs w:val="28"/>
          <w:lang w:eastAsia="ru-RU"/>
        </w:rPr>
        <w:t xml:space="preserve">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вытаптыванию видов трав. Инсоляция и затенение площадок отдыха обеспечивается согласно </w:t>
      </w:r>
      <w:hyperlink w:anchor="sub_21273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пункту 12.7</w:t>
        </w:r>
        <w:bookmarkStart w:id="200" w:name="_Hlt130480316"/>
        <w:r w:rsidRPr="00CA221F">
          <w:rPr>
            <w:rFonts w:eastAsiaTheme="minorEastAsia"/>
            <w:bCs/>
            <w:sz w:val="28"/>
            <w:szCs w:val="28"/>
            <w:lang w:eastAsia="ru-RU"/>
          </w:rPr>
          <w:t>.</w:t>
        </w:r>
        <w:bookmarkEnd w:id="200"/>
      </w:hyperlink>
      <w:r w:rsidRPr="00CA221F">
        <w:rPr>
          <w:rFonts w:eastAsiaTheme="minorEastAsia"/>
          <w:sz w:val="28"/>
          <w:szCs w:val="28"/>
          <w:lang w:eastAsia="ru-RU"/>
        </w:rPr>
        <w:t xml:space="preserve">2 раздела </w:t>
      </w:r>
      <w:r w:rsidRPr="00CA221F">
        <w:rPr>
          <w:rFonts w:eastAsiaTheme="minorEastAsia"/>
          <w:sz w:val="28"/>
          <w:szCs w:val="28"/>
          <w:lang w:val="en-US" w:eastAsia="ru-RU"/>
        </w:rPr>
        <w:t>II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 Не допускается применение растений с ядовитыми плодами.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01" w:name="sub_212103"/>
      <w:bookmarkEnd w:id="199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.10.3. Функционирование осветительного оборудования обеспечивается в режиме освещения территории, на которой расположена площадка.</w:t>
      </w:r>
      <w:bookmarkEnd w:id="201"/>
    </w:p>
    <w:p w:rsidR="00FE761C" w:rsidRPr="00DD1CA5" w:rsidRDefault="00E10459" w:rsidP="00DD1CA5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202" w:name="sub_2030"/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Спортивные площадки</w:t>
      </w:r>
      <w:bookmarkEnd w:id="202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03" w:name="sub_2121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.11. Спортивные площадки,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</w:t>
      </w:r>
      <w:r w:rsidRPr="00CA221F">
        <w:rPr>
          <w:rFonts w:eastAsiaTheme="minorEastAsia"/>
          <w:sz w:val="28"/>
          <w:szCs w:val="28"/>
          <w:lang w:eastAsia="ru-RU"/>
        </w:rPr>
        <w:t>льных школ. Проектирование спортивных площадок ведется в зависимости от вида специализации площадки. Расстояние от границы площадки до мест хранения легковых автомобилей   принимается согласно СанПиН 2.2.1/2.1.1.1200-03 «Санитарно-защитные зоны и санитарна</w:t>
      </w:r>
      <w:r w:rsidRPr="00CA221F">
        <w:rPr>
          <w:rFonts w:eastAsiaTheme="minorEastAsia"/>
          <w:sz w:val="28"/>
          <w:szCs w:val="28"/>
          <w:lang w:eastAsia="ru-RU"/>
        </w:rPr>
        <w:t>я классификация предприятий, сооружений и иных объектов»</w:t>
      </w:r>
      <w:r w:rsidRPr="00D52E18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04" w:name="sub_21212"/>
      <w:bookmarkEnd w:id="203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.12.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застройки. Минимальное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р</w:t>
      </w:r>
      <w:r w:rsidRPr="00CA221F">
        <w:rPr>
          <w:rFonts w:eastAsiaTheme="minorEastAsia"/>
          <w:sz w:val="28"/>
          <w:szCs w:val="28"/>
          <w:lang w:eastAsia="ru-RU"/>
        </w:rPr>
        <w:t xml:space="preserve">асстояние от границ спортплощадок до окон жилых домов от 20 до 40 м в зависимости от шумовых характеристик площадки. </w:t>
      </w:r>
      <w:bookmarkStart w:id="205" w:name="sub_21213"/>
      <w:bookmarkEnd w:id="204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.13. Обязательный перечень </w:t>
      </w:r>
      <w:hyperlink w:anchor="sub_2131016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элементов благоустройства территории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на спортивной площадке включает: мягкие и</w:t>
      </w:r>
      <w:r w:rsidRPr="00CA221F">
        <w:rPr>
          <w:rFonts w:eastAsiaTheme="minorEastAsia"/>
          <w:sz w:val="28"/>
          <w:szCs w:val="28"/>
          <w:lang w:eastAsia="ru-RU"/>
        </w:rPr>
        <w:t>ли газонные виды покрытия, спортивное оборудование. Может применяться озеленение и ограждение площадки.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06" w:name="sub_212131"/>
      <w:bookmarkEnd w:id="205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.13.1. Озеленение размещается по периметру площадки, высаживаются быстрорастущие деревья на расстоянии от края площадки не менее 2 м. Не высаживаются </w:t>
      </w:r>
      <w:r w:rsidRPr="00CA221F">
        <w:rPr>
          <w:rFonts w:eastAsiaTheme="minorEastAsia"/>
          <w:sz w:val="28"/>
          <w:szCs w:val="28"/>
          <w:lang w:eastAsia="ru-RU"/>
        </w:rPr>
        <w:t>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можно применять вертикальное озеленение.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07" w:name="sub_212132"/>
      <w:bookmarkEnd w:id="20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.13.2. При необходимости площадки оборудуются сетча</w:t>
      </w:r>
      <w:r w:rsidRPr="00CA221F">
        <w:rPr>
          <w:rFonts w:eastAsiaTheme="minorEastAsia"/>
          <w:sz w:val="28"/>
          <w:szCs w:val="28"/>
          <w:lang w:eastAsia="ru-RU"/>
        </w:rPr>
        <w:t>тым ограждением высотой 2,5-3 м, а в местах примыкания спортивных площадок друг к другу - высотой не менее 1,2 м.</w:t>
      </w:r>
      <w:bookmarkEnd w:id="207"/>
    </w:p>
    <w:p w:rsidR="00FE761C" w:rsidRPr="00DD1CA5" w:rsidRDefault="00E10459" w:rsidP="00DD1CA5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208" w:name="sub_2040"/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Площадки для установки мусоросборников</w:t>
      </w:r>
      <w:bookmarkEnd w:id="208"/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09" w:name="sub_21214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.14. Площадки для установки мусоросборников, - специально оборудованные места, предназначенные для сб</w:t>
      </w:r>
      <w:r w:rsidRPr="00CA221F">
        <w:rPr>
          <w:rFonts w:eastAsiaTheme="minorEastAsia"/>
          <w:sz w:val="28"/>
          <w:szCs w:val="28"/>
          <w:lang w:eastAsia="ru-RU"/>
        </w:rPr>
        <w:t>ора твердых коммунальных отходов (ТКО). Наличие таких площадок   предусматриваются в составе территорий и участков любого функционального назначения, где могут накапливаться ТКО.</w:t>
      </w:r>
    </w:p>
    <w:p w:rsidR="008D3798" w:rsidRDefault="00E10459" w:rsidP="0083417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10" w:name="sub_21215"/>
      <w:bookmarkEnd w:id="209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.15. </w:t>
      </w:r>
      <w:r>
        <w:rPr>
          <w:rFonts w:eastAsiaTheme="minorEastAsia"/>
          <w:sz w:val="28"/>
          <w:szCs w:val="28"/>
          <w:lang w:eastAsia="ru-RU"/>
        </w:rPr>
        <w:t>Расстояние от контейнерных и (или) специальных площадок до многокварти</w:t>
      </w:r>
      <w:r>
        <w:rPr>
          <w:rFonts w:eastAsiaTheme="minorEastAsia"/>
          <w:sz w:val="28"/>
          <w:szCs w:val="28"/>
          <w:lang w:eastAsia="ru-RU"/>
        </w:rPr>
        <w:t>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</w:t>
      </w:r>
      <w:r>
        <w:rPr>
          <w:rFonts w:eastAsiaTheme="minorEastAsia"/>
          <w:sz w:val="28"/>
          <w:szCs w:val="28"/>
          <w:lang w:eastAsia="ru-RU"/>
        </w:rPr>
        <w:t>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  <w:r w:rsidRPr="008D3798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Допускается уменьшение не более чем на 25% указанных в настоящем пункте Правил расстояний на основании</w:t>
      </w:r>
      <w:r>
        <w:rPr>
          <w:rFonts w:eastAsiaTheme="minorEastAsia"/>
          <w:sz w:val="28"/>
          <w:szCs w:val="28"/>
          <w:lang w:eastAsia="ru-RU"/>
        </w:rPr>
        <w:t xml:space="preserve">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834170" w:rsidRDefault="00E10459" w:rsidP="0083417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</w:t>
      </w:r>
      <w:r>
        <w:rPr>
          <w:rFonts w:eastAsiaTheme="minorEastAsia"/>
          <w:sz w:val="28"/>
          <w:szCs w:val="28"/>
          <w:lang w:eastAsia="ru-RU"/>
        </w:rPr>
        <w:t>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</w:t>
      </w:r>
      <w:r>
        <w:rPr>
          <w:rFonts w:eastAsiaTheme="minorEastAsia"/>
          <w:sz w:val="28"/>
          <w:szCs w:val="28"/>
          <w:lang w:eastAsia="ru-RU"/>
        </w:rPr>
        <w:t xml:space="preserve">ов; до территорий медицинских организаций в городских населенных пунктах - не менее 10 метров, в сельских населенных пунктах - не менее 15 метров. </w:t>
      </w:r>
    </w:p>
    <w:p w:rsidR="00834170" w:rsidRDefault="00E10459" w:rsidP="0083417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34170">
        <w:rPr>
          <w:rFonts w:eastAsiaTheme="minorEastAsia"/>
          <w:sz w:val="28"/>
          <w:szCs w:val="28"/>
          <w:lang w:eastAsia="ru-RU"/>
        </w:rPr>
        <w:t>Территория площадки должна примыкать к проездам, но не мешать проезду транспорта. При обособленном размещени</w:t>
      </w:r>
      <w:r w:rsidRPr="00834170">
        <w:rPr>
          <w:rFonts w:eastAsiaTheme="minorEastAsia"/>
          <w:sz w:val="28"/>
          <w:szCs w:val="28"/>
          <w:lang w:eastAsia="ru-RU"/>
        </w:rPr>
        <w:t xml:space="preserve">и площадки (вдали от проездов) предусматривается возможность удобного подъезда транспорта для очистки контейнеров. Рекомендуется размещать площадки вне зоны видимости с транзитных транспортных и пешеходных коммуникаций, в стороне от уличных </w:t>
      </w:r>
      <w:r w:rsidRPr="00834170">
        <w:rPr>
          <w:rFonts w:eastAsiaTheme="minorEastAsia"/>
          <w:sz w:val="28"/>
          <w:szCs w:val="28"/>
          <w:lang w:eastAsia="ru-RU"/>
        </w:rPr>
        <w:lastRenderedPageBreak/>
        <w:t>фасадов зданий,</w:t>
      </w:r>
      <w:r w:rsidRPr="00834170">
        <w:rPr>
          <w:rFonts w:eastAsiaTheme="minorEastAsia"/>
          <w:sz w:val="28"/>
          <w:szCs w:val="28"/>
          <w:lang w:eastAsia="ru-RU"/>
        </w:rPr>
        <w:t xml:space="preserve"> в зоне затенения (прилегающей застройкой, навесами или посадками зеленых насаждений).</w:t>
      </w:r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11" w:name="sub_21216"/>
      <w:bookmarkEnd w:id="210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.16. Размер площадки на один контейнер составляет 2-3 кв.м. Между контейнером и краем площадки размер прохода не менее 1,0 м, между контейнерами - не менее 0,35 м. На </w:t>
      </w:r>
      <w:r w:rsidRPr="00CA221F">
        <w:rPr>
          <w:rFonts w:eastAsiaTheme="minorEastAsia"/>
          <w:sz w:val="28"/>
          <w:szCs w:val="28"/>
          <w:lang w:eastAsia="ru-RU"/>
        </w:rPr>
        <w:t>территории жилого назначения площадки проектируются из расчета 1 площадка на 6-8 подъездов жилых домов; если подъездов меньше - одну площадку при каждом доме.</w:t>
      </w:r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12" w:name="sub_21217"/>
      <w:bookmarkEnd w:id="21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.17. На территории площадки для установки мусоросборников применяются твердые виды покрытия, ан</w:t>
      </w:r>
      <w:r w:rsidRPr="00CA221F">
        <w:rPr>
          <w:rFonts w:eastAsiaTheme="minorEastAsia"/>
          <w:sz w:val="28"/>
          <w:szCs w:val="28"/>
          <w:lang w:eastAsia="ru-RU"/>
        </w:rPr>
        <w:t>алогичные покрытию проездов, без выбоин, просадок, проломов, сдвигов, волн, гребенок, колей и сорной растительности.  Уклон покрытия площадки   составляет 5-10% в сторону проезжей части, чтобы не допускать застаивания воды и скатывания контейнера. Сопряжен</w:t>
      </w:r>
      <w:r w:rsidRPr="00CA221F">
        <w:rPr>
          <w:rFonts w:eastAsiaTheme="minorEastAsia"/>
          <w:sz w:val="28"/>
          <w:szCs w:val="28"/>
          <w:lang w:eastAsia="ru-RU"/>
        </w:rPr>
        <w:t xml:space="preserve">ие площадки с прилегающим проездом осуществляется в одном уровне, без укладки бордюрного камня, с газоном - садовым бортом или декоративной стенкой. Элементы сопряжения покрытий должны поддерживаться без разрушений, сколов, вертикальных отклонений, сорной </w:t>
      </w:r>
      <w:r w:rsidRPr="00CA221F">
        <w:rPr>
          <w:rFonts w:eastAsiaTheme="minorEastAsia"/>
          <w:sz w:val="28"/>
          <w:szCs w:val="28"/>
          <w:lang w:eastAsia="ru-RU"/>
        </w:rPr>
        <w:t>растительности между бортовыми камнями.</w:t>
      </w:r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13" w:name="sub_212173"/>
      <w:bookmarkEnd w:id="212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.18. Контейнерную площадку рекомендуется освещать в вечерне-ночное время с использованием установок наружного освещения.  </w:t>
      </w:r>
      <w:bookmarkStart w:id="214" w:name="sub_212174"/>
      <w:bookmarkEnd w:id="213"/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.19. Озеленение производится деревьями с высокой степенью фитонцидности, густой и плотной</w:t>
      </w:r>
      <w:r w:rsidRPr="00CA221F">
        <w:rPr>
          <w:rFonts w:eastAsiaTheme="minorEastAsia"/>
          <w:sz w:val="28"/>
          <w:szCs w:val="28"/>
          <w:lang w:eastAsia="ru-RU"/>
        </w:rPr>
        <w:t xml:space="preserve"> кроной. Высота свободного пространства над уровнем покрытия площадки до кроны должна быть не менее 3,0 м.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</w:t>
      </w:r>
      <w:r w:rsidRPr="00CA221F">
        <w:rPr>
          <w:rFonts w:eastAsiaTheme="minorEastAsia"/>
          <w:sz w:val="28"/>
          <w:szCs w:val="28"/>
          <w:lang w:eastAsia="ru-RU"/>
        </w:rPr>
        <w:t>ез плодов и ягод.</w:t>
      </w:r>
      <w:bookmarkEnd w:id="214"/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.20. Ограждение контейнерных площадок не рекомендуются устраивать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</w:t>
      </w:r>
      <w:r w:rsidRPr="00CA221F">
        <w:rPr>
          <w:rFonts w:eastAsiaTheme="minorEastAsia"/>
          <w:sz w:val="28"/>
          <w:szCs w:val="28"/>
          <w:lang w:eastAsia="ru-RU"/>
        </w:rPr>
        <w:t>нов, иных подобных изделий и материалов.</w:t>
      </w:r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.21. Крыши контейнерных площадок не рекомендуется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.22. Внешние повер</w:t>
      </w:r>
      <w:r w:rsidRPr="00CA221F">
        <w:rPr>
          <w:rFonts w:eastAsiaTheme="minorEastAsia"/>
          <w:sz w:val="28"/>
          <w:szCs w:val="28"/>
          <w:lang w:eastAsia="ru-RU"/>
        </w:rPr>
        <w:t>хности элементов благоустройства контейнерных площадок необходимо поддерживать чистыми, без визуально воспринимаемых деформаций.</w:t>
      </w:r>
    </w:p>
    <w:p w:rsidR="00FE761C" w:rsidRPr="00CA221F" w:rsidRDefault="00E10459" w:rsidP="0083417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.23. Контейнерные площадки снабжаются информационной табличкой о сроках удаления отходов, наименовании организации, выполняющ</w:t>
      </w:r>
      <w:r w:rsidRPr="00CA221F">
        <w:rPr>
          <w:rFonts w:eastAsiaTheme="minorEastAsia"/>
          <w:sz w:val="28"/>
          <w:szCs w:val="28"/>
          <w:lang w:eastAsia="ru-RU"/>
        </w:rPr>
        <w:t>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FE761C" w:rsidRPr="00DD1CA5" w:rsidRDefault="00E10459" w:rsidP="00DD1CA5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215" w:name="sub_2070"/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Площадки авто</w:t>
      </w:r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стоянок</w:t>
      </w:r>
      <w:bookmarkEnd w:id="21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16" w:name="sub_21223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 xml:space="preserve">.24. На общественных и дворовых территориях населенного пункта могут размещаться в том числе площадки автостоянок и парковок следующих видов: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</w:t>
      </w:r>
      <w:r w:rsidRPr="00CA221F">
        <w:rPr>
          <w:rFonts w:eastAsiaTheme="minorEastAsia"/>
          <w:sz w:val="28"/>
          <w:szCs w:val="28"/>
          <w:lang w:eastAsia="ru-RU"/>
        </w:rPr>
        <w:t>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>спортивные организации культуры и другие организац</w:t>
      </w:r>
      <w:r w:rsidRPr="00CA221F">
        <w:rPr>
          <w:rFonts w:eastAsiaTheme="minorEastAsia"/>
          <w:sz w:val="28"/>
          <w:szCs w:val="28"/>
          <w:lang w:eastAsia="ru-RU"/>
        </w:rPr>
        <w:t xml:space="preserve">ии), объектам рекреации;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="0033016E" w:rsidRPr="00CA221F">
        <w:rPr>
          <w:rFonts w:eastAsiaTheme="minorEastAsia"/>
          <w:sz w:val="28"/>
          <w:szCs w:val="28"/>
          <w:lang w:eastAsia="ru-RU"/>
        </w:rPr>
        <w:t xml:space="preserve">парковки (парковочные места) </w:t>
      </w:r>
      <w:r w:rsidR="0033016E" w:rsidRPr="0038563E">
        <w:rPr>
          <w:rFonts w:eastAsiaTheme="minorEastAsia"/>
          <w:sz w:val="28"/>
          <w:szCs w:val="28"/>
          <w:lang w:eastAsia="ru-RU"/>
        </w:rPr>
        <w:t>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организации 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(далее – парковка)</w:t>
      </w:r>
      <w:r w:rsidR="0033016E">
        <w:rPr>
          <w:rFonts w:eastAsiaTheme="minorEastAsia"/>
          <w:sz w:val="28"/>
          <w:szCs w:val="28"/>
          <w:lang w:eastAsia="ru-RU"/>
        </w:rPr>
        <w:t>;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прочие автомобильные стоянки (грузовые, перехват</w:t>
      </w:r>
      <w:r w:rsidRPr="00CA221F">
        <w:rPr>
          <w:rFonts w:eastAsiaTheme="minorEastAsia"/>
          <w:sz w:val="28"/>
          <w:szCs w:val="28"/>
          <w:lang w:eastAsia="ru-RU"/>
        </w:rPr>
        <w:t>ывающие и др.) в специально выделенных и обозначенных знаками и (или) разметкой местах.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17" w:name="sub_21224"/>
      <w:bookmarkEnd w:id="21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</w:t>
      </w:r>
      <w:r w:rsidR="00D52E18">
        <w:rPr>
          <w:rFonts w:eastAsiaTheme="minorEastAsia"/>
          <w:sz w:val="28"/>
          <w:szCs w:val="28"/>
          <w:lang w:eastAsia="ru-RU"/>
        </w:rPr>
        <w:t>25</w:t>
      </w:r>
      <w:r w:rsidRPr="00CA221F">
        <w:rPr>
          <w:rFonts w:eastAsiaTheme="minorEastAsia"/>
          <w:sz w:val="28"/>
          <w:szCs w:val="28"/>
          <w:lang w:eastAsia="ru-RU"/>
        </w:rPr>
        <w:t>. Расстояние от границ автостоянок до окон жилых и общественных заданий принимается в соответствии со СанПиН 2.2.1/2.1.1.1200-03 «Санитарно-защитные зоны и санитар</w:t>
      </w:r>
      <w:r w:rsidRPr="00CA221F">
        <w:rPr>
          <w:rFonts w:eastAsiaTheme="minorEastAsia"/>
          <w:sz w:val="28"/>
          <w:szCs w:val="28"/>
          <w:lang w:eastAsia="ru-RU"/>
        </w:rPr>
        <w:t>ная классификация предприятий, сооружений и иных объектов». На площадках приобъектных автостоянок доля мест для автомобилей инвалидов  проектируется согласно «СП 59.13330.2020. Свод правил. Доступность зданий и сооружений для маломобильных групп населения.</w:t>
      </w:r>
      <w:r w:rsidRPr="00CA221F">
        <w:rPr>
          <w:rFonts w:eastAsiaTheme="minorEastAsia"/>
          <w:sz w:val="28"/>
          <w:szCs w:val="28"/>
          <w:lang w:eastAsia="ru-RU"/>
        </w:rPr>
        <w:t xml:space="preserve"> СНиП 35-01-2001», блокируется по два или более мест без объемных разделителей, а лишь с обозначением границы прохода при помощи ярко-желтой разметки.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18" w:name="sub_21225"/>
      <w:bookmarkEnd w:id="217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</w:t>
      </w:r>
      <w:r w:rsidR="00D52E18">
        <w:rPr>
          <w:rFonts w:eastAsiaTheme="minorEastAsia"/>
          <w:sz w:val="28"/>
          <w:szCs w:val="28"/>
          <w:lang w:eastAsia="ru-RU"/>
        </w:rPr>
        <w:t>6</w:t>
      </w:r>
      <w:r w:rsidRPr="00CA221F">
        <w:rPr>
          <w:rFonts w:eastAsiaTheme="minorEastAsia"/>
          <w:sz w:val="28"/>
          <w:szCs w:val="28"/>
          <w:lang w:eastAsia="ru-RU"/>
        </w:rPr>
        <w:t>. Не допускается размещение площадок автостоянок в зоне остановок городского пассажирского транспорт</w:t>
      </w:r>
      <w:r w:rsidRPr="00CA221F">
        <w:rPr>
          <w:rFonts w:eastAsiaTheme="minorEastAsia"/>
          <w:sz w:val="28"/>
          <w:szCs w:val="28"/>
          <w:lang w:eastAsia="ru-RU"/>
        </w:rPr>
        <w:t>а, организация заездов на автостоянки предусматривается не ближе 15 м от конца или начала посадочной площадки.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19" w:name="sub_21226"/>
      <w:bookmarkEnd w:id="218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</w:t>
      </w:r>
      <w:r w:rsidR="00D52E18">
        <w:rPr>
          <w:rFonts w:eastAsiaTheme="minorEastAsia"/>
          <w:sz w:val="28"/>
          <w:szCs w:val="28"/>
          <w:lang w:eastAsia="ru-RU"/>
        </w:rPr>
        <w:t>7</w:t>
      </w:r>
      <w:r w:rsidRPr="00CA221F">
        <w:rPr>
          <w:rFonts w:eastAsiaTheme="minorEastAsia"/>
          <w:sz w:val="28"/>
          <w:szCs w:val="28"/>
          <w:lang w:eastAsia="ru-RU"/>
        </w:rPr>
        <w:t>. Обязательный перечень элементов благоустройства территории на площадках автостоянок включает: твердые виды покрытия, элементы сопряжения п</w:t>
      </w:r>
      <w:r w:rsidRPr="00CA221F">
        <w:rPr>
          <w:rFonts w:eastAsiaTheme="minorEastAsia"/>
          <w:sz w:val="28"/>
          <w:szCs w:val="28"/>
          <w:lang w:eastAsia="ru-RU"/>
        </w:rPr>
        <w:t xml:space="preserve">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 смотровыми эстакадами.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</w:t>
      </w:r>
      <w:r w:rsidR="00D52E18">
        <w:rPr>
          <w:rFonts w:eastAsiaTheme="minorEastAsia"/>
          <w:sz w:val="28"/>
          <w:szCs w:val="28"/>
          <w:lang w:eastAsia="ru-RU"/>
        </w:rPr>
        <w:t>7</w:t>
      </w:r>
      <w:r w:rsidRPr="00CA221F">
        <w:rPr>
          <w:rFonts w:eastAsiaTheme="minorEastAsia"/>
          <w:sz w:val="28"/>
          <w:szCs w:val="28"/>
          <w:lang w:eastAsia="ru-RU"/>
        </w:rPr>
        <w:t>.1. При проектировании, строительстве</w:t>
      </w:r>
      <w:r w:rsidRPr="00CA221F">
        <w:rPr>
          <w:rFonts w:eastAsiaTheme="minorEastAsia"/>
          <w:sz w:val="28"/>
          <w:szCs w:val="28"/>
          <w:lang w:eastAsia="ru-RU"/>
        </w:rPr>
        <w:t>,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20" w:name="sub_212261"/>
      <w:bookmarkEnd w:id="219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</w:t>
      </w:r>
      <w:r w:rsidR="00D52E18">
        <w:rPr>
          <w:rFonts w:eastAsiaTheme="minorEastAsia"/>
          <w:sz w:val="28"/>
          <w:szCs w:val="28"/>
          <w:lang w:eastAsia="ru-RU"/>
        </w:rPr>
        <w:t>8</w:t>
      </w:r>
      <w:r w:rsidRPr="00CA221F">
        <w:rPr>
          <w:rFonts w:eastAsiaTheme="minorEastAsia"/>
          <w:sz w:val="28"/>
          <w:szCs w:val="28"/>
          <w:lang w:eastAsia="ru-RU"/>
        </w:rPr>
        <w:t xml:space="preserve">. Покрытие площадок </w:t>
      </w:r>
      <w:r w:rsidR="0034006A" w:rsidRPr="0034006A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налогично покрытию транспортных проездов.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21" w:name="sub_212262"/>
      <w:bookmarkEnd w:id="220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.2</w:t>
      </w:r>
      <w:r w:rsidR="00D52E18">
        <w:rPr>
          <w:rFonts w:eastAsiaTheme="minorEastAsia"/>
          <w:sz w:val="28"/>
          <w:szCs w:val="28"/>
          <w:lang w:eastAsia="ru-RU"/>
        </w:rPr>
        <w:t>9</w:t>
      </w:r>
      <w:r w:rsidRPr="00CA221F">
        <w:rPr>
          <w:rFonts w:eastAsiaTheme="minorEastAsia"/>
          <w:sz w:val="28"/>
          <w:szCs w:val="28"/>
          <w:lang w:eastAsia="ru-RU"/>
        </w:rPr>
        <w:t xml:space="preserve">. Сопряжение покрытия площадки с проездом  выполняется в одном уровне без укладки бортового камня, с газоном - в соответствии с </w:t>
      </w:r>
      <w:hyperlink w:anchor="sub_243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пунктом </w:t>
        </w:r>
        <w:bookmarkStart w:id="222" w:name="_Hlt130482045"/>
        <w:r w:rsidRPr="00CA221F">
          <w:rPr>
            <w:rFonts w:eastAsiaTheme="minorEastAsia"/>
            <w:bCs/>
            <w:sz w:val="28"/>
            <w:szCs w:val="28"/>
            <w:lang w:eastAsia="ru-RU"/>
          </w:rPr>
          <w:t>4</w:t>
        </w:r>
        <w:bookmarkEnd w:id="222"/>
        <w:r w:rsidRPr="00CA221F">
          <w:rPr>
            <w:rFonts w:eastAsiaTheme="minorEastAsia"/>
            <w:bCs/>
            <w:sz w:val="28"/>
            <w:szCs w:val="28"/>
            <w:lang w:eastAsia="ru-RU"/>
          </w:rPr>
          <w:t>.3</w:t>
        </w:r>
      </w:hyperlink>
      <w:r w:rsidRPr="00CA221F">
        <w:rPr>
          <w:rFonts w:eastAsiaTheme="minorEastAsia"/>
          <w:bCs/>
          <w:sz w:val="28"/>
          <w:szCs w:val="28"/>
          <w:lang w:eastAsia="ru-RU"/>
        </w:rPr>
        <w:t xml:space="preserve"> раздела </w:t>
      </w:r>
      <w:r w:rsidRPr="00CA221F">
        <w:rPr>
          <w:rFonts w:eastAsiaTheme="minorEastAsia"/>
          <w:bCs/>
          <w:sz w:val="28"/>
          <w:szCs w:val="28"/>
          <w:lang w:val="en-US" w:eastAsia="ru-RU"/>
        </w:rPr>
        <w:t>II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23" w:name="sub_212263"/>
      <w:bookmarkEnd w:id="221"/>
      <w:r w:rsidRPr="00CA221F">
        <w:rPr>
          <w:rFonts w:eastAsiaTheme="minorEastAsia"/>
          <w:sz w:val="28"/>
          <w:szCs w:val="28"/>
          <w:lang w:eastAsia="ru-RU"/>
        </w:rPr>
        <w:lastRenderedPageBreak/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</w:t>
      </w:r>
      <w:r w:rsidR="00D52E18">
        <w:rPr>
          <w:rFonts w:eastAsiaTheme="minorEastAsia"/>
          <w:sz w:val="28"/>
          <w:szCs w:val="28"/>
          <w:lang w:eastAsia="ru-RU"/>
        </w:rPr>
        <w:t>30</w:t>
      </w:r>
      <w:r w:rsidRPr="00CA221F">
        <w:rPr>
          <w:rFonts w:eastAsiaTheme="minorEastAsia"/>
          <w:sz w:val="28"/>
          <w:szCs w:val="28"/>
          <w:lang w:eastAsia="ru-RU"/>
        </w:rPr>
        <w:t>. Разделительные элементы на площадках могут быть вып</w:t>
      </w:r>
      <w:r w:rsidRPr="00CA221F">
        <w:rPr>
          <w:rFonts w:eastAsiaTheme="minorEastAsia"/>
          <w:sz w:val="28"/>
          <w:szCs w:val="28"/>
          <w:lang w:eastAsia="ru-RU"/>
        </w:rPr>
        <w:t>олнены в виде разметки (белых полос), озелененных полос (газонов), контейнерного озеленения.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</w:t>
      </w:r>
      <w:r w:rsidR="00D52E18">
        <w:rPr>
          <w:rFonts w:eastAsiaTheme="minorEastAsia"/>
          <w:sz w:val="28"/>
          <w:szCs w:val="28"/>
          <w:lang w:eastAsia="ru-RU"/>
        </w:rPr>
        <w:t>31</w:t>
      </w:r>
      <w:r w:rsidRPr="00CA221F">
        <w:rPr>
          <w:rFonts w:eastAsiaTheme="minorEastAsia"/>
          <w:sz w:val="28"/>
          <w:szCs w:val="28"/>
          <w:lang w:eastAsia="ru-RU"/>
        </w:rPr>
        <w:t>.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</w:t>
      </w:r>
      <w:r w:rsidRPr="00CA221F">
        <w:rPr>
          <w:rFonts w:eastAsiaTheme="minorEastAsia"/>
          <w:sz w:val="28"/>
          <w:szCs w:val="28"/>
          <w:lang w:eastAsia="ru-RU"/>
        </w:rPr>
        <w:t xml:space="preserve">тривать в один ряд в отведенных для этой цели местах, с обеспечением беспрепятственного продвижения уборочной и специальной техники.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Размещение (за исключением погрузки или разгрузки) и хранение транспортных средств, предназначенных для перевозки грузов (</w:t>
      </w:r>
      <w:r w:rsidRPr="00CA221F">
        <w:rPr>
          <w:rFonts w:eastAsiaTheme="minorEastAsia"/>
          <w:sz w:val="28"/>
          <w:szCs w:val="28"/>
          <w:lang w:eastAsia="ru-RU"/>
        </w:rPr>
        <w:t>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не рекомендуется.</w:t>
      </w:r>
    </w:p>
    <w:p w:rsidR="00FE761C" w:rsidRPr="00DD1CA5" w:rsidRDefault="00E10459" w:rsidP="00DD1CA5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24" w:name="sub_2013"/>
      <w:bookmarkStart w:id="225" w:name="_Toc130826357"/>
      <w:bookmarkStart w:id="226" w:name="_Toc150266509"/>
      <w:bookmarkEnd w:id="223"/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</w:t>
      </w:r>
      <w:r w:rsidR="00141B1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4</w:t>
      </w:r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. Пешеходные коммуникации</w:t>
      </w:r>
      <w:bookmarkEnd w:id="224"/>
      <w:bookmarkEnd w:id="225"/>
      <w:bookmarkEnd w:id="226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27" w:name="sub_213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.1. Пешеходные коммуникации обеспечивают пешеходные связ</w:t>
      </w:r>
      <w:r w:rsidRPr="00CA221F">
        <w:rPr>
          <w:rFonts w:eastAsiaTheme="minorEastAsia"/>
          <w:sz w:val="28"/>
          <w:szCs w:val="28"/>
          <w:lang w:eastAsia="ru-RU"/>
        </w:rPr>
        <w:t>и и передвижения на территории муниципального образования.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 обеспечиваются: минимальное количество пересечени</w:t>
      </w:r>
      <w:r w:rsidRPr="00CA221F">
        <w:rPr>
          <w:rFonts w:eastAsiaTheme="minorEastAsia"/>
          <w:sz w:val="28"/>
          <w:szCs w:val="28"/>
          <w:lang w:eastAsia="ru-RU"/>
        </w:rPr>
        <w:t>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выделяют основ</w:t>
      </w:r>
      <w:r w:rsidRPr="00CA221F">
        <w:rPr>
          <w:rFonts w:eastAsiaTheme="minorEastAsia"/>
          <w:sz w:val="28"/>
          <w:szCs w:val="28"/>
          <w:lang w:eastAsia="ru-RU"/>
        </w:rPr>
        <w:t>ные и второстепенные пешеходные связи.</w:t>
      </w:r>
      <w:bookmarkStart w:id="228" w:name="sub_2132"/>
      <w:bookmarkEnd w:id="22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При планировочной организации пешеходных тротуаров рекомендуется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</w:t>
      </w:r>
      <w:r w:rsidRPr="00CA221F">
        <w:rPr>
          <w:rFonts w:eastAsiaTheme="minorEastAsia"/>
          <w:sz w:val="28"/>
          <w:szCs w:val="28"/>
          <w:lang w:eastAsia="ru-RU"/>
        </w:rPr>
        <w:t>жения и их сопровождающих в соответствии СП 59.13330.2020 «Свод правил. Доступность зданий и сооружений для маломобильных групп населения. СНиП 35-01-2001».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При проектировании пешеходных коммуникаций, прилегающих к объектам транспортной инфраструктуры, рек</w:t>
      </w:r>
      <w:r w:rsidRPr="00CA221F">
        <w:rPr>
          <w:rFonts w:eastAsiaTheme="minorEastAsia"/>
          <w:sz w:val="28"/>
          <w:szCs w:val="28"/>
          <w:lang w:eastAsia="ru-RU"/>
        </w:rPr>
        <w:t>омендуется организовать разделение пешеходных потоков.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случае необходимости расширения тротуаров устраивают пешеходные галереи в составе прилегающей застройки.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При проектировании и (или) благоустройстве пешеходной зоны рекомендуется произвести осмотр </w:t>
      </w:r>
      <w:r w:rsidRPr="00CA221F">
        <w:rPr>
          <w:rFonts w:eastAsiaTheme="minorEastAsia"/>
          <w:sz w:val="28"/>
          <w:szCs w:val="28"/>
          <w:lang w:eastAsia="ru-RU"/>
        </w:rPr>
        <w:t>территории совместно с представителями жителей планируемого к благоустройству квартала, микрорайона, выявить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29" w:name="sub_2133"/>
      <w:bookmarkEnd w:id="228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.2.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bookmarkEnd w:id="229"/>
      <w:r w:rsidRPr="00CA221F">
        <w:rPr>
          <w:rFonts w:eastAsiaTheme="minorEastAsia"/>
          <w:sz w:val="28"/>
          <w:szCs w:val="28"/>
          <w:lang w:eastAsia="ru-RU"/>
        </w:rPr>
        <w:t xml:space="preserve">В малых населенных пунктах пешеходные зоны рекомендуется располагать и (или) благоустраивать в центре такого населенного пункта и (или) в основном центре притяжения жителей.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больших и крупных населенных пунктах пешеходные зоны рекомендуется располагать</w:t>
      </w:r>
      <w:r w:rsidRPr="00CA221F">
        <w:rPr>
          <w:rFonts w:eastAsiaTheme="minorEastAsia"/>
          <w:sz w:val="28"/>
          <w:szCs w:val="28"/>
          <w:lang w:eastAsia="ru-RU"/>
        </w:rPr>
        <w:t xml:space="preserve"> и (или) благоустраивать во всех жилых районах, парках и скверах.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.3. При создании сети велосипедных и велопешеходных дорожек рекомендуется связывать между собой все части населенного пункта, создавая условия для беспрепятственного передвижения на велоси</w:t>
      </w:r>
      <w:r w:rsidRPr="00CA221F">
        <w:rPr>
          <w:rFonts w:eastAsiaTheme="minorEastAsia"/>
          <w:sz w:val="28"/>
          <w:szCs w:val="28"/>
          <w:lang w:eastAsia="ru-RU"/>
        </w:rPr>
        <w:t xml:space="preserve">педе, обеспечения безопасности, связности, прямолинейности, комфортности.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При этом типологию объектов велосипедной инфраструктуры рекомендуется проектировать в зависимости от их функции (транспортная или рекреационная), роли в масштабе населенного пункта </w:t>
      </w:r>
      <w:r w:rsidRPr="00CA221F">
        <w:rPr>
          <w:rFonts w:eastAsiaTheme="minorEastAsia"/>
          <w:sz w:val="28"/>
          <w:szCs w:val="28"/>
          <w:lang w:eastAsia="ru-RU"/>
        </w:rPr>
        <w:t>и характеристик автомобильного и пешеходного движения на территории, в которую интегрируется велодвижение. В зависимости от этих факторов могут применяться различные решения устройства велодорожек и (или) велополос.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.3.1. В перечень элементов благоустрой</w:t>
      </w:r>
      <w:r w:rsidRPr="00CA221F">
        <w:rPr>
          <w:rFonts w:eastAsiaTheme="minorEastAsia"/>
          <w:sz w:val="28"/>
          <w:szCs w:val="28"/>
          <w:lang w:eastAsia="ru-RU"/>
        </w:rPr>
        <w:t xml:space="preserve">ства велодорожек рекомендуется включать: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-твердый тип покрытия;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элементы сопряжения поверхности велодорожки с прилегающими территориями.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На велодорожках, размещаемых вдоль улиц и дорог, рекомендуется предусматривать освещение, на территориях рекреацион</w:t>
      </w:r>
      <w:r w:rsidRPr="00CA221F">
        <w:rPr>
          <w:rFonts w:eastAsiaTheme="minorEastAsia"/>
          <w:sz w:val="28"/>
          <w:szCs w:val="28"/>
          <w:lang w:eastAsia="ru-RU"/>
        </w:rPr>
        <w:t>ного назначения - озеленение.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 xml:space="preserve">.3.2. Для эффективного использования велосипедных коммуникаций рекомендуется предусматривать: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маршруты велодорожек, интегрированные в единую замкнутую систему;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комфортные и безопасные пересечения веломаршрутов</w:t>
      </w:r>
      <w:r w:rsidRPr="00CA221F">
        <w:rPr>
          <w:rFonts w:eastAsiaTheme="minorEastAsia"/>
          <w:sz w:val="28"/>
          <w:szCs w:val="28"/>
          <w:lang w:eastAsia="ru-RU"/>
        </w:rPr>
        <w:t xml:space="preserve"> на перекрестках с пешеходными и автомобильными коммуникациями;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велодвижение;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организацию безбарьерной среды в зонах перепада высот на маршруте;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д) о</w:t>
      </w:r>
      <w:r w:rsidRPr="00CA221F">
        <w:rPr>
          <w:rFonts w:eastAsiaTheme="minorEastAsia"/>
          <w:sz w:val="28"/>
          <w:szCs w:val="28"/>
          <w:lang w:eastAsia="ru-RU"/>
        </w:rPr>
        <w:t xml:space="preserve">рганизацию велодорожек на маршрутах, ведущих к зонам транспортно-пересадочных узлов и остановкам внеуличного транспорта;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безопасные велопарковки на общественных территориях муниципального образования, в том числе в зонах транспортно-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>пересадочных узлов</w:t>
      </w:r>
      <w:r w:rsidRPr="00CA221F">
        <w:rPr>
          <w:rFonts w:eastAsiaTheme="minorEastAsia"/>
          <w:sz w:val="28"/>
          <w:szCs w:val="28"/>
          <w:lang w:eastAsia="ru-RU"/>
        </w:rPr>
        <w:t xml:space="preserve"> и остановок внеуличного транспорта.</w:t>
      </w:r>
    </w:p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FE761C" w:rsidRPr="00DD1CA5" w:rsidRDefault="00E10459" w:rsidP="00DD1CA5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230" w:name="sub_2080"/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Основные пешеходные коммуникации</w:t>
      </w:r>
      <w:bookmarkEnd w:id="230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1" w:name="sub_2134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.4.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</w:t>
      </w:r>
      <w:r w:rsidRPr="00CA221F">
        <w:rPr>
          <w:rFonts w:eastAsiaTheme="minorEastAsia"/>
          <w:sz w:val="28"/>
          <w:szCs w:val="28"/>
          <w:lang w:eastAsia="ru-RU"/>
        </w:rPr>
        <w:t>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2" w:name="sub_2135"/>
      <w:bookmarkEnd w:id="23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.4.1. Трассировка основных пешеходных коммуникаций осуществляется вдоль улиц и дорог (тротуаров) или независимо от н</w:t>
      </w:r>
      <w:r w:rsidRPr="00CA221F">
        <w:rPr>
          <w:rFonts w:eastAsiaTheme="minorEastAsia"/>
          <w:sz w:val="28"/>
          <w:szCs w:val="28"/>
          <w:lang w:eastAsia="ru-RU"/>
        </w:rPr>
        <w:t xml:space="preserve">их. Ширина основных пешеходных коммуникаций рассчитывается в зависимости от интенсивности пешеходного движения в часы «пик» и пропускной способности одной полосы. Трассировка пешеходных коммуникаций осуществляется (за исключением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рекреационных дорожек) по </w:t>
      </w:r>
      <w:r w:rsidRPr="00CA221F">
        <w:rPr>
          <w:rFonts w:eastAsiaTheme="minorEastAsia"/>
          <w:sz w:val="28"/>
          <w:szCs w:val="28"/>
          <w:lang w:eastAsia="ru-RU"/>
        </w:rPr>
        <w:t>кратчайшим направлениям между пунктами тяготения или под углом к этому направлению порядка 30°.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3" w:name="sub_2136"/>
      <w:bookmarkEnd w:id="232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.5. Во всех случаях пересечения основных пешеходных коммуникаций с транспортными проездами предусматриваются бордюрные пандусы. При устройстве на пешеходных к</w:t>
      </w:r>
      <w:r w:rsidRPr="00CA221F">
        <w:rPr>
          <w:rFonts w:eastAsiaTheme="minorEastAsia"/>
          <w:sz w:val="28"/>
          <w:szCs w:val="28"/>
          <w:lang w:eastAsia="ru-RU"/>
        </w:rPr>
        <w:t>оммуникациях лестниц, пандусов, мостиков обеспечивается равновеликая пропускная способность этих элементов. Запрещается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4" w:name="sub_2137"/>
      <w:bookmarkEnd w:id="233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 xml:space="preserve">.6. </w:t>
      </w:r>
      <w:r w:rsidRPr="00CA221F">
        <w:rPr>
          <w:rFonts w:eastAsiaTheme="minorEastAsia"/>
          <w:sz w:val="28"/>
          <w:szCs w:val="28"/>
          <w:lang w:eastAsia="ru-RU"/>
        </w:rPr>
        <w:t>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 м</w:t>
      </w:r>
      <w:r w:rsidRPr="00CA221F">
        <w:rPr>
          <w:rFonts w:eastAsiaTheme="minorEastAsia"/>
          <w:sz w:val="28"/>
          <w:szCs w:val="28"/>
          <w:lang w:eastAsia="ru-RU"/>
        </w:rPr>
        <w:t>. При ширине основных пешеходных коммуникаций 1,5 м через каждые 30 м предусматриваются уширения (разъездные площадки) для обеспечения передвижения инвалидов в креслах-колясках во встречных направлениях.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5" w:name="sub_2138"/>
      <w:bookmarkEnd w:id="234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 xml:space="preserve">.7. Общая ширина пешеходной коммуникации в случае </w:t>
      </w:r>
      <w:r w:rsidRPr="00CA221F">
        <w:rPr>
          <w:rFonts w:eastAsiaTheme="minorEastAsia"/>
          <w:sz w:val="28"/>
          <w:szCs w:val="28"/>
          <w:lang w:eastAsia="ru-RU"/>
        </w:rPr>
        <w:t>размещения на ней некапитальных нестационарных сооружений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Ширину пешеход</w:t>
      </w:r>
      <w:r w:rsidRPr="00CA221F">
        <w:rPr>
          <w:rFonts w:eastAsiaTheme="minorEastAsia"/>
          <w:sz w:val="28"/>
          <w:szCs w:val="28"/>
          <w:lang w:eastAsia="ru-RU"/>
        </w:rPr>
        <w:t>ных коммуникаций на участках возможного встречного движения инвалидов на креслах-колясках нельзя устанавливать менее 1,8 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6" w:name="sub_2139"/>
      <w:bookmarkEnd w:id="235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.8. Основные пешеходные коммуникации в составе объектов рекреации с рекреационной нагрузкой более 100 чел/га  оборудуют площадками</w:t>
      </w:r>
      <w:r w:rsidRPr="00CA221F">
        <w:rPr>
          <w:rFonts w:eastAsiaTheme="minorEastAsia"/>
          <w:sz w:val="28"/>
          <w:szCs w:val="28"/>
          <w:lang w:eastAsia="ru-RU"/>
        </w:rPr>
        <w:t xml:space="preserve"> для установки скамей и урн, размещая их не реже, чем через каждые 100 м. Площадка должна прилегать к пешеходным дорожкам, иметь глубину не менее 120 см, расстояние от внешнего края сиденья скамьи до пешеходного пути - не менее 60 см. Длину площадки рассчи</w:t>
      </w:r>
      <w:r w:rsidRPr="00CA221F">
        <w:rPr>
          <w:rFonts w:eastAsiaTheme="minorEastAsia"/>
          <w:sz w:val="28"/>
          <w:szCs w:val="28"/>
          <w:lang w:eastAsia="ru-RU"/>
        </w:rPr>
        <w:t>тывают на размещение, как минимум, одной скамьи, одной урны (малых контейнеров для мусора), а также - места для инвалида-колясочника, детской коляски (свободное пространство шириной не менее 85 см рядом со скамьей).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7" w:name="sub_21310"/>
      <w:bookmarkEnd w:id="236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 xml:space="preserve">.9. Обязательный перечень </w:t>
      </w:r>
      <w:hyperlink w:anchor="sub_2131016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элементов благоустройства территории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</w:t>
      </w:r>
      <w:r w:rsidRPr="00CA221F">
        <w:rPr>
          <w:rFonts w:eastAsiaTheme="minorEastAsia"/>
          <w:sz w:val="28"/>
          <w:szCs w:val="28"/>
          <w:lang w:eastAsia="ru-RU"/>
        </w:rPr>
        <w:t>и рекреаций).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8" w:name="sub_213101"/>
      <w:bookmarkEnd w:id="237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.9.1. Покрытия и конструкции основных пешеходных коммуникаций   устанавливаются с возможностью их всесезонной эксплуатации, а при ширине 2,25 м и более - возможностью эпизодического проезда специализированных транспортных средств предусматр</w:t>
      </w:r>
      <w:r w:rsidRPr="00CA221F">
        <w:rPr>
          <w:rFonts w:eastAsiaTheme="minorEastAsia"/>
          <w:sz w:val="28"/>
          <w:szCs w:val="28"/>
          <w:lang w:eastAsia="ru-RU"/>
        </w:rPr>
        <w:t xml:space="preserve">ивать мощение плиткой. Проектирование ограждений пешеходных коммуникаций, расположенных на верхних бровках откосов и террас, производится согласно </w:t>
      </w:r>
      <w:hyperlink w:anchor="sub_217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пункту 1.7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раздела </w:t>
      </w:r>
      <w:r w:rsidRPr="00CA221F">
        <w:rPr>
          <w:rFonts w:eastAsiaTheme="minorEastAsia"/>
          <w:sz w:val="28"/>
          <w:szCs w:val="28"/>
          <w:lang w:val="en-US" w:eastAsia="ru-RU"/>
        </w:rPr>
        <w:t>II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Покрытие пешеходных дорожек рекомендуется</w:t>
      </w:r>
      <w:r w:rsidRPr="00CA221F">
        <w:rPr>
          <w:rFonts w:eastAsiaTheme="minorEastAsia"/>
          <w:sz w:val="28"/>
          <w:szCs w:val="28"/>
          <w:lang w:eastAsia="ru-RU"/>
        </w:rPr>
        <w:t xml:space="preserve"> предусматривать удобным при ходьбе и устойчивым к износу.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 xml:space="preserve">.9.2.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метров. На тротуарах </w:t>
      </w:r>
      <w:r w:rsidRPr="00CA221F">
        <w:rPr>
          <w:rFonts w:eastAsiaTheme="minorEastAsia"/>
          <w:sz w:val="28"/>
          <w:szCs w:val="28"/>
          <w:lang w:eastAsia="ru-RU"/>
        </w:rPr>
        <w:t>с активным потоком пешеходов уличную мебель рекомендуется располагать в порядке, способствующем свободному движению пешеходов.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.9.3. Пешеходные коммуникации в составе общественных территорий рекомендуется предусмотреть хорошо просматриваемыми и освещенны</w:t>
      </w:r>
      <w:r w:rsidRPr="00CA221F">
        <w:rPr>
          <w:rFonts w:eastAsiaTheme="minorEastAsia"/>
          <w:sz w:val="28"/>
          <w:szCs w:val="28"/>
          <w:lang w:eastAsia="ru-RU"/>
        </w:rPr>
        <w:t>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9" w:name="sub_2131012"/>
      <w:bookmarkEnd w:id="238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 xml:space="preserve">.9.4. Возможно размещение некапитальных нестационарных сооружений при соблюдении нормативов, установленных пунктом 13.7 раздела </w:t>
      </w:r>
      <w:r w:rsidRPr="00CA221F">
        <w:rPr>
          <w:rFonts w:eastAsiaTheme="minorEastAsia"/>
          <w:sz w:val="28"/>
          <w:szCs w:val="28"/>
          <w:lang w:val="en-US" w:eastAsia="ru-RU"/>
        </w:rPr>
        <w:t>II</w:t>
      </w:r>
      <w:r w:rsidRPr="00CA221F">
        <w:rPr>
          <w:rFonts w:eastAsiaTheme="minorEastAsia"/>
          <w:sz w:val="28"/>
          <w:szCs w:val="28"/>
          <w:lang w:eastAsia="ru-RU"/>
        </w:rPr>
        <w:t xml:space="preserve"> Правил.</w:t>
      </w:r>
      <w:bookmarkEnd w:id="23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.9.5. Не рекомендуется проектирование и создание прямолинейных пешеходных дорожек. Рекомендуется предусматрив</w:t>
      </w:r>
      <w:r w:rsidRPr="00CA221F">
        <w:rPr>
          <w:rFonts w:eastAsiaTheme="minorEastAsia"/>
          <w:sz w:val="28"/>
          <w:szCs w:val="28"/>
          <w:lang w:eastAsia="ru-RU"/>
        </w:rPr>
        <w:t>ать возможности для альтернативных пешеходных маршрутов между двумя любыми точками муниципального образования.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.9.6. При планировании пешеходных коммуникаций рекомендуется создание мест для кратковременного отдыха пешеходов, в том числе МГН (например, ск</w:t>
      </w:r>
      <w:r w:rsidRPr="00CA221F">
        <w:rPr>
          <w:rFonts w:eastAsiaTheme="minorEastAsia"/>
          <w:sz w:val="28"/>
          <w:szCs w:val="28"/>
          <w:lang w:eastAsia="ru-RU"/>
        </w:rPr>
        <w:t>амьи).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.9.7.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насаждений.</w:t>
      </w:r>
    </w:p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FE761C" w:rsidRPr="00DD1CA5" w:rsidRDefault="00E10459" w:rsidP="00DD1CA5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240" w:name="sub_2090"/>
      <w:r w:rsidRPr="00DD1CA5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Второстепенные пешеходные коммуникации</w:t>
      </w:r>
      <w:bookmarkEnd w:id="240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1" w:name="sub_2131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 xml:space="preserve">.10. Второстепенные пешеходные коммуникации </w:t>
      </w:r>
      <w:r w:rsidRPr="00CA221F">
        <w:rPr>
          <w:rFonts w:eastAsiaTheme="minorEastAsia"/>
          <w:sz w:val="28"/>
          <w:szCs w:val="28"/>
          <w:lang w:eastAsia="ru-RU"/>
        </w:rPr>
        <w:t>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  1,0-1,5 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2" w:name="sub_21312"/>
      <w:bookmarkEnd w:id="24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.11.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3" w:name="sub_213121"/>
      <w:bookmarkEnd w:id="242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.11.1. На дорожках скверов, бульваров, садов населенного пункта используют твердые виды покрытия с элементами со</w:t>
      </w:r>
      <w:r w:rsidRPr="00CA221F">
        <w:rPr>
          <w:rFonts w:eastAsiaTheme="minorEastAsia"/>
          <w:sz w:val="28"/>
          <w:szCs w:val="28"/>
          <w:lang w:eastAsia="ru-RU"/>
        </w:rPr>
        <w:t>пряжения. Рекомендуется использовать мощение плиткой.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4" w:name="sub_213122"/>
      <w:bookmarkEnd w:id="243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.11.2. На дорожках крупных рекреационных объектов (парков, лесопарков) предусматриваются различные виды мягкого или комбинированных покрытий, пешеходные тропы с естественным грунтовым покрытием.</w:t>
      </w:r>
      <w:bookmarkEnd w:id="244"/>
    </w:p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FE761C" w:rsidRPr="00DD1CA5" w:rsidRDefault="00E10459" w:rsidP="00DD1CA5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45" w:name="sub_2014"/>
      <w:bookmarkStart w:id="246" w:name="_Toc130826358"/>
      <w:bookmarkStart w:id="247" w:name="_Toc150266510"/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</w:t>
      </w:r>
      <w:r w:rsidR="00141B13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5</w:t>
      </w:r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. </w:t>
      </w:r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Транспортные проезды</w:t>
      </w:r>
      <w:bookmarkEnd w:id="245"/>
      <w:bookmarkEnd w:id="246"/>
      <w:bookmarkEnd w:id="24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8" w:name="sub_2141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5</w:t>
      </w:r>
      <w:r w:rsidRPr="00CA221F">
        <w:rPr>
          <w:rFonts w:eastAsiaTheme="minorEastAsia"/>
          <w:sz w:val="28"/>
          <w:szCs w:val="28"/>
          <w:lang w:eastAsia="ru-RU"/>
        </w:rPr>
        <w:t>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</w:t>
      </w:r>
      <w:r w:rsidRPr="00CA221F">
        <w:rPr>
          <w:rFonts w:eastAsiaTheme="minorEastAsia"/>
          <w:sz w:val="28"/>
          <w:szCs w:val="28"/>
          <w:lang w:eastAsia="ru-RU"/>
        </w:rPr>
        <w:t>е связь с улично-дорожной сетью населенного пункта.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9" w:name="sub_2142"/>
      <w:bookmarkEnd w:id="248"/>
      <w:r w:rsidRPr="00CA221F">
        <w:rPr>
          <w:rFonts w:eastAsiaTheme="minorEastAsia"/>
          <w:sz w:val="28"/>
          <w:szCs w:val="28"/>
          <w:lang w:eastAsia="ru-RU"/>
        </w:rPr>
        <w:t>1</w:t>
      </w:r>
      <w:r w:rsidR="00141B13">
        <w:rPr>
          <w:rFonts w:eastAsiaTheme="minorEastAsia"/>
          <w:sz w:val="28"/>
          <w:szCs w:val="28"/>
          <w:lang w:eastAsia="ru-RU"/>
        </w:rPr>
        <w:t>5</w:t>
      </w:r>
      <w:r w:rsidRPr="00CA221F">
        <w:rPr>
          <w:rFonts w:eastAsiaTheme="minorEastAsia"/>
          <w:sz w:val="28"/>
          <w:szCs w:val="28"/>
          <w:lang w:eastAsia="ru-RU"/>
        </w:rPr>
        <w:t>.2. Проектирование транспортных проездов следует вести с учетом «СП 34.13330.2021. Свод правил. Автомобильные дороги. СНиП 2.05.02-85*»</w:t>
      </w:r>
      <w:r w:rsidRPr="00CA221F">
        <w:rPr>
          <w:rFonts w:eastAsiaTheme="minorEastAsia"/>
          <w:sz w:val="22"/>
          <w:szCs w:val="22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При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проектировании проездов следует обеспечивать сохранение или </w:t>
      </w:r>
      <w:r w:rsidRPr="00CA221F">
        <w:rPr>
          <w:rFonts w:eastAsiaTheme="minorEastAsia"/>
          <w:sz w:val="28"/>
          <w:szCs w:val="28"/>
          <w:lang w:eastAsia="ru-RU"/>
        </w:rPr>
        <w:t>улучшение ландшафта и экологического состояния прилегающих территорий.</w:t>
      </w:r>
      <w:bookmarkEnd w:id="249"/>
    </w:p>
    <w:p w:rsidR="00FE761C" w:rsidRPr="00DD1CA5" w:rsidRDefault="00E10459" w:rsidP="00DD1CA5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250" w:name="_Toc130826359"/>
      <w:bookmarkStart w:id="251" w:name="_Toc150266511"/>
      <w:bookmarkStart w:id="252" w:name="sub_800"/>
      <w:bookmarkStart w:id="253" w:name="sub_300"/>
      <w:r w:rsidRPr="00DD1CA5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 </w:t>
      </w:r>
      <w:r w:rsidRPr="00DD1CA5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III</w:t>
      </w:r>
      <w:r w:rsidRPr="00DD1CA5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 Эксплуатация объектов благоустройства</w:t>
      </w:r>
      <w:bookmarkEnd w:id="250"/>
      <w:bookmarkEnd w:id="251"/>
    </w:p>
    <w:p w:rsidR="00FE761C" w:rsidRPr="00DD1CA5" w:rsidRDefault="00E10459" w:rsidP="00DD1CA5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54" w:name="_Toc130826360"/>
      <w:bookmarkStart w:id="255" w:name="_Toc150266512"/>
      <w:bookmarkStart w:id="256" w:name="sub_81"/>
      <w:bookmarkEnd w:id="252"/>
      <w:r w:rsidRPr="00DD1CA5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Уборка и санитарная очистка территории. Общие положения</w:t>
      </w:r>
      <w:bookmarkEnd w:id="254"/>
      <w:bookmarkEnd w:id="25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57" w:name="sub_812"/>
      <w:bookmarkEnd w:id="256"/>
      <w:r w:rsidRPr="00CA221F">
        <w:rPr>
          <w:rFonts w:eastAsiaTheme="minorEastAsia"/>
          <w:sz w:val="28"/>
          <w:szCs w:val="28"/>
          <w:lang w:eastAsia="ru-RU"/>
        </w:rPr>
        <w:t>1.1. Физические и юридические лица, независимо от их организационно-правовых</w:t>
      </w:r>
      <w:r w:rsidRPr="00CA221F">
        <w:rPr>
          <w:rFonts w:eastAsiaTheme="minorEastAsia"/>
          <w:sz w:val="28"/>
          <w:szCs w:val="28"/>
          <w:lang w:eastAsia="ru-RU"/>
        </w:rPr>
        <w:t xml:space="preserve"> форм,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территорий, обеспечивают своевременное проведение работ по посадке зеленых насаждений и уходу з</w:t>
      </w:r>
      <w:r w:rsidRPr="00CA221F">
        <w:rPr>
          <w:rFonts w:eastAsiaTheme="minorEastAsia"/>
          <w:sz w:val="28"/>
          <w:szCs w:val="28"/>
          <w:lang w:eastAsia="ru-RU"/>
        </w:rPr>
        <w:t>а ними на прилегающих территориях.</w:t>
      </w:r>
    </w:p>
    <w:p w:rsidR="00D25AD9" w:rsidRPr="00D25AD9" w:rsidRDefault="00E10459" w:rsidP="00D25AD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1.2.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D25AD9">
        <w:rPr>
          <w:rFonts w:eastAsiaTheme="minorEastAsia"/>
          <w:sz w:val="28"/>
          <w:szCs w:val="28"/>
          <w:lang w:eastAsia="ru-RU"/>
        </w:rPr>
        <w:t>Для обеспечения сбора твердых коммунальных отходов (далее – ТКО), мусора всех видов, проведения работ по благоустройству на территории муниципального образования установлены следующие границы прилегающих территорий:</w:t>
      </w:r>
    </w:p>
    <w:p w:rsidR="00141B13" w:rsidRPr="00712627" w:rsidRDefault="00E10459" w:rsidP="00141B13">
      <w:pPr>
        <w:spacing w:line="100" w:lineRule="atLeast"/>
        <w:ind w:firstLine="720"/>
        <w:jc w:val="both"/>
        <w:rPr>
          <w:rFonts w:eastAsiaTheme="minorEastAsia"/>
          <w:sz w:val="28"/>
          <w:szCs w:val="28"/>
        </w:rPr>
      </w:pPr>
      <w:r w:rsidRPr="00D25AD9">
        <w:rPr>
          <w:rFonts w:eastAsiaTheme="minorEastAsia"/>
          <w:sz w:val="28"/>
          <w:szCs w:val="28"/>
        </w:rPr>
        <w:t xml:space="preserve"> </w:t>
      </w:r>
      <w:r w:rsidRPr="00411552">
        <w:rPr>
          <w:rFonts w:eastAsiaTheme="minorEastAsia"/>
          <w:sz w:val="28"/>
          <w:szCs w:val="28"/>
        </w:rPr>
        <w:t>- на улицах с односторонней и двухсторонней застройкой по длине занимаемого участка, по ширине – до границы пересечения проезжей части улицы (не менее 10 метров);</w:t>
      </w:r>
    </w:p>
    <w:p w:rsidR="00141B13" w:rsidRPr="00712627" w:rsidRDefault="00E10459" w:rsidP="00141B13">
      <w:pPr>
        <w:spacing w:line="100" w:lineRule="atLeast"/>
        <w:ind w:firstLine="720"/>
        <w:jc w:val="both"/>
        <w:rPr>
          <w:rFonts w:eastAsiaTheme="minorEastAsia"/>
          <w:sz w:val="28"/>
          <w:szCs w:val="28"/>
        </w:rPr>
      </w:pPr>
      <w:r w:rsidRPr="00712627">
        <w:rPr>
          <w:rFonts w:eastAsiaTheme="minorEastAsia"/>
          <w:sz w:val="28"/>
          <w:szCs w:val="28"/>
        </w:rPr>
        <w:t xml:space="preserve">- на дорогах, подходах и подъездных путях к промышленным организациям, а также к жилым </w:t>
      </w:r>
      <w:r w:rsidRPr="00712627">
        <w:rPr>
          <w:rFonts w:eastAsiaTheme="minorEastAsia"/>
          <w:sz w:val="28"/>
          <w:szCs w:val="28"/>
        </w:rPr>
        <w:t>микрорайонам, карьерам, гаражам, складам и земельным участкам – по всей длине дороги, включая 10-метровую зеленую зону;</w:t>
      </w:r>
    </w:p>
    <w:p w:rsidR="00141B13" w:rsidRPr="00712627" w:rsidRDefault="00E10459" w:rsidP="00141B13">
      <w:pPr>
        <w:spacing w:line="100" w:lineRule="atLeast"/>
        <w:ind w:firstLine="720"/>
        <w:jc w:val="both"/>
        <w:rPr>
          <w:rFonts w:eastAsiaTheme="minorEastAsia"/>
          <w:sz w:val="28"/>
          <w:szCs w:val="28"/>
        </w:rPr>
      </w:pPr>
      <w:r w:rsidRPr="00712627">
        <w:rPr>
          <w:rFonts w:eastAsiaTheme="minorEastAsia"/>
          <w:sz w:val="28"/>
          <w:szCs w:val="28"/>
        </w:rPr>
        <w:t>- на строительных площадках – территория не менее 15 метров от ограждения стройки по всему периметру;</w:t>
      </w:r>
    </w:p>
    <w:p w:rsidR="00141B13" w:rsidRDefault="00E10459" w:rsidP="00141B13">
      <w:pPr>
        <w:spacing w:line="100" w:lineRule="atLeast"/>
        <w:ind w:firstLine="720"/>
        <w:jc w:val="both"/>
        <w:rPr>
          <w:rFonts w:eastAsiaTheme="minorEastAsia"/>
          <w:sz w:val="28"/>
          <w:szCs w:val="28"/>
        </w:rPr>
      </w:pPr>
      <w:r w:rsidRPr="00712627">
        <w:rPr>
          <w:rFonts w:eastAsiaTheme="minorEastAsia"/>
          <w:sz w:val="28"/>
          <w:szCs w:val="28"/>
        </w:rPr>
        <w:t>- для некапитальных объектов торго</w:t>
      </w:r>
      <w:r w:rsidRPr="00712627">
        <w:rPr>
          <w:rFonts w:eastAsiaTheme="minorEastAsia"/>
          <w:sz w:val="28"/>
          <w:szCs w:val="28"/>
        </w:rPr>
        <w:t>вли, общественного питания и бытового обслуживания населения – в радиусе не менее 10 метров;</w:t>
      </w:r>
    </w:p>
    <w:p w:rsidR="00141B13" w:rsidRPr="0038563E" w:rsidRDefault="00E10459" w:rsidP="00141B13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Pr="0038563E">
        <w:rPr>
          <w:rFonts w:eastAsiaTheme="minorEastAsia"/>
          <w:sz w:val="28"/>
          <w:szCs w:val="28"/>
          <w:lang w:eastAsia="ru-RU"/>
        </w:rPr>
        <w:t xml:space="preserve">для помещений, находящихся в отдельно стоящих зданиях, строениях и сооружениях - по длине занимаемого ответственным лицом участка здания по периметру, на ширину </w:t>
      </w:r>
      <w:r w:rsidRPr="0038563E">
        <w:rPr>
          <w:rFonts w:eastAsiaTheme="minorEastAsia"/>
          <w:sz w:val="28"/>
          <w:szCs w:val="28"/>
          <w:lang w:eastAsia="ru-RU"/>
        </w:rPr>
        <w:t>10 метров свободного пространства.</w:t>
      </w:r>
    </w:p>
    <w:p w:rsidR="00141B13" w:rsidRPr="0038563E" w:rsidRDefault="00E10459" w:rsidP="00141B13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Pr="0038563E">
        <w:rPr>
          <w:rFonts w:eastAsiaTheme="minorEastAsia"/>
          <w:sz w:val="28"/>
          <w:szCs w:val="28"/>
          <w:lang w:eastAsia="ru-RU"/>
        </w:rPr>
        <w:t>для зданий, строений и сооружений, расположенных в местах сплошной застройки вдоль проезжей части улиц – до границы проезжей части улицы, включая зону тротуара.</w:t>
      </w:r>
    </w:p>
    <w:p w:rsidR="00141B13" w:rsidRDefault="00E10459" w:rsidP="00141B13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Pr="0038563E">
        <w:rPr>
          <w:rFonts w:eastAsiaTheme="minorEastAsia"/>
          <w:sz w:val="28"/>
          <w:szCs w:val="28"/>
          <w:lang w:eastAsia="ru-RU"/>
        </w:rPr>
        <w:t>для собственников отдельно стоящих рекламоносителей – на</w:t>
      </w:r>
      <w:r w:rsidRPr="0038563E">
        <w:rPr>
          <w:rFonts w:eastAsiaTheme="minorEastAsia"/>
          <w:sz w:val="28"/>
          <w:szCs w:val="28"/>
          <w:lang w:eastAsia="ru-RU"/>
        </w:rPr>
        <w:t xml:space="preserve"> высоту рекламной конструкции в радиусе размещения рекламоносителя.</w:t>
      </w:r>
    </w:p>
    <w:p w:rsidR="00141B13" w:rsidRPr="00712627" w:rsidRDefault="00E10459" w:rsidP="00141B13">
      <w:pPr>
        <w:spacing w:line="100" w:lineRule="atLeast"/>
        <w:ind w:firstLine="720"/>
        <w:jc w:val="both"/>
        <w:rPr>
          <w:rFonts w:eastAsiaTheme="minorEastAsia"/>
          <w:sz w:val="28"/>
          <w:szCs w:val="28"/>
        </w:rPr>
      </w:pPr>
      <w:r w:rsidRPr="00712627">
        <w:rPr>
          <w:rFonts w:eastAsiaTheme="minorEastAsia"/>
          <w:sz w:val="28"/>
          <w:szCs w:val="28"/>
        </w:rPr>
        <w:t>- в случае, если здание, строение, сооружение, земельный участок, в отношении которого определяются границы прилегающей территории, граничит с охран</w:t>
      </w:r>
      <w:r w:rsidR="009D2ED3">
        <w:rPr>
          <w:rFonts w:eastAsiaTheme="minorEastAsia"/>
          <w:sz w:val="28"/>
          <w:szCs w:val="28"/>
        </w:rPr>
        <w:t>н</w:t>
      </w:r>
      <w:r w:rsidRPr="00712627">
        <w:rPr>
          <w:rFonts w:eastAsiaTheme="minorEastAsia"/>
          <w:sz w:val="28"/>
          <w:szCs w:val="28"/>
        </w:rPr>
        <w:t xml:space="preserve">ой, санитарно-защитной зоной, зоной </w:t>
      </w:r>
      <w:r w:rsidRPr="00712627">
        <w:rPr>
          <w:rFonts w:eastAsiaTheme="minorEastAsia"/>
          <w:sz w:val="28"/>
          <w:szCs w:val="28"/>
        </w:rPr>
        <w:t>охраны объектов культурного наследия и иной зоной, установленной в соответствии с законодательством Российской Федерации, внешние границы прилегающей территории такого здания, строения, сооружения, земельного участка ограничиваются (заканчиваются) у пересе</w:t>
      </w:r>
      <w:r w:rsidRPr="00712627">
        <w:rPr>
          <w:rFonts w:eastAsiaTheme="minorEastAsia"/>
          <w:sz w:val="28"/>
          <w:szCs w:val="28"/>
        </w:rPr>
        <w:t>чения границы указанных зон;</w:t>
      </w:r>
    </w:p>
    <w:p w:rsidR="00D25AD9" w:rsidRDefault="00E10459" w:rsidP="00141B13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12627">
        <w:rPr>
          <w:rFonts w:eastAsiaTheme="minorEastAsia"/>
          <w:sz w:val="28"/>
          <w:szCs w:val="28"/>
          <w:lang w:eastAsia="ru-RU"/>
        </w:rPr>
        <w:t xml:space="preserve">- при пересечении прилегающих территорий двух и более объектов, размеры которых фактически составляют менее размера, установленного </w:t>
      </w:r>
      <w:r w:rsidRPr="00712627">
        <w:rPr>
          <w:rFonts w:eastAsiaTheme="minorEastAsia"/>
          <w:sz w:val="28"/>
          <w:szCs w:val="28"/>
          <w:lang w:eastAsia="ru-RU"/>
        </w:rPr>
        <w:lastRenderedPageBreak/>
        <w:t>настоящими Правилами, их размеры определяются половиной расстояния между объектами, кроме случа</w:t>
      </w:r>
      <w:r w:rsidRPr="00712627">
        <w:rPr>
          <w:rFonts w:eastAsiaTheme="minorEastAsia"/>
          <w:sz w:val="28"/>
          <w:szCs w:val="28"/>
          <w:lang w:eastAsia="ru-RU"/>
        </w:rPr>
        <w:t>ев указанных абзацем выше.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1.3. </w:t>
      </w:r>
      <w:r w:rsidR="00CA2527" w:rsidRPr="00CA221F">
        <w:rPr>
          <w:rFonts w:eastAsiaTheme="minorEastAsia"/>
          <w:sz w:val="28"/>
          <w:szCs w:val="28"/>
          <w:lang w:eastAsia="ru-RU"/>
        </w:rPr>
        <w:t>Организацию уборки территорий общего пользования за исключением улиц (автом</w:t>
      </w:r>
      <w:r w:rsidR="009D2ED3">
        <w:rPr>
          <w:rFonts w:eastAsiaTheme="minorEastAsia"/>
          <w:sz w:val="28"/>
          <w:szCs w:val="28"/>
          <w:lang w:eastAsia="ru-RU"/>
        </w:rPr>
        <w:t xml:space="preserve">обильных дорог) регионального </w:t>
      </w:r>
      <w:r w:rsidR="00CA2527" w:rsidRPr="00CA221F">
        <w:rPr>
          <w:rFonts w:eastAsiaTheme="minorEastAsia"/>
          <w:sz w:val="28"/>
          <w:szCs w:val="28"/>
          <w:lang w:eastAsia="ru-RU"/>
        </w:rPr>
        <w:t>значения, осуществляют администраци</w:t>
      </w:r>
      <w:r w:rsidR="009D2ED3">
        <w:rPr>
          <w:rFonts w:eastAsiaTheme="minorEastAsia"/>
          <w:sz w:val="28"/>
          <w:szCs w:val="28"/>
          <w:lang w:eastAsia="ru-RU"/>
        </w:rPr>
        <w:t>я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 муниципального округа</w:t>
      </w:r>
      <w:r w:rsidR="009D2ED3">
        <w:rPr>
          <w:rFonts w:eastAsiaTheme="minorEastAsia"/>
          <w:sz w:val="28"/>
          <w:szCs w:val="28"/>
          <w:lang w:eastAsia="ru-RU"/>
        </w:rPr>
        <w:t xml:space="preserve"> и </w:t>
      </w:r>
      <w:r w:rsidR="009D2ED3" w:rsidRPr="00CA221F">
        <w:rPr>
          <w:rFonts w:eastAsiaTheme="minorEastAsia"/>
          <w:sz w:val="28"/>
          <w:szCs w:val="28"/>
          <w:lang w:eastAsia="ru-RU"/>
        </w:rPr>
        <w:t>территориальные управления</w:t>
      </w:r>
      <w:r w:rsidR="009D2ED3">
        <w:rPr>
          <w:rFonts w:eastAsiaTheme="minorEastAsia"/>
          <w:sz w:val="28"/>
          <w:szCs w:val="28"/>
          <w:lang w:eastAsia="ru-RU"/>
        </w:rPr>
        <w:t xml:space="preserve"> администрации округа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 по договорам со специализированными или другими организациями, в пределах средств, предусмотренных на эти цели в бюджете муниципального образования.</w:t>
      </w:r>
      <w:r w:rsidR="00CA2527" w:rsidRPr="00CA221F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Содержание и уборка скверов, парков, охрана зеленого фонда, находящихся в собственности организаций, домо</w:t>
      </w:r>
      <w:r w:rsidRPr="00CA221F">
        <w:rPr>
          <w:rFonts w:eastAsiaTheme="minorEastAsia"/>
          <w:sz w:val="28"/>
          <w:szCs w:val="28"/>
          <w:lang w:eastAsia="ru-RU"/>
        </w:rPr>
        <w:t>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организациями. Контроль осуществляют территориальные управления администрации округа.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Уборк</w:t>
      </w:r>
      <w:r w:rsidRPr="00CA221F">
        <w:rPr>
          <w:rFonts w:eastAsiaTheme="minorEastAsia"/>
          <w:sz w:val="28"/>
          <w:szCs w:val="28"/>
          <w:lang w:eastAsia="ru-RU"/>
        </w:rPr>
        <w:t xml:space="preserve">у и очистку остановок общественного транспорта, территорий автодиспетчерских пунктов обеспечивают организации, эксплуатирующие данные объекты.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Территориальные управления админитрации округа организуют работу по очистке и уборке территории рынка и прилегаю</w:t>
      </w:r>
      <w:r w:rsidRPr="00CA221F">
        <w:rPr>
          <w:rFonts w:eastAsiaTheme="minorEastAsia"/>
          <w:sz w:val="28"/>
          <w:szCs w:val="28"/>
          <w:lang w:eastAsia="ru-RU"/>
        </w:rPr>
        <w:t>щей к ней территории, а также улиц, на которых расположены торговые ряды в базарный день в соответствии с действующими санитарными нормами и правилами торговли на рынках</w:t>
      </w:r>
      <w:r w:rsidR="00D25AD9">
        <w:rPr>
          <w:rFonts w:eastAsiaTheme="minorEastAsia"/>
          <w:sz w:val="28"/>
          <w:szCs w:val="28"/>
          <w:lang w:eastAsia="ru-RU"/>
        </w:rPr>
        <w:t>.</w:t>
      </w:r>
    </w:p>
    <w:p w:rsidR="00FE761C" w:rsidRPr="00423EAA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Уборка мостов, путепроводов, пешеходных переходов, прилегающих к ним территорий, а та</w:t>
      </w:r>
      <w:r w:rsidRPr="00CA221F">
        <w:rPr>
          <w:rFonts w:eastAsiaTheme="minorEastAsia"/>
          <w:sz w:val="28"/>
          <w:szCs w:val="28"/>
          <w:lang w:eastAsia="ru-RU"/>
        </w:rPr>
        <w:t>кже содержание коллекторов, ливневой канализации и дождеприемных колодцев производятся организациями, обслуживающими данные объекты.</w:t>
      </w:r>
      <w:r w:rsidR="00744EFC" w:rsidRPr="00744EFC">
        <w:rPr>
          <w:rFonts w:eastAsiaTheme="minorEastAsia"/>
          <w:sz w:val="28"/>
          <w:szCs w:val="28"/>
          <w:lang w:eastAsia="ru-RU"/>
        </w:rPr>
        <w:t xml:space="preserve"> </w:t>
      </w:r>
    </w:p>
    <w:p w:rsidR="00D25AD9" w:rsidRPr="00D25AD9" w:rsidRDefault="00E10459" w:rsidP="00D25AD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25AD9">
        <w:rPr>
          <w:rFonts w:eastAsiaTheme="minorEastAsia"/>
          <w:sz w:val="28"/>
          <w:szCs w:val="28"/>
          <w:lang w:eastAsia="ru-RU"/>
        </w:rPr>
        <w:t>1.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D25AD9">
        <w:rPr>
          <w:rFonts w:eastAsiaTheme="minorEastAsia"/>
          <w:sz w:val="28"/>
          <w:szCs w:val="28"/>
          <w:lang w:eastAsia="ru-RU"/>
        </w:rPr>
        <w:t>. Ответственными за содержание объектов в чистоте, согласно настоящим Правилам, и соблюдение должного санитарного поряд</w:t>
      </w:r>
      <w:r w:rsidRPr="00D25AD9">
        <w:rPr>
          <w:rFonts w:eastAsiaTheme="minorEastAsia"/>
          <w:sz w:val="28"/>
          <w:szCs w:val="28"/>
          <w:lang w:eastAsia="ru-RU"/>
        </w:rPr>
        <w:t>ка являются:</w:t>
      </w:r>
    </w:p>
    <w:p w:rsidR="00D25AD9" w:rsidRPr="00D25AD9" w:rsidRDefault="00E10459" w:rsidP="00D25AD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25AD9">
        <w:rPr>
          <w:rFonts w:eastAsiaTheme="minorEastAsia"/>
          <w:sz w:val="28"/>
          <w:szCs w:val="28"/>
          <w:lang w:eastAsia="ru-RU"/>
        </w:rPr>
        <w:t>на предприятиях, организациях и учреждениях – их руководители, если иное не установлено внутренним распорядительным документом;</w:t>
      </w:r>
    </w:p>
    <w:p w:rsidR="00D25AD9" w:rsidRPr="00D25AD9" w:rsidRDefault="00E10459" w:rsidP="00D25AD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25AD9">
        <w:rPr>
          <w:rFonts w:eastAsiaTheme="minorEastAsia"/>
          <w:sz w:val="28"/>
          <w:szCs w:val="28"/>
          <w:lang w:eastAsia="ru-RU"/>
        </w:rPr>
        <w:t>на объектах торговли, оказания услуг –  руководители объектов торговли (оказания услуг), индивидуальные предпринима</w:t>
      </w:r>
      <w:r w:rsidRPr="00D25AD9">
        <w:rPr>
          <w:rFonts w:eastAsiaTheme="minorEastAsia"/>
          <w:sz w:val="28"/>
          <w:szCs w:val="28"/>
          <w:lang w:eastAsia="ru-RU"/>
        </w:rPr>
        <w:t>тели;</w:t>
      </w:r>
    </w:p>
    <w:p w:rsidR="00D25AD9" w:rsidRPr="00D25AD9" w:rsidRDefault="00E10459" w:rsidP="00D25AD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25AD9">
        <w:rPr>
          <w:rFonts w:eastAsiaTheme="minorEastAsia"/>
          <w:sz w:val="28"/>
          <w:szCs w:val="28"/>
          <w:lang w:eastAsia="ru-RU"/>
        </w:rPr>
        <w:t>в ТСЖ, управляющих компаниях – их руководители;</w:t>
      </w:r>
    </w:p>
    <w:p w:rsidR="00D25AD9" w:rsidRPr="00D25AD9" w:rsidRDefault="00E10459" w:rsidP="00D25AD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25AD9">
        <w:rPr>
          <w:rFonts w:eastAsiaTheme="minorEastAsia"/>
          <w:sz w:val="28"/>
          <w:szCs w:val="28"/>
          <w:lang w:eastAsia="ru-RU"/>
        </w:rPr>
        <w:t xml:space="preserve">на незастроенных территориях – владельцы земельных участков; </w:t>
      </w:r>
    </w:p>
    <w:p w:rsidR="00D25AD9" w:rsidRDefault="00E10459" w:rsidP="00D25AD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25AD9">
        <w:rPr>
          <w:rFonts w:eastAsiaTheme="minorEastAsia"/>
          <w:sz w:val="28"/>
          <w:szCs w:val="28"/>
          <w:lang w:eastAsia="ru-RU"/>
        </w:rPr>
        <w:t>на строительных площадках – владельцы</w:t>
      </w:r>
      <w:r w:rsidRPr="00D25AD9">
        <w:rPr>
          <w:rFonts w:eastAsiaTheme="minorEastAsia"/>
          <w:sz w:val="28"/>
          <w:szCs w:val="28"/>
          <w:lang w:eastAsia="ru-RU"/>
        </w:rPr>
        <w:tab/>
        <w:t xml:space="preserve"> земельных участков или руководители организации-подрядчика;</w:t>
      </w:r>
    </w:p>
    <w:p w:rsidR="009D2ED3" w:rsidRPr="00D25AD9" w:rsidRDefault="00E10459" w:rsidP="009D2ED3">
      <w:pPr>
        <w:suppressAutoHyphens w:val="0"/>
        <w:autoSpaceDE w:val="0"/>
        <w:ind w:firstLine="709"/>
        <w:rPr>
          <w:rFonts w:eastAsiaTheme="minorEastAsia"/>
          <w:sz w:val="28"/>
          <w:szCs w:val="28"/>
          <w:lang w:eastAsia="ru-RU"/>
        </w:rPr>
      </w:pPr>
      <w:r w:rsidRPr="009D2ED3">
        <w:rPr>
          <w:rFonts w:eastAsiaTheme="minorEastAsia"/>
          <w:sz w:val="28"/>
          <w:szCs w:val="28"/>
          <w:lang w:eastAsia="ru-RU"/>
        </w:rPr>
        <w:t>в частных домовладениях и прочих</w:t>
      </w:r>
      <w:r w:rsidRPr="009D2ED3">
        <w:rPr>
          <w:rFonts w:eastAsiaTheme="minorEastAsia"/>
          <w:sz w:val="28"/>
          <w:szCs w:val="28"/>
          <w:lang w:eastAsia="ru-RU"/>
        </w:rPr>
        <w:tab/>
      </w:r>
      <w:r w:rsidRPr="009D2ED3">
        <w:rPr>
          <w:rFonts w:eastAsiaTheme="minorEastAsia"/>
          <w:sz w:val="28"/>
          <w:szCs w:val="28"/>
          <w:lang w:eastAsia="ru-RU"/>
        </w:rPr>
        <w:t xml:space="preserve"> объектах – владельцы</w:t>
      </w:r>
      <w:r w:rsidRPr="009D2ED3">
        <w:rPr>
          <w:rFonts w:eastAsiaTheme="minorEastAsia"/>
          <w:sz w:val="28"/>
          <w:szCs w:val="28"/>
          <w:lang w:eastAsia="ru-RU"/>
        </w:rPr>
        <w:tab/>
        <w:t xml:space="preserve"> </w:t>
      </w:r>
      <w:r>
        <w:rPr>
          <w:rFonts w:eastAsiaTheme="minorEastAsia"/>
          <w:sz w:val="28"/>
          <w:szCs w:val="28"/>
          <w:lang w:eastAsia="ru-RU"/>
        </w:rPr>
        <w:t>д</w:t>
      </w:r>
      <w:r w:rsidRPr="009D2ED3">
        <w:rPr>
          <w:rFonts w:eastAsiaTheme="minorEastAsia"/>
          <w:sz w:val="28"/>
          <w:szCs w:val="28"/>
          <w:lang w:eastAsia="ru-RU"/>
        </w:rPr>
        <w:t>омов,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9D2ED3">
        <w:rPr>
          <w:rFonts w:eastAsiaTheme="minorEastAsia"/>
          <w:sz w:val="28"/>
          <w:szCs w:val="28"/>
          <w:lang w:eastAsia="ru-RU"/>
        </w:rPr>
        <w:t>объектов,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9D2ED3">
        <w:rPr>
          <w:rFonts w:eastAsiaTheme="minorEastAsia"/>
          <w:sz w:val="28"/>
          <w:szCs w:val="28"/>
          <w:lang w:eastAsia="ru-RU"/>
        </w:rPr>
        <w:t xml:space="preserve"> земельных участков, либо лица ими</w:t>
      </w:r>
      <w:r w:rsidRPr="009D2ED3">
        <w:rPr>
          <w:rFonts w:eastAsiaTheme="minorEastAsia"/>
          <w:sz w:val="28"/>
          <w:szCs w:val="28"/>
          <w:lang w:eastAsia="ru-RU"/>
        </w:rPr>
        <w:tab/>
        <w:t>уполномоченные.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</w:t>
      </w:r>
      <w:r w:rsidR="00141B13">
        <w:rPr>
          <w:rFonts w:eastAsiaTheme="minorEastAsia"/>
          <w:sz w:val="28"/>
          <w:szCs w:val="28"/>
          <w:lang w:eastAsia="ru-RU"/>
        </w:rPr>
        <w:t>5</w:t>
      </w:r>
      <w:r w:rsidRPr="00CA221F">
        <w:rPr>
          <w:rFonts w:eastAsiaTheme="minorEastAsia"/>
          <w:sz w:val="28"/>
          <w:szCs w:val="28"/>
          <w:lang w:eastAsia="ru-RU"/>
        </w:rPr>
        <w:t>. Каждая промышленная организация округа обязана оградить производственные сооружения от жилых кварталов, благоустроить и содержать в исправности и чистоте выезды</w:t>
      </w:r>
      <w:r w:rsidRPr="00CA221F">
        <w:rPr>
          <w:rFonts w:eastAsiaTheme="minorEastAsia"/>
          <w:sz w:val="28"/>
          <w:szCs w:val="28"/>
          <w:lang w:eastAsia="ru-RU"/>
        </w:rPr>
        <w:t xml:space="preserve"> с территорий производственных объектов и со строек.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</w:t>
      </w:r>
      <w:r w:rsidR="00141B13">
        <w:rPr>
          <w:rFonts w:eastAsiaTheme="minorEastAsia"/>
          <w:sz w:val="28"/>
          <w:szCs w:val="28"/>
          <w:lang w:eastAsia="ru-RU"/>
        </w:rPr>
        <w:t>6</w:t>
      </w:r>
      <w:r w:rsidRPr="00CA221F">
        <w:rPr>
          <w:rFonts w:eastAsiaTheme="minorEastAsia"/>
          <w:sz w:val="28"/>
          <w:szCs w:val="28"/>
          <w:lang w:eastAsia="ru-RU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случае невозможнос</w:t>
      </w:r>
      <w:r w:rsidRPr="00CA221F">
        <w:rPr>
          <w:rFonts w:eastAsiaTheme="minorEastAsia"/>
          <w:sz w:val="28"/>
          <w:szCs w:val="28"/>
          <w:lang w:eastAsia="ru-RU"/>
        </w:rPr>
        <w:t xml:space="preserve">ти установления лиц, разместивших отходы на несанкционированных свалках, удаление отходов и рекультивация территорий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свалок производится лицами, обязанными обеспечивать уборку данной территории в соответствии с пунктами раздела </w:t>
      </w:r>
      <w:r w:rsidRPr="00CA221F">
        <w:rPr>
          <w:rFonts w:eastAsiaTheme="minorEastAsia"/>
          <w:sz w:val="28"/>
          <w:szCs w:val="28"/>
          <w:lang w:val="en-US" w:eastAsia="ru-RU"/>
        </w:rPr>
        <w:t>III</w:t>
      </w:r>
      <w:r w:rsidRPr="00CA221F">
        <w:rPr>
          <w:rFonts w:eastAsiaTheme="minorEastAsia"/>
          <w:sz w:val="28"/>
          <w:szCs w:val="28"/>
          <w:lang w:eastAsia="ru-RU"/>
        </w:rPr>
        <w:t xml:space="preserve"> Правил.</w:t>
      </w:r>
      <w:r w:rsidRPr="00CA221F">
        <w:rPr>
          <w:rFonts w:eastAsiaTheme="minorEastAsia"/>
          <w:sz w:val="28"/>
          <w:szCs w:val="28"/>
          <w:shd w:val="clear" w:color="auto" w:fill="FF0000"/>
          <w:lang w:eastAsia="ru-RU"/>
        </w:rPr>
        <w:t xml:space="preserve"> 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</w:t>
      </w:r>
      <w:r w:rsidR="00141B13">
        <w:rPr>
          <w:rFonts w:eastAsiaTheme="minorEastAsia"/>
          <w:sz w:val="28"/>
          <w:szCs w:val="28"/>
          <w:lang w:eastAsia="ru-RU"/>
        </w:rPr>
        <w:t>7</w:t>
      </w:r>
      <w:r w:rsidRPr="00CA221F">
        <w:rPr>
          <w:rFonts w:eastAsiaTheme="minorEastAsia"/>
          <w:sz w:val="28"/>
          <w:szCs w:val="28"/>
          <w:lang w:eastAsia="ru-RU"/>
        </w:rPr>
        <w:t>. При уборк</w:t>
      </w:r>
      <w:r w:rsidRPr="00CA221F">
        <w:rPr>
          <w:rFonts w:eastAsiaTheme="minorEastAsia"/>
          <w:sz w:val="28"/>
          <w:szCs w:val="28"/>
          <w:lang w:eastAsia="ru-RU"/>
        </w:rPr>
        <w:t>е в ночное время должны приниматься меры, предупреждающие шум, нарушение тишины и покоя граждан.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</w:t>
      </w:r>
      <w:r w:rsidR="00141B13">
        <w:rPr>
          <w:rFonts w:eastAsiaTheme="minorEastAsia"/>
          <w:sz w:val="28"/>
          <w:szCs w:val="28"/>
          <w:lang w:eastAsia="ru-RU"/>
        </w:rPr>
        <w:t>8</w:t>
      </w:r>
      <w:r w:rsidRPr="00CA221F">
        <w:rPr>
          <w:rFonts w:eastAsiaTheme="minorEastAsia"/>
          <w:sz w:val="28"/>
          <w:szCs w:val="28"/>
          <w:lang w:eastAsia="ru-RU"/>
        </w:rPr>
        <w:t>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</w:t>
      </w:r>
      <w:r w:rsidRPr="00CA221F">
        <w:rPr>
          <w:rFonts w:eastAsiaTheme="minorEastAsia"/>
          <w:sz w:val="28"/>
          <w:szCs w:val="28"/>
          <w:lang w:eastAsia="ru-RU"/>
        </w:rPr>
        <w:t>нными в пункт</w:t>
      </w:r>
      <w:r w:rsidR="009D2ED3">
        <w:rPr>
          <w:rFonts w:eastAsiaTheme="minorEastAsia"/>
          <w:sz w:val="28"/>
          <w:szCs w:val="28"/>
          <w:lang w:eastAsia="ru-RU"/>
        </w:rPr>
        <w:t>ах</w:t>
      </w:r>
      <w:r w:rsidRPr="00CA221F">
        <w:rPr>
          <w:rFonts w:eastAsiaTheme="minorEastAsia"/>
          <w:sz w:val="28"/>
          <w:szCs w:val="28"/>
          <w:lang w:eastAsia="ru-RU"/>
        </w:rPr>
        <w:t xml:space="preserve"> 1.1.</w:t>
      </w:r>
      <w:r w:rsidR="009D2ED3">
        <w:rPr>
          <w:rFonts w:eastAsiaTheme="minorEastAsia"/>
          <w:sz w:val="28"/>
          <w:szCs w:val="28"/>
          <w:lang w:eastAsia="ru-RU"/>
        </w:rPr>
        <w:t>, 1.3., 1.4.</w:t>
      </w:r>
      <w:r w:rsidRPr="00CA221F">
        <w:rPr>
          <w:rFonts w:eastAsiaTheme="minorEastAsia"/>
          <w:sz w:val="28"/>
          <w:szCs w:val="28"/>
          <w:lang w:eastAsia="ru-RU"/>
        </w:rPr>
        <w:t xml:space="preserve"> раздела </w:t>
      </w:r>
      <w:r w:rsidRPr="00CA221F">
        <w:rPr>
          <w:rFonts w:eastAsiaTheme="minorEastAsia"/>
          <w:sz w:val="28"/>
          <w:szCs w:val="28"/>
          <w:lang w:val="en-US" w:eastAsia="ru-RU"/>
        </w:rPr>
        <w:t>III</w:t>
      </w:r>
      <w:r w:rsidRPr="00CA221F">
        <w:rPr>
          <w:rFonts w:eastAsiaTheme="minorEastAsia"/>
          <w:sz w:val="28"/>
          <w:szCs w:val="28"/>
          <w:lang w:eastAsia="ru-RU"/>
        </w:rPr>
        <w:t xml:space="preserve"> Правил.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</w:t>
      </w:r>
      <w:r w:rsidR="00141B13">
        <w:rPr>
          <w:rFonts w:eastAsiaTheme="minorEastAsia"/>
          <w:sz w:val="28"/>
          <w:szCs w:val="28"/>
          <w:lang w:eastAsia="ru-RU"/>
        </w:rPr>
        <w:t>9</w:t>
      </w:r>
      <w:r w:rsidRPr="00CA221F">
        <w:rPr>
          <w:rFonts w:eastAsiaTheme="minorEastAsia"/>
          <w:sz w:val="28"/>
          <w:szCs w:val="28"/>
          <w:lang w:eastAsia="ru-RU"/>
        </w:rPr>
        <w:t xml:space="preserve">. Слив воды на тротуары, газоны, проезжую часть дороги не допускается, а при производстве аварийных работ разрешается только с одновременной закачкой в спецмашины для последующего вывоза в отведенные </w:t>
      </w:r>
      <w:r w:rsidRPr="00CA221F">
        <w:rPr>
          <w:rFonts w:eastAsiaTheme="minorEastAsia"/>
          <w:sz w:val="28"/>
          <w:szCs w:val="28"/>
          <w:lang w:eastAsia="ru-RU"/>
        </w:rPr>
        <w:t>места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</w:t>
      </w:r>
      <w:r w:rsidR="00141B13">
        <w:rPr>
          <w:rFonts w:eastAsiaTheme="minorEastAsia"/>
          <w:sz w:val="28"/>
          <w:szCs w:val="28"/>
          <w:lang w:eastAsia="ru-RU"/>
        </w:rPr>
        <w:t>10</w:t>
      </w:r>
      <w:r w:rsidRPr="00CA221F">
        <w:rPr>
          <w:rFonts w:eastAsiaTheme="minorEastAsia"/>
          <w:sz w:val="28"/>
          <w:szCs w:val="28"/>
          <w:lang w:eastAsia="ru-RU"/>
        </w:rPr>
        <w:t>. Уборка и очистка территорий, отведенных для размещения и эксплуатации линий электропередач, газовых, водопроводных сетей, сетей связи осуществляются организациями, эксплуатирующими указанные сети и линии электропередач. В случае,</w:t>
      </w:r>
      <w:r w:rsidRPr="00CA221F">
        <w:rPr>
          <w:rFonts w:eastAsiaTheme="minorEastAsia"/>
          <w:sz w:val="28"/>
          <w:szCs w:val="28"/>
          <w:lang w:eastAsia="ru-RU"/>
        </w:rPr>
        <w:t xml:space="preserve"> если указанные в данном пункте сети являются бесхозяйными, уборку и очистку территорий осуществляют территориальные управления администрации муниципального округа.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1</w:t>
      </w:r>
      <w:r w:rsidRPr="00CA221F">
        <w:rPr>
          <w:rFonts w:eastAsiaTheme="minorEastAsia"/>
          <w:sz w:val="28"/>
          <w:szCs w:val="28"/>
          <w:lang w:eastAsia="ru-RU"/>
        </w:rPr>
        <w:t xml:space="preserve">. При очистке смотровых колодцев, подземных коммуникаций грунт, мусор, нечистоты </w:t>
      </w:r>
      <w:r w:rsidRPr="00CA221F">
        <w:rPr>
          <w:rFonts w:eastAsiaTheme="minorEastAsia"/>
          <w:sz w:val="28"/>
          <w:szCs w:val="28"/>
          <w:lang w:eastAsia="ru-RU"/>
        </w:rPr>
        <w:t>складируются в специальную тару и немедленно вывозятся специализированной организацией (имеющ</w:t>
      </w:r>
      <w:r w:rsidR="009D2ED3">
        <w:rPr>
          <w:rFonts w:eastAsiaTheme="minorEastAsia"/>
          <w:sz w:val="28"/>
          <w:szCs w:val="28"/>
          <w:lang w:eastAsia="ru-RU"/>
        </w:rPr>
        <w:t>ей</w:t>
      </w:r>
      <w:r w:rsidRPr="00CA221F">
        <w:rPr>
          <w:rFonts w:eastAsiaTheme="minorEastAsia"/>
          <w:sz w:val="28"/>
          <w:szCs w:val="28"/>
          <w:lang w:eastAsia="ru-RU"/>
        </w:rPr>
        <w:t xml:space="preserve"> лицензию) по договору с владельцем коммуникаций в места санкционированного размещения отходов.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>. Администрация муниципального образования может на доброволь</w:t>
      </w:r>
      <w:r w:rsidRPr="00CA221F">
        <w:rPr>
          <w:rFonts w:eastAsiaTheme="minorEastAsia"/>
          <w:sz w:val="28"/>
          <w:szCs w:val="28"/>
          <w:lang w:eastAsia="ru-RU"/>
        </w:rPr>
        <w:t xml:space="preserve">ной основе привлекать граждан для выполнения работ по уборке, благоустройству и озеленению территории </w:t>
      </w:r>
      <w:r w:rsidR="009D2ED3">
        <w:rPr>
          <w:rFonts w:eastAsiaTheme="minorEastAsia"/>
          <w:sz w:val="28"/>
          <w:szCs w:val="28"/>
          <w:lang w:eastAsia="ru-RU"/>
        </w:rPr>
        <w:t>населенных пунктов</w:t>
      </w:r>
      <w:r w:rsidRPr="00CA221F">
        <w:rPr>
          <w:rFonts w:eastAsiaTheme="minorEastAsia"/>
          <w:sz w:val="28"/>
          <w:szCs w:val="28"/>
          <w:lang w:eastAsia="ru-RU"/>
        </w:rPr>
        <w:t xml:space="preserve"> посредством  организации общественных субботников, акций по экологии и благоустройству и т.п.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3</w:t>
      </w:r>
      <w:r w:rsidRPr="00CA221F">
        <w:rPr>
          <w:rFonts w:eastAsiaTheme="minorEastAsia"/>
          <w:sz w:val="28"/>
          <w:szCs w:val="28"/>
          <w:lang w:eastAsia="ru-RU"/>
        </w:rPr>
        <w:t>. Территории объектов благоустройства</w:t>
      </w:r>
      <w:r w:rsidRPr="00CA221F">
        <w:rPr>
          <w:rFonts w:eastAsiaTheme="minorEastAsia"/>
          <w:sz w:val="28"/>
          <w:szCs w:val="28"/>
          <w:lang w:eastAsia="ru-RU"/>
        </w:rPr>
        <w:t xml:space="preserve"> рекомендуется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Приоритетным способом уборки объектов благоустройства рекомендуется определять механизированный способ, к условиям выбора </w:t>
      </w:r>
      <w:r w:rsidRPr="00CA221F">
        <w:rPr>
          <w:rFonts w:eastAsiaTheme="minorEastAsia"/>
          <w:sz w:val="28"/>
          <w:szCs w:val="28"/>
          <w:lang w:eastAsia="ru-RU"/>
        </w:rPr>
        <w:t xml:space="preserve">которого рекомендуется отнести: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наличие бордюрных пандусов или местных понижений бортового камня в местах съезда и выезда уборочных машин на тротуар;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ширина убираемых объектов благоустройства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1,5 и более метров; </w:t>
      </w:r>
      <w:r w:rsidRPr="00CA221F">
        <w:rPr>
          <w:rFonts w:eastAsiaTheme="minorEastAsia"/>
          <w:sz w:val="28"/>
          <w:szCs w:val="28"/>
          <w:lang w:eastAsia="ru-RU"/>
        </w:rPr>
        <w:softHyphen/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протяженность убираемых объе</w:t>
      </w:r>
      <w:r w:rsidRPr="00CA221F">
        <w:rPr>
          <w:rFonts w:eastAsiaTheme="minorEastAsia"/>
          <w:sz w:val="28"/>
          <w:szCs w:val="28"/>
          <w:lang w:eastAsia="ru-RU"/>
        </w:rPr>
        <w:t xml:space="preserve">ктов превышает 3 погонных метра; 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</w:t>
      </w:r>
      <w:r w:rsidR="00D25AD9">
        <w:rPr>
          <w:rFonts w:eastAsiaTheme="minorEastAsia"/>
          <w:sz w:val="28"/>
          <w:szCs w:val="28"/>
          <w:lang w:eastAsia="ru-RU"/>
        </w:rPr>
        <w:t>.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При наличии обстоятел</w:t>
      </w:r>
      <w:r w:rsidRPr="00CA221F">
        <w:rPr>
          <w:rFonts w:eastAsiaTheme="minorEastAsia"/>
          <w:sz w:val="28"/>
          <w:szCs w:val="28"/>
          <w:lang w:eastAsia="ru-RU"/>
        </w:rPr>
        <w:t>ьств, исключающих механизированный способ уборки территорий, или обстоятельств, делающих такую уборку нерациональной (трудозатрат</w:t>
      </w:r>
      <w:r w:rsidR="009D2ED3">
        <w:rPr>
          <w:rFonts w:eastAsiaTheme="minorEastAsia"/>
          <w:sz w:val="28"/>
          <w:szCs w:val="28"/>
          <w:lang w:eastAsia="ru-RU"/>
        </w:rPr>
        <w:t>н</w:t>
      </w:r>
      <w:r w:rsidRPr="00CA221F">
        <w:rPr>
          <w:rFonts w:eastAsiaTheme="minorEastAsia"/>
          <w:sz w:val="28"/>
          <w:szCs w:val="28"/>
          <w:lang w:eastAsia="ru-RU"/>
        </w:rPr>
        <w:t>ой), уборку такой территорий рекомендуется осуществлять разным</w:t>
      </w:r>
      <w:r w:rsidR="009D2ED3">
        <w:rPr>
          <w:rFonts w:eastAsiaTheme="minorEastAsia"/>
          <w:sz w:val="28"/>
          <w:szCs w:val="28"/>
          <w:lang w:eastAsia="ru-RU"/>
        </w:rPr>
        <w:t>и</w:t>
      </w:r>
      <w:r w:rsidRPr="00CA221F">
        <w:rPr>
          <w:rFonts w:eastAsiaTheme="minorEastAsia"/>
          <w:sz w:val="28"/>
          <w:szCs w:val="28"/>
          <w:lang w:eastAsia="ru-RU"/>
        </w:rPr>
        <w:t xml:space="preserve"> способ</w:t>
      </w:r>
      <w:r w:rsidR="009D2ED3">
        <w:rPr>
          <w:rFonts w:eastAsiaTheme="minorEastAsia"/>
          <w:sz w:val="28"/>
          <w:szCs w:val="28"/>
          <w:lang w:eastAsia="ru-RU"/>
        </w:rPr>
        <w:t>ами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sz w:val="28"/>
          <w:szCs w:val="28"/>
          <w:lang w:eastAsia="ru-RU"/>
        </w:rPr>
        <w:t>. В целях установления рационального направлени</w:t>
      </w:r>
      <w:r w:rsidRPr="00CA221F">
        <w:rPr>
          <w:rFonts w:eastAsiaTheme="minorEastAsia"/>
          <w:sz w:val="28"/>
          <w:szCs w:val="28"/>
          <w:lang w:eastAsia="ru-RU"/>
        </w:rPr>
        <w:t xml:space="preserve">я движения уборочной техники, количества машин и очередности проходов, мест и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характера маневрирования машин, схем перемещения отходов, смета, снега, сочетания участков механизированной и ручной уборки рекомендуется разрабатывать маршрутные карты уборки те</w:t>
      </w:r>
      <w:r w:rsidRPr="00CA221F">
        <w:rPr>
          <w:rFonts w:eastAsiaTheme="minorEastAsia"/>
          <w:sz w:val="28"/>
          <w:szCs w:val="28"/>
          <w:lang w:eastAsia="ru-RU"/>
        </w:rPr>
        <w:t xml:space="preserve">рритории муниципального образования.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составе территорий любого функционального назначения, где могут накапливаться коммунальные отходы, рекомендуется предусматривать наличие контейнерных площадок.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5</w:t>
      </w:r>
      <w:r w:rsidRPr="00CA221F">
        <w:rPr>
          <w:rFonts w:eastAsiaTheme="minorEastAsia"/>
          <w:sz w:val="28"/>
          <w:szCs w:val="28"/>
          <w:lang w:eastAsia="ru-RU"/>
        </w:rPr>
        <w:t xml:space="preserve">. К элементам благоустройства контейнерных площадок </w:t>
      </w:r>
      <w:r w:rsidRPr="00CA221F">
        <w:rPr>
          <w:rFonts w:eastAsiaTheme="minorEastAsia"/>
          <w:sz w:val="28"/>
          <w:szCs w:val="28"/>
          <w:lang w:eastAsia="ru-RU"/>
        </w:rPr>
        <w:t xml:space="preserve">рекомендуется относить покрытие контейнерной площадки, элементы сопряжения покрытий, контейнеры, бункеры, ограждение контейнерной площадки.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Контейнерные площадки рекомендуется оборудовать твердым покрытием, аналогичным покрытию проездов, без выбоин, проса</w:t>
      </w:r>
      <w:r w:rsidR="009D2ED3">
        <w:rPr>
          <w:rFonts w:eastAsiaTheme="minorEastAsia"/>
          <w:sz w:val="28"/>
          <w:szCs w:val="28"/>
          <w:lang w:eastAsia="ru-RU"/>
        </w:rPr>
        <w:t>до</w:t>
      </w:r>
      <w:r w:rsidRPr="00CA221F">
        <w:rPr>
          <w:rFonts w:eastAsiaTheme="minorEastAsia"/>
          <w:sz w:val="28"/>
          <w:szCs w:val="28"/>
          <w:lang w:eastAsia="ru-RU"/>
        </w:rPr>
        <w:t xml:space="preserve">к, проломов, сдвигов, волн, гребенок, колей и сорной растительности.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Элементы сопряжения покрытий рекомендуется поддерживать без разрушений, сколов, вертикальных отклонений, сорной растительности между бортовыми камнями.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Ограждение контейнерных площадо</w:t>
      </w:r>
      <w:r w:rsidRPr="00CA221F">
        <w:rPr>
          <w:rFonts w:eastAsiaTheme="minorEastAsia"/>
          <w:sz w:val="28"/>
          <w:szCs w:val="28"/>
          <w:lang w:eastAsia="ru-RU"/>
        </w:rPr>
        <w:t>к не рекомендуется устраивать из сварной сетки, сетки-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Крыши контейн</w:t>
      </w:r>
      <w:r w:rsidRPr="00CA221F">
        <w:rPr>
          <w:rFonts w:eastAsiaTheme="minorEastAsia"/>
          <w:sz w:val="28"/>
          <w:szCs w:val="28"/>
          <w:lang w:eastAsia="ru-RU"/>
        </w:rPr>
        <w:t xml:space="preserve">ерных площадок не рекомендуется устраивать из бетонных и железобетонных изделий, дерева, ткани, шифера, мягкой кровли, черепицы, поддонов, иных подобных изделий и материалов.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Внешние поверхности элементов благоустройства контейнерных площадок рекомендуетс</w:t>
      </w:r>
      <w:r w:rsidRPr="00CA221F">
        <w:rPr>
          <w:rFonts w:eastAsiaTheme="minorEastAsia"/>
          <w:sz w:val="28"/>
          <w:szCs w:val="28"/>
          <w:lang w:eastAsia="ru-RU"/>
        </w:rPr>
        <w:t xml:space="preserve">я поддерживать чистыми, без визуально воспринимаемых деформаций.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Контейнерную площадку рекомендуется освещать в вечерне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-ночное время с использованием установок наружного освещения.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Контейнерные площадки рекомендуется снабжать информационной табличкой о </w:t>
      </w:r>
      <w:r w:rsidRPr="00CA221F">
        <w:rPr>
          <w:rFonts w:eastAsiaTheme="minorEastAsia"/>
          <w:sz w:val="28"/>
          <w:szCs w:val="28"/>
          <w:lang w:eastAsia="ru-RU"/>
        </w:rPr>
        <w:t>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</w:t>
      </w:r>
      <w:r w:rsidRPr="00CA221F">
        <w:rPr>
          <w:rFonts w:eastAsiaTheme="minorEastAsia"/>
          <w:sz w:val="28"/>
          <w:szCs w:val="28"/>
          <w:lang w:eastAsia="ru-RU"/>
        </w:rPr>
        <w:t>ранспорта, разгружающего контейнеры и бункеры.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6</w:t>
      </w:r>
      <w:r w:rsidRPr="00CA221F">
        <w:rPr>
          <w:rFonts w:eastAsiaTheme="minorEastAsia"/>
          <w:sz w:val="28"/>
          <w:szCs w:val="28"/>
          <w:lang w:eastAsia="ru-RU"/>
        </w:rPr>
        <w:t xml:space="preserve">. При содержании территорий </w:t>
      </w:r>
      <w:r w:rsidR="009D2ED3">
        <w:rPr>
          <w:rFonts w:eastAsiaTheme="minorEastAsia"/>
          <w:sz w:val="28"/>
          <w:szCs w:val="28"/>
          <w:lang w:eastAsia="ru-RU"/>
        </w:rPr>
        <w:t>населенных пунктов</w:t>
      </w:r>
      <w:r w:rsidRPr="00CA221F">
        <w:rPr>
          <w:rFonts w:eastAsiaTheme="minorEastAsia"/>
          <w:sz w:val="28"/>
          <w:szCs w:val="28"/>
          <w:lang w:eastAsia="ru-RU"/>
        </w:rPr>
        <w:t xml:space="preserve"> рекомендуется не допускать размещения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</w:t>
      </w:r>
      <w:r w:rsidRPr="00CA221F">
        <w:rPr>
          <w:rFonts w:eastAsiaTheme="minorEastAsia"/>
          <w:sz w:val="28"/>
          <w:szCs w:val="28"/>
          <w:lang w:eastAsia="ru-RU"/>
        </w:rPr>
        <w:t xml:space="preserve"> строительства, коробок, ящиков и иных упаковочных материалов, шин и запасных частей транспортных средств, спортивного инвентаря.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7</w:t>
      </w:r>
      <w:r w:rsidRPr="00CA221F">
        <w:rPr>
          <w:rFonts w:eastAsiaTheme="minorEastAsia"/>
          <w:sz w:val="28"/>
          <w:szCs w:val="28"/>
          <w:lang w:eastAsia="ru-RU"/>
        </w:rPr>
        <w:t>. Рекомендуется обеспечивать свободный подъезд мусоровозов (спецтехники) непосредственно к метам временного накопления ком</w:t>
      </w:r>
      <w:r w:rsidRPr="00CA221F">
        <w:rPr>
          <w:rFonts w:eastAsiaTheme="minorEastAsia"/>
          <w:sz w:val="28"/>
          <w:szCs w:val="28"/>
          <w:lang w:eastAsia="ru-RU"/>
        </w:rPr>
        <w:t>мунальных отходов (контейнерам, бункерам и выгребным ямам для удаления отходов).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1.1</w:t>
      </w:r>
      <w:r w:rsidR="00141B13">
        <w:rPr>
          <w:rFonts w:eastAsiaTheme="minorEastAsia"/>
          <w:sz w:val="28"/>
          <w:szCs w:val="28"/>
          <w:lang w:eastAsia="ru-RU"/>
        </w:rPr>
        <w:t>8</w:t>
      </w:r>
      <w:r w:rsidRPr="00CA221F">
        <w:rPr>
          <w:rFonts w:eastAsiaTheme="minorEastAsia"/>
          <w:sz w:val="28"/>
          <w:szCs w:val="28"/>
          <w:lang w:eastAsia="ru-RU"/>
        </w:rPr>
        <w:t xml:space="preserve">. 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</w:t>
      </w:r>
      <w:r w:rsidRPr="00CA221F">
        <w:rPr>
          <w:rFonts w:eastAsiaTheme="minorEastAsia"/>
          <w:sz w:val="28"/>
          <w:szCs w:val="28"/>
          <w:lang w:eastAsia="ru-RU"/>
        </w:rPr>
        <w:t xml:space="preserve">остановок маршрутного транспорта, пешеходных коммуникаций и иных территорий </w:t>
      </w:r>
      <w:r w:rsidR="009D2ED3">
        <w:rPr>
          <w:rFonts w:eastAsiaTheme="minorEastAsia"/>
          <w:sz w:val="28"/>
          <w:szCs w:val="28"/>
          <w:lang w:eastAsia="ru-RU"/>
        </w:rPr>
        <w:t xml:space="preserve">населенных пунктов </w:t>
      </w:r>
      <w:r w:rsidRPr="00CA221F">
        <w:rPr>
          <w:rFonts w:eastAsiaTheme="minorEastAsia"/>
          <w:sz w:val="28"/>
          <w:szCs w:val="28"/>
          <w:lang w:eastAsia="ru-RU"/>
        </w:rPr>
        <w:t>рекомендуется устанавливать специально предназначенные для временного складирования отходов элементы коммунально-бытового оборудования малого размера (урны, конт</w:t>
      </w:r>
      <w:r w:rsidRPr="00CA221F">
        <w:rPr>
          <w:rFonts w:eastAsiaTheme="minorEastAsia"/>
          <w:sz w:val="28"/>
          <w:szCs w:val="28"/>
          <w:lang w:eastAsia="ru-RU"/>
        </w:rPr>
        <w:t>ейнеры, баки).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1.1</w:t>
      </w:r>
      <w:r w:rsidR="00141B13">
        <w:rPr>
          <w:rFonts w:eastAsiaTheme="minorEastAsia"/>
          <w:sz w:val="28"/>
          <w:szCs w:val="28"/>
          <w:lang w:eastAsia="ru-RU"/>
        </w:rPr>
        <w:t>9</w:t>
      </w:r>
      <w:r w:rsidRPr="00CA221F">
        <w:rPr>
          <w:rFonts w:eastAsiaTheme="minorEastAsia"/>
          <w:sz w:val="28"/>
          <w:szCs w:val="28"/>
          <w:lang w:eastAsia="ru-RU"/>
        </w:rPr>
        <w:t xml:space="preserve">. При уборке территории </w:t>
      </w:r>
      <w:r w:rsidR="00B56190">
        <w:rPr>
          <w:rFonts w:eastAsiaTheme="minorEastAsia"/>
          <w:sz w:val="28"/>
          <w:szCs w:val="28"/>
          <w:lang w:eastAsia="ru-RU"/>
        </w:rPr>
        <w:t>населенных пунктов</w:t>
      </w:r>
      <w:r w:rsidRPr="00CA221F">
        <w:rPr>
          <w:rFonts w:eastAsiaTheme="minorEastAsia"/>
          <w:sz w:val="28"/>
          <w:szCs w:val="28"/>
          <w:lang w:eastAsia="ru-RU"/>
        </w:rPr>
        <w:t xml:space="preserve"> в ночное время рекомендуется принимать меры, предупреждающие шум.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58" w:name="_Toc130826361"/>
      <w:bookmarkStart w:id="259" w:name="_Toc150266513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2. Особенности уборки территории в весенне-летний период</w:t>
      </w:r>
      <w:bookmarkEnd w:id="258"/>
      <w:bookmarkEnd w:id="25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2.1 Летняя уборка территории </w:t>
      </w:r>
      <w:r w:rsidR="00B56190">
        <w:rPr>
          <w:rFonts w:eastAsiaTheme="minorEastAsia"/>
          <w:sz w:val="28"/>
          <w:szCs w:val="28"/>
          <w:lang w:eastAsia="ru-RU"/>
        </w:rPr>
        <w:t>населенных пунктов</w:t>
      </w:r>
      <w:r w:rsidRPr="00CA221F">
        <w:rPr>
          <w:rFonts w:eastAsiaTheme="minorEastAsia"/>
          <w:sz w:val="28"/>
          <w:szCs w:val="28"/>
          <w:lang w:eastAsia="ru-RU"/>
        </w:rPr>
        <w:t xml:space="preserve"> производится с наступле</w:t>
      </w:r>
      <w:r w:rsidRPr="00CA221F">
        <w:rPr>
          <w:rFonts w:eastAsiaTheme="minorEastAsia"/>
          <w:sz w:val="28"/>
          <w:szCs w:val="28"/>
          <w:lang w:eastAsia="ru-RU"/>
        </w:rPr>
        <w:t>нием устойчивых плюсовых температур.</w:t>
      </w:r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2.2. Ответственными лицами на закрепленной территории проводятся следующие мероприятия: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>промывка и расчистка канав для стока воды в местах, где это требуется для нормального отвода талых вод;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 xml:space="preserve">прочистка люков и приемных </w:t>
      </w:r>
      <w:r w:rsidRPr="00B56190">
        <w:rPr>
          <w:rFonts w:eastAsiaTheme="minorEastAsia"/>
          <w:sz w:val="28"/>
          <w:szCs w:val="28"/>
          <w:lang w:eastAsia="ru-RU"/>
        </w:rPr>
        <w:t>колодцев ливневой сети;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>систематический сгон талой воды к люкам и приемным колодцам ливневой сети;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>общая санитарная очистка закрепленной территории после окончания таяния снега;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 xml:space="preserve">уборка и вывоз мусора; 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 xml:space="preserve">уборка бордюров от песка и пыли; 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>покос и полив озелен</w:t>
      </w:r>
      <w:r w:rsidRPr="00B56190">
        <w:rPr>
          <w:rFonts w:eastAsiaTheme="minorEastAsia"/>
          <w:sz w:val="28"/>
          <w:szCs w:val="28"/>
          <w:lang w:eastAsia="ru-RU"/>
        </w:rPr>
        <w:t>енных территорий;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 xml:space="preserve">покос и удаление борщевика Сосновского; </w:t>
      </w:r>
    </w:p>
    <w:p w:rsidR="00B56190" w:rsidRP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>Мероприятия по удалению борщевика Сосновского должны проводиться до его бутонизации и начала цветения.</w:t>
      </w:r>
    </w:p>
    <w:p w:rsidR="00B56190" w:rsidRDefault="00E10459" w:rsidP="00B56190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56190">
        <w:rPr>
          <w:rFonts w:eastAsiaTheme="minorEastAsia"/>
          <w:sz w:val="28"/>
          <w:szCs w:val="28"/>
          <w:lang w:eastAsia="ru-RU"/>
        </w:rPr>
        <w:t xml:space="preserve">Удаление борщевика Сосновского, произрастающего на частных земельных участках, возлагается на </w:t>
      </w:r>
      <w:r w:rsidRPr="00B56190">
        <w:rPr>
          <w:rFonts w:eastAsiaTheme="minorEastAsia"/>
          <w:sz w:val="28"/>
          <w:szCs w:val="28"/>
          <w:lang w:eastAsia="ru-RU"/>
        </w:rPr>
        <w:t>собственников данных земельных участков.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2.3. Запрещается в сухое, жаркое время производить механизированную уборку улиц и подметание без увлажнения.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2.4. Подметание осуществляется ежедневно до 09 часов и в течение дня по мере необходимости, при этом пылео</w:t>
      </w:r>
      <w:r w:rsidRPr="00CA221F">
        <w:rPr>
          <w:rFonts w:eastAsiaTheme="minorEastAsia"/>
          <w:sz w:val="28"/>
          <w:szCs w:val="28"/>
          <w:lang w:eastAsia="ru-RU"/>
        </w:rPr>
        <w:t xml:space="preserve">бразование не допускается.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Уборка закрепленной территории, тротуаров и дорог местного значения, дворовых территорий и внутриквартальных проездов осуществляется по мере необходимости, но не реже одного раза в неделю.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2.5. В целях предупреждения возможного </w:t>
      </w:r>
      <w:r w:rsidRPr="00CA221F">
        <w:rPr>
          <w:rFonts w:eastAsiaTheme="minorEastAsia"/>
          <w:sz w:val="28"/>
          <w:szCs w:val="28"/>
          <w:lang w:eastAsia="ru-RU"/>
        </w:rPr>
        <w:t>затопления пониженных участков территории ливневыми, талыми или паводковыми водами, очистка смотровых и дождеприёмных колодцев, а также сети ливневой канализации производится не менее двух раз за сезон, в том числе ответственными лицами, у которых эти соор</w:t>
      </w:r>
      <w:r w:rsidRPr="00CA221F">
        <w:rPr>
          <w:rFonts w:eastAsiaTheme="minorEastAsia"/>
          <w:sz w:val="28"/>
          <w:szCs w:val="28"/>
          <w:lang w:eastAsia="ru-RU"/>
        </w:rPr>
        <w:t>ужения находятся на закрепленной территории.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2.6. Очистка дождеприемных колодцев и решеток, расположенных на пониженных участках, производится еженедельно.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2.7. В период листопада уборка опавших листьев с проезжей части улиц, пешеходных тротуаров, дворовых</w:t>
      </w:r>
      <w:r w:rsidRPr="00CA221F">
        <w:rPr>
          <w:rFonts w:eastAsiaTheme="minorEastAsia"/>
          <w:sz w:val="28"/>
          <w:szCs w:val="28"/>
          <w:lang w:eastAsia="ru-RU"/>
        </w:rPr>
        <w:t xml:space="preserve"> территорий, пешеходных дорожек и детских площадок организуется ответственными лицами ежедневно.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2.8 Стрижка кустарников, вырезка старых, поломанных веток, прикорневой поросли производится не менее трех раз за сезон; стрижка формируемых крон деревьев - оди</w:t>
      </w:r>
      <w:r w:rsidRPr="00CA221F">
        <w:rPr>
          <w:rFonts w:eastAsiaTheme="minorEastAsia"/>
          <w:sz w:val="28"/>
          <w:szCs w:val="28"/>
          <w:lang w:eastAsia="ru-RU"/>
        </w:rPr>
        <w:t xml:space="preserve">н раз за сезон с последующей уборкой и вывозом растительных остатков в течение трех дней.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2.9. Стрижка или скашивание сеяных и дикорастущих трав в границах населенных пунктов производится регулярно, не допуская превышения высоты травостоя 20 см, после чег</w:t>
      </w:r>
      <w:r w:rsidRPr="00CA221F">
        <w:rPr>
          <w:rFonts w:eastAsiaTheme="minorEastAsia"/>
          <w:sz w:val="28"/>
          <w:szCs w:val="28"/>
          <w:lang w:eastAsia="ru-RU"/>
        </w:rPr>
        <w:t>о в течение трех дней кучи травы подлежат вывозу.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60" w:name="_Toc130826362"/>
      <w:bookmarkStart w:id="261" w:name="_Toc150266514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3. Особенности уборки территории в осенне-зимний период</w:t>
      </w:r>
      <w:bookmarkEnd w:id="260"/>
      <w:bookmarkEnd w:id="26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62" w:name="sub_849"/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3.1. Ответственные лица – руководители предприятий, учреждений, иных организаций, независимо от их формы собственности, а также частные домовладельцы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обеспечивают на закрепленных за ними территориях поддержание чистоты собственными силами или путем заключения с дорожно-эксплуатационным и (или) специализированным автотранспортными службами договоров на проведение механизированной уборки закрепленных за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ними территорий, а также на вывоз снега.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3.2. Зимняя уборка территории </w:t>
      </w:r>
      <w:r w:rsidR="00B56190">
        <w:rPr>
          <w:rFonts w:eastAsiaTheme="minorEastAsia"/>
          <w:color w:val="000000"/>
          <w:sz w:val="28"/>
          <w:szCs w:val="28"/>
          <w:lang w:eastAsia="ru-RU"/>
        </w:rPr>
        <w:t>населенных пунктов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осуществляется ответственными лицами на закрепленных за ними территориях в следующем порядке: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расчистка проезжей части улиц и тротуаров (пешеходных дорог) от снежных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завалов и заносов;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обработка проезжей части улиц противогололедными материалами;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формирование снежных валов в прилотковой части с необходимыми промежутками между ними;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удаление снега с улиц и других территорий;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зачистка дорожных лотков после удаления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снега;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подметание дорог местного значения при длительном отсутствии снегопадов.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уборка и вывоз мусора, грязи;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очистка территорий возле водосточных труб;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перемещение снега;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зачистка снежных уплотнений и накатов, противогололёдная обработка территорий против</w:t>
      </w:r>
      <w:r w:rsidRPr="00CA221F">
        <w:rPr>
          <w:rFonts w:eastAsiaTheme="minorEastAsia"/>
          <w:sz w:val="28"/>
          <w:szCs w:val="28"/>
          <w:lang w:eastAsia="ru-RU"/>
        </w:rPr>
        <w:t>огололедными материалами;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очистка от снега МАФ и иных элементов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Cs/>
          <w:sz w:val="28"/>
          <w:szCs w:val="28"/>
          <w:lang w:eastAsia="ru-RU"/>
        </w:rPr>
        <w:t>Примечание: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Крышки люков, водопроводных и канализационных колодцев должны полностью очищаться от снега и льда.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3.3. Обработка проезжей части противогололедными материалами до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лжна производиться ответственными лицами сразу с началом снегопада, а при угрозе массового гололеда - до начала выпадения осадков. С началом снегопада в первую очередь обрабатываются наиболее опасные участки дорог местного значения: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уличные перекрестки и п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одъезды к ним в пределах 50 метров (в первую очередь с наибольшей интенсивностью движения);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lastRenderedPageBreak/>
        <w:t>пешеходные переходы через проезжую часть;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проезжая часть мостов и подъезды к ним в пределах 100 метров;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подъемы и спуски проезжей части;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остановки общественного тра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нспорта и подъезды к ним в пределах 30 метров.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Время, необходимое для первоочередного обслуживания всей закрепленной территории, не должно превышать 5 часов с начала снегопада.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3.4. Механизированное подметание и сгребание снежной массы должно начинаться пр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и ее толщине на дорожном полотне не менее 2-3 см. При не прекращающемся в течение суток снегопаде должно быть выполнено не менее 3-х циклов «посыпка-подметание».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3.5. Разрешается укладка свежевыпавшего снега в валы на улицах и площадях, ширина проезжей час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ти которых не менее 6 метров. Лотковая часть дороги местного значения является местом временного складирования снега, счищаемого с проезжей части дорог и тротуаров </w:t>
      </w:r>
      <w:r w:rsidR="00B56190">
        <w:rPr>
          <w:rFonts w:eastAsiaTheme="minorEastAsia"/>
          <w:color w:val="000000"/>
          <w:sz w:val="28"/>
          <w:szCs w:val="28"/>
          <w:lang w:eastAsia="ru-RU"/>
        </w:rPr>
        <w:t>населенных пунктов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 Ширина валов снега в лотках улиц не должна превышать 2 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3.6. Формирова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ние снежных валов не допускается: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ближе 5 метров от начала перекрестка дорог муниципального значения во всех направлениях;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ближе 5 метров от пешеходного перехода;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ближе 20 метров от остановки общественного транспорта;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на участках дорог муниципального значе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ния, оборудованных транспортными ограждениями или повышенным бордюром;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на тротуарах;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на газонах.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3.7.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лениях с разрешенной скоростью.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3.8. Тротуары и посадочные площадки общественного транспорта, имеющие усовершенствованное покрытие, должны быть полностью очищены от снежно-ледяных образований и содержаться в безопасном для движения состоянии.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3.9. Удаление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наледей на тротуарах, дорогах и дворовых проездах, образовавшихся в результате аварий водопроводных, канализационных и тепловых сетей, производится немедленно силами предприятий, эксплуатирующих указанные сети, или другими организациями</w:t>
      </w:r>
      <w:r w:rsidR="00B56190">
        <w:rPr>
          <w:rFonts w:eastAsiaTheme="minorEastAsia"/>
          <w:color w:val="000000"/>
          <w:sz w:val="28"/>
          <w:szCs w:val="28"/>
          <w:lang w:eastAsia="ru-RU"/>
        </w:rPr>
        <w:t>,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за счет</w:t>
      </w:r>
      <w:r w:rsidR="00B56190">
        <w:rPr>
          <w:rFonts w:eastAsiaTheme="minorEastAsia"/>
          <w:color w:val="000000"/>
          <w:sz w:val="28"/>
          <w:szCs w:val="28"/>
          <w:lang w:eastAsia="ru-RU"/>
        </w:rPr>
        <w:t xml:space="preserve"> эксплуатирующей организации (собственника)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 Ответственность за безопасные условия дорожного движения на месте аварии инженерных коммунальных сетей несет организация, эксплуатирующая коммуникации.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3.10.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транспорта. При этом должны приниматься меры, обеспечивающие сохранность деревьев, куст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арников, электропроводов, вывесок, рекламных установок, линий связи и т.п. По окончании сбрасывания с крыш, снег и ледяные сосульки убираются в валы и вывозятся в течение 6 часов.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lastRenderedPageBreak/>
        <w:t>Ответственные лица отвечают за своевременность очистки крыш и обеспечение бе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зопасности движения пешеходов и транспортных средств вблизи домов.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3.11. Ежедневная уборка улиц и тротуаров в осенне-зимний период и обработка противогололедными средствами должны производится в течение дня.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3.12. Очистка тротуаров и дворовых территорий по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д скребок от снега и льда производится по мере необходимости с таким расчетом, чтобы пешеходное движение на них не нарушалось.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При производстве зимних уборочных работ запрещается: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разбрасывание снега и льда на проезжей части улиц, завоз снега во дворы, при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валивание снега к стенам зданий, складирование (выброс) сколотого льда, грязного снега (льда и снега вперемешку с засоленным песком) на газонах и полосах зеленых насаждений;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сброс снега и льда в водные объекты и их прибрежные защитные полосы;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укладка снега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и сколки льда на трассах тепловых путей;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сбрасывание снега и льда в теплофикационные камеры, смотровые и дождевые колодцы;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воспрепятствование транспортными средствами - другими механизмами или иным способом проведению зимних уборочных работ.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3.13. При убо</w:t>
      </w:r>
      <w:r w:rsidRPr="00CA221F">
        <w:rPr>
          <w:rFonts w:eastAsiaTheme="minorEastAsia"/>
          <w:sz w:val="28"/>
          <w:szCs w:val="28"/>
          <w:lang w:eastAsia="ru-RU"/>
        </w:rPr>
        <w:t>рке улиц, проездов, площадей специализированными организациями ответственным лицам, после прохождения снегоочистительной техники следует производить уборку прибордюрных лотков и расчистку въездов, пешеходных переходов, как со стороны строений, так и с прот</w:t>
      </w:r>
      <w:r w:rsidRPr="00CA221F">
        <w:rPr>
          <w:rFonts w:eastAsiaTheme="minorEastAsia"/>
          <w:sz w:val="28"/>
          <w:szCs w:val="28"/>
          <w:lang w:eastAsia="ru-RU"/>
        </w:rPr>
        <w:t>ивоположной стороны проезда, если там нет других строений.</w:t>
      </w:r>
      <w:bookmarkEnd w:id="262"/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3.14. Уборку и вывоз снега и льда с общественных территорий муниципального образования рекомендуется начинать немедленно с начала снегопада и производить, в первую очередь, с магистральных улиц, ма</w:t>
      </w:r>
      <w:r w:rsidRPr="00CA221F">
        <w:rPr>
          <w:rFonts w:eastAsiaTheme="minorEastAsia"/>
          <w:sz w:val="28"/>
          <w:szCs w:val="28"/>
          <w:lang w:eastAsia="ru-RU"/>
        </w:rPr>
        <w:t>ршрутов наземного общественного транспорта, мостов, плотин и путепроводов.</w:t>
      </w:r>
    </w:p>
    <w:p w:rsidR="00B923F6" w:rsidRPr="00CA221F" w:rsidRDefault="00E10459" w:rsidP="00B923F6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3.15. Складирование собранного снега осуществляется на территории для временного хранения, определенной органом местного самоуправления.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</w:t>
      </w:r>
      <w:r w:rsidR="00B923F6">
        <w:rPr>
          <w:rFonts w:eastAsiaTheme="minorEastAsia"/>
          <w:sz w:val="28"/>
          <w:szCs w:val="28"/>
          <w:lang w:eastAsia="ru-RU"/>
        </w:rPr>
        <w:t>6</w:t>
      </w:r>
      <w:r w:rsidRPr="00CA221F">
        <w:rPr>
          <w:rFonts w:eastAsiaTheme="minorEastAsia"/>
          <w:sz w:val="28"/>
          <w:szCs w:val="28"/>
          <w:lang w:eastAsia="ru-RU"/>
        </w:rPr>
        <w:t>. Посыпку пешеходных и транспортных комм</w:t>
      </w:r>
      <w:r w:rsidRPr="00CA221F">
        <w:rPr>
          <w:rFonts w:eastAsiaTheme="minorEastAsia"/>
          <w:sz w:val="28"/>
          <w:szCs w:val="28"/>
          <w:lang w:eastAsia="ru-RU"/>
        </w:rPr>
        <w:t xml:space="preserve">уникаций антигололедными средствами рекомендуется начинать немедленно с начала снегопада или появления гололеда.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При гололеде рекомендуется, в первую очередь, посыпать спуски, подъемы, лестницы, перекрестки, места остановок общественного транспорта, пешех</w:t>
      </w:r>
      <w:r w:rsidRPr="00CA221F">
        <w:rPr>
          <w:rFonts w:eastAsiaTheme="minorEastAsia"/>
          <w:sz w:val="28"/>
          <w:szCs w:val="28"/>
          <w:lang w:eastAsia="ru-RU"/>
        </w:rPr>
        <w:t xml:space="preserve">одные переходы.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Тротуары,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На территории интенсивных пешеходных коммуникаций</w:t>
      </w:r>
      <w:r w:rsidRPr="00CA221F">
        <w:rPr>
          <w:rFonts w:eastAsiaTheme="minorEastAsia"/>
          <w:sz w:val="28"/>
          <w:szCs w:val="28"/>
          <w:lang w:eastAsia="ru-RU"/>
        </w:rPr>
        <w:t xml:space="preserve"> рекомендуется применять природные антигололедные средства.</w:t>
      </w:r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3.1</w:t>
      </w:r>
      <w:r w:rsidR="00B923F6">
        <w:rPr>
          <w:rFonts w:eastAsiaTheme="minorEastAsia"/>
          <w:sz w:val="28"/>
          <w:szCs w:val="28"/>
          <w:lang w:eastAsia="ru-RU"/>
        </w:rPr>
        <w:t>7</w:t>
      </w:r>
      <w:r w:rsidRPr="00CA221F">
        <w:rPr>
          <w:rFonts w:eastAsiaTheme="minorEastAsia"/>
          <w:sz w:val="28"/>
          <w:szCs w:val="28"/>
          <w:lang w:eastAsia="ru-RU"/>
        </w:rPr>
        <w:t>.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</w:t>
      </w:r>
      <w:r w:rsidRPr="00CA221F">
        <w:rPr>
          <w:rFonts w:eastAsiaTheme="minorEastAsia"/>
          <w:sz w:val="28"/>
          <w:szCs w:val="28"/>
          <w:lang w:eastAsia="ru-RU"/>
        </w:rPr>
        <w:t>и перемещения транспортных средств в случае создания препятствий для работы снегоуборочной техники.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63" w:name="_Toc128391867"/>
      <w:bookmarkStart w:id="264" w:name="_Toc130826363"/>
      <w:bookmarkStart w:id="265" w:name="_Toc150266515"/>
      <w:bookmarkEnd w:id="257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lastRenderedPageBreak/>
        <w:t>4. Сбор и вывоз твердых, жидких и пищевых отходов производства и потребления</w:t>
      </w:r>
      <w:bookmarkEnd w:id="263"/>
      <w:bookmarkEnd w:id="264"/>
      <w:bookmarkEnd w:id="26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4.1. Система сбора и вывоза отходов производства и потребления должна быть </w:t>
      </w:r>
      <w:r w:rsidRPr="00CA221F">
        <w:rPr>
          <w:rFonts w:eastAsiaTheme="minorEastAsia"/>
          <w:sz w:val="28"/>
          <w:szCs w:val="28"/>
          <w:lang w:eastAsia="ru-RU"/>
        </w:rPr>
        <w:t>раздельной (отходов производства от отходов потребления), рациональной, эффективной, экономически обоснованной, своевременной и регулярной, а также предусматривать дублирующие и экстренные способы сбора и вывоза отходов производства и потребления.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4.2. Сбо</w:t>
      </w:r>
      <w:r w:rsidRPr="00CA221F">
        <w:rPr>
          <w:rFonts w:eastAsiaTheme="minorEastAsia"/>
          <w:sz w:val="28"/>
          <w:szCs w:val="28"/>
          <w:lang w:eastAsia="ru-RU"/>
        </w:rPr>
        <w:t xml:space="preserve">р и вывоз отходов производства и потребления производится по договорам, заключенным между специализированными предприятиями – региональными и (или) федеральными операторами по обращению с отходами, с одной стороны  и, с другой стороны,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промышленными, ст</w:t>
      </w:r>
      <w:r w:rsidRPr="00CA221F">
        <w:rPr>
          <w:rFonts w:eastAsiaTheme="minorEastAsia"/>
          <w:sz w:val="28"/>
          <w:szCs w:val="28"/>
          <w:lang w:eastAsia="ru-RU"/>
        </w:rPr>
        <w:t xml:space="preserve">роительными предприятиями,  предприятиями, предоставляющими коммунальные услуги, предприятиями и организациями торговли, общественного питания, бытовых услуг, гостиничного сервиса и прочими предприятиями, оказывающими платные услуги,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предприятиями и органи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зациями здравоохранения, образования, культуры, спорта, в том числе финансируемыми из бюджетов всех уровней, государственными учреждениями</w:t>
      </w:r>
      <w:r w:rsidRPr="00CA221F">
        <w:rPr>
          <w:rFonts w:eastAsiaTheme="minorEastAsia"/>
          <w:sz w:val="28"/>
          <w:szCs w:val="28"/>
          <w:lang w:eastAsia="ru-RU"/>
        </w:rPr>
        <w:t xml:space="preserve"> (организациями), другими организациями и предприятиями, в результате деятельности которых образовались отходы;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межд</w:t>
      </w:r>
      <w:r w:rsidRPr="00CA221F">
        <w:rPr>
          <w:rFonts w:eastAsiaTheme="minorEastAsia"/>
          <w:sz w:val="28"/>
          <w:szCs w:val="28"/>
          <w:lang w:eastAsia="ru-RU"/>
        </w:rPr>
        <w:t>у предприятиями и организациями, независимо от их форм собственности, осуществляющими содержание и (или) обслуживание многоквартирных домов;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между организациями и гражданами, являющимися заказчиками ремонта зданий и сооружений, помещений внутри них – с ц</w:t>
      </w:r>
      <w:r w:rsidRPr="00CA221F">
        <w:rPr>
          <w:rFonts w:eastAsiaTheme="minorEastAsia"/>
          <w:sz w:val="28"/>
          <w:szCs w:val="28"/>
          <w:lang w:eastAsia="ru-RU"/>
        </w:rPr>
        <w:t>елью вывоза отходов, образующихся в результате ремонта;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между некоммерческими садоводческими товариществами, огородническими и дачными объединениями – с целью сбора и вывоза отходов, образующихся на территориях товариществ и объединений.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.3. Все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ответственные лица, для которых на основании настоящих Правил заключение договоров с исполнителями на вывоз и размещение отходов обязательно, обязаны в течение 1 (одного) месяца с момента опубликования настоящих Правил заключить договоры с исполнителями на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вывоз и размещение отходов на текущий год, и ежегодно, но не позднее, чем за два месяца до конца года их продлевать, либо заключать новые договоры на следующий год.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.4. Вновь образующиеся предприятия, организации и индивидуальные предприниматели, для кот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орых на основании настоящих Правил заключение договоров с исполнителями на вывоз отходов обязательно, обязаны заключить договоры с исполнителями в десятидневный срок с момента получения в установленном порядке разрешения на осуществление своего вида деятел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ьности, а физические лица, оформившие права на земельный участок под индивидуальное строительство, в десятидневный срок с момента оформления.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.5. Землепользователи обязаны: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установить за свой счет на подведомственной территории землепользования достаточно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е, согласно санитарных норм, количество контейнеров, а в не канализованных зданиях иметь также выгреба жидких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lastRenderedPageBreak/>
        <w:t>отходов, стационарные сборники для твердых коммунальных отходов (ТКО) и обеспечить их правильную эксплуатацию;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обеспечить содержание несменяемых к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онтейнеров и других сборников для отходов в исправном состоянии.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.6.</w:t>
      </w:r>
      <w:r w:rsidRPr="00CA221F">
        <w:rPr>
          <w:rFonts w:eastAsiaTheme="minorEastAsia"/>
          <w:sz w:val="28"/>
          <w:szCs w:val="28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</w:t>
      </w:r>
      <w:r w:rsidRPr="00CA221F">
        <w:rPr>
          <w:rFonts w:eastAsiaTheme="minorEastAsia"/>
          <w:sz w:val="28"/>
          <w:szCs w:val="28"/>
          <w:lang w:eastAsia="ru-RU"/>
        </w:rPr>
        <w:t xml:space="preserve">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</w:t>
      </w:r>
      <w:r w:rsidRPr="00CA221F">
        <w:rPr>
          <w:rFonts w:eastAsiaTheme="minorEastAsia"/>
          <w:sz w:val="28"/>
          <w:szCs w:val="28"/>
          <w:lang w:eastAsia="ru-RU"/>
        </w:rPr>
        <w:t>территорий.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.7. Контроль за вывозом и размещением отходов производства и потребления осуществляют уполномоченные государственные контрольные и надзорные органы и администрация муниципального образования.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.8. Все ответственные лица обязаны иметь отчетную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документацию, подтверждающую факты полного вывоза и размещения отходов производства и потребления в установленные для этих целей места, и в установленном для этих целей порядке. Документация, подтверждающая вывоз отходов производства и потребления в соотв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етствии с установленными нормами накопления и удельными нормативами и размещение их в установленных для этих целей местах должна храниться не менее одного года и предъявляться по требованию уполномоченных должностных лиц администрации муниципального образо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вания.</w:t>
      </w:r>
    </w:p>
    <w:p w:rsidR="00506A60" w:rsidRDefault="00E10459" w:rsidP="00506A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.9. На территориях домовладений, объектов культурно-бытового, производственного и другого назначения (или прилегающей территории) для размещения контейнеров ответственными лицами должны быть организованы специальные площадки, которые должны иметь у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стройство для стока воды, удобны для подъезда транспорта и подхода жителей и желательно - огорожены зелеными насаждениями. </w:t>
      </w:r>
    </w:p>
    <w:p w:rsidR="00FE761C" w:rsidRPr="00CA221F" w:rsidRDefault="00E10459" w:rsidP="00506A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Размещение мест сбора, хранения отходов, контейнеров, площадок для контейнеров определяется в соответствии с требованиями </w:t>
      </w:r>
      <w:r w:rsidR="00506A60" w:rsidRPr="00506A60">
        <w:rPr>
          <w:rFonts w:eastAsiaTheme="minorEastAsia"/>
          <w:sz w:val="28"/>
          <w:szCs w:val="28"/>
          <w:lang w:eastAsia="ru-RU"/>
        </w:rPr>
        <w:t xml:space="preserve">СанПиН 2.1.3684-21 </w:t>
      </w:r>
      <w:r w:rsidR="00506A60">
        <w:rPr>
          <w:rFonts w:eastAsiaTheme="minorEastAsia"/>
          <w:sz w:val="28"/>
          <w:szCs w:val="28"/>
          <w:lang w:eastAsia="ru-RU"/>
        </w:rPr>
        <w:t>«</w:t>
      </w:r>
      <w:r w:rsidR="00506A60" w:rsidRPr="00506A60">
        <w:rPr>
          <w:rFonts w:eastAsiaTheme="minorEastAsia"/>
          <w:sz w:val="28"/>
          <w:szCs w:val="28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506A60">
        <w:rPr>
          <w:rFonts w:eastAsiaTheme="minorEastAsia"/>
          <w:sz w:val="28"/>
          <w:szCs w:val="28"/>
          <w:lang w:eastAsia="ru-RU"/>
        </w:rPr>
        <w:t xml:space="preserve">».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Расстояние от площадок до жилых домов, детских, спортивных площадок, мест отдыха должно быть не менее 20 метров.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.10. Для определения числа уст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анавливаемых мусоросборников (контейнеров) следует исходить из численности населения, пользующегося мусоросборниками, норм накопления отходов, сроков хранения отходов. Расчетный объем мусоросборников должен соответствовать фактическому накоплению отходов в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периоды наибольшего их образования.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При временном хранении отходов в дворовых мусоросборниках (контейнерах) должна быть исключена возможность их загнивания и разложения. Срок хранения в холодное время года (при температуре -5 и ниже)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lastRenderedPageBreak/>
        <w:t xml:space="preserve">должен быть не более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трех суток, в теплое время (при температуре свыше +5) не более одних суток (ежедневный вывоз).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.11. Для сбора жидких отходов в неканализованных домовладениях устанавливаются дворовые помойницы, которые должны иметь водонепроницаемый выгреб и наземную част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ь с крышкой и съемной решеткой для отделения твердых фракций.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.12. Наземная часть помойниц и дворовых уборных должна быть непроницаемой для грызунов и насекомых. Не допускается накопление выгреба нечистотами выше 0.35 м от поверхности земли.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.13. Водоне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проницаемый выгреб должен очищаться по мере его заполнения, но не реже одного раза в шесть месяцев. Помещения дворовых уборных не реже одного раза в неделю необходимо промывать с дезинфицирующими средствами.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.14. В летний период необходимо предусматривать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мероприятия по мойке дезинфекции мусоросборников и мусоровозного транспорта. Деревянные сборники – дезинфицировать после каждого опорожнения.  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.15. Ответственность за техническое и санитарное состояние сменяемых контейнеров - сборников несут собственни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.16. Ответственность за техническое и санитарное состояние стационарных контейнеров, контейнерных площадок, выгребных ям, чистоту и порядок вокруг них несут их владельцы.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.17. В случае образования свалки мусора на контейнерной площадке, возникшей из-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за срыва графика вывоза отходов по вине организации, осуществляющей вывоз отходов, ликвидацию свалки производит данная организация.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.18. График движения мусоровозного транспорта должен обеспечивать своевременное опорожнение мусороприемных контейнеров. Вод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итель мусоровоза на каждой точке остановки по маршруту обязан погрузить весь мусор, вынесенный жильцами домов к установленному графиком времени.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.19. Всем физическим и юридическим лицам независимо от организационно-правовой формы запрещается: 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сжигать пр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омышленные и бытовые отходы, мусор, листья, обрезки деревьев на территории муниципального образования, а также в контейнерах и урнах, закапывать промышленные и бытовые отходы в землю, кроме мест, специально установленных для этой цели;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переполнять контейне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ры-сборники с бытовыми отходами и загрязнять территорию вокруг них;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выбрасывать отходы и мусор на территориях муниципального образования вне контейнеров и мусоросборников, создавать несанкционированные свалки отходов и мусора;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складывать тару, отходы и зап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асы товара возле киосков, палаток, павильонов мелкорозничной торговли и магазинов, предприятий общественного питания и других объектов и мест торговли, а также нарушать санитарные нормы содержания мест торговли;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lastRenderedPageBreak/>
        <w:t>вывозить и сбрасывать отходы, мусор и прочие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нечистоты непосредственно на поля, огороды, в леса, болота, парки, на газоны, в водные объекты и их прибрежные защитные полосы и другие не установленные места;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выбирать пищевые отходы и вторичное сырье (текстиль, банки, бутылки, бумагу, полиэтиленовые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пакеты и др.) из мусоропров</w:t>
      </w:r>
      <w:r w:rsidR="00B56190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дов и мусоросборников;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мыть тару для пищевых отходов в не отведенных для этих целей местах;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перевозить мусор, летучие, сыпучие и пылящие материалы открытым способом, приводящим к загрязнению территорий;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дезинфицировать хлорактив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ными веществами и их растворами каналы мусоропроводов и металлические контейнеры;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выливать жидкие отходы во дворах и на улицах, а также использовать для этого колодцы и водостоки ливневой канализации;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устраивать выпуск сточных и канализационных вод из не канализованных жилых домов и других строений и сооружений в ливневую канализацию, на рельеф, в кюветы и в водные объекты.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Cs/>
          <w:sz w:val="28"/>
          <w:szCs w:val="28"/>
          <w:lang w:eastAsia="ru-RU"/>
        </w:rPr>
        <w:t>Примечание: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Устройство местной канализации разрешается только при наличии и в с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трогом соответствии с проектом, согласованном с администрацией округа.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66" w:name="_Toc128391868"/>
      <w:r w:rsidRPr="00CA221F">
        <w:rPr>
          <w:rFonts w:eastAsiaTheme="minorEastAsia"/>
          <w:sz w:val="28"/>
          <w:szCs w:val="28"/>
          <w:lang w:eastAsia="ru-RU"/>
        </w:rPr>
        <w:t>4.20. В случае захламления собственником (владельцем) земельного участка отходами, мусором администрация муниципального образования убирает указанный земельный участок собственными сила</w:t>
      </w:r>
      <w:r w:rsidRPr="00CA221F">
        <w:rPr>
          <w:rFonts w:eastAsiaTheme="minorEastAsia"/>
          <w:sz w:val="28"/>
          <w:szCs w:val="28"/>
          <w:lang w:eastAsia="ru-RU"/>
        </w:rPr>
        <w:t>ми с последующим отнесением на собственника (владельца) земельного участка расходо</w:t>
      </w:r>
      <w:r w:rsidR="00B56190">
        <w:rPr>
          <w:rFonts w:eastAsiaTheme="minorEastAsia"/>
          <w:sz w:val="28"/>
          <w:szCs w:val="28"/>
          <w:lang w:eastAsia="ru-RU"/>
        </w:rPr>
        <w:t>в,</w:t>
      </w:r>
      <w:r w:rsidRPr="00CA221F">
        <w:rPr>
          <w:rFonts w:eastAsiaTheme="minorEastAsia"/>
          <w:sz w:val="28"/>
          <w:szCs w:val="28"/>
          <w:lang w:eastAsia="ru-RU"/>
        </w:rPr>
        <w:t xml:space="preserve"> понесенных администрацией муниципального образования по уборке его территории. 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67" w:name="_Toc128391869"/>
      <w:bookmarkStart w:id="268" w:name="_Toc130826364"/>
      <w:bookmarkStart w:id="269" w:name="_Toc150266516"/>
      <w:bookmarkEnd w:id="266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5. Порядок установки урн для сбора мелкого мусора</w:t>
      </w:r>
      <w:bookmarkEnd w:id="267"/>
      <w:bookmarkEnd w:id="268"/>
      <w:bookmarkEnd w:id="26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5.1. Все предприятия, организации и учреж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дения, независимо от их форм собственности, а также индивидуальные предприниматели на закрепленной за ними территории обязаны за свой счет приобретать, устанавливать (крепить), содержать и очищать урны.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5.2. Урны устанавливаются: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на всех площадях, в садах,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парках, на вокзалах, рынках, остановках общественного транспорта и в других местах движения пешеходов через каждые 100 метров;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в местах с интенсивным движением пешеходов - через 50 метров;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в обязательном порядке урны устанавливаются у подъездов многоква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ртирных домов, у входов в магазины, предприятия питания (бары, кафе, столовые, рестораны и т.п.), бытового обслуживания, культурно-зрелищные предприятия и учреждения, учебные заведения, лечебно-профилактические учреждения, у входов в офисы, конторы организ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аций, учреждений и предприятий, в местах организации уличной торговли, у торговых павильонов и киосков, в том числе некапитальных нестационарных объектов.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5.3. Сбор мусора и освобождение урн осуществляется по мере накопления, с исключением загнивания содер</w:t>
      </w:r>
      <w:r w:rsidRPr="00CA221F">
        <w:rPr>
          <w:rFonts w:eastAsiaTheme="minorEastAsia"/>
          <w:sz w:val="28"/>
          <w:szCs w:val="28"/>
          <w:lang w:eastAsia="ru-RU"/>
        </w:rPr>
        <w:t>жимого.</w:t>
      </w:r>
    </w:p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70" w:name="_Toc130826365"/>
      <w:bookmarkStart w:id="271" w:name="_Toc150266517"/>
      <w:bookmarkStart w:id="272" w:name="sub_88"/>
      <w:bookmarkStart w:id="273" w:name="sub_8011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lastRenderedPageBreak/>
        <w:t>6. Порядок содержания элементов внешнего благоустройства. Общие требования к содержанию элементов внешнего благоустройства</w:t>
      </w:r>
      <w:bookmarkEnd w:id="270"/>
      <w:bookmarkEnd w:id="271"/>
    </w:p>
    <w:p w:rsidR="00FE761C" w:rsidRPr="00CA221F" w:rsidRDefault="00E10459">
      <w:pPr>
        <w:shd w:val="clear" w:color="auto" w:fill="FFFFFF"/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6.1. Содержание элементов внешнего благоустройства осуществляется физическими и (или) юридическими лицами, независимо от их </w:t>
      </w:r>
      <w:r w:rsidRPr="00CA221F">
        <w:rPr>
          <w:rFonts w:eastAsiaTheme="minorEastAsia"/>
          <w:sz w:val="28"/>
          <w:szCs w:val="28"/>
          <w:lang w:eastAsia="ru-RU"/>
        </w:rPr>
        <w:t xml:space="preserve">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договоров 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с </w:t>
      </w:r>
      <w:r w:rsidRPr="00CA221F">
        <w:rPr>
          <w:rFonts w:eastAsiaTheme="minorEastAsia"/>
          <w:sz w:val="28"/>
          <w:szCs w:val="28"/>
          <w:lang w:eastAsia="ru-RU"/>
        </w:rPr>
        <w:t>собственником или лицом, уполномоченным собственником.</w:t>
      </w:r>
    </w:p>
    <w:p w:rsidR="00FE761C" w:rsidRPr="00CA221F" w:rsidRDefault="00E10459">
      <w:pPr>
        <w:shd w:val="clear" w:color="auto" w:fill="FFFFFF"/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Орга</w:t>
      </w:r>
      <w:r w:rsidRPr="00CA221F">
        <w:rPr>
          <w:rFonts w:eastAsiaTheme="minorEastAsia"/>
          <w:sz w:val="28"/>
          <w:szCs w:val="28"/>
          <w:lang w:eastAsia="ru-RU"/>
        </w:rPr>
        <w:t xml:space="preserve">низацию содержания иных элементов внешнего благоустройства осуществляет </w:t>
      </w:r>
      <w:r w:rsidRPr="00CA221F">
        <w:rPr>
          <w:rFonts w:eastAsiaTheme="minorEastAsia"/>
          <w:bCs/>
          <w:sz w:val="28"/>
          <w:szCs w:val="28"/>
          <w:lang w:eastAsia="ru-RU"/>
        </w:rPr>
        <w:t>администрация муниципального образования по</w:t>
      </w:r>
      <w:r w:rsidRPr="00CA221F">
        <w:rPr>
          <w:rFonts w:eastAsiaTheme="minorEastAsia"/>
          <w:sz w:val="28"/>
          <w:szCs w:val="28"/>
          <w:lang w:eastAsia="ru-RU"/>
        </w:rPr>
        <w:t xml:space="preserve"> договорам со специализированными организациями.</w:t>
      </w:r>
    </w:p>
    <w:p w:rsidR="00FE761C" w:rsidRPr="00CA221F" w:rsidRDefault="00E10459">
      <w:pPr>
        <w:shd w:val="clear" w:color="auto" w:fill="FFFFFF"/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6.2.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Строительство и установка оград, заборов, газонных и 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тротуарных </w:t>
      </w:r>
      <w:r w:rsidRPr="00CA221F">
        <w:rPr>
          <w:rFonts w:eastAsiaTheme="minorEastAsia"/>
          <w:sz w:val="28"/>
          <w:szCs w:val="28"/>
          <w:lang w:eastAsia="ru-RU"/>
        </w:rPr>
        <w:t>ограждений, киосков, па</w:t>
      </w:r>
      <w:r w:rsidRPr="00CA221F">
        <w:rPr>
          <w:rFonts w:eastAsiaTheme="minorEastAsia"/>
          <w:sz w:val="28"/>
          <w:szCs w:val="28"/>
          <w:lang w:eastAsia="ru-RU"/>
        </w:rPr>
        <w:t>латок, павильонов, ларьков, стендов для объявлений, рекламных конструкций и других сооружений допускаются в порядке, установленном законодательством Российской Федерации, субъекта Российской Федерации, нормативными правовыми актами администрации муниципаль</w:t>
      </w:r>
      <w:r w:rsidRPr="00CA221F">
        <w:rPr>
          <w:rFonts w:eastAsiaTheme="minorEastAsia"/>
          <w:sz w:val="28"/>
          <w:szCs w:val="28"/>
          <w:lang w:eastAsia="ru-RU"/>
        </w:rPr>
        <w:t>ного образования.</w:t>
      </w:r>
    </w:p>
    <w:p w:rsidR="00FE761C" w:rsidRPr="00CA221F" w:rsidRDefault="00E10459">
      <w:pPr>
        <w:shd w:val="clear" w:color="auto" w:fill="FFFFFF"/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6.3. Строительные площадки должны быть огорожены по всему периметру плотным забором, иметь благоустроенную проезжую часть.</w:t>
      </w:r>
    </w:p>
    <w:p w:rsidR="00FE761C" w:rsidRPr="00CA221F" w:rsidRDefault="00E10459">
      <w:pPr>
        <w:shd w:val="clear" w:color="auto" w:fill="FFFFFF"/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Во избежание загрязнения подъездных путей и улиц подрядчиком, ведущим работы, должен быть обеспечен обмыв колес и </w:t>
      </w:r>
      <w:r w:rsidRPr="00CA221F">
        <w:rPr>
          <w:rFonts w:eastAsiaTheme="minorEastAsia"/>
          <w:sz w:val="28"/>
          <w:szCs w:val="28"/>
          <w:lang w:eastAsia="ru-RU"/>
        </w:rPr>
        <w:t>кузовов автотранспорта при выезде со строительных площадок (мест производства работ).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74" w:name="_Toc130826366"/>
      <w:bookmarkStart w:id="275" w:name="_Toc150266518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7. Строительство, установка и содержание малых архитектурных форм, элементов внешнего благоустройства, точек выездной, выносной и мелкорозничной торговли</w:t>
      </w:r>
      <w:bookmarkEnd w:id="274"/>
      <w:bookmarkEnd w:id="275"/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7.1. Установка м</w:t>
      </w:r>
      <w:r w:rsidRPr="00CA221F">
        <w:rPr>
          <w:rFonts w:eastAsiaTheme="minorEastAsia"/>
          <w:sz w:val="28"/>
          <w:szCs w:val="28"/>
          <w:lang w:eastAsia="ru-RU"/>
        </w:rPr>
        <w:t>алых архитектурных форм и элементов внешнего благоустройства (киосков, павильонов, палаток, летних кафе, сезонных рынков, оград, заборов, газонных ограждений, остановочных транспортных павильонов, телефонных  кабин,  ограждений  тротуаров,  детских спортив</w:t>
      </w:r>
      <w:r w:rsidRPr="00CA221F">
        <w:rPr>
          <w:rFonts w:eastAsiaTheme="minorEastAsia"/>
          <w:sz w:val="28"/>
          <w:szCs w:val="28"/>
          <w:lang w:eastAsia="ru-RU"/>
        </w:rPr>
        <w:t xml:space="preserve">ных площадок, рекламных 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 тумб,  стендов,  щитов 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органов местного самоуправления </w:t>
      </w:r>
      <w:r w:rsidRPr="00CA221F">
        <w:rPr>
          <w:rFonts w:eastAsiaTheme="minorEastAsia"/>
          <w:sz w:val="28"/>
          <w:szCs w:val="28"/>
          <w:lang w:eastAsia="ru-RU"/>
        </w:rPr>
        <w:t xml:space="preserve"> при наличии согласованного проекта, при этом должно быть соблюдено целевое назначение земельного участка.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7.2. Выдача разрешений на установку точек выносной и мелкорозничной торговли производится администраци</w:t>
      </w:r>
      <w:r w:rsidR="00834170">
        <w:rPr>
          <w:rFonts w:eastAsiaTheme="minorEastAsia"/>
          <w:sz w:val="28"/>
          <w:szCs w:val="28"/>
          <w:lang w:eastAsia="ru-RU"/>
        </w:rPr>
        <w:t>ей</w:t>
      </w:r>
      <w:r w:rsidRPr="00CA221F">
        <w:rPr>
          <w:rFonts w:eastAsiaTheme="minorEastAsia"/>
          <w:sz w:val="28"/>
          <w:szCs w:val="28"/>
          <w:lang w:eastAsia="ru-RU"/>
        </w:rPr>
        <w:t xml:space="preserve"> округа  в установленном порядке.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7.3. Органи</w:t>
      </w:r>
      <w:r w:rsidRPr="00CA221F">
        <w:rPr>
          <w:rFonts w:eastAsiaTheme="minorEastAsia"/>
          <w:sz w:val="28"/>
          <w:szCs w:val="28"/>
          <w:lang w:eastAsia="ru-RU"/>
        </w:rPr>
        <w:t>зация нестационарной торговой сети, в т.ч. объектов мелкорозничной передвижной торговой сети, осуществляется в соответствии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7.4. Владельцы мал</w:t>
      </w:r>
      <w:r w:rsidRPr="00CA221F">
        <w:rPr>
          <w:rFonts w:eastAsiaTheme="minorEastAsia"/>
          <w:sz w:val="28"/>
          <w:szCs w:val="28"/>
          <w:lang w:eastAsia="ru-RU"/>
        </w:rPr>
        <w:t>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состоянии, а также своевременно производить ремонт, отделку и окраску, в соответствии с выданным разрешением.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7.5. Обязательным для владельцев малых   архитектурных форм,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7.6. Окраска, побелка каменны</w:t>
      </w:r>
      <w:r w:rsidRPr="00CA221F">
        <w:rPr>
          <w:rFonts w:eastAsiaTheme="minorEastAsia"/>
          <w:sz w:val="28"/>
          <w:szCs w:val="28"/>
          <w:lang w:eastAsia="ru-RU"/>
        </w:rPr>
        <w:t>х, железобетонных и металлических оград, ворот, опор уличного освещения, киосков, жилых, общественных и промышленных зданий производится по мере необходимости или по требованию территориальных управлений администрации округа.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76" w:name="_Toc130826367"/>
      <w:bookmarkStart w:id="277" w:name="_Toc150266519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8. Порядок содержания жилых и </w:t>
      </w:r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нежилых зданий, строений и сооружений</w:t>
      </w:r>
      <w:bookmarkEnd w:id="276"/>
      <w:bookmarkEnd w:id="277"/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8.1. Владельцам зданий, строений, домовладений и сооружений (юридическим и физическим лицам) вменяется в обязанность содержание фасадов, принадлежащих им зданий и всех элементов внешнего благоустройства, относящихся к </w:t>
      </w:r>
      <w:r w:rsidRPr="00CA221F">
        <w:rPr>
          <w:rFonts w:eastAsiaTheme="minorEastAsia"/>
          <w:sz w:val="28"/>
          <w:szCs w:val="28"/>
          <w:lang w:eastAsia="ru-RU"/>
        </w:rPr>
        <w:t>ним, в образцовом техническом и эстетическом состоянии.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8.3. Все виды внешнего оформления населенных пунктов </w:t>
      </w:r>
      <w:r w:rsidRPr="00CA221F">
        <w:rPr>
          <w:rFonts w:eastAsiaTheme="minorEastAsia"/>
          <w:sz w:val="28"/>
          <w:szCs w:val="28"/>
          <w:lang w:eastAsia="ru-RU"/>
        </w:rPr>
        <w:t>поселения, а также оформление внешних интерьеров зданий подлежат обязательному согласованию с органами местного самоуправления в порядке, установленном законодательством РФ, региональным законодательством и нормативно-правовыми актами округа</w:t>
      </w:r>
      <w:r w:rsidR="00506A60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8.4. Предприя</w:t>
      </w:r>
      <w:r w:rsidRPr="00CA221F">
        <w:rPr>
          <w:rFonts w:eastAsiaTheme="minorEastAsia"/>
          <w:sz w:val="28"/>
          <w:szCs w:val="28"/>
          <w:lang w:eastAsia="ru-RU"/>
        </w:rPr>
        <w:t>тия и организации, предприятия жилищно-коммунального хозяйства, правления товариществ собственников жилья, граждане, владеющие домами на праве личной собственности, обязаны эксплуатировать здания, строения и сооружения, а также производить их ремонт в соот</w:t>
      </w:r>
      <w:r w:rsidRPr="00CA221F">
        <w:rPr>
          <w:rFonts w:eastAsiaTheme="minorEastAsia"/>
          <w:sz w:val="28"/>
          <w:szCs w:val="28"/>
          <w:lang w:eastAsia="ru-RU"/>
        </w:rPr>
        <w:t>ветствии с   установленными правилами и нормами технической эксплуатации.</w:t>
      </w:r>
    </w:p>
    <w:p w:rsidR="00FE761C" w:rsidRPr="00CA221F" w:rsidRDefault="00E10459">
      <w:pPr>
        <w:shd w:val="clear" w:color="auto" w:fill="FFFFFF"/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8.5. Для отвода воды с крыш домовладелец обязан установить водосборные желоба и организовать </w:t>
      </w:r>
      <w:r w:rsidRPr="00CA221F">
        <w:rPr>
          <w:rFonts w:eastAsiaTheme="minorEastAsia"/>
          <w:sz w:val="28"/>
          <w:szCs w:val="28"/>
          <w:lang w:eastAsia="ru-RU"/>
        </w:rPr>
        <w:tab/>
        <w:t>водосток в отводную канаву, устроенную на своем земельном участке, на расстоянии не мене</w:t>
      </w:r>
      <w:r w:rsidRPr="00CA221F">
        <w:rPr>
          <w:rFonts w:eastAsiaTheme="minorEastAsia"/>
          <w:sz w:val="28"/>
          <w:szCs w:val="28"/>
          <w:lang w:eastAsia="ru-RU"/>
        </w:rPr>
        <w:t>е 1 метра от границы земельного участка.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8.6. Фасады зданий, строений и сооружений не должны иметь видимых повреждений (разрушения отделочного слоя и водосточных труб, воронок, изменении цветового фона и т.п.), занимающих более 10% фасадной поверхности.</w:t>
      </w:r>
    </w:p>
    <w:p w:rsidR="00B56190" w:rsidRDefault="00E10459" w:rsidP="00B56190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8.7. Необходимость и периодичность проведения работ по ремонту и окраске фасадов зданий определяются:</w:t>
      </w:r>
    </w:p>
    <w:p w:rsidR="00B56190" w:rsidRDefault="00E10459" w:rsidP="00B56190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владельцами - исходя из существующего состояния фасада;</w:t>
      </w:r>
    </w:p>
    <w:p w:rsidR="00FE761C" w:rsidRPr="00CA221F" w:rsidRDefault="00E10459" w:rsidP="00B56190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территориальными управлениями администрации  округа с обязательной выдачей соответствующих пре</w:t>
      </w:r>
      <w:r w:rsidRPr="00CA221F">
        <w:rPr>
          <w:rFonts w:eastAsiaTheme="minorEastAsia"/>
          <w:sz w:val="28"/>
          <w:szCs w:val="28"/>
          <w:lang w:eastAsia="ru-RU"/>
        </w:rPr>
        <w:t>дписаний.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8.8. Изменение некоторых деталей фасадов зданий, устройство новых балконов, оконных и дверных проемов (входов) обязательно согласовываются с администрацией округа в порядке, установленном законодательством РФ и нормативно-правовыми актами округа.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8.9.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8.10. Строительный мусор, образуемый при ремонте зданий, должен собираться</w:t>
      </w:r>
      <w:r w:rsidRPr="00CA221F">
        <w:rPr>
          <w:rFonts w:eastAsiaTheme="minorEastAsia"/>
          <w:sz w:val="28"/>
          <w:szCs w:val="28"/>
          <w:lang w:eastAsia="ru-RU"/>
        </w:rPr>
        <w:tab/>
        <w:t>и ежедневно вывозиться в</w:t>
      </w:r>
      <w:r w:rsidR="00506A60">
        <w:rPr>
          <w:rFonts w:eastAsiaTheme="minorEastAsia"/>
          <w:sz w:val="28"/>
          <w:szCs w:val="28"/>
          <w:lang w:eastAsia="ru-RU"/>
        </w:rPr>
        <w:t xml:space="preserve"> места санкционированного складирования</w:t>
      </w:r>
      <w:r w:rsidRPr="00CA221F">
        <w:rPr>
          <w:rFonts w:eastAsiaTheme="minorEastAsia"/>
          <w:sz w:val="28"/>
          <w:szCs w:val="28"/>
          <w:lang w:eastAsia="ru-RU"/>
        </w:rPr>
        <w:t xml:space="preserve"> за счет заказчика ремонтных работ.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8.11. На фасаде каждого дома владелец устанавливает номерной знак утвержденного образца, который должен освещаться с наступлением темноты. Ответственность за исправность номерного знака н</w:t>
      </w:r>
      <w:r w:rsidRPr="00CA221F">
        <w:rPr>
          <w:rFonts w:eastAsiaTheme="minorEastAsia"/>
          <w:sz w:val="28"/>
          <w:szCs w:val="28"/>
          <w:lang w:eastAsia="ru-RU"/>
        </w:rPr>
        <w:t>есет владелец дома.</w:t>
      </w:r>
    </w:p>
    <w:p w:rsidR="00FE761C" w:rsidRPr="00CA221F" w:rsidRDefault="00E10459">
      <w:pPr>
        <w:tabs>
          <w:tab w:val="left" w:pos="0"/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8.12. У входа в подъезд многоквартирного жилого дома устанавливаются указатели номеров квартир, на каждой двери квартиры должен быть номер.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8.13. За установку и содержание на фасадах зданий вывесок, реклам, аншлагов, номерных знаков </w:t>
      </w:r>
      <w:r w:rsidRPr="00CA221F">
        <w:rPr>
          <w:rFonts w:eastAsiaTheme="minorEastAsia"/>
          <w:sz w:val="28"/>
          <w:szCs w:val="28"/>
          <w:lang w:eastAsia="ru-RU"/>
        </w:rPr>
        <w:t>несут ответственность владельцы зданий.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8.14. С наступлением темного времени суток и до рассвета должны освещаться дворы, указатели квартир у входа в подъезд. </w:t>
      </w:r>
    </w:p>
    <w:p w:rsidR="00FE761C" w:rsidRPr="00CA221F" w:rsidRDefault="00FE761C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shd w:val="clear" w:color="auto" w:fill="FFFF00"/>
          <w:lang w:eastAsia="ru-RU"/>
        </w:rPr>
      </w:pP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78" w:name="_Toc130826368"/>
      <w:bookmarkStart w:id="279" w:name="_Toc150266520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9. Порядок проведения работ при строительстве, ремонте подземных коммуникаций, капитального рем</w:t>
      </w:r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онта дорог, тротуаров и других видов земляных работ</w:t>
      </w:r>
      <w:bookmarkEnd w:id="278"/>
      <w:bookmarkEnd w:id="279"/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9.1. Строительство (ремонт) подземных коммуникаций и другие виды земляных работ осуществляется на основании письменного разрешения территориальных управлений администрации округа.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разрешении на проведен</w:t>
      </w:r>
      <w:r w:rsidRPr="00CA221F">
        <w:rPr>
          <w:rFonts w:eastAsiaTheme="minorEastAsia"/>
          <w:sz w:val="28"/>
          <w:szCs w:val="28"/>
          <w:lang w:eastAsia="ru-RU"/>
        </w:rPr>
        <w:t xml:space="preserve">ие земляных работ, рекомендуется указывать следующую информацию: вид, перечень и объемы работ, точные адресные ориентиры начала и окончания вскрываемого участка производства работ, информацию, в том числе контактную, о лицах, ответственных за производство </w:t>
      </w:r>
      <w:r w:rsidRPr="00CA221F">
        <w:rPr>
          <w:rFonts w:eastAsiaTheme="minorEastAsia"/>
          <w:sz w:val="28"/>
          <w:szCs w:val="28"/>
          <w:lang w:eastAsia="ru-RU"/>
        </w:rPr>
        <w:t>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поряд</w:t>
      </w:r>
      <w:r w:rsidRPr="00CA221F">
        <w:rPr>
          <w:rFonts w:eastAsiaTheme="minorEastAsia"/>
          <w:sz w:val="28"/>
          <w:szCs w:val="28"/>
          <w:lang w:eastAsia="ru-RU"/>
        </w:rPr>
        <w:t>ок информирования граждан о проводимых земляных работах и сроках их завершения.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9.2. 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</w:t>
      </w:r>
      <w:r w:rsidR="00834170">
        <w:rPr>
          <w:rFonts w:eastAsiaTheme="minorEastAsia"/>
          <w:sz w:val="28"/>
          <w:szCs w:val="28"/>
          <w:lang w:eastAsia="ru-RU"/>
        </w:rPr>
        <w:t>собственниками дорог, с уведомлением органов ГИБДД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9.3.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9.4. В случае, если в процессе </w:t>
      </w:r>
      <w:r w:rsidRPr="00CA221F">
        <w:rPr>
          <w:rFonts w:eastAsiaTheme="minorEastAsia"/>
          <w:sz w:val="28"/>
          <w:szCs w:val="28"/>
          <w:lang w:eastAsia="ru-RU"/>
        </w:rPr>
        <w:t>производства работ внесены изменения в условия, на которых выдано разрешение, исполнитель работ незамедлительно информирует орган, выдавший разрешение.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9.5. Аварийные работы разрешается выполнять немедленно, с одновременным уведомлением в течение 1 часа вл</w:t>
      </w:r>
      <w:r w:rsidRPr="00CA221F">
        <w:rPr>
          <w:rFonts w:eastAsiaTheme="minorEastAsia"/>
          <w:sz w:val="28"/>
          <w:szCs w:val="28"/>
          <w:lang w:eastAsia="ru-RU"/>
        </w:rPr>
        <w:t xml:space="preserve">адельцев подземных коммуникаций, попадающих в зону производства работ и соответствующих служб (территориальное управление администрации округа, ГИБДД,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электросети, участок связи и т.д.). Разрешение в таких случаях оформляется одновременно, либо в первый же</w:t>
      </w:r>
      <w:r w:rsidRPr="00CA221F">
        <w:rPr>
          <w:rFonts w:eastAsiaTheme="minorEastAsia"/>
          <w:sz w:val="28"/>
          <w:szCs w:val="28"/>
          <w:lang w:eastAsia="ru-RU"/>
        </w:rPr>
        <w:t xml:space="preserve"> рабочий день, если работы производятся в выходные и праздничные дни.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</w:t>
      </w:r>
      <w:r w:rsidRPr="00CA221F">
        <w:rPr>
          <w:rFonts w:eastAsiaTheme="minorEastAsia"/>
          <w:sz w:val="28"/>
          <w:szCs w:val="28"/>
          <w:lang w:eastAsia="ru-RU"/>
        </w:rPr>
        <w:t xml:space="preserve"> работ дорожного покрытия, тротуаров, газонов, зеленых насаждений, элементов благоустройства и т.п. и, в случае   выявления брака в течение года после выполнения работ, обязаны устранить его.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9.7.1. При производстве земляных работ рекомендуется: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устана</w:t>
      </w:r>
      <w:r w:rsidRPr="00CA221F">
        <w:rPr>
          <w:rFonts w:eastAsiaTheme="minorEastAsia"/>
          <w:sz w:val="28"/>
          <w:szCs w:val="28"/>
          <w:lang w:eastAsia="ru-RU"/>
        </w:rPr>
        <w:t xml:space="preserve">вливать ограждение, устройства аварийного освещения, информационные стенды и указатели, обеспечивающие безопасность людей и транспорта;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</w:t>
      </w:r>
      <w:r w:rsidRPr="00CA221F">
        <w:rPr>
          <w:rFonts w:eastAsiaTheme="minorEastAsia"/>
          <w:sz w:val="28"/>
          <w:szCs w:val="28"/>
          <w:lang w:eastAsia="ru-RU"/>
        </w:rPr>
        <w:t xml:space="preserve">и уборку территории;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</w:t>
      </w:r>
      <w:r w:rsidRPr="00CA221F">
        <w:rPr>
          <w:rFonts w:eastAsiaTheme="minorEastAsia"/>
          <w:sz w:val="28"/>
          <w:szCs w:val="28"/>
          <w:lang w:eastAsia="ru-RU"/>
        </w:rPr>
        <w:t xml:space="preserve">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л) при выезде автотранспорта со строительных площ</w:t>
      </w:r>
      <w:r w:rsidRPr="00CA221F">
        <w:rPr>
          <w:rFonts w:eastAsiaTheme="minorEastAsia"/>
          <w:sz w:val="28"/>
          <w:szCs w:val="28"/>
          <w:lang w:eastAsia="ru-RU"/>
        </w:rPr>
        <w:t xml:space="preserve">адок и участков производства земляных работ обеспечить очистку или мойку колес;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е) при производстве аварийных работ выполнять их круглосуточно, без выходных и праздничных дней;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по окончании земляных работ выполнить мероприятия по восстановлению повреж</w:t>
      </w:r>
      <w:r w:rsidRPr="00CA221F">
        <w:rPr>
          <w:rFonts w:eastAsiaTheme="minorEastAsia"/>
          <w:sz w:val="28"/>
          <w:szCs w:val="28"/>
          <w:lang w:eastAsia="ru-RU"/>
        </w:rPr>
        <w:t>денных элементов благоустройства, расположенных на территории муниципального образования, где производились земляные работы.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9.7.2. При производстве земляных работ не допускается: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повреждение инженерных сетей и коммуникаций, существующих сооружений, зе</w:t>
      </w:r>
      <w:r w:rsidRPr="00CA221F">
        <w:rPr>
          <w:rFonts w:eastAsiaTheme="minorEastAsia"/>
          <w:sz w:val="28"/>
          <w:szCs w:val="28"/>
          <w:lang w:eastAsia="ru-RU"/>
        </w:rPr>
        <w:t>леных насаждений и элементов благоустройства;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осуществлять откачку воды из колодцев, траншей, котлованов на тротуары и проезжую часть улиц;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осуществлять складирование строительных материалов, строительного мусора, нерастительного грунта на газоны, т</w:t>
      </w:r>
      <w:r w:rsidRPr="00CA221F">
        <w:rPr>
          <w:rFonts w:eastAsiaTheme="minorEastAsia"/>
          <w:sz w:val="28"/>
          <w:szCs w:val="28"/>
          <w:lang w:eastAsia="ru-RU"/>
        </w:rPr>
        <w:t xml:space="preserve">ротуары, проезжую часть дорог за пределами ограждений участка производства земляных работ;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оставлять на проезжей части улиц и тротуарах, газонах землю и строительные материалы после окончания производства земляных работ;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д) занимать территорию за пределами границ участка производства земляных работ;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</w:t>
      </w:r>
      <w:r w:rsidRPr="00CA221F">
        <w:rPr>
          <w:rFonts w:eastAsiaTheme="minorEastAsia"/>
          <w:sz w:val="28"/>
          <w:szCs w:val="28"/>
          <w:lang w:eastAsia="ru-RU"/>
        </w:rPr>
        <w:t xml:space="preserve">ает или перекрывает движение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маршрутного транспорта, рекомендуется проинформировать население муниципального образования через средства массовой информации, в том числе в сети Интернет, о сроках закрытия маршрута и изменения схемы движения; 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производить</w:t>
      </w:r>
      <w:r w:rsidRPr="00CA221F">
        <w:rPr>
          <w:rFonts w:eastAsiaTheme="minorEastAsia"/>
          <w:sz w:val="28"/>
          <w:szCs w:val="28"/>
          <w:lang w:eastAsia="ru-RU"/>
        </w:rPr>
        <w:t xml:space="preserve"> земляные работы по ремонту инженерных коммуникаций неаварийного характера под видом проведения аварийных работ.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9.8. Выполнение строительства (ремонта) выгребных (сливных) ям, подземных коммуникаций, капитального ремонта дорог и тротуаров и ведение прочих</w:t>
      </w:r>
      <w:r w:rsidRPr="00CA221F">
        <w:rPr>
          <w:rFonts w:eastAsiaTheme="minorEastAsia"/>
          <w:sz w:val="28"/>
          <w:szCs w:val="28"/>
          <w:lang w:eastAsia="ru-RU"/>
        </w:rPr>
        <w:t xml:space="preserve"> земляных работ без получения разрешения, как и 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9.9. В случае обнаружения лицами, о</w:t>
      </w:r>
      <w:r w:rsidRPr="00CA221F">
        <w:rPr>
          <w:rFonts w:eastAsiaTheme="minorEastAsia"/>
          <w:sz w:val="28"/>
          <w:szCs w:val="28"/>
          <w:lang w:eastAsia="ru-RU"/>
        </w:rPr>
        <w:t>существляющими контроля за производством земельных работ, несанкционированного проведения работ, они должны быть немедленно приостановлены до выявления обстоятельств дела.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 Производство работ.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</w:t>
      </w:r>
      <w:r w:rsidR="008437CE">
        <w:rPr>
          <w:rFonts w:eastAsiaTheme="minorEastAsia"/>
          <w:sz w:val="28"/>
          <w:szCs w:val="28"/>
          <w:lang w:eastAsia="ru-RU"/>
        </w:rPr>
        <w:t>.</w:t>
      </w:r>
      <w:r w:rsidRPr="00CA221F">
        <w:rPr>
          <w:rFonts w:eastAsiaTheme="minorEastAsia"/>
          <w:sz w:val="28"/>
          <w:szCs w:val="28"/>
          <w:lang w:eastAsia="ru-RU"/>
        </w:rPr>
        <w:t>10.1. Строительство (ремонт) подземных коммуникаций долж</w:t>
      </w:r>
      <w:r w:rsidRPr="00CA221F">
        <w:rPr>
          <w:rFonts w:eastAsiaTheme="minorEastAsia"/>
          <w:sz w:val="28"/>
          <w:szCs w:val="28"/>
          <w:lang w:eastAsia="ru-RU"/>
        </w:rPr>
        <w:t>но вестись в технологической последовательности согласно плану производства работ, при постоянном строительном и (или) авторском надзоре.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9.10.2. Строительная организация обязана до начала работ:</w:t>
      </w:r>
    </w:p>
    <w:p w:rsidR="00FE761C" w:rsidRPr="00CA221F" w:rsidRDefault="00E10459">
      <w:pPr>
        <w:tabs>
          <w:tab w:val="left" w:pos="-1500"/>
          <w:tab w:val="left" w:pos="-933"/>
          <w:tab w:val="left" w:pos="-649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оградить место производства работ барьерами стандартного т</w:t>
      </w:r>
      <w:r w:rsidRPr="00CA221F">
        <w:rPr>
          <w:rFonts w:eastAsiaTheme="minorEastAsia"/>
          <w:sz w:val="28"/>
          <w:szCs w:val="28"/>
          <w:lang w:eastAsia="ru-RU"/>
        </w:rPr>
        <w:t>ипа либо лентой, окрашенными в бело-красные цвета;</w:t>
      </w:r>
    </w:p>
    <w:p w:rsidR="00FE761C" w:rsidRPr="00CA221F" w:rsidRDefault="00E10459">
      <w:pPr>
        <w:tabs>
          <w:tab w:val="left" w:pos="-1500"/>
          <w:tab w:val="left" w:pos="-64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 темное время суток обеспечить ограждение сигнальными лампами красного цвета;</w:t>
      </w:r>
    </w:p>
    <w:p w:rsidR="00FE761C" w:rsidRPr="00CA221F" w:rsidRDefault="00E10459">
      <w:pPr>
        <w:tabs>
          <w:tab w:val="left" w:pos="-1500"/>
          <w:tab w:val="left" w:pos="-64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обеспечить установку дорожных знаков, предупреждающих о производстве строительных работ, а при необходимости – схемы объез</w:t>
      </w:r>
      <w:r w:rsidRPr="00CA221F">
        <w:rPr>
          <w:rFonts w:eastAsiaTheme="minorEastAsia"/>
          <w:sz w:val="28"/>
          <w:szCs w:val="28"/>
          <w:lang w:eastAsia="ru-RU"/>
        </w:rPr>
        <w:t>да и указателей на всем протяжении объездного маршрута;</w:t>
      </w:r>
    </w:p>
    <w:p w:rsidR="00FE761C" w:rsidRPr="00CA221F" w:rsidRDefault="00E10459">
      <w:pPr>
        <w:tabs>
          <w:tab w:val="left" w:pos="-1500"/>
          <w:tab w:val="left" w:pos="-64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установить пешеходные мостики для обеспечения нормального движения пешеходов;</w:t>
      </w:r>
    </w:p>
    <w:p w:rsidR="00FE761C" w:rsidRPr="00CA221F" w:rsidRDefault="00E10459">
      <w:pPr>
        <w:tabs>
          <w:tab w:val="left" w:pos="-1500"/>
          <w:tab w:val="left" w:pos="-64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выставить информационный щит с указанием вида работ, наименования организации, номера контактного телефона, фамилии </w:t>
      </w:r>
      <w:r w:rsidRPr="00CA221F">
        <w:rPr>
          <w:rFonts w:eastAsiaTheme="minorEastAsia"/>
          <w:sz w:val="28"/>
          <w:szCs w:val="28"/>
          <w:lang w:eastAsia="ru-RU"/>
        </w:rPr>
        <w:t>ответственного исполнителя, сроков начала и окончания строительства (ремонта).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</w:t>
      </w:r>
      <w:r w:rsidRPr="00CA221F">
        <w:rPr>
          <w:rFonts w:eastAsiaTheme="minorEastAsia"/>
          <w:sz w:val="28"/>
          <w:szCs w:val="28"/>
          <w:lang w:eastAsia="ru-RU"/>
        </w:rPr>
        <w:t>тельства (ремонта).</w:t>
      </w:r>
    </w:p>
    <w:p w:rsidR="00FE761C" w:rsidRPr="00CA221F" w:rsidRDefault="00E10459">
      <w:pPr>
        <w:tabs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9.10.4. При производстве работ плодородный слой почвы должен быть снят и использован при восстановлении разрытия. При необходимости требуется согласовать перенос или удаление (с последующей компенсационной посадкой) зеленых насаждений.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9.10.5. Разработка грунта в траншеях, пересекающих другие инженерные коммуникации, а также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9.10.6. В случае поврежде</w:t>
      </w:r>
      <w:r w:rsidRPr="00CA221F">
        <w:rPr>
          <w:rFonts w:eastAsiaTheme="minorEastAsia"/>
          <w:sz w:val="28"/>
          <w:szCs w:val="28"/>
          <w:lang w:eastAsia="ru-RU"/>
        </w:rPr>
        <w:t>ния существующих подземных коммуникаций по факту повреждения составляется акт с участием заинтересованных организаций и представителя администрации муниципального образования. Поврежденные коммуникации восстанавливаются силами и за счет виновника поврежден</w:t>
      </w:r>
      <w:r w:rsidRPr="00CA221F">
        <w:rPr>
          <w:rFonts w:eastAsiaTheme="minorEastAsia"/>
          <w:sz w:val="28"/>
          <w:szCs w:val="28"/>
          <w:lang w:eastAsia="ru-RU"/>
        </w:rPr>
        <w:t>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9.10.7. Восстановление нарушенного дорожного покрытия, тротуаров газонов, зеленых насаждений, элементов благоустройства и прочего должны выполняться под надзором представителя территориального управления администрации округа.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9.10.8. Датой окончания ст</w:t>
      </w:r>
      <w:r w:rsidRPr="00CA221F">
        <w:rPr>
          <w:rFonts w:eastAsiaTheme="minorEastAsia"/>
          <w:sz w:val="28"/>
          <w:szCs w:val="28"/>
          <w:lang w:eastAsia="ru-RU"/>
        </w:rPr>
        <w:t>роительства подземных коммуникаций считается дата подписания акта приемочной комиссией. Датой окончания ремонта (в том числе аварийного) подземных коммуникаций считается дата выдачи территориальным управлением администрации округа справки о выполнении благ</w:t>
      </w:r>
      <w:r w:rsidRPr="00CA221F">
        <w:rPr>
          <w:rFonts w:eastAsiaTheme="minorEastAsia"/>
          <w:sz w:val="28"/>
          <w:szCs w:val="28"/>
          <w:lang w:eastAsia="ru-RU"/>
        </w:rPr>
        <w:t>оустройства и восстановлении дорожного покрытия в месте разрытия.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9.10.9. Земляные работы рекомендуется считать завершенными после выполнения мероприятий по восстановлению поврежденных элементов благоустройства, расположенных на общественной или дворовой т</w:t>
      </w:r>
      <w:r w:rsidRPr="00CA221F">
        <w:rPr>
          <w:rFonts w:eastAsiaTheme="minorEastAsia"/>
          <w:sz w:val="28"/>
          <w:szCs w:val="28"/>
          <w:lang w:eastAsia="ru-RU"/>
        </w:rPr>
        <w:t xml:space="preserve">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</w:t>
      </w:r>
      <w:r w:rsidRPr="00CA221F">
        <w:rPr>
          <w:rFonts w:eastAsiaTheme="minorEastAsia"/>
          <w:sz w:val="28"/>
          <w:szCs w:val="28"/>
          <w:lang w:eastAsia="ru-RU"/>
        </w:rPr>
        <w:t xml:space="preserve">земляных работ. 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80" w:name="_Toc130826369"/>
      <w:bookmarkStart w:id="281" w:name="_Toc150266521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10. Содержание и эксплуатация дорог</w:t>
      </w:r>
      <w:bookmarkEnd w:id="280"/>
      <w:bookmarkEnd w:id="281"/>
    </w:p>
    <w:p w:rsidR="00FE761C" w:rsidRPr="00CA221F" w:rsidRDefault="00E10459">
      <w:pPr>
        <w:shd w:val="clear" w:color="auto" w:fill="FFFFFF"/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10.1.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населенных пунктов окр</w:t>
      </w:r>
      <w:r w:rsidRPr="00CA221F">
        <w:rPr>
          <w:rFonts w:eastAsiaTheme="minorEastAsia"/>
          <w:sz w:val="28"/>
          <w:szCs w:val="28"/>
          <w:lang w:eastAsia="ru-RU"/>
        </w:rPr>
        <w:t>уга (за исключением автомобильных дорог общего пользования, мостов и иных транспортных инженерных сооружений регионального значения) осуществляются специализированными организациями по договорам с администрацией муниципального округа (территориальными упра</w:t>
      </w:r>
      <w:r w:rsidRPr="00CA221F">
        <w:rPr>
          <w:rFonts w:eastAsiaTheme="minorEastAsia"/>
          <w:sz w:val="28"/>
          <w:szCs w:val="28"/>
          <w:lang w:eastAsia="ru-RU"/>
        </w:rPr>
        <w:t xml:space="preserve">влениями). </w:t>
      </w:r>
    </w:p>
    <w:p w:rsidR="00FE761C" w:rsidRPr="00CA221F" w:rsidRDefault="00E10459">
      <w:pPr>
        <w:shd w:val="clear" w:color="auto" w:fill="FFFFFF"/>
        <w:tabs>
          <w:tab w:val="left" w:pos="709"/>
          <w:tab w:val="left" w:pos="1134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10.2. Организации, в ведении которых находятся подземные сети, обязаны следить за тем, чтобы крышки люков коммуникаций всегда находились на уровне дорожного покрытия, содержались в исправном состоянии и закрытыми.</w:t>
      </w:r>
    </w:p>
    <w:p w:rsidR="00FE761C" w:rsidRPr="00CA221F" w:rsidRDefault="00E10459">
      <w:pPr>
        <w:shd w:val="clear" w:color="auto" w:fill="FFFFFF"/>
        <w:tabs>
          <w:tab w:val="left" w:pos="1134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Крышки люков, колодцев в случа</w:t>
      </w:r>
      <w:r w:rsidRPr="00CA221F">
        <w:rPr>
          <w:rFonts w:eastAsiaTheme="minorEastAsia"/>
          <w:sz w:val="28"/>
          <w:szCs w:val="28"/>
          <w:lang w:eastAsia="ru-RU"/>
        </w:rPr>
        <w:t>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FE761C" w:rsidRPr="00CA221F" w:rsidRDefault="00E10459">
      <w:pPr>
        <w:shd w:val="clear" w:color="auto" w:fill="FFFFFF"/>
        <w:tabs>
          <w:tab w:val="left" w:pos="709"/>
          <w:tab w:val="left" w:pos="1134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10.3. С целью сохранения дорожных покрытий на территории населенных пунктов запрещается:</w:t>
      </w:r>
    </w:p>
    <w:p w:rsidR="00FE761C" w:rsidRPr="00CA221F" w:rsidRDefault="00E10459">
      <w:pPr>
        <w:shd w:val="clear" w:color="auto" w:fill="FFFFFF"/>
        <w:tabs>
          <w:tab w:val="left" w:pos="-785"/>
          <w:tab w:val="left" w:pos="-501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Pr="00CA221F">
        <w:rPr>
          <w:rFonts w:eastAsiaTheme="minorEastAsia"/>
          <w:sz w:val="28"/>
          <w:szCs w:val="28"/>
          <w:lang w:eastAsia="ru-RU"/>
        </w:rPr>
        <w:t>транспортировка груза волоком;</w:t>
      </w:r>
    </w:p>
    <w:p w:rsidR="00FE761C" w:rsidRPr="00CA221F" w:rsidRDefault="00E10459">
      <w:pPr>
        <w:shd w:val="clear" w:color="auto" w:fill="FFFFFF"/>
        <w:tabs>
          <w:tab w:val="left" w:pos="-785"/>
          <w:tab w:val="left" w:pos="-501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сбрасывание при 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погрузочно-разгрузочных </w:t>
      </w:r>
      <w:r w:rsidRPr="00CA221F">
        <w:rPr>
          <w:rFonts w:eastAsiaTheme="minorEastAsia"/>
          <w:sz w:val="28"/>
          <w:szCs w:val="28"/>
          <w:lang w:eastAsia="ru-RU"/>
        </w:rPr>
        <w:t xml:space="preserve">работах на улицах рельсов, бревен, железных балок, труб, кирпича, других тяжелых предметов и складирование их; </w:t>
      </w:r>
    </w:p>
    <w:p w:rsidR="00FE761C" w:rsidRPr="00CA221F" w:rsidRDefault="00E10459">
      <w:pPr>
        <w:shd w:val="clear" w:color="auto" w:fill="FFFFFF"/>
        <w:tabs>
          <w:tab w:val="left" w:pos="-785"/>
          <w:tab w:val="left" w:pos="-501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перегон по улицам населенных пунктов, имеющим твердое покрытие, машин</w:t>
      </w:r>
      <w:r w:rsidRPr="00CA221F">
        <w:rPr>
          <w:rFonts w:eastAsiaTheme="minorEastAsia"/>
          <w:sz w:val="28"/>
          <w:szCs w:val="28"/>
          <w:lang w:eastAsia="ru-RU"/>
        </w:rPr>
        <w:t xml:space="preserve"> на гусеничном ходу;</w:t>
      </w:r>
    </w:p>
    <w:p w:rsidR="00FE761C" w:rsidRPr="00CA221F" w:rsidRDefault="00E10459">
      <w:pPr>
        <w:shd w:val="clear" w:color="auto" w:fill="FFFFFF"/>
        <w:tabs>
          <w:tab w:val="left" w:pos="-725"/>
          <w:tab w:val="left" w:pos="-441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движение и стоянка транспорта на пешеходных дорожках, тротуарах, в парках.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10.4. Автомобильные дороги должны быть оборудованы дорожными знаками в соответствии с утвержденной ГИБДД в установленном порядке дислокацией. Временно установ</w:t>
      </w:r>
      <w:r w:rsidRPr="00CA221F">
        <w:rPr>
          <w:rFonts w:eastAsiaTheme="minorEastAsia"/>
          <w:sz w:val="28"/>
          <w:szCs w:val="28"/>
          <w:lang w:eastAsia="ru-RU"/>
        </w:rPr>
        <w:t>ленные знаки должны быть сняты в течение суток после устранения причин, вызвавших необходимость их установки.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10.5.</w:t>
      </w:r>
      <w:r w:rsidRPr="00CA221F">
        <w:rPr>
          <w:rFonts w:eastAsiaTheme="minorEastAsia"/>
          <w:sz w:val="28"/>
          <w:szCs w:val="28"/>
          <w:lang w:eastAsia="ru-RU"/>
        </w:rPr>
        <w:tab/>
        <w:t>Информационные указатели, километровые знаки, шумозащитные стенки, металлические ограждения (отбойники), дорожные знаки, парапеты и др. долж</w:t>
      </w:r>
      <w:r w:rsidRPr="00CA221F">
        <w:rPr>
          <w:rFonts w:eastAsiaTheme="minorEastAsia"/>
          <w:sz w:val="28"/>
          <w:szCs w:val="28"/>
          <w:lang w:eastAsia="ru-RU"/>
        </w:rPr>
        <w:t>ны быть окрашены в соответствии с существующими</w:t>
      </w:r>
      <w:r w:rsidRPr="00CA221F">
        <w:rPr>
          <w:rFonts w:eastAsiaTheme="minorEastAsia"/>
          <w:sz w:val="28"/>
          <w:szCs w:val="28"/>
          <w:lang w:eastAsia="ru-RU"/>
        </w:rPr>
        <w:tab/>
        <w:t>ГОСТами, очищены от грязи и промыты. Все надписи на указателях должны быть четко различимы. Ответственные - обслуживающая организация</w:t>
      </w:r>
      <w:r w:rsidR="008A0B58">
        <w:rPr>
          <w:rFonts w:eastAsiaTheme="minorEastAsia"/>
          <w:sz w:val="28"/>
          <w:szCs w:val="28"/>
          <w:lang w:eastAsia="ru-RU"/>
        </w:rPr>
        <w:t xml:space="preserve"> и (или) собственник дороги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10.6.</w:t>
      </w:r>
      <w:r w:rsidRPr="00CA221F">
        <w:rPr>
          <w:rFonts w:eastAsiaTheme="minorEastAsia"/>
          <w:sz w:val="28"/>
          <w:szCs w:val="28"/>
          <w:lang w:eastAsia="ru-RU"/>
        </w:rPr>
        <w:tab/>
        <w:t>Уборка автодорог возлагается:</w:t>
      </w:r>
    </w:p>
    <w:p w:rsidR="00FE761C" w:rsidRPr="00CA221F" w:rsidRDefault="00E10459">
      <w:pPr>
        <w:tabs>
          <w:tab w:val="left" w:pos="-441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 отноше</w:t>
      </w:r>
      <w:r w:rsidRPr="00CA221F">
        <w:rPr>
          <w:rFonts w:eastAsiaTheme="minorEastAsia"/>
          <w:sz w:val="28"/>
          <w:szCs w:val="28"/>
          <w:lang w:eastAsia="ru-RU"/>
        </w:rPr>
        <w:t>нии дорог местного значения (улиц, переулков) в   населенных   пунктах –  на администрацию  муниципального образования (территориальные управления);</w:t>
      </w:r>
    </w:p>
    <w:p w:rsidR="00FE761C" w:rsidRPr="00CA221F" w:rsidRDefault="00E10459">
      <w:pPr>
        <w:tabs>
          <w:tab w:val="left" w:pos="-441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 отношении дорог регионального значения –  на эксплуатирующую организацию</w:t>
      </w:r>
      <w:r w:rsidR="008A0B58">
        <w:rPr>
          <w:rFonts w:eastAsiaTheme="minorEastAsia"/>
          <w:sz w:val="28"/>
          <w:szCs w:val="28"/>
          <w:lang w:eastAsia="ru-RU"/>
        </w:rPr>
        <w:t xml:space="preserve"> (собственника дорог регионального значения)</w:t>
      </w:r>
      <w:r w:rsidRPr="00CA221F">
        <w:rPr>
          <w:rFonts w:eastAsiaTheme="minorEastAsia"/>
          <w:sz w:val="28"/>
          <w:szCs w:val="28"/>
          <w:lang w:eastAsia="ru-RU"/>
        </w:rPr>
        <w:t>;</w:t>
      </w:r>
    </w:p>
    <w:p w:rsidR="00FE761C" w:rsidRPr="00CA221F" w:rsidRDefault="00E10459">
      <w:pPr>
        <w:tabs>
          <w:tab w:val="left" w:pos="-441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 отношении частных дорог – на собственника указанной дороги.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10.7.</w:t>
      </w:r>
      <w:r w:rsidRPr="00CA221F">
        <w:rPr>
          <w:rFonts w:eastAsiaTheme="minorEastAsia"/>
          <w:sz w:val="28"/>
          <w:szCs w:val="28"/>
          <w:lang w:eastAsia="ru-RU"/>
        </w:rPr>
        <w:tab/>
        <w:t>Обочины дорог должны быть обкошены и очищены от крупногабаритного и другого мусора.  Высота травяного покрова на обочинах дорог не должна превышать 15-20 см.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10.8. </w:t>
      </w:r>
      <w:r w:rsidRPr="00CA221F">
        <w:rPr>
          <w:rFonts w:eastAsiaTheme="minorEastAsia"/>
          <w:sz w:val="28"/>
          <w:szCs w:val="28"/>
          <w:lang w:eastAsia="ru-RU"/>
        </w:rPr>
        <w:tab/>
        <w:t>Собств</w:t>
      </w:r>
      <w:r w:rsidRPr="00CA221F">
        <w:rPr>
          <w:rFonts w:eastAsiaTheme="minorEastAsia"/>
          <w:sz w:val="28"/>
          <w:szCs w:val="28"/>
          <w:lang w:eastAsia="ru-RU"/>
        </w:rPr>
        <w:t>енники, землевладельцы, землепользователи земельных участков сельскохозяйственного назначения обязаны производить санитарную очистку лесополос, удаление буреломных и аварийных деревьев, находящихся на используемом земельном участке или примыкающих к нему.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82" w:name="_Toc130826370"/>
      <w:bookmarkStart w:id="283" w:name="_Toc150266522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11. Особые требования к доступности городской (сельской) среды</w:t>
      </w:r>
      <w:bookmarkEnd w:id="282"/>
      <w:bookmarkEnd w:id="28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84" w:name="sub_8111"/>
      <w:r w:rsidRPr="00CA221F">
        <w:rPr>
          <w:rFonts w:eastAsiaTheme="minorEastAsia"/>
          <w:sz w:val="28"/>
          <w:szCs w:val="28"/>
          <w:lang w:eastAsia="ru-RU"/>
        </w:rPr>
        <w:t>11.1. При проектировании объектов благоустройства жилой среды, улиц и дорог муниципального значения, объектов культурно-бытового обслуживания следует предусматривать доступность среды населенны</w:t>
      </w:r>
      <w:r w:rsidRPr="00CA221F">
        <w:rPr>
          <w:rFonts w:eastAsiaTheme="minorEastAsia"/>
          <w:sz w:val="28"/>
          <w:szCs w:val="28"/>
          <w:lang w:eastAsia="ru-RU"/>
        </w:rPr>
        <w:t>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инвалидов, иных маломобильных групп.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85" w:name="sub_8112"/>
      <w:bookmarkEnd w:id="284"/>
      <w:r w:rsidRPr="00CA221F">
        <w:rPr>
          <w:rFonts w:eastAsiaTheme="minorEastAsia"/>
          <w:sz w:val="28"/>
          <w:szCs w:val="28"/>
          <w:lang w:eastAsia="ru-RU"/>
        </w:rPr>
        <w:t xml:space="preserve">11.2. Проектирование, строительство, установка технических средств и </w:t>
      </w:r>
      <w:r w:rsidRPr="00CA221F">
        <w:rPr>
          <w:rFonts w:eastAsiaTheme="minorEastAsia"/>
          <w:sz w:val="28"/>
          <w:szCs w:val="28"/>
          <w:lang w:eastAsia="ru-RU"/>
        </w:rPr>
        <w:t>оборудования,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86" w:name="_Toc130826371"/>
      <w:bookmarkStart w:id="287" w:name="_Toc150266523"/>
      <w:bookmarkEnd w:id="285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12. Освещение территории муниципального образования</w:t>
      </w:r>
      <w:bookmarkEnd w:id="272"/>
      <w:bookmarkEnd w:id="286"/>
      <w:bookmarkEnd w:id="28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88" w:name="sub_881"/>
      <w:r w:rsidRPr="00CA221F">
        <w:rPr>
          <w:rFonts w:eastAsiaTheme="minorEastAsia"/>
          <w:sz w:val="28"/>
          <w:szCs w:val="28"/>
          <w:lang w:eastAsia="ru-RU"/>
        </w:rPr>
        <w:t>12.1. Улицы, дороги, площади, наб</w:t>
      </w:r>
      <w:r w:rsidRPr="00CA221F">
        <w:rPr>
          <w:rFonts w:eastAsiaTheme="minorEastAsia"/>
          <w:sz w:val="28"/>
          <w:szCs w:val="28"/>
          <w:lang w:eastAsia="ru-RU"/>
        </w:rPr>
        <w:t>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</w:t>
      </w:r>
      <w:r w:rsidRPr="00CA221F">
        <w:rPr>
          <w:rFonts w:eastAsiaTheme="minorEastAsia"/>
          <w:sz w:val="28"/>
          <w:szCs w:val="28"/>
          <w:lang w:eastAsia="ru-RU"/>
        </w:rPr>
        <w:t>мации о населенных пунктах освещаются в темное время суток.</w:t>
      </w:r>
    </w:p>
    <w:bookmarkEnd w:id="288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89" w:name="sub_882"/>
      <w:r w:rsidRPr="00CA221F">
        <w:rPr>
          <w:rFonts w:eastAsiaTheme="minorEastAsia"/>
          <w:sz w:val="28"/>
          <w:szCs w:val="28"/>
          <w:lang w:eastAsia="ru-RU"/>
        </w:rPr>
        <w:t>12.2. Освещение территории земельных участков населенных пунктов осуществляется энерг</w:t>
      </w:r>
      <w:r w:rsidRPr="00CA221F">
        <w:rPr>
          <w:rFonts w:eastAsiaTheme="minorEastAsia"/>
          <w:sz w:val="28"/>
          <w:szCs w:val="28"/>
          <w:lang w:eastAsia="ru-RU"/>
        </w:rPr>
        <w:t>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90" w:name="sub_883"/>
      <w:bookmarkEnd w:id="289"/>
      <w:r w:rsidRPr="00CA221F">
        <w:rPr>
          <w:rFonts w:eastAsiaTheme="minorEastAsia"/>
          <w:sz w:val="28"/>
          <w:szCs w:val="28"/>
          <w:lang w:eastAsia="ru-RU"/>
        </w:rPr>
        <w:lastRenderedPageBreak/>
        <w:t>12.3. Строительство, эксплуатация, текущий и ка</w:t>
      </w:r>
      <w:r w:rsidRPr="00CA221F">
        <w:rPr>
          <w:rFonts w:eastAsiaTheme="minorEastAsia"/>
          <w:sz w:val="28"/>
          <w:szCs w:val="28"/>
          <w:lang w:eastAsia="ru-RU"/>
        </w:rPr>
        <w:t>питальный ремонт сетей наружного освещения улиц местного значения осуществляется специализированными организациями по договорам с администрацией муниципального образования</w:t>
      </w:r>
      <w:r w:rsidR="008A0B58">
        <w:rPr>
          <w:rFonts w:eastAsiaTheme="minorEastAsia"/>
          <w:sz w:val="28"/>
          <w:szCs w:val="28"/>
          <w:lang w:eastAsia="ru-RU"/>
        </w:rPr>
        <w:t xml:space="preserve"> (территориальными управлениями)</w:t>
      </w:r>
      <w:r w:rsidRPr="00CA221F">
        <w:rPr>
          <w:rFonts w:eastAsiaTheme="minorEastAsia"/>
          <w:sz w:val="28"/>
          <w:szCs w:val="28"/>
          <w:lang w:eastAsia="ru-RU"/>
        </w:rPr>
        <w:t>.</w:t>
      </w:r>
      <w:bookmarkStart w:id="291" w:name="sub_8920"/>
      <w:bookmarkEnd w:id="290"/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292" w:name="_Toc130826372"/>
      <w:bookmarkStart w:id="293" w:name="_Toc150266524"/>
      <w:bookmarkStart w:id="294" w:name="sub_8012"/>
      <w:bookmarkEnd w:id="273"/>
      <w:bookmarkEnd w:id="291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13. Праздничное оформление территории</w:t>
      </w:r>
      <w:bookmarkEnd w:id="292"/>
      <w:bookmarkEnd w:id="29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95" w:name="sub_8121"/>
      <w:bookmarkEnd w:id="294"/>
      <w:r w:rsidRPr="00CA221F">
        <w:rPr>
          <w:rFonts w:eastAsiaTheme="minorEastAsia"/>
          <w:sz w:val="28"/>
          <w:szCs w:val="28"/>
          <w:lang w:eastAsia="ru-RU"/>
        </w:rPr>
        <w:t xml:space="preserve">13.1. </w:t>
      </w:r>
      <w:bookmarkEnd w:id="295"/>
      <w:r w:rsidRPr="00CA221F">
        <w:rPr>
          <w:rFonts w:eastAsiaTheme="minorEastAsia"/>
          <w:sz w:val="28"/>
          <w:szCs w:val="28"/>
          <w:lang w:eastAsia="ru-RU"/>
        </w:rPr>
        <w:t xml:space="preserve"> Праздн</w:t>
      </w:r>
      <w:r w:rsidRPr="00CA221F">
        <w:rPr>
          <w:rFonts w:eastAsiaTheme="minorEastAsia"/>
          <w:sz w:val="28"/>
          <w:szCs w:val="28"/>
          <w:lang w:eastAsia="ru-RU"/>
        </w:rPr>
        <w:t>ичное оформление территории муниципального образования   выполняется по решению территориальных управлений администрации округа на период проведения государственных и местных праздников, мероприятий, связанных со знаменательными событиями.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13.2. В перечень</w:t>
      </w:r>
      <w:r w:rsidRPr="00CA221F">
        <w:rPr>
          <w:rFonts w:eastAsiaTheme="minorEastAsia"/>
          <w:sz w:val="28"/>
          <w:szCs w:val="28"/>
          <w:lang w:eastAsia="ru-RU"/>
        </w:rPr>
        <w:t xml:space="preserve"> объектов праздничного оформления рекомендуется включать: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площади, улицы, бульвары, мостовые сооружения, магистрали;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места массовых гуляний, парки, скверы, набережные;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в) фасады зданий;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</w:t>
      </w:r>
      <w:r w:rsidRPr="00CA221F">
        <w:rPr>
          <w:rFonts w:eastAsiaTheme="minorEastAsia"/>
          <w:sz w:val="28"/>
          <w:szCs w:val="28"/>
          <w:lang w:eastAsia="ru-RU"/>
        </w:rPr>
        <w:t xml:space="preserve">ных зданий и прилегающие к ним территории;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д) общественный пассажирский транспорт, территории и фасады зданий, строений и сооружений транспортной инфраструктуры.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13.3. К элементам праздничного оформления рекомендуется относить: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текстильные или неткан</w:t>
      </w:r>
      <w:r w:rsidRPr="00CA221F">
        <w:rPr>
          <w:rFonts w:eastAsiaTheme="minorEastAsia"/>
          <w:sz w:val="28"/>
          <w:szCs w:val="28"/>
          <w:lang w:eastAsia="ru-RU"/>
        </w:rPr>
        <w:t xml:space="preserve">ые изделия, в том числе с нанесенными на их поверхности графическими изображениями;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объемно-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декоративные сооружения, имеющие несущую конструкцию и внешнее оформление, соответствующее тематике мероприятия;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мультимедийное и проекционное оборудование</w:t>
      </w:r>
      <w:r w:rsidRPr="00CA221F">
        <w:rPr>
          <w:rFonts w:eastAsiaTheme="minorEastAsia"/>
          <w:sz w:val="28"/>
          <w:szCs w:val="28"/>
          <w:lang w:eastAsia="ru-RU"/>
        </w:rPr>
        <w:t xml:space="preserve">, предназначенное для трансляции текстовой, звуковой, графической и видеоинформации;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праздничное освещение (иллюминация) улиц, площадей, фасадов зданий и сооружений, в том числе: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праздничная подсветка фасадов зданий;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иллюминационные гирлянды и кроншт</w:t>
      </w:r>
      <w:r w:rsidRPr="00CA221F">
        <w:rPr>
          <w:rFonts w:eastAsiaTheme="minorEastAsia"/>
          <w:sz w:val="28"/>
          <w:szCs w:val="28"/>
          <w:lang w:eastAsia="ru-RU"/>
        </w:rPr>
        <w:t xml:space="preserve">ейны;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художественно-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 xml:space="preserve">декоративное оформление на тросовых конструкциях, расположенных между зданиями или опорами наружного освещения и контактной сети;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подсветка зеленых насаждений;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праздничное и тематическое оформление пассажирского транспорта;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государ</w:t>
      </w:r>
      <w:r w:rsidRPr="00CA221F">
        <w:rPr>
          <w:rFonts w:eastAsiaTheme="minorEastAsia"/>
          <w:sz w:val="28"/>
          <w:szCs w:val="28"/>
          <w:lang w:eastAsia="ru-RU"/>
        </w:rPr>
        <w:t xml:space="preserve">ственные и муниципальные флаги, государственная и муниципальная символика;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декоративные флаги, флажки, стяги;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информационные и тематические материалы на рекламных конструкциях;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иные элементы праздничного оформления, в том числе экспериментальные, </w:t>
      </w:r>
      <w:r w:rsidRPr="00CA221F">
        <w:rPr>
          <w:rFonts w:eastAsiaTheme="minorEastAsia"/>
          <w:sz w:val="28"/>
          <w:szCs w:val="28"/>
          <w:lang w:eastAsia="ru-RU"/>
        </w:rPr>
        <w:t>инновационные элементы с применением новых материалов, оборудования и технологий.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  <w:bookmarkStart w:id="296" w:name="sub_8122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Для праздничного оформления муни</w:t>
      </w:r>
      <w:r w:rsidRPr="00CA221F">
        <w:rPr>
          <w:rFonts w:eastAsiaTheme="minorEastAsia"/>
          <w:sz w:val="28"/>
          <w:szCs w:val="28"/>
          <w:lang w:eastAsia="ru-RU"/>
        </w:rPr>
        <w:t>ципального образования рекомендуется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13.4. Работы, связанные с проведением городских (сельских) торжественных и праздничных мероприятий, осуществляются организациям</w:t>
      </w:r>
      <w:r w:rsidR="008A0B58">
        <w:rPr>
          <w:rFonts w:eastAsiaTheme="minorEastAsia"/>
          <w:sz w:val="28"/>
          <w:szCs w:val="28"/>
          <w:lang w:eastAsia="ru-RU"/>
        </w:rPr>
        <w:t>и</w:t>
      </w:r>
      <w:r w:rsidRPr="00CA221F">
        <w:rPr>
          <w:rFonts w:eastAsiaTheme="minorEastAsia"/>
          <w:sz w:val="28"/>
          <w:szCs w:val="28"/>
          <w:lang w:eastAsia="ru-RU"/>
        </w:rPr>
        <w:t xml:space="preserve"> самостоятельно за счет собственных средств, а также по договорам с администрацией муниципального образования в пределах средств</w:t>
      </w:r>
      <w:r w:rsidRPr="00CA221F">
        <w:rPr>
          <w:rFonts w:eastAsiaTheme="minorEastAsia"/>
          <w:sz w:val="28"/>
          <w:szCs w:val="28"/>
          <w:lang w:eastAsia="ru-RU"/>
        </w:rPr>
        <w:t>, предусмотренных на эти цели в бюджете муниципального образования.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97" w:name="sub_8124"/>
      <w:bookmarkEnd w:id="296"/>
      <w:r w:rsidRPr="00CA221F">
        <w:rPr>
          <w:rFonts w:eastAsiaTheme="minorEastAsia"/>
          <w:sz w:val="28"/>
          <w:szCs w:val="28"/>
          <w:lang w:eastAsia="ru-RU"/>
        </w:rPr>
        <w:t>13.5.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муниципального об</w:t>
      </w:r>
      <w:r w:rsidRPr="00CA221F">
        <w:rPr>
          <w:rFonts w:eastAsiaTheme="minorEastAsia"/>
          <w:sz w:val="28"/>
          <w:szCs w:val="28"/>
          <w:lang w:eastAsia="ru-RU"/>
        </w:rPr>
        <w:t>разования.</w:t>
      </w:r>
      <w:bookmarkStart w:id="298" w:name="sub_8125"/>
      <w:bookmarkEnd w:id="29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13.6. При проектировании и установке элементов праздничного и (или) тематического оформления рекомендуется обеспечивать сохранение средств регулирования дорожного движения, без ухудшения их видимости для всех участников дорожного движения.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При </w:t>
      </w:r>
      <w:r w:rsidRPr="00CA221F">
        <w:rPr>
          <w:rFonts w:eastAsiaTheme="minorEastAsia"/>
          <w:sz w:val="28"/>
          <w:szCs w:val="28"/>
          <w:lang w:eastAsia="ru-RU"/>
        </w:rPr>
        <w:t>проектировании элементов праздничного и (или) тематического оформления рекомендуется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</w:t>
      </w:r>
      <w:r w:rsidRPr="00CA221F">
        <w:rPr>
          <w:rFonts w:eastAsiaTheme="minorEastAsia"/>
          <w:sz w:val="28"/>
          <w:szCs w:val="28"/>
          <w:lang w:eastAsia="ru-RU"/>
        </w:rPr>
        <w:t xml:space="preserve"> лиц, государственному или муниципальному имуществу.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13.7.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территорий, а так</w:t>
      </w:r>
      <w:r w:rsidRPr="00CA221F">
        <w:rPr>
          <w:rFonts w:eastAsiaTheme="minorEastAsia"/>
          <w:sz w:val="28"/>
          <w:szCs w:val="28"/>
          <w:lang w:eastAsia="ru-RU"/>
        </w:rPr>
        <w:t>же восстановить поврежденные элементы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13.8. При изготовлении и установке элементов праздничного оформления запрещается   снимать, повреждать и ухудшать видимость технических средств регулирования дорожного движения.</w:t>
      </w:r>
      <w:bookmarkEnd w:id="298"/>
    </w:p>
    <w:p w:rsidR="00FE761C" w:rsidRPr="008437CE" w:rsidRDefault="00E10459" w:rsidP="008437CE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299" w:name="_Toc128391872"/>
      <w:bookmarkStart w:id="300" w:name="_Toc130826373"/>
      <w:bookmarkStart w:id="301" w:name="_Toc150266525"/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Раздел </w:t>
      </w:r>
      <w:r w:rsidR="00C905CD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I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V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. Правила 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содержания территории и отдельных объектов благоустройства</w:t>
      </w:r>
      <w:bookmarkEnd w:id="299"/>
      <w:bookmarkEnd w:id="300"/>
      <w:bookmarkEnd w:id="301"/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02" w:name="_Toc128391873"/>
      <w:bookmarkStart w:id="303" w:name="_Toc130826374"/>
      <w:bookmarkStart w:id="304" w:name="_Toc150266526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Общие правила содержания территории</w:t>
      </w:r>
      <w:bookmarkEnd w:id="302"/>
      <w:bookmarkEnd w:id="303"/>
      <w:bookmarkEnd w:id="304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Общие правила содержания территории включают в себя озеленение территории, </w:t>
      </w:r>
      <w:r w:rsidRPr="00CA221F">
        <w:rPr>
          <w:rFonts w:eastAsiaTheme="minorEastAsia"/>
          <w:iCs/>
          <w:sz w:val="28"/>
          <w:szCs w:val="28"/>
          <w:lang w:eastAsia="ru-RU"/>
        </w:rPr>
        <w:t>содержание отдельных объектов благоустройства,</w:t>
      </w:r>
      <w:r w:rsidRPr="00CA221F">
        <w:rPr>
          <w:rFonts w:eastAsiaTheme="minorEastAsia"/>
          <w:sz w:val="28"/>
          <w:szCs w:val="28"/>
          <w:lang w:eastAsia="ru-RU"/>
        </w:rPr>
        <w:t xml:space="preserve"> оборудования, эксплуатации и уборки </w:t>
      </w:r>
      <w:r w:rsidRPr="00CA221F">
        <w:rPr>
          <w:rFonts w:eastAsiaTheme="minorEastAsia"/>
          <w:sz w:val="28"/>
          <w:szCs w:val="28"/>
          <w:lang w:eastAsia="ru-RU"/>
        </w:rPr>
        <w:t xml:space="preserve">пляжей 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и мест для купания, </w:t>
      </w:r>
      <w:r w:rsidRPr="00CA221F">
        <w:rPr>
          <w:rFonts w:eastAsiaTheme="minorEastAsia"/>
          <w:iCs/>
          <w:sz w:val="28"/>
          <w:szCs w:val="28"/>
          <w:lang w:eastAsia="ru-RU"/>
        </w:rPr>
        <w:t>содержани</w:t>
      </w:r>
      <w:r w:rsidR="008A0B58">
        <w:rPr>
          <w:rFonts w:eastAsiaTheme="minorEastAsia"/>
          <w:iCs/>
          <w:sz w:val="28"/>
          <w:szCs w:val="28"/>
          <w:lang w:eastAsia="ru-RU"/>
        </w:rPr>
        <w:t>е и уборку</w:t>
      </w:r>
      <w:r w:rsidRPr="00CA221F">
        <w:rPr>
          <w:rFonts w:eastAsiaTheme="minorEastAsia"/>
          <w:iCs/>
          <w:sz w:val="28"/>
          <w:szCs w:val="28"/>
          <w:lang w:eastAsia="ru-RU"/>
        </w:rPr>
        <w:t xml:space="preserve"> территории рынков, оборудовани</w:t>
      </w:r>
      <w:r w:rsidR="008A0B58">
        <w:rPr>
          <w:rFonts w:eastAsiaTheme="minorEastAsia"/>
          <w:iCs/>
          <w:sz w:val="28"/>
          <w:szCs w:val="28"/>
          <w:lang w:eastAsia="ru-RU"/>
        </w:rPr>
        <w:t>е</w:t>
      </w:r>
      <w:r w:rsidRPr="00CA221F">
        <w:rPr>
          <w:rFonts w:eastAsiaTheme="minorEastAsia"/>
          <w:iCs/>
          <w:sz w:val="28"/>
          <w:szCs w:val="28"/>
          <w:lang w:eastAsia="ru-RU"/>
        </w:rPr>
        <w:t xml:space="preserve"> и содержани</w:t>
      </w:r>
      <w:r w:rsidR="008A0B58">
        <w:rPr>
          <w:rFonts w:eastAsiaTheme="minorEastAsia"/>
          <w:iCs/>
          <w:sz w:val="28"/>
          <w:szCs w:val="28"/>
          <w:lang w:eastAsia="ru-RU"/>
        </w:rPr>
        <w:t>е</w:t>
      </w:r>
      <w:r w:rsidRPr="00CA221F">
        <w:rPr>
          <w:rFonts w:eastAsiaTheme="minorEastAsia"/>
          <w:iCs/>
          <w:sz w:val="28"/>
          <w:szCs w:val="28"/>
          <w:lang w:eastAsia="ru-RU"/>
        </w:rPr>
        <w:t xml:space="preserve"> территории парков и скверов, содержание территорий садоводческих некоммерческих товариществ, огороднических и дачных объединений, а также содержание автотранспорта.</w:t>
      </w:r>
    </w:p>
    <w:p w:rsidR="008437CE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05" w:name="_Toc130826375"/>
      <w:bookmarkStart w:id="306" w:name="_Toc150266527"/>
      <w:bookmarkStart w:id="307" w:name="_Toc286052506"/>
      <w:bookmarkStart w:id="308" w:name="_Toc285467938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</w:t>
      </w:r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.</w:t>
      </w:r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 Охрана зеленого фонда муниципального образования</w:t>
      </w:r>
      <w:bookmarkEnd w:id="305"/>
      <w:bookmarkEnd w:id="306"/>
    </w:p>
    <w:p w:rsidR="008437CE" w:rsidRDefault="00E10459" w:rsidP="00506A60">
      <w:pPr>
        <w:tabs>
          <w:tab w:val="left" w:pos="1134"/>
          <w:tab w:val="left" w:pos="1418"/>
          <w:tab w:val="left" w:pos="1588"/>
          <w:tab w:val="left" w:pos="1814"/>
          <w:tab w:val="left" w:pos="2041"/>
          <w:tab w:val="left" w:pos="2155"/>
          <w:tab w:val="left" w:pos="2381"/>
        </w:tabs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2.1. Сохранение зеленого фонда – комплекс агротехнических, лесоводственных (в т.ч. рубки ухода), защитных (в т.ч. борьба с вредителями и болезнями растений) и организационных (в т.ч. разрешения, проекты </w:t>
      </w:r>
      <w:r w:rsidRPr="00CA221F">
        <w:rPr>
          <w:rFonts w:eastAsiaTheme="minorEastAsia"/>
          <w:sz w:val="28"/>
          <w:szCs w:val="28"/>
          <w:lang w:eastAsia="ru-RU"/>
        </w:rPr>
        <w:t>и их согласование и т.д.) мероприятий.</w:t>
      </w:r>
    </w:p>
    <w:p w:rsidR="00FE761C" w:rsidRPr="00CA221F" w:rsidRDefault="00E10459" w:rsidP="00506A60">
      <w:pPr>
        <w:tabs>
          <w:tab w:val="left" w:pos="1134"/>
          <w:tab w:val="left" w:pos="1418"/>
          <w:tab w:val="left" w:pos="1588"/>
          <w:tab w:val="left" w:pos="1814"/>
          <w:tab w:val="left" w:pos="2041"/>
          <w:tab w:val="left" w:pos="2155"/>
          <w:tab w:val="left" w:pos="2381"/>
        </w:tabs>
        <w:suppressAutoHyphens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Развитие зеленого фонда – комплекс мероприятий по озеленению, посадке деревьев и кустарников, посеву трав, цветов (в т.ч. выбор участка, подготовка территории, выращивание и приобретение посадочного и посевного матери</w:t>
      </w:r>
      <w:r w:rsidRPr="00CA221F">
        <w:rPr>
          <w:rFonts w:eastAsiaTheme="minorEastAsia"/>
          <w:sz w:val="28"/>
          <w:szCs w:val="28"/>
          <w:lang w:eastAsia="ru-RU"/>
        </w:rPr>
        <w:t>ала, работы по посадке и посеву, мероприятия по сохранению до момента приживаемости), осуществляемых по проектам (схемам), утверждаемым администрацией округа</w:t>
      </w:r>
      <w:r w:rsidR="008A0B58">
        <w:rPr>
          <w:rFonts w:eastAsiaTheme="minorEastAsia"/>
          <w:sz w:val="28"/>
          <w:szCs w:val="28"/>
          <w:lang w:eastAsia="ru-RU"/>
        </w:rPr>
        <w:t xml:space="preserve"> (территориальными управлениями)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keepNext/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2.2. Мероприятия по сохранению и развитию зеленого фонда общего п</w:t>
      </w:r>
      <w:r w:rsidRPr="00CA221F">
        <w:rPr>
          <w:rFonts w:eastAsiaTheme="minorEastAsia"/>
          <w:sz w:val="28"/>
          <w:szCs w:val="28"/>
          <w:lang w:eastAsia="ru-RU"/>
        </w:rPr>
        <w:t>ользования за счет средств муниципального бюджета осуществляются специализированными организациями в предусмотренном законодательством порядке. Допускается выполнение мероприятий общественными организациями и гражданами в рамках проведения месячников по оз</w:t>
      </w:r>
      <w:r w:rsidRPr="00CA221F">
        <w:rPr>
          <w:rFonts w:eastAsiaTheme="minorEastAsia"/>
          <w:sz w:val="28"/>
          <w:szCs w:val="28"/>
          <w:lang w:eastAsia="ru-RU"/>
        </w:rPr>
        <w:t>еленению.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2.3. Все зеленые насаждения, расположенные на территории МО, за исключением земель лесного фонда составляют неприкосновенный   зеленый   фонд   округа   и    являются муниципальной собственностью, если иное не установлено Федеральным </w:t>
      </w:r>
      <w:r w:rsidRPr="00CA221F">
        <w:rPr>
          <w:rFonts w:eastAsiaTheme="minorEastAsia"/>
          <w:sz w:val="28"/>
          <w:szCs w:val="28"/>
          <w:lang w:eastAsia="ru-RU"/>
        </w:rPr>
        <w:t>законодательством. Зеленые насаждения, высаженные самостоятельно собственником земельного участка   после получения   права собственности на данный</w:t>
      </w:r>
      <w:r w:rsidRPr="00CA221F">
        <w:rPr>
          <w:rFonts w:eastAsiaTheme="minorEastAsia"/>
          <w:sz w:val="28"/>
          <w:szCs w:val="28"/>
          <w:lang w:eastAsia="ru-RU"/>
        </w:rPr>
        <w:tab/>
        <w:t>земельный участок,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 являются собственностью соответствующего юридического или физического лица – собственник</w:t>
      </w:r>
      <w:r w:rsidRPr="00CA221F">
        <w:rPr>
          <w:rFonts w:eastAsiaTheme="minorEastAsia"/>
          <w:sz w:val="28"/>
          <w:szCs w:val="28"/>
          <w:lang w:eastAsia="ru-RU"/>
        </w:rPr>
        <w:t xml:space="preserve">а участка. 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2.4. Лица, не являющиеся собственниками земельных участков, за исключением обладателей сервитутов, не имеют право собственности   на расположенные на земельном участке многолетние насаждения.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2.5. Текущее содержание парков, скверов, и других об</w:t>
      </w:r>
      <w:r w:rsidRPr="00CA221F">
        <w:rPr>
          <w:rFonts w:eastAsiaTheme="minorEastAsia"/>
          <w:sz w:val="28"/>
          <w:szCs w:val="28"/>
          <w:lang w:eastAsia="ru-RU"/>
        </w:rPr>
        <w:t>ъектов зеленого хозяйства возлагается на юридических лиц, в ведении которых они находятся. Текущее содержание газонов на прилегающих территориях возлагается на соответствующих физических и юридических лиц.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2.6. Посев газонов, посадка цветочной рассады, обр</w:t>
      </w:r>
      <w:r w:rsidRPr="00CA221F">
        <w:rPr>
          <w:rFonts w:eastAsiaTheme="minorEastAsia"/>
          <w:sz w:val="28"/>
          <w:szCs w:val="28"/>
          <w:lang w:eastAsia="ru-RU"/>
        </w:rPr>
        <w:t>езка кустарников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специализированными организациями на договорной основе. Применение пестицидов п</w:t>
      </w:r>
      <w:r w:rsidRPr="00CA221F">
        <w:rPr>
          <w:rFonts w:eastAsiaTheme="minorEastAsia"/>
          <w:sz w:val="28"/>
          <w:szCs w:val="28"/>
          <w:lang w:eastAsia="ru-RU"/>
        </w:rPr>
        <w:t>роизводится в соответствии с Государственным каталогом пестицидов и агрохимикатов, разрешенных к применению на территории Российской Федерации.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2.7. Запрещается вырубка деревьев и кустарников, за исключением вырубки зеленых насаждений на территории индивид</w:t>
      </w:r>
      <w:r w:rsidRPr="00CA221F">
        <w:rPr>
          <w:rFonts w:eastAsiaTheme="minorEastAsia"/>
          <w:sz w:val="28"/>
          <w:szCs w:val="28"/>
          <w:lang w:eastAsia="ru-RU"/>
        </w:rPr>
        <w:t xml:space="preserve">уальных домовладений, приусадебных, дачных и садово-огороднических участков. </w:t>
      </w:r>
    </w:p>
    <w:p w:rsidR="00FE761C" w:rsidRPr="00CA221F" w:rsidRDefault="00E10459">
      <w:pPr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Зеленые насаждения, попадающие в зону жилой и промышленной застройки или строительства линейных объектов (трубопроводов, линий электропередач, линий связи и др.) пересаживаются с</w:t>
      </w:r>
      <w:r w:rsidRPr="00CA221F">
        <w:rPr>
          <w:rFonts w:eastAsiaTheme="minorEastAsia"/>
          <w:sz w:val="28"/>
          <w:szCs w:val="28"/>
          <w:lang w:eastAsia="ru-RU"/>
        </w:rPr>
        <w:t xml:space="preserve"> комом в места, определяемые территориальными управлениями администрации округа за счет средств застройщика. Также за счет средств застройщика производятся работы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по уходу за пересаженными деревьями и кустарниками до момента полной приживаемости.</w:t>
      </w:r>
    </w:p>
    <w:p w:rsidR="00FE761C" w:rsidRPr="00CA221F" w:rsidRDefault="00E10459">
      <w:pPr>
        <w:tabs>
          <w:tab w:val="left" w:pos="708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исключи</w:t>
      </w:r>
      <w:r w:rsidRPr="00CA221F">
        <w:rPr>
          <w:rFonts w:eastAsiaTheme="minorEastAsia"/>
          <w:sz w:val="28"/>
          <w:szCs w:val="28"/>
          <w:lang w:eastAsia="ru-RU"/>
        </w:rPr>
        <w:t>тельных случаях по заключению комиссии о невозможности пересадки зеленых насаждений по разрешению территориальных управлений администрации округа допускается снос зеленых насаждений.</w:t>
      </w:r>
    </w:p>
    <w:p w:rsidR="00FE761C" w:rsidRPr="00CA221F" w:rsidRDefault="00E10459">
      <w:pPr>
        <w:tabs>
          <w:tab w:val="left" w:pos="708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При этом заинтересованное лицо (заявитель) производит оплату восстановите</w:t>
      </w:r>
      <w:r w:rsidRPr="00CA221F">
        <w:rPr>
          <w:rFonts w:eastAsiaTheme="minorEastAsia"/>
          <w:sz w:val="28"/>
          <w:szCs w:val="28"/>
          <w:lang w:eastAsia="ru-RU"/>
        </w:rPr>
        <w:t>льной стоимости зеленых насаждений, подлежащих сносу на основании акта оценки зеленых насаждений, составленного территориальным управлением администрации округа и производит компенсационное озеленение на территории, определенной администрацией, и работы по</w:t>
      </w:r>
      <w:r w:rsidRPr="00CA221F">
        <w:rPr>
          <w:rFonts w:eastAsiaTheme="minorEastAsia"/>
          <w:sz w:val="28"/>
          <w:szCs w:val="28"/>
          <w:lang w:eastAsia="ru-RU"/>
        </w:rPr>
        <w:t xml:space="preserve"> уходу до момента полной приживаемости.</w:t>
      </w:r>
    </w:p>
    <w:p w:rsidR="00FE761C" w:rsidRPr="00CA221F" w:rsidRDefault="00E10459">
      <w:pPr>
        <w:shd w:val="clear" w:color="auto" w:fill="FFFFFF"/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Восстановительная стоимость зеленых насаждений зачисляется в бюджет округа и осваивается в целях охраны зеленого фонда.</w:t>
      </w:r>
    </w:p>
    <w:p w:rsidR="00FE761C" w:rsidRPr="00CA221F" w:rsidRDefault="00E10459">
      <w:pPr>
        <w:shd w:val="clear" w:color="auto" w:fill="FFFFFF"/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bCs/>
          <w:sz w:val="28"/>
          <w:szCs w:val="28"/>
          <w:lang w:eastAsia="ru-RU"/>
        </w:rPr>
        <w:t>.8. Компенсационная высадка производится из расчета посадки не менее трех зеленых насаждений вз</w:t>
      </w:r>
      <w:r w:rsidRPr="00CA221F">
        <w:rPr>
          <w:rFonts w:eastAsiaTheme="minorEastAsia"/>
          <w:bCs/>
          <w:sz w:val="28"/>
          <w:szCs w:val="28"/>
          <w:lang w:eastAsia="ru-RU"/>
        </w:rPr>
        <w:t>амен каждого подлежащего сносу, и производства работ по уходу за ними сроком до трех лет, либо до полно</w:t>
      </w:r>
      <w:r w:rsidR="00506A60">
        <w:rPr>
          <w:rFonts w:eastAsiaTheme="minorEastAsia"/>
          <w:bCs/>
          <w:sz w:val="28"/>
          <w:szCs w:val="28"/>
          <w:lang w:eastAsia="ru-RU"/>
        </w:rPr>
        <w:t>й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 приживаемости.</w:t>
      </w:r>
    </w:p>
    <w:p w:rsidR="00FE761C" w:rsidRPr="00CA221F" w:rsidRDefault="00E10459">
      <w:pPr>
        <w:shd w:val="clear" w:color="auto" w:fill="FFFFFF"/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bCs/>
          <w:sz w:val="28"/>
          <w:szCs w:val="28"/>
          <w:lang w:eastAsia="ru-RU"/>
        </w:rPr>
        <w:t>.9. Разрешение на снос зеленых насаждений выдается руководителем территориального управления администрации округа.</w:t>
      </w:r>
    </w:p>
    <w:p w:rsidR="00FE761C" w:rsidRPr="00CA221F" w:rsidRDefault="00E10459">
      <w:pPr>
        <w:shd w:val="clear" w:color="auto" w:fill="FFFFFF"/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bCs/>
          <w:sz w:val="28"/>
          <w:szCs w:val="28"/>
          <w:lang w:eastAsia="ru-RU"/>
        </w:rPr>
        <w:t>.10. В секторе инди</w:t>
      </w:r>
      <w:r w:rsidRPr="00CA221F">
        <w:rPr>
          <w:rFonts w:eastAsiaTheme="minorEastAsia"/>
          <w:bCs/>
          <w:sz w:val="28"/>
          <w:szCs w:val="28"/>
          <w:lang w:eastAsia="ru-RU"/>
        </w:rPr>
        <w:t>видуальной и многоэтажной жилой застройки посадка зеленых насаждений от межи или жилого дома разрешается:</w:t>
      </w:r>
    </w:p>
    <w:p w:rsidR="00FE761C" w:rsidRPr="00CA221F" w:rsidRDefault="00E10459">
      <w:pPr>
        <w:shd w:val="clear" w:color="auto" w:fill="FFFFFF"/>
        <w:tabs>
          <w:tab w:val="left" w:pos="-776"/>
        </w:tabs>
        <w:suppressAutoHyphens w:val="0"/>
        <w:autoSpaceDE w:val="0"/>
        <w:ind w:left="567" w:firstLine="360"/>
        <w:jc w:val="both"/>
        <w:rPr>
          <w:rFonts w:eastAsiaTheme="minorEastAsia"/>
          <w:bCs/>
          <w:sz w:val="28"/>
          <w:szCs w:val="28"/>
          <w:lang w:eastAsia="ru-RU"/>
        </w:rPr>
      </w:pPr>
      <w:r w:rsidRPr="00CA221F">
        <w:rPr>
          <w:rFonts w:eastAsiaTheme="minorEastAsia"/>
          <w:bCs/>
          <w:sz w:val="28"/>
          <w:szCs w:val="28"/>
          <w:lang w:eastAsia="ru-RU"/>
        </w:rPr>
        <w:t xml:space="preserve">- для среднерослых деревьев – не ближе 2 метров; </w:t>
      </w:r>
    </w:p>
    <w:p w:rsidR="00FE761C" w:rsidRPr="00CA221F" w:rsidRDefault="00E10459">
      <w:pPr>
        <w:shd w:val="clear" w:color="auto" w:fill="FFFFFF"/>
        <w:tabs>
          <w:tab w:val="left" w:pos="-776"/>
        </w:tabs>
        <w:suppressAutoHyphens w:val="0"/>
        <w:autoSpaceDE w:val="0"/>
        <w:ind w:left="567" w:firstLine="360"/>
        <w:jc w:val="both"/>
        <w:rPr>
          <w:rFonts w:eastAsiaTheme="minorEastAsia"/>
          <w:bCs/>
          <w:sz w:val="28"/>
          <w:szCs w:val="28"/>
          <w:lang w:eastAsia="ru-RU"/>
        </w:rPr>
      </w:pPr>
      <w:r w:rsidRPr="00CA221F">
        <w:rPr>
          <w:rFonts w:eastAsiaTheme="minorEastAsia"/>
          <w:bCs/>
          <w:sz w:val="28"/>
          <w:szCs w:val="28"/>
          <w:lang w:eastAsia="ru-RU"/>
        </w:rPr>
        <w:t xml:space="preserve">- для высокорослых деревьев – не ближе 4 метров; </w:t>
      </w:r>
    </w:p>
    <w:p w:rsidR="00FE761C" w:rsidRPr="00CA221F" w:rsidRDefault="00E10459">
      <w:pPr>
        <w:shd w:val="clear" w:color="auto" w:fill="FFFFFF"/>
        <w:tabs>
          <w:tab w:val="left" w:pos="-776"/>
        </w:tabs>
        <w:suppressAutoHyphens w:val="0"/>
        <w:autoSpaceDE w:val="0"/>
        <w:ind w:left="567" w:firstLine="360"/>
        <w:jc w:val="both"/>
        <w:rPr>
          <w:rFonts w:eastAsiaTheme="minorEastAsia"/>
          <w:bCs/>
          <w:sz w:val="28"/>
          <w:szCs w:val="28"/>
          <w:lang w:eastAsia="ru-RU"/>
        </w:rPr>
      </w:pPr>
      <w:r w:rsidRPr="00CA221F">
        <w:rPr>
          <w:rFonts w:eastAsiaTheme="minorEastAsia"/>
          <w:bCs/>
          <w:sz w:val="28"/>
          <w:szCs w:val="28"/>
          <w:lang w:eastAsia="ru-RU"/>
        </w:rPr>
        <w:t xml:space="preserve">- для кустарников – не ближе 1 метра. </w:t>
      </w:r>
    </w:p>
    <w:p w:rsidR="00FE761C" w:rsidRPr="00CA221F" w:rsidRDefault="00E10459">
      <w:pPr>
        <w:shd w:val="clear" w:color="auto" w:fill="FFFFFF"/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.11. Уход </w:t>
      </w:r>
      <w:r w:rsidRPr="00CA221F">
        <w:rPr>
          <w:rFonts w:eastAsiaTheme="minorEastAsia"/>
          <w:bCs/>
          <w:sz w:val="28"/>
          <w:szCs w:val="28"/>
          <w:lang w:eastAsia="ru-RU"/>
        </w:rPr>
        <w:t>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борьба с вредителями и болезнями, уте</w:t>
      </w:r>
      <w:r w:rsidRPr="00CA221F">
        <w:rPr>
          <w:rFonts w:eastAsiaTheme="minorEastAsia"/>
          <w:bCs/>
          <w:sz w:val="28"/>
          <w:szCs w:val="28"/>
          <w:lang w:eastAsia="ru-RU"/>
        </w:rPr>
        <w:t>пление приствольных кругов на зиму и др.).</w:t>
      </w:r>
    </w:p>
    <w:p w:rsidR="00FE761C" w:rsidRPr="00CA221F" w:rsidRDefault="00E10459">
      <w:pPr>
        <w:shd w:val="clear" w:color="auto" w:fill="FFFFFF"/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bCs/>
          <w:sz w:val="28"/>
          <w:szCs w:val="28"/>
          <w:lang w:eastAsia="ru-RU"/>
        </w:rPr>
        <w:t>.12.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</w:t>
      </w:r>
      <w:r w:rsidRPr="00CA221F">
        <w:rPr>
          <w:rFonts w:eastAsiaTheme="minorEastAsia"/>
          <w:bCs/>
          <w:sz w:val="28"/>
          <w:szCs w:val="28"/>
          <w:lang w:eastAsia="ru-RU"/>
        </w:rPr>
        <w:t>сущих проводов, фасадов жилых и</w:t>
      </w:r>
      <w:r w:rsidRPr="00CA221F">
        <w:rPr>
          <w:rFonts w:eastAsiaTheme="minorEastAsia"/>
          <w:bCs/>
          <w:sz w:val="28"/>
          <w:szCs w:val="28"/>
          <w:lang w:eastAsia="ru-RU"/>
        </w:rPr>
        <w:tab/>
        <w:t xml:space="preserve"> производственных зданий,</w:t>
      </w:r>
      <w:r w:rsidRPr="00CA221F">
        <w:rPr>
          <w:rFonts w:eastAsiaTheme="minorEastAsia"/>
          <w:bCs/>
          <w:sz w:val="28"/>
          <w:szCs w:val="28"/>
          <w:lang w:eastAsia="ru-RU"/>
        </w:rPr>
        <w:tab/>
        <w:t>а с других территорий - в течение 6 часов с момента обнаружения.</w:t>
      </w:r>
    </w:p>
    <w:p w:rsidR="00FE761C" w:rsidRPr="00CA221F" w:rsidRDefault="00E10459">
      <w:pPr>
        <w:shd w:val="clear" w:color="auto" w:fill="FFFFFF"/>
        <w:tabs>
          <w:tab w:val="left" w:pos="70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bCs/>
          <w:sz w:val="28"/>
          <w:szCs w:val="28"/>
          <w:lang w:eastAsia="ru-RU"/>
        </w:rPr>
        <w:t>.13. При производстве рубочных работ или работ по уходу, производитель работ обязан очистить территорию от остатков обрезков стволов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 и веток.</w:t>
      </w:r>
    </w:p>
    <w:p w:rsidR="00FE761C" w:rsidRPr="00CA221F" w:rsidRDefault="00E10459">
      <w:pPr>
        <w:shd w:val="clear" w:color="auto" w:fill="FFFFFF"/>
        <w:tabs>
          <w:tab w:val="left" w:pos="709"/>
          <w:tab w:val="left" w:pos="1498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.14. </w:t>
      </w:r>
      <w:r w:rsidRPr="00CA221F">
        <w:rPr>
          <w:rFonts w:eastAsiaTheme="minorEastAsia"/>
          <w:sz w:val="28"/>
          <w:szCs w:val="28"/>
          <w:lang w:eastAsia="ru-RU"/>
        </w:rPr>
        <w:t>Рубка аварийных и сухостойных деревьев производится на основании обследования зеленых насаждений и разрешения территориального управления администрации округа.</w:t>
      </w:r>
    </w:p>
    <w:p w:rsidR="00FE761C" w:rsidRPr="00CA221F" w:rsidRDefault="00E10459">
      <w:pPr>
        <w:shd w:val="clear" w:color="auto" w:fill="FFFFFF"/>
        <w:tabs>
          <w:tab w:val="left" w:pos="709"/>
          <w:tab w:val="left" w:pos="1498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2.15. На площадях зеленых насаждений мест общего пользования (парки, скверы, ули</w:t>
      </w:r>
      <w:r w:rsidRPr="00CA221F">
        <w:rPr>
          <w:rFonts w:eastAsiaTheme="minorEastAsia"/>
          <w:sz w:val="28"/>
          <w:szCs w:val="28"/>
          <w:lang w:eastAsia="ru-RU"/>
        </w:rPr>
        <w:t>цы, рощи и т.п.) запрещается: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04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ломать ветви деревьев и кустарников, рвать цветы;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04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разводить костры;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04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засорять газоны, цветники, дорожки и водоемы;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04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портить памятники, скульптуры, скамейки, ограды;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04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- добывать из деревьев сок, делать надрезы, надписи и н</w:t>
      </w:r>
      <w:r w:rsidRPr="00CA221F">
        <w:rPr>
          <w:rFonts w:eastAsiaTheme="minorEastAsia"/>
          <w:sz w:val="28"/>
          <w:szCs w:val="28"/>
          <w:lang w:eastAsia="ru-RU"/>
        </w:rPr>
        <w:t>аносить другие механические повреждения;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04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крепить к деревьям рекламные щиты, указатели, провода, забивать в стволы деревьев крючки, гвозди и т.п.;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04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проезд и стоянка любого вида транспортного средства;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76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производить строительные и ремонтные работы без огр</w:t>
      </w:r>
      <w:r w:rsidRPr="00CA221F">
        <w:rPr>
          <w:rFonts w:eastAsiaTheme="minorEastAsia"/>
          <w:sz w:val="28"/>
          <w:szCs w:val="28"/>
          <w:lang w:eastAsia="ru-RU"/>
        </w:rPr>
        <w:t>аждений насаждений щитами, гарантирующими защиту их от повреждений;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76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76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складировать на территории зеленых насаждений любые материалы;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76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Pr="00CA221F">
        <w:rPr>
          <w:rFonts w:eastAsiaTheme="minorEastAsia"/>
          <w:sz w:val="28"/>
          <w:szCs w:val="28"/>
          <w:lang w:eastAsia="ru-RU"/>
        </w:rPr>
        <w:t>устраивать свалки мусора, снега и льда;</w:t>
      </w:r>
    </w:p>
    <w:p w:rsidR="00FE761C" w:rsidRPr="00CA221F" w:rsidRDefault="00E10459">
      <w:pPr>
        <w:shd w:val="clear" w:color="auto" w:fill="FFFFFF"/>
        <w:tabs>
          <w:tab w:val="left" w:pos="-716"/>
          <w:tab w:val="left" w:pos="-676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сбрасывать снег с крыш на 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участках, </w:t>
      </w:r>
      <w:r w:rsidRPr="00CA221F">
        <w:rPr>
          <w:rFonts w:eastAsiaTheme="minorEastAsia"/>
          <w:sz w:val="28"/>
          <w:szCs w:val="28"/>
          <w:lang w:eastAsia="ru-RU"/>
        </w:rPr>
        <w:t>имеющих зеленые насаждения, без принятия мер, обеспечивающих сохранность деревьев и кустарников.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09" w:name="_Toc130826376"/>
      <w:bookmarkStart w:id="310" w:name="_Toc150266528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3. Особые условия уборки и благоустройства</w:t>
      </w:r>
      <w:bookmarkEnd w:id="309"/>
      <w:bookmarkEnd w:id="310"/>
    </w:p>
    <w:p w:rsidR="00FE761C" w:rsidRPr="00CA221F" w:rsidRDefault="00E10459">
      <w:pPr>
        <w:shd w:val="clear" w:color="auto" w:fill="FFFFFF"/>
        <w:tabs>
          <w:tab w:val="left" w:pos="709"/>
          <w:tab w:val="left" w:pos="749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3.1. На территории муниципального </w:t>
      </w:r>
      <w:r w:rsidRPr="00CA221F">
        <w:rPr>
          <w:rFonts w:eastAsiaTheme="minorEastAsia"/>
          <w:sz w:val="28"/>
          <w:szCs w:val="28"/>
          <w:lang w:eastAsia="ru-RU"/>
        </w:rPr>
        <w:t>образования</w:t>
      </w:r>
      <w:r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запрещается:</w:t>
      </w:r>
    </w:p>
    <w:p w:rsidR="00FE761C" w:rsidRPr="00CA221F" w:rsidRDefault="00E10459">
      <w:pPr>
        <w:shd w:val="clear" w:color="auto" w:fill="FFFFFF"/>
        <w:tabs>
          <w:tab w:val="left" w:pos="-766"/>
          <w:tab w:val="left" w:pos="-199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вывозить и выгружать твердые коммунальные отходы, строительный мусор, обрезки деревьев и грунт, промышленные отходы   и хозфекальные   сточные воды из выгребных ям в места, не отведенные</w:t>
      </w:r>
      <w:r w:rsidR="00506A60">
        <w:rPr>
          <w:rFonts w:eastAsiaTheme="minorEastAsia"/>
          <w:sz w:val="28"/>
          <w:szCs w:val="28"/>
          <w:lang w:eastAsia="ru-RU"/>
        </w:rPr>
        <w:t xml:space="preserve"> </w:t>
      </w:r>
      <w:r w:rsidR="00506A60" w:rsidRPr="00506A60">
        <w:rPr>
          <w:rFonts w:eastAsiaTheme="minorEastAsia"/>
          <w:sz w:val="28"/>
          <w:szCs w:val="28"/>
          <w:lang w:eastAsia="ru-RU"/>
        </w:rPr>
        <w:t>для этой цели органом местного самоуправления и не согласованные с органами санитарно-эпидемиологического надзора;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</w:p>
    <w:p w:rsidR="00FE761C" w:rsidRPr="00CA221F" w:rsidRDefault="00E10459">
      <w:pPr>
        <w:shd w:val="clear" w:color="auto" w:fill="FFFFFF"/>
        <w:tabs>
          <w:tab w:val="left" w:pos="-766"/>
          <w:tab w:val="left" w:pos="-199"/>
          <w:tab w:val="left" w:pos="-57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сжигать твердые коммунальные и промышленные отходы, мусор, листья, обрезки деревьев, бумагу, картонную и полимерную тару и пленку   на</w:t>
      </w:r>
      <w:r w:rsidR="00506A60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 улицах, площадях, в скверах, во д</w:t>
      </w:r>
      <w:r w:rsidRPr="00CA221F">
        <w:rPr>
          <w:rFonts w:eastAsiaTheme="minorEastAsia"/>
          <w:sz w:val="28"/>
          <w:szCs w:val="28"/>
          <w:lang w:eastAsia="ru-RU"/>
        </w:rPr>
        <w:t xml:space="preserve">ворах предприятий, организаций, учреждений и индивидуальных домовладений, на санкционированных </w:t>
      </w:r>
      <w:r w:rsidR="00506A60">
        <w:rPr>
          <w:rFonts w:eastAsiaTheme="minorEastAsia"/>
          <w:sz w:val="28"/>
          <w:szCs w:val="28"/>
          <w:lang w:eastAsia="ru-RU"/>
        </w:rPr>
        <w:t xml:space="preserve">свалках, в контейнерах, а также </w:t>
      </w:r>
      <w:r w:rsidRPr="00CA221F">
        <w:rPr>
          <w:rFonts w:eastAsiaTheme="minorEastAsia"/>
          <w:sz w:val="28"/>
          <w:szCs w:val="28"/>
          <w:lang w:eastAsia="ru-RU"/>
        </w:rPr>
        <w:t>закапывать бытовые отходы в землю;</w:t>
      </w:r>
    </w:p>
    <w:p w:rsidR="00FE761C" w:rsidRPr="00CA221F" w:rsidRDefault="00E10459">
      <w:pPr>
        <w:tabs>
          <w:tab w:val="left" w:pos="-796"/>
          <w:tab w:val="left" w:pos="-229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сорить на улицах, площадях и в   других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 общественных места</w:t>
      </w:r>
      <w:r w:rsidR="00506A60">
        <w:rPr>
          <w:rFonts w:eastAsiaTheme="minorEastAsia"/>
          <w:sz w:val="28"/>
          <w:szCs w:val="28"/>
          <w:lang w:eastAsia="ru-RU"/>
        </w:rPr>
        <w:t xml:space="preserve">х. Выставлять тару с мусором и </w:t>
      </w:r>
      <w:r w:rsidRPr="00CA221F">
        <w:rPr>
          <w:rFonts w:eastAsiaTheme="minorEastAsia"/>
          <w:sz w:val="28"/>
          <w:szCs w:val="28"/>
          <w:lang w:eastAsia="ru-RU"/>
        </w:rPr>
        <w:t>пи</w:t>
      </w:r>
      <w:r w:rsidRPr="00CA221F">
        <w:rPr>
          <w:rFonts w:eastAsiaTheme="minorEastAsia"/>
          <w:sz w:val="28"/>
          <w:szCs w:val="28"/>
          <w:lang w:eastAsia="ru-RU"/>
        </w:rPr>
        <w:t xml:space="preserve">щевыми 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отходами на улицы; </w:t>
      </w:r>
    </w:p>
    <w:p w:rsidR="00FE761C" w:rsidRPr="00CA221F" w:rsidRDefault="00E10459">
      <w:pPr>
        <w:tabs>
          <w:tab w:val="left" w:pos="-796"/>
          <w:tab w:val="left" w:pos="-229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наполнять урны твердыми коммунальными отходами, образовавшимися в помещениях.</w:t>
      </w:r>
    </w:p>
    <w:p w:rsidR="00FE761C" w:rsidRPr="00CA221F" w:rsidRDefault="00E10459">
      <w:pPr>
        <w:tabs>
          <w:tab w:val="left" w:pos="-796"/>
          <w:tab w:val="left" w:pos="-229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размещать и расклеивать объявления, плакаты, вывески, рекламу, печатную продукцию и информацию в неустановленных местах (в т.ч. на</w:t>
      </w:r>
      <w:r w:rsidR="00506A60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 фасадах зданий</w:t>
      </w:r>
      <w:r w:rsidRPr="00CA221F">
        <w:rPr>
          <w:rFonts w:eastAsiaTheme="minorEastAsia"/>
          <w:sz w:val="28"/>
          <w:szCs w:val="28"/>
          <w:lang w:eastAsia="ru-RU"/>
        </w:rPr>
        <w:t>, столбах, деревьях, остановочных павильонах и других объектах внешнего благоустройства,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 не предназначенных для этой цели); размещать и расклеивать объявления, плакаты, вывески, рекламу, печатную продукцию и информацию без разрешения органов, наделенных п</w:t>
      </w:r>
      <w:r w:rsidRPr="00CA221F">
        <w:rPr>
          <w:rFonts w:eastAsiaTheme="minorEastAsia"/>
          <w:sz w:val="28"/>
          <w:szCs w:val="28"/>
          <w:lang w:eastAsia="ru-RU"/>
        </w:rPr>
        <w:t>равом выдавать соответствующие разрешения в соответствии с действующим законодательством;</w:t>
      </w:r>
    </w:p>
    <w:p w:rsidR="00FE761C" w:rsidRPr="00CA221F" w:rsidRDefault="00E10459">
      <w:pPr>
        <w:shd w:val="clear" w:color="auto" w:fill="FFFFFF"/>
        <w:tabs>
          <w:tab w:val="left" w:pos="-796"/>
          <w:tab w:val="left" w:pos="-229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 - сбрасывать в водоемы твердые коммунальные отходы и загрязнять воду и прилегающую к водоемам территорию;</w:t>
      </w:r>
    </w:p>
    <w:p w:rsidR="00FE761C" w:rsidRDefault="00E10459">
      <w:pPr>
        <w:shd w:val="clear" w:color="auto" w:fill="FFFFFF"/>
        <w:tabs>
          <w:tab w:val="left" w:pos="-796"/>
          <w:tab w:val="left" w:pos="-229"/>
          <w:tab w:val="left" w:pos="-87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сметать мусор на проезжую час</w:t>
      </w:r>
      <w:r w:rsidR="00506A60">
        <w:rPr>
          <w:rFonts w:eastAsiaTheme="minorEastAsia"/>
          <w:sz w:val="28"/>
          <w:szCs w:val="28"/>
          <w:lang w:eastAsia="ru-RU"/>
        </w:rPr>
        <w:t>ть улиц, в ливневую канализацию;</w:t>
      </w:r>
    </w:p>
    <w:p w:rsidR="00506A60" w:rsidRPr="00835F77" w:rsidRDefault="00E10459">
      <w:pPr>
        <w:shd w:val="clear" w:color="auto" w:fill="FFFFFF"/>
        <w:tabs>
          <w:tab w:val="left" w:pos="-796"/>
          <w:tab w:val="left" w:pos="-229"/>
          <w:tab w:val="left" w:pos="-87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835F77">
        <w:rPr>
          <w:rFonts w:eastAsiaTheme="minorEastAsia"/>
          <w:sz w:val="28"/>
          <w:szCs w:val="28"/>
          <w:lang w:eastAsia="ru-RU"/>
        </w:rPr>
        <w:t xml:space="preserve">- </w:t>
      </w:r>
      <w:r w:rsidR="00EF44A1" w:rsidRPr="00835F77">
        <w:rPr>
          <w:rFonts w:eastAsiaTheme="minorEastAsia"/>
          <w:sz w:val="28"/>
          <w:szCs w:val="28"/>
          <w:lang w:eastAsia="ru-RU"/>
        </w:rPr>
        <w:t>выдвигать или перемещать снег на проезжую часть дорог, улиц, проездов;</w:t>
      </w:r>
    </w:p>
    <w:p w:rsidR="00FE761C" w:rsidRPr="00CA221F" w:rsidRDefault="00E10459">
      <w:pPr>
        <w:shd w:val="clear" w:color="auto" w:fill="FFFFFF"/>
        <w:tabs>
          <w:tab w:val="left" w:pos="-1080"/>
          <w:tab w:val="left" w:pos="-796"/>
          <w:tab w:val="left" w:pos="-331"/>
          <w:tab w:val="left" w:pos="-87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устраивать выпуск бытовых сточных вод из канализаций жилых домов</w:t>
      </w:r>
      <w:r w:rsidR="00EF44A1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 открытым способом в</w:t>
      </w:r>
      <w:r w:rsidR="00EF44A1">
        <w:rPr>
          <w:rFonts w:eastAsiaTheme="minorEastAsia"/>
          <w:sz w:val="28"/>
          <w:szCs w:val="28"/>
          <w:lang w:eastAsia="ru-RU"/>
        </w:rPr>
        <w:t xml:space="preserve"> водоемы, ливневую канализацию, дренажные канавы,</w:t>
      </w:r>
      <w:r w:rsidRPr="00CA221F">
        <w:rPr>
          <w:rFonts w:eastAsiaTheme="minorEastAsia"/>
          <w:sz w:val="28"/>
          <w:szCs w:val="28"/>
          <w:lang w:eastAsia="ru-RU"/>
        </w:rPr>
        <w:t xml:space="preserve"> на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проезжую часть дорог, на рельеф </w:t>
      </w:r>
      <w:r w:rsidRPr="00CA221F">
        <w:rPr>
          <w:rFonts w:eastAsiaTheme="minorEastAsia"/>
          <w:sz w:val="28"/>
          <w:szCs w:val="28"/>
          <w:lang w:eastAsia="ru-RU"/>
        </w:rPr>
        <w:t>местности, в грунтовые лотки и обочину дорог, на прочие смежные территории;</w:t>
      </w:r>
    </w:p>
    <w:p w:rsidR="00FE761C" w:rsidRPr="00CA221F" w:rsidRDefault="00E10459">
      <w:pPr>
        <w:shd w:val="clear" w:color="auto" w:fill="FFFFFF"/>
        <w:tabs>
          <w:tab w:val="left" w:pos="-796"/>
          <w:tab w:val="left" w:pos="-331"/>
          <w:tab w:val="left" w:pos="-229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устраивать и использовать </w:t>
      </w:r>
      <w:r w:rsidR="00EF44A1">
        <w:rPr>
          <w:rFonts w:eastAsiaTheme="minorEastAsia"/>
          <w:sz w:val="28"/>
          <w:szCs w:val="28"/>
          <w:lang w:eastAsia="ru-RU"/>
        </w:rPr>
        <w:t>дренирующие выгребные и сливные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="00EF44A1">
        <w:rPr>
          <w:rFonts w:eastAsiaTheme="minorEastAsia"/>
          <w:sz w:val="28"/>
          <w:szCs w:val="28"/>
          <w:lang w:eastAsia="ru-RU"/>
        </w:rPr>
        <w:t>я</w:t>
      </w:r>
      <w:r w:rsidRPr="00CA221F">
        <w:rPr>
          <w:rFonts w:eastAsiaTheme="minorEastAsia"/>
          <w:sz w:val="28"/>
          <w:szCs w:val="28"/>
          <w:lang w:eastAsia="ru-RU"/>
        </w:rPr>
        <w:t>мы с нарушением установленных норм;</w:t>
      </w:r>
    </w:p>
    <w:p w:rsidR="00FE761C" w:rsidRPr="00CA221F" w:rsidRDefault="00E10459">
      <w:pPr>
        <w:tabs>
          <w:tab w:val="left" w:pos="-796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повреждать урны, скамейки, оборудование телефонов-автоматов, павильоны для ожидан</w:t>
      </w:r>
      <w:r w:rsidRPr="00CA221F">
        <w:rPr>
          <w:rFonts w:eastAsiaTheme="minorEastAsia"/>
          <w:sz w:val="28"/>
          <w:szCs w:val="28"/>
          <w:lang w:eastAsia="ru-RU"/>
        </w:rPr>
        <w:t xml:space="preserve">ия транспорта на остановках, дорожное покрытие, знаки дорожного движения, информационные знаки, водосточные трубы, киоски розничной торговли, витрины магазинов, столбы уличного освещения, сооружения на детских и спортивных площадках и другие объекты малых </w:t>
      </w:r>
      <w:r w:rsidRPr="00CA221F">
        <w:rPr>
          <w:rFonts w:eastAsiaTheme="minorEastAsia"/>
          <w:sz w:val="28"/>
          <w:szCs w:val="28"/>
          <w:lang w:eastAsia="ru-RU"/>
        </w:rPr>
        <w:t>архитектурных форм, строений монументально-декоративного искусства, построек и элементов конструкций зданий;</w:t>
      </w:r>
    </w:p>
    <w:p w:rsidR="00FE761C" w:rsidRPr="00CA221F" w:rsidRDefault="00E10459">
      <w:pPr>
        <w:shd w:val="clear" w:color="auto" w:fill="FFFFFF"/>
        <w:tabs>
          <w:tab w:val="left" w:pos="-938"/>
          <w:tab w:val="left" w:pos="-796"/>
          <w:tab w:val="left" w:pos="-331"/>
          <w:tab w:val="left" w:pos="-87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производить переустройство наружных фасадов зданий, выходящих на улицу, балконов и лоджий, без соответствующих разрешений;</w:t>
      </w:r>
    </w:p>
    <w:p w:rsidR="00FE761C" w:rsidRPr="00CA221F" w:rsidRDefault="00E10459">
      <w:pPr>
        <w:shd w:val="clear" w:color="auto" w:fill="FFFFFF"/>
        <w:tabs>
          <w:tab w:val="left" w:pos="-796"/>
          <w:tab w:val="left" w:pos="-331"/>
          <w:tab w:val="left" w:pos="-229"/>
          <w:tab w:val="left" w:pos="0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вскапывать землю и сажать овощи в охранных зонах дорог муниципального значения, </w:t>
      </w:r>
      <w:r w:rsidR="008A0B58">
        <w:rPr>
          <w:rFonts w:eastAsiaTheme="minorEastAsia"/>
          <w:sz w:val="28"/>
          <w:szCs w:val="28"/>
          <w:lang w:eastAsia="ru-RU"/>
        </w:rPr>
        <w:t xml:space="preserve">в </w:t>
      </w:r>
      <w:r w:rsidRPr="00CA221F">
        <w:rPr>
          <w:rFonts w:eastAsiaTheme="minorEastAsia"/>
          <w:sz w:val="28"/>
          <w:szCs w:val="28"/>
          <w:lang w:eastAsia="ru-RU"/>
        </w:rPr>
        <w:t xml:space="preserve">скверах, </w:t>
      </w:r>
      <w:r w:rsidR="008A0B58">
        <w:rPr>
          <w:rFonts w:eastAsiaTheme="minorEastAsia"/>
          <w:sz w:val="28"/>
          <w:szCs w:val="28"/>
          <w:lang w:eastAsia="ru-RU"/>
        </w:rPr>
        <w:t xml:space="preserve">в </w:t>
      </w:r>
      <w:r w:rsidRPr="00CA221F">
        <w:rPr>
          <w:rFonts w:eastAsiaTheme="minorEastAsia"/>
          <w:sz w:val="28"/>
          <w:szCs w:val="28"/>
          <w:lang w:eastAsia="ru-RU"/>
        </w:rPr>
        <w:t xml:space="preserve">парках, </w:t>
      </w:r>
      <w:r w:rsidR="008A0B58">
        <w:rPr>
          <w:rFonts w:eastAsiaTheme="minorEastAsia"/>
          <w:sz w:val="28"/>
          <w:szCs w:val="28"/>
          <w:lang w:eastAsia="ru-RU"/>
        </w:rPr>
        <w:t xml:space="preserve">на </w:t>
      </w:r>
      <w:r w:rsidRPr="00CA221F">
        <w:rPr>
          <w:rFonts w:eastAsiaTheme="minorEastAsia"/>
          <w:sz w:val="28"/>
          <w:szCs w:val="28"/>
          <w:lang w:eastAsia="ru-RU"/>
        </w:rPr>
        <w:t>газонах, во дворах жилых домов и на прочих свободных участках территории муниципального образования</w:t>
      </w:r>
      <w:r w:rsidR="00EF44A1">
        <w:rPr>
          <w:rFonts w:eastAsiaTheme="minorEastAsia"/>
          <w:sz w:val="28"/>
          <w:szCs w:val="28"/>
          <w:lang w:eastAsia="ru-RU"/>
        </w:rPr>
        <w:t>;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</w:p>
    <w:p w:rsidR="00FE761C" w:rsidRPr="00CA221F" w:rsidRDefault="00E10459">
      <w:pPr>
        <w:shd w:val="clear" w:color="auto" w:fill="FFFFFF"/>
        <w:tabs>
          <w:tab w:val="left" w:pos="-780"/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</w:t>
      </w:r>
      <w:r w:rsidR="00EF44A1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самовольно</w:t>
      </w:r>
      <w:r w:rsidR="00EF44A1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вырубать,</w:t>
      </w:r>
      <w:r w:rsidR="00EF44A1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повреждать или содержать </w:t>
      </w:r>
      <w:r w:rsidRPr="00CA221F">
        <w:rPr>
          <w:rFonts w:eastAsiaTheme="minorEastAsia"/>
          <w:sz w:val="28"/>
          <w:szCs w:val="28"/>
          <w:lang w:eastAsia="ru-RU"/>
        </w:rPr>
        <w:t xml:space="preserve">в неудовлетворительном состоянии деревья, кустарники, цветники, газоны и клумбы, вырывать или выкапывать цветы </w:t>
      </w:r>
      <w:r w:rsidR="00EF44A1">
        <w:rPr>
          <w:rFonts w:eastAsiaTheme="minorEastAsia"/>
          <w:sz w:val="28"/>
          <w:szCs w:val="28"/>
          <w:lang w:eastAsia="ru-RU"/>
        </w:rPr>
        <w:t>из</w:t>
      </w:r>
      <w:r w:rsidRPr="00CA221F">
        <w:rPr>
          <w:rFonts w:eastAsiaTheme="minorEastAsia"/>
          <w:sz w:val="28"/>
          <w:szCs w:val="28"/>
          <w:lang w:eastAsia="ru-RU"/>
        </w:rPr>
        <w:t xml:space="preserve"> цветочниц и клумб, складировать около торговых точек тару, запасы товаров, производить организацию торговли без специального оборудования;</w:t>
      </w:r>
    </w:p>
    <w:p w:rsidR="00FE761C" w:rsidRPr="00CA221F" w:rsidRDefault="00E10459">
      <w:pPr>
        <w:shd w:val="clear" w:color="auto" w:fill="FFFFFF"/>
        <w:tabs>
          <w:tab w:val="left" w:pos="-496"/>
          <w:tab w:val="left" w:pos="-31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Pr="00CA221F">
        <w:rPr>
          <w:rFonts w:eastAsiaTheme="minorEastAsia"/>
          <w:sz w:val="28"/>
          <w:szCs w:val="28"/>
          <w:lang w:eastAsia="ru-RU"/>
        </w:rPr>
        <w:t>ограждать строительные площадки с уменьшением зон пешеходных дорожек (тротуаров)</w:t>
      </w:r>
      <w:r w:rsidR="00EF44A1">
        <w:rPr>
          <w:rFonts w:eastAsiaTheme="minorEastAsia"/>
          <w:sz w:val="28"/>
          <w:szCs w:val="28"/>
          <w:lang w:eastAsia="ru-RU"/>
        </w:rPr>
        <w:t>;</w:t>
      </w:r>
    </w:p>
    <w:p w:rsidR="00FE761C" w:rsidRPr="00CA221F" w:rsidRDefault="00E10459">
      <w:pPr>
        <w:shd w:val="clear" w:color="auto" w:fill="FFFFFF"/>
        <w:tabs>
          <w:tab w:val="left" w:pos="-780"/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 - юридическим и физическим лицам складировать строительные материалы, органические удобрения (навоз), мусор на прилегающих к строениям и домовладениям</w:t>
      </w:r>
      <w:r w:rsidRPr="00CA221F">
        <w:rPr>
          <w:rFonts w:eastAsiaTheme="minorEastAsia"/>
          <w:sz w:val="28"/>
          <w:szCs w:val="28"/>
          <w:lang w:eastAsia="ru-RU"/>
        </w:rPr>
        <w:tab/>
        <w:t>территориях без разреш</w:t>
      </w:r>
      <w:r w:rsidRPr="00CA221F">
        <w:rPr>
          <w:rFonts w:eastAsiaTheme="minorEastAsia"/>
          <w:sz w:val="28"/>
          <w:szCs w:val="28"/>
          <w:lang w:eastAsia="ru-RU"/>
        </w:rPr>
        <w:t>ения территориальных управлений администрации округа. Органические удобрения, сложенные в бурты, не должны содержать мусор и ТКО;</w:t>
      </w:r>
    </w:p>
    <w:p w:rsidR="00FE761C" w:rsidRPr="00CA221F" w:rsidRDefault="00E10459">
      <w:pPr>
        <w:shd w:val="clear" w:color="auto" w:fill="FFFFFF"/>
        <w:tabs>
          <w:tab w:val="left" w:pos="-496"/>
          <w:tab w:val="left" w:pos="-31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захламлять придомовые, дворовые территории общего пользования, хозяйственные проезды металлическим ломом, строительным, быто</w:t>
      </w:r>
      <w:r w:rsidRPr="00CA221F">
        <w:rPr>
          <w:rFonts w:eastAsiaTheme="minorEastAsia"/>
          <w:sz w:val="28"/>
          <w:szCs w:val="28"/>
          <w:lang w:eastAsia="ru-RU"/>
        </w:rPr>
        <w:t>вым мусором и другими материалами, в т.ч. навозом, грубыми кормами;</w:t>
      </w:r>
    </w:p>
    <w:p w:rsidR="00FE761C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выливать помои на территории двора и на улицы, в водостоки ливневой канализации</w:t>
      </w:r>
      <w:r w:rsidR="00EF44A1">
        <w:rPr>
          <w:rFonts w:eastAsiaTheme="minorEastAsia"/>
          <w:sz w:val="28"/>
          <w:szCs w:val="28"/>
          <w:lang w:eastAsia="ru-RU"/>
        </w:rPr>
        <w:t>, в дренажные канавы</w:t>
      </w:r>
      <w:r w:rsidRPr="00CA221F">
        <w:rPr>
          <w:rFonts w:eastAsiaTheme="minorEastAsia"/>
          <w:sz w:val="28"/>
          <w:szCs w:val="28"/>
          <w:lang w:eastAsia="ru-RU"/>
        </w:rPr>
        <w:t xml:space="preserve"> и прочие</w:t>
      </w:r>
      <w:r w:rsidR="00EF44A1">
        <w:rPr>
          <w:rFonts w:eastAsiaTheme="minorEastAsia"/>
          <w:sz w:val="28"/>
          <w:szCs w:val="28"/>
          <w:lang w:eastAsia="ru-RU"/>
        </w:rPr>
        <w:t xml:space="preserve"> места</w:t>
      </w:r>
      <w:r w:rsidRPr="00CA221F">
        <w:rPr>
          <w:rFonts w:eastAsiaTheme="minorEastAsia"/>
          <w:sz w:val="28"/>
          <w:szCs w:val="28"/>
          <w:lang w:eastAsia="ru-RU"/>
        </w:rPr>
        <w:t>, не предназначенные для</w:t>
      </w:r>
      <w:r w:rsidR="00EF44A1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 этих целей места;</w:t>
      </w:r>
    </w:p>
    <w:p w:rsidR="00EF44A1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купать собак и других живо</w:t>
      </w:r>
      <w:r w:rsidRPr="00CA221F">
        <w:rPr>
          <w:rFonts w:eastAsiaTheme="minorEastAsia"/>
          <w:sz w:val="28"/>
          <w:szCs w:val="28"/>
          <w:lang w:eastAsia="ru-RU"/>
        </w:rPr>
        <w:t>тных в водое</w:t>
      </w:r>
      <w:r>
        <w:rPr>
          <w:rFonts w:eastAsiaTheme="minorEastAsia"/>
          <w:sz w:val="28"/>
          <w:szCs w:val="28"/>
          <w:lang w:eastAsia="ru-RU"/>
        </w:rPr>
        <w:t>мах, в местах массового купания;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</w:p>
    <w:p w:rsidR="00FE761C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выгуливать животных в парках, скверах, бульварах, на детских площадках и стадионах</w:t>
      </w:r>
      <w:r>
        <w:rPr>
          <w:rFonts w:eastAsiaTheme="minorEastAsia"/>
          <w:sz w:val="28"/>
          <w:szCs w:val="28"/>
          <w:lang w:eastAsia="ru-RU"/>
        </w:rPr>
        <w:t>;</w:t>
      </w:r>
    </w:p>
    <w:p w:rsidR="00EF44A1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 осуществлять выпас скота в неотведенных для этих целей местах;</w:t>
      </w:r>
    </w:p>
    <w:p w:rsidR="00FE761C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мыть автомашины и другие транспортные средства у открытых</w:t>
      </w:r>
      <w:r w:rsidRPr="00CA221F">
        <w:rPr>
          <w:rFonts w:eastAsiaTheme="minorEastAsia"/>
          <w:sz w:val="28"/>
          <w:szCs w:val="28"/>
          <w:lang w:eastAsia="ru-RU"/>
        </w:rPr>
        <w:t xml:space="preserve"> водоемов, стирать  белье у  водозаборных колонок и  в поверхностных водных объектах</w:t>
      </w:r>
      <w:r w:rsidR="00EF44A1">
        <w:rPr>
          <w:rFonts w:eastAsiaTheme="minorEastAsia"/>
          <w:sz w:val="28"/>
          <w:szCs w:val="28"/>
          <w:lang w:eastAsia="ru-RU"/>
        </w:rPr>
        <w:t>;</w:t>
      </w:r>
    </w:p>
    <w:p w:rsidR="00FE761C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юридическим и физическим лицам производить торговлю фруктами, овощами и другими продуктами на улицах, площадях стадионах</w:t>
      </w:r>
      <w:r w:rsidRPr="00CA221F">
        <w:rPr>
          <w:rFonts w:eastAsiaTheme="minorEastAsia"/>
          <w:sz w:val="28"/>
          <w:szCs w:val="28"/>
          <w:lang w:eastAsia="ru-RU"/>
        </w:rPr>
        <w:tab/>
        <w:t>и</w:t>
      </w:r>
      <w:r w:rsidR="00C644F2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других</w:t>
      </w:r>
      <w:r w:rsidR="00C644F2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местах, не отведенных для этой цели;</w:t>
      </w:r>
    </w:p>
    <w:p w:rsidR="00FE761C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- движение по населенным пунктам и   прочим   дорогам   общего пользования </w:t>
      </w:r>
      <w:r w:rsidR="00C644F2">
        <w:rPr>
          <w:rFonts w:eastAsiaTheme="minorEastAsia"/>
          <w:sz w:val="28"/>
          <w:szCs w:val="28"/>
          <w:lang w:eastAsia="ru-RU"/>
        </w:rPr>
        <w:t>муниципального образования</w:t>
      </w:r>
      <w:r w:rsidRPr="00CA221F">
        <w:rPr>
          <w:rFonts w:eastAsiaTheme="minorEastAsia"/>
          <w:sz w:val="28"/>
          <w:szCs w:val="28"/>
          <w:lang w:eastAsia="ru-RU"/>
        </w:rPr>
        <w:t xml:space="preserve"> загрязненного автотранспорта, перевозка мусора, сыпучих и жидких материалов без применения мер предосторожности (полог, герметизация, мойка ходовой</w:t>
      </w:r>
      <w:r w:rsidRPr="00CA221F">
        <w:rPr>
          <w:rFonts w:eastAsiaTheme="minorEastAsia"/>
          <w:sz w:val="28"/>
          <w:szCs w:val="28"/>
          <w:lang w:eastAsia="ru-RU"/>
        </w:rPr>
        <w:tab/>
        <w:t xml:space="preserve">части </w:t>
      </w:r>
      <w:r w:rsidRPr="00CA221F">
        <w:rPr>
          <w:rFonts w:eastAsiaTheme="minorEastAsia"/>
          <w:sz w:val="28"/>
          <w:szCs w:val="28"/>
          <w:lang w:eastAsia="ru-RU"/>
        </w:rPr>
        <w:t>и пр.), предотвращающих загрязнение окружающей территории;</w:t>
      </w:r>
    </w:p>
    <w:p w:rsidR="00FE761C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стоянка автотранспортных средств на тротуарах и газонах, наезд на бордюры; </w:t>
      </w:r>
    </w:p>
    <w:p w:rsidR="00FE761C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размещение транспортного средства без кузовных деталей и элементов ходовой части на придомовой территории;</w:t>
      </w:r>
    </w:p>
    <w:p w:rsidR="00FE761C" w:rsidRPr="00CA221F" w:rsidRDefault="00E10459">
      <w:pPr>
        <w:shd w:val="clear" w:color="auto" w:fill="FFFFFF"/>
        <w:tabs>
          <w:tab w:val="left" w:pos="-496"/>
        </w:tabs>
        <w:suppressAutoHyphens w:val="0"/>
        <w:autoSpaceDE w:val="0"/>
        <w:ind w:firstLine="851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движение</w:t>
      </w:r>
      <w:r w:rsidRPr="00CA221F">
        <w:rPr>
          <w:rFonts w:eastAsiaTheme="minorEastAsia"/>
          <w:sz w:val="28"/>
          <w:szCs w:val="28"/>
          <w:lang w:eastAsia="ru-RU"/>
        </w:rPr>
        <w:t xml:space="preserve"> и стоянка большегрузного транспорта на внутри квартальных пешеходных дорожках, тротуарах.</w:t>
      </w:r>
      <w:bookmarkEnd w:id="307"/>
      <w:bookmarkEnd w:id="308"/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11" w:name="_Toc128391874"/>
      <w:bookmarkStart w:id="312" w:name="_Toc130826377"/>
      <w:bookmarkStart w:id="313" w:name="_Toc150266529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4. Общие правила содержания отдельных объектов благоустройства</w:t>
      </w:r>
      <w:bookmarkEnd w:id="311"/>
      <w:bookmarkEnd w:id="312"/>
      <w:bookmarkEnd w:id="31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4.1. Ответственные лица, в ведении которых или на закрепленной территории которых находятся объекты бл</w:t>
      </w:r>
      <w:r w:rsidRPr="00CA221F">
        <w:rPr>
          <w:rFonts w:eastAsiaTheme="minorEastAsia"/>
          <w:sz w:val="28"/>
          <w:szCs w:val="28"/>
          <w:lang w:eastAsia="ru-RU"/>
        </w:rPr>
        <w:t>агоустройства, обязаны: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Cs/>
          <w:spacing w:val="2"/>
          <w:sz w:val="28"/>
          <w:szCs w:val="28"/>
          <w:lang w:eastAsia="ru-RU"/>
        </w:rPr>
        <w:t xml:space="preserve">нести ответственность </w:t>
      </w:r>
      <w:r w:rsidR="00EF44A1">
        <w:rPr>
          <w:rFonts w:eastAsiaTheme="minorEastAsia"/>
          <w:bCs/>
          <w:spacing w:val="2"/>
          <w:sz w:val="28"/>
          <w:szCs w:val="28"/>
          <w:lang w:eastAsia="ru-RU"/>
        </w:rPr>
        <w:t xml:space="preserve">за </w:t>
      </w:r>
      <w:r w:rsidRPr="00CA221F">
        <w:rPr>
          <w:rFonts w:eastAsiaTheme="minorEastAsia"/>
          <w:bCs/>
          <w:spacing w:val="2"/>
          <w:sz w:val="28"/>
          <w:szCs w:val="28"/>
          <w:lang w:eastAsia="ru-RU"/>
        </w:rPr>
        <w:t>содержание малых архитектурных форм;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Cs/>
          <w:spacing w:val="2"/>
          <w:sz w:val="28"/>
          <w:szCs w:val="28"/>
          <w:lang w:eastAsia="ru-RU"/>
        </w:rPr>
        <w:t xml:space="preserve">выполнять за свой счет </w:t>
      </w:r>
      <w:r w:rsidRPr="00CA221F">
        <w:rPr>
          <w:rFonts w:eastAsiaTheme="minorEastAsia"/>
          <w:bCs/>
          <w:spacing w:val="-1"/>
          <w:sz w:val="28"/>
          <w:szCs w:val="28"/>
          <w:lang w:eastAsia="ru-RU"/>
        </w:rPr>
        <w:t>ремонт (при необходимости - замену) и окраску малых архитектурных форм до насту</w:t>
      </w:r>
      <w:r w:rsidRPr="00CA221F">
        <w:rPr>
          <w:rFonts w:eastAsiaTheme="minorEastAsia"/>
          <w:bCs/>
          <w:sz w:val="28"/>
          <w:szCs w:val="28"/>
          <w:lang w:eastAsia="ru-RU"/>
        </w:rPr>
        <w:t>пления летнего сезона;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Cs/>
          <w:sz w:val="28"/>
          <w:szCs w:val="28"/>
          <w:lang w:eastAsia="ru-RU"/>
        </w:rPr>
        <w:t xml:space="preserve">охранять и содержать памятники, памятные доски, знаки охраны памятников истории, </w:t>
      </w:r>
      <w:r w:rsidRPr="00CA221F">
        <w:rPr>
          <w:rFonts w:eastAsiaTheme="minorEastAsia"/>
          <w:bCs/>
          <w:spacing w:val="-1"/>
          <w:sz w:val="28"/>
          <w:szCs w:val="28"/>
          <w:lang w:eastAsia="ru-RU"/>
        </w:rPr>
        <w:t>культуры и природы, размещенные на земельных участках, зданиях и сооружениях;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bCs/>
          <w:sz w:val="28"/>
          <w:szCs w:val="28"/>
          <w:lang w:eastAsia="ru-RU"/>
        </w:rPr>
        <w:t>производить за свой счет ремонт и окраску балконов, лоджий, наружных дверей и окон, цветочных ящи</w:t>
      </w:r>
      <w:r w:rsidRPr="00CA221F">
        <w:rPr>
          <w:rFonts w:eastAsiaTheme="minorEastAsia"/>
          <w:bCs/>
          <w:sz w:val="28"/>
          <w:szCs w:val="28"/>
          <w:lang w:eastAsia="ru-RU"/>
        </w:rPr>
        <w:t>ков, водосточных труб на уличных фасадах зданий</w:t>
      </w:r>
      <w:r w:rsidR="00860046">
        <w:rPr>
          <w:rFonts w:eastAsiaTheme="minorEastAsia"/>
          <w:bCs/>
          <w:sz w:val="28"/>
          <w:szCs w:val="28"/>
          <w:lang w:eastAsia="ru-RU"/>
        </w:rPr>
        <w:t xml:space="preserve">, </w:t>
      </w:r>
      <w:r w:rsidRPr="00CA221F">
        <w:rPr>
          <w:rFonts w:eastAsiaTheme="minorEastAsia"/>
          <w:sz w:val="28"/>
          <w:szCs w:val="28"/>
          <w:lang w:eastAsia="ru-RU"/>
        </w:rPr>
        <w:t>озеленять лицевые части участков индивидуальных домовладений</w:t>
      </w:r>
      <w:r w:rsidRPr="00CA221F">
        <w:rPr>
          <w:rFonts w:eastAsiaTheme="minorEastAsia"/>
          <w:bCs/>
          <w:sz w:val="28"/>
          <w:szCs w:val="28"/>
          <w:lang w:eastAsia="ru-RU"/>
        </w:rPr>
        <w:t>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pacing w:val="-1"/>
          <w:sz w:val="28"/>
          <w:szCs w:val="28"/>
          <w:lang w:eastAsia="ru-RU"/>
        </w:rPr>
        <w:t xml:space="preserve">устанавливать за свой счет и содержать в порядке </w:t>
      </w:r>
      <w:r w:rsidRPr="00CA221F">
        <w:rPr>
          <w:rFonts w:eastAsiaTheme="minorEastAsia"/>
          <w:bCs/>
          <w:sz w:val="28"/>
          <w:szCs w:val="28"/>
          <w:lang w:eastAsia="ru-RU"/>
        </w:rPr>
        <w:t xml:space="preserve">номерные знаки дома (участка), подъезда, квартир, а также фонари для освещения знаков, </w:t>
      </w:r>
      <w:r w:rsidRPr="00CA221F">
        <w:rPr>
          <w:rFonts w:eastAsiaTheme="minorEastAsia"/>
          <w:spacing w:val="-1"/>
          <w:sz w:val="28"/>
          <w:szCs w:val="28"/>
          <w:lang w:eastAsia="ru-RU"/>
        </w:rPr>
        <w:t>содержать</w:t>
      </w:r>
      <w:r w:rsidRPr="00CA221F">
        <w:rPr>
          <w:rFonts w:eastAsiaTheme="minorEastAsia"/>
          <w:spacing w:val="-1"/>
          <w:sz w:val="28"/>
          <w:szCs w:val="28"/>
          <w:lang w:eastAsia="ru-RU"/>
        </w:rPr>
        <w:t xml:space="preserve"> в порядке информационные знаки, знаки транспортных и инженерных коммуникаций.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4.2. Информационные знаки, размещение объявлений.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Информационные знаки предназначены для визуальной ориентации в населенных пунктах.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Информационными знаками являются: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аншлаги </w:t>
      </w:r>
      <w:r w:rsidRPr="00CA221F">
        <w:rPr>
          <w:rFonts w:eastAsiaTheme="minorEastAsia"/>
          <w:sz w:val="28"/>
          <w:szCs w:val="28"/>
          <w:lang w:eastAsia="ru-RU"/>
        </w:rPr>
        <w:t>(указатели) с названиями улиц, переулков, площадей, набережных, водных коммуникаций, мостов, жилых комплексов, микрорайонов и др.;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номерные знаки домов (участков), указатели подъездов, номеров квартир;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указатели границ земельных участков частных владений;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знаки инженерных коммуникаций, обеспечивающие информацию о подземных инженерных сетях и сооружениях.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Информационные стенды (доски объявлений) предназначены для размещения и расклейки объявлений физических лиц, не носящих рекламный характер. </w:t>
      </w:r>
    </w:p>
    <w:p w:rsidR="00FE761C" w:rsidRPr="00CA221F" w:rsidRDefault="00E10459">
      <w:pPr>
        <w:tabs>
          <w:tab w:val="left" w:pos="36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4.2.1. Требова</w:t>
      </w:r>
      <w:r w:rsidRPr="00CA221F">
        <w:rPr>
          <w:rFonts w:eastAsiaTheme="minorEastAsia"/>
          <w:sz w:val="28"/>
          <w:szCs w:val="28"/>
          <w:lang w:eastAsia="ru-RU"/>
        </w:rPr>
        <w:t>ния к установке и содержанию информационных знаков:</w:t>
      </w:r>
    </w:p>
    <w:p w:rsidR="00FE761C" w:rsidRPr="00CA221F" w:rsidRDefault="00E10459">
      <w:pPr>
        <w:tabs>
          <w:tab w:val="left" w:pos="360"/>
          <w:tab w:val="left" w:pos="709"/>
          <w:tab w:val="left" w:pos="851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</w:t>
      </w:r>
      <w:r w:rsidRPr="00CA221F">
        <w:rPr>
          <w:rFonts w:eastAsiaTheme="minorEastAsia"/>
          <w:sz w:val="28"/>
          <w:szCs w:val="28"/>
          <w:lang w:eastAsia="ru-RU"/>
        </w:rPr>
        <w:tab/>
        <w:t>аншлаги с наименованием улицы, переулка устанавливаются в начале и конце квартала;</w:t>
      </w:r>
    </w:p>
    <w:p w:rsidR="00FE761C" w:rsidRPr="00CA221F" w:rsidRDefault="00E10459">
      <w:pPr>
        <w:tabs>
          <w:tab w:val="left" w:pos="360"/>
          <w:tab w:val="left" w:pos="709"/>
          <w:tab w:val="left" w:pos="851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б)</w:t>
      </w:r>
      <w:r w:rsidRPr="00CA221F">
        <w:rPr>
          <w:rFonts w:eastAsiaTheme="minorEastAsia"/>
          <w:sz w:val="28"/>
          <w:szCs w:val="28"/>
          <w:lang w:eastAsia="ru-RU"/>
        </w:rPr>
        <w:tab/>
        <w:t>указатели номеров домов индивидуального домовладения устанавливаются с левой стороны фасада - на домах, имеющих че</w:t>
      </w:r>
      <w:r w:rsidRPr="00CA221F">
        <w:rPr>
          <w:rFonts w:eastAsiaTheme="minorEastAsia"/>
          <w:sz w:val="28"/>
          <w:szCs w:val="28"/>
          <w:lang w:eastAsia="ru-RU"/>
        </w:rPr>
        <w:t>тные номера и с правой стороны фасада - на домах, имеющих нечетные номера;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в) указатели номеров домов в кварталах многоквартирной застройки - с четырех сторон - слева и справа на главных фасадах зданий;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для хозяйствующих субъектов, имеющих несколько стр</w:t>
      </w:r>
      <w:r w:rsidRPr="00CA221F">
        <w:rPr>
          <w:rFonts w:eastAsiaTheme="minorEastAsia"/>
          <w:sz w:val="28"/>
          <w:szCs w:val="28"/>
          <w:lang w:eastAsia="ru-RU"/>
        </w:rPr>
        <w:t>оений (независимо от количества выходящих на улицу фасадов), указанные аншлаги устанавливаются в начале и в конце ряда строений на главном фасаде;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д) аншлаги и указатели устанавливаются на высоте 2,5 метра и удалении 0,5 метра от угла здания;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е) присвоение</w:t>
      </w:r>
      <w:r w:rsidRPr="00CA221F">
        <w:rPr>
          <w:rFonts w:eastAsiaTheme="minorEastAsia"/>
          <w:sz w:val="28"/>
          <w:szCs w:val="28"/>
          <w:lang w:eastAsia="ru-RU"/>
        </w:rPr>
        <w:t xml:space="preserve"> номера строению или земельному участку производится администрацией муниципального образования;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указатели номеров подъездов и квартир вывешиваются у входа в подъезд. Нумерация подъездов и квартир должна идти слева направо. Наличие одинаковых номеров под</w:t>
      </w:r>
      <w:r w:rsidRPr="00CA221F">
        <w:rPr>
          <w:rFonts w:eastAsiaTheme="minorEastAsia"/>
          <w:sz w:val="28"/>
          <w:szCs w:val="28"/>
          <w:lang w:eastAsia="ru-RU"/>
        </w:rPr>
        <w:t>ъездов и квартир в одном доме не допускается;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з) границы земельных участков могут обозначаться специальными табличками «частное владение»;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и) информационные знаки должны быть унифицированы, образцы каждого знака, его форма, цветовое решение согласовываются</w:t>
      </w:r>
      <w:r w:rsidRPr="00CA221F">
        <w:rPr>
          <w:rFonts w:eastAsiaTheme="minorEastAsia"/>
          <w:sz w:val="28"/>
          <w:szCs w:val="28"/>
          <w:lang w:eastAsia="ru-RU"/>
        </w:rPr>
        <w:t xml:space="preserve"> с администрацией муниципального образования;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4.2.2. Изготовление, установку и содержание информационных знаков и информационных стендов (досок объявлений) осуществляют:</w:t>
      </w:r>
    </w:p>
    <w:p w:rsidR="00FE761C" w:rsidRPr="00CA221F" w:rsidRDefault="00E10459">
      <w:pPr>
        <w:tabs>
          <w:tab w:val="left" w:pos="-153"/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в многоквартирных домах (включая номера квартир) - управляющие организации, ТСЖ, </w:t>
      </w:r>
      <w:r w:rsidRPr="00CA221F">
        <w:rPr>
          <w:rFonts w:eastAsiaTheme="minorEastAsia"/>
          <w:sz w:val="28"/>
          <w:szCs w:val="28"/>
          <w:lang w:eastAsia="ru-RU"/>
        </w:rPr>
        <w:t>ЖСК, при непосредственном управлении - собственники жилых помещений;</w:t>
      </w:r>
    </w:p>
    <w:p w:rsidR="00FE761C" w:rsidRPr="00CA221F" w:rsidRDefault="00E10459">
      <w:pPr>
        <w:tabs>
          <w:tab w:val="left" w:pos="-153"/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на зданиях, сооружениях – их владельцы;</w:t>
      </w:r>
    </w:p>
    <w:p w:rsidR="00FE761C" w:rsidRPr="00CA221F" w:rsidRDefault="00E10459">
      <w:pPr>
        <w:tabs>
          <w:tab w:val="left" w:pos="-294"/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на землях общего пользования – администрация муниципального образования,</w:t>
      </w:r>
    </w:p>
    <w:p w:rsidR="00FE761C" w:rsidRPr="00CA221F" w:rsidRDefault="00E10459">
      <w:pPr>
        <w:tabs>
          <w:tab w:val="left" w:pos="-720"/>
          <w:tab w:val="left" w:pos="0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на частных земельных участках, индивидуальных жилых домах, зданиях и</w:t>
      </w:r>
      <w:r w:rsidRPr="00CA221F">
        <w:rPr>
          <w:rFonts w:eastAsiaTheme="minorEastAsia"/>
          <w:sz w:val="28"/>
          <w:szCs w:val="28"/>
          <w:lang w:eastAsia="ru-RU"/>
        </w:rPr>
        <w:t xml:space="preserve"> сооружениях - их собственники.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4.2.3. Любые объявления размещаются в специально отведенных местах (информационные доски, стенды). Информационные стенды управляющих организаций размещаются внутри подъездов многоквартирных домов. </w:t>
      </w:r>
    </w:p>
    <w:p w:rsidR="00FE761C" w:rsidRPr="008437CE" w:rsidRDefault="00E10459" w:rsidP="008437CE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314" w:name="_Toc130826378"/>
      <w:bookmarkStart w:id="315" w:name="_Toc150266530"/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 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V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. Благоустройство 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на территориях общественного назначения</w:t>
      </w:r>
      <w:bookmarkEnd w:id="314"/>
      <w:bookmarkEnd w:id="315"/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16" w:name="sub_31"/>
      <w:bookmarkStart w:id="317" w:name="_Toc130826379"/>
      <w:bookmarkStart w:id="318" w:name="_Toc150266531"/>
      <w:bookmarkEnd w:id="253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Общие положения</w:t>
      </w:r>
      <w:bookmarkEnd w:id="316"/>
      <w:bookmarkEnd w:id="317"/>
      <w:bookmarkEnd w:id="318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19" w:name="sub_311"/>
      <w:r w:rsidRPr="00CA221F">
        <w:rPr>
          <w:rFonts w:eastAsiaTheme="minorEastAsia"/>
          <w:sz w:val="28"/>
          <w:szCs w:val="28"/>
          <w:lang w:eastAsia="ru-RU"/>
        </w:rPr>
        <w:t>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</w:t>
      </w:r>
      <w:r w:rsidRPr="00CA221F">
        <w:rPr>
          <w:rFonts w:eastAsiaTheme="minorEastAsia"/>
          <w:sz w:val="28"/>
          <w:szCs w:val="28"/>
          <w:lang w:eastAsia="ru-RU"/>
        </w:rPr>
        <w:t>х сочетаниях формируют все разновидности общественных территорий муниципального образования: озелененные территории, центры притяжения, примагистральные территории, береговые полосы водных объектов общего пользования, а также другие объекты, которыми беспр</w:t>
      </w:r>
      <w:r w:rsidRPr="00CA221F">
        <w:rPr>
          <w:rFonts w:eastAsiaTheme="minorEastAsia"/>
          <w:sz w:val="28"/>
          <w:szCs w:val="28"/>
          <w:lang w:eastAsia="ru-RU"/>
        </w:rPr>
        <w:t>епятственно пользуется неограниченный круг лиц.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0" w:name="sub_312"/>
      <w:bookmarkEnd w:id="319"/>
      <w:r w:rsidRPr="00CA221F">
        <w:rPr>
          <w:rFonts w:eastAsiaTheme="minorEastAsia"/>
          <w:sz w:val="28"/>
          <w:szCs w:val="28"/>
          <w:lang w:eastAsia="ru-RU"/>
        </w:rPr>
        <w:lastRenderedPageBreak/>
        <w:t>1.2. Территории общественного назначения при благоустройстве обеспечивают: открытость и проницаемость территорий для визуального восприятия (отсутствие глухих оград), условия беспрепятственного передвижения н</w:t>
      </w:r>
      <w:r w:rsidRPr="00CA221F">
        <w:rPr>
          <w:rFonts w:eastAsiaTheme="minorEastAsia"/>
          <w:sz w:val="28"/>
          <w:szCs w:val="28"/>
          <w:lang w:eastAsia="ru-RU"/>
        </w:rPr>
        <w:t>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21" w:name="sub_32"/>
      <w:bookmarkStart w:id="322" w:name="_Toc130826380"/>
      <w:bookmarkStart w:id="323" w:name="_Toc150266532"/>
      <w:bookmarkEnd w:id="320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2. Общественные пространства</w:t>
      </w:r>
      <w:bookmarkEnd w:id="321"/>
      <w:bookmarkEnd w:id="322"/>
      <w:bookmarkEnd w:id="32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4" w:name="sub_321"/>
      <w:r w:rsidRPr="00CA221F">
        <w:rPr>
          <w:rFonts w:eastAsiaTheme="minorEastAsia"/>
          <w:sz w:val="28"/>
          <w:szCs w:val="28"/>
          <w:lang w:eastAsia="ru-RU"/>
        </w:rPr>
        <w:t>2.1</w:t>
      </w:r>
      <w:r w:rsidRPr="00CA221F">
        <w:rPr>
          <w:rFonts w:eastAsiaTheme="minorEastAsia"/>
          <w:sz w:val="28"/>
          <w:szCs w:val="28"/>
          <w:lang w:eastAsia="ru-RU"/>
        </w:rPr>
        <w:t xml:space="preserve">. Общественные пространства муниципального образования включают пешеходные коммуникации, </w:t>
      </w:r>
      <w:hyperlink w:anchor="sub_7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пешеходные зоны</w:t>
        </w:r>
      </w:hyperlink>
      <w:r w:rsidRPr="00860046">
        <w:rPr>
          <w:rFonts w:eastAsiaTheme="minorEastAsia"/>
          <w:sz w:val="28"/>
          <w:szCs w:val="28"/>
          <w:lang w:eastAsia="ru-RU"/>
        </w:rPr>
        <w:t>,</w:t>
      </w:r>
      <w:r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участки активно посещаемой общественной застройки, участки озеленения, расположенные в составе населенного пункта, примагистр</w:t>
      </w:r>
      <w:r w:rsidRPr="00CA221F">
        <w:rPr>
          <w:rFonts w:eastAsiaTheme="minorEastAsia"/>
          <w:sz w:val="28"/>
          <w:szCs w:val="28"/>
          <w:lang w:eastAsia="ru-RU"/>
        </w:rPr>
        <w:t>альных и многофункциональных зон, центров локального значения.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25" w:name="sub_3211"/>
      <w:bookmarkEnd w:id="324"/>
      <w:r w:rsidRPr="00CA221F">
        <w:rPr>
          <w:rFonts w:eastAsiaTheme="minorEastAsia"/>
          <w:sz w:val="28"/>
          <w:szCs w:val="28"/>
          <w:lang w:eastAsia="ru-RU"/>
        </w:rPr>
        <w:t>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6" w:name="sub_3212"/>
      <w:bookmarkEnd w:id="325"/>
      <w:r w:rsidRPr="00CA221F">
        <w:rPr>
          <w:rFonts w:eastAsiaTheme="minorEastAsia"/>
          <w:sz w:val="28"/>
          <w:szCs w:val="28"/>
          <w:lang w:eastAsia="ru-RU"/>
        </w:rPr>
        <w:t>2.1.2. Участки общественной застройки с активным режимом посещен</w:t>
      </w:r>
      <w:r w:rsidRPr="00CA221F">
        <w:rPr>
          <w:rFonts w:eastAsiaTheme="minorEastAsia"/>
          <w:sz w:val="28"/>
          <w:szCs w:val="28"/>
          <w:lang w:eastAsia="ru-RU"/>
        </w:rPr>
        <w:t xml:space="preserve">ия, - это учреждения торговли, культуры, искусства, образования и </w:t>
      </w:r>
      <w:r w:rsidR="00860046">
        <w:rPr>
          <w:rFonts w:eastAsiaTheme="minorEastAsia"/>
          <w:sz w:val="28"/>
          <w:szCs w:val="28"/>
          <w:lang w:eastAsia="ru-RU"/>
        </w:rPr>
        <w:t>другие</w:t>
      </w:r>
      <w:r w:rsidRPr="00CA221F">
        <w:rPr>
          <w:rFonts w:eastAsiaTheme="minorEastAsia"/>
          <w:sz w:val="28"/>
          <w:szCs w:val="28"/>
          <w:lang w:eastAsia="ru-RU"/>
        </w:rPr>
        <w:t xml:space="preserve"> объекты местного значения;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</w:t>
      </w:r>
      <w:r w:rsidRPr="00CA221F">
        <w:rPr>
          <w:rFonts w:eastAsiaTheme="minorEastAsia"/>
          <w:sz w:val="28"/>
          <w:szCs w:val="28"/>
          <w:lang w:eastAsia="ru-RU"/>
        </w:rPr>
        <w:t>онтуром подошвы застройки зданий и сооружений.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7" w:name="sub_3213"/>
      <w:bookmarkEnd w:id="326"/>
      <w:r w:rsidRPr="00CA221F">
        <w:rPr>
          <w:rFonts w:eastAsiaTheme="minorEastAsia"/>
          <w:sz w:val="28"/>
          <w:szCs w:val="28"/>
          <w:lang w:eastAsia="ru-RU"/>
        </w:rPr>
        <w:t>2.1.3. Участки озеленения на территории общественных пространств муниципального образования проектируются в виде цветников, газонов, одиночных, групповых, рядовых посадок, вертикальных, многоярусных, мобильных</w:t>
      </w:r>
      <w:r w:rsidRPr="00CA221F">
        <w:rPr>
          <w:rFonts w:eastAsiaTheme="minorEastAsia"/>
          <w:sz w:val="28"/>
          <w:szCs w:val="28"/>
          <w:lang w:eastAsia="ru-RU"/>
        </w:rPr>
        <w:t xml:space="preserve"> форм озеленения.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8" w:name="sub_322"/>
      <w:bookmarkEnd w:id="327"/>
      <w:r w:rsidRPr="00CA221F">
        <w:rPr>
          <w:rFonts w:eastAsiaTheme="minorEastAsia"/>
          <w:sz w:val="28"/>
          <w:szCs w:val="28"/>
          <w:lang w:eastAsia="ru-RU"/>
        </w:rPr>
        <w:t>2.2. Обязательный перечень элементов благоустройства на территории общественных пространств муниципального образования включает: твердые виды покрытия в виде плиточного мощения, элементы сопряжения поверхностей, озеленение, скамьи, урны и</w:t>
      </w:r>
      <w:r w:rsidRPr="00CA221F">
        <w:rPr>
          <w:rFonts w:eastAsiaTheme="minorEastAsia"/>
          <w:sz w:val="28"/>
          <w:szCs w:val="28"/>
          <w:lang w:eastAsia="ru-RU"/>
        </w:rPr>
        <w:t xml:space="preserve">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</w:t>
      </w:r>
      <w:r w:rsidRPr="00CA221F">
        <w:rPr>
          <w:rFonts w:eastAsiaTheme="minorEastAsia"/>
          <w:sz w:val="28"/>
          <w:szCs w:val="28"/>
          <w:lang w:eastAsia="ru-RU"/>
        </w:rPr>
        <w:t>.п.).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9" w:name="sub_3221"/>
      <w:bookmarkEnd w:id="328"/>
      <w:r w:rsidRPr="00CA221F">
        <w:rPr>
          <w:rFonts w:eastAsiaTheme="minorEastAsia"/>
          <w:sz w:val="28"/>
          <w:szCs w:val="28"/>
          <w:lang w:eastAsia="ru-RU"/>
        </w:rPr>
        <w:t>2.2.1. На территории общественных пространств размещаются произведения декоративно-прикладного искусства, декоративных водных устройств.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30" w:name="sub_3222"/>
      <w:bookmarkEnd w:id="329"/>
      <w:r w:rsidRPr="00CA221F">
        <w:rPr>
          <w:rFonts w:eastAsiaTheme="minorEastAsia"/>
          <w:sz w:val="28"/>
          <w:szCs w:val="28"/>
          <w:lang w:eastAsia="ru-RU"/>
        </w:rPr>
        <w:t>2.2.2. На территории пешеходных зон и коммуникаций в соответствии с установленным порядком размещаются средства н</w:t>
      </w:r>
      <w:r w:rsidRPr="00CA221F">
        <w:rPr>
          <w:rFonts w:eastAsiaTheme="minorEastAsia"/>
          <w:sz w:val="28"/>
          <w:szCs w:val="28"/>
          <w:lang w:eastAsia="ru-RU"/>
        </w:rPr>
        <w:t xml:space="preserve">аружной рекламы, некапитальные нестационарные сооружения мелкорозничной торговли, бытового обслуживания и питания, остановочные павильоны, туалетные кабины.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Для пешеходных зон рекомендуется использовать следующие типы МАФ: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установки освещения;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б) скамьи, предполагающие длительное, комфортное сидение;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в) цветочницы, вазоны, кашпо;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г) информационные стенды;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д) ограждения (в местах необходимости обеспечения защиты пешеходов от наезда автомобилей);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е) столы для настольных игр;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ж) урны.</w:t>
      </w:r>
    </w:p>
    <w:p w:rsidR="00FE761C" w:rsidRPr="008437CE" w:rsidRDefault="00E10459" w:rsidP="008437CE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331" w:name="_Toc130826381"/>
      <w:bookmarkStart w:id="332" w:name="_Toc150266533"/>
      <w:bookmarkStart w:id="333" w:name="sub_400"/>
      <w:bookmarkEnd w:id="330"/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 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V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I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 Благоустройство на территориях жилого назначения</w:t>
      </w:r>
      <w:bookmarkEnd w:id="331"/>
      <w:bookmarkEnd w:id="332"/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34" w:name="sub_41"/>
      <w:bookmarkStart w:id="335" w:name="_Toc130826382"/>
      <w:bookmarkStart w:id="336" w:name="_Toc150266534"/>
      <w:bookmarkEnd w:id="333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Общие положения</w:t>
      </w:r>
      <w:bookmarkEnd w:id="334"/>
      <w:bookmarkEnd w:id="335"/>
      <w:bookmarkEnd w:id="336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37" w:name="sub_411"/>
      <w:r w:rsidRPr="00CA221F">
        <w:rPr>
          <w:rFonts w:eastAsiaTheme="minorEastAsia"/>
          <w:sz w:val="28"/>
          <w:szCs w:val="28"/>
          <w:lang w:eastAsia="ru-RU"/>
        </w:rPr>
        <w:t xml:space="preserve">1. </w:t>
      </w:r>
      <w:hyperlink w:anchor="sub_2131019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Объектами нормирования благоустройства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</w:t>
      </w:r>
      <w:r w:rsidRPr="00CA221F">
        <w:rPr>
          <w:rFonts w:eastAsiaTheme="minorEastAsia"/>
          <w:sz w:val="28"/>
          <w:szCs w:val="28"/>
          <w:lang w:eastAsia="ru-RU"/>
        </w:rPr>
        <w:t>ы.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38" w:name="sub_42"/>
      <w:bookmarkStart w:id="339" w:name="_Toc130826383"/>
      <w:bookmarkStart w:id="340" w:name="_Toc150266535"/>
      <w:bookmarkEnd w:id="337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2. Общественные пространства</w:t>
      </w:r>
      <w:bookmarkEnd w:id="338"/>
      <w:bookmarkEnd w:id="339"/>
      <w:bookmarkEnd w:id="340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41" w:name="sub_421"/>
      <w:r w:rsidRPr="00CA221F">
        <w:rPr>
          <w:rFonts w:eastAsiaTheme="minorEastAsia"/>
          <w:sz w:val="28"/>
          <w:szCs w:val="28"/>
          <w:lang w:eastAsia="ru-RU"/>
        </w:rPr>
        <w:t>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</w:t>
      </w:r>
      <w:r w:rsidRPr="00CA221F">
        <w:rPr>
          <w:rFonts w:eastAsiaTheme="minorEastAsia"/>
          <w:sz w:val="28"/>
          <w:szCs w:val="28"/>
          <w:lang w:eastAsia="ru-RU"/>
        </w:rPr>
        <w:t>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42" w:name="sub_422"/>
      <w:bookmarkEnd w:id="341"/>
      <w:r w:rsidRPr="00CA221F">
        <w:rPr>
          <w:rFonts w:eastAsiaTheme="minorEastAsia"/>
          <w:sz w:val="28"/>
          <w:szCs w:val="28"/>
          <w:lang w:eastAsia="ru-RU"/>
        </w:rPr>
        <w:t>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поликлиника, отделение полиции и пр.) предусматривается устройство</w:t>
      </w:r>
      <w:r w:rsidRPr="00CA221F">
        <w:rPr>
          <w:rFonts w:eastAsiaTheme="minorEastAsia"/>
          <w:sz w:val="28"/>
          <w:szCs w:val="28"/>
          <w:lang w:eastAsia="ru-RU"/>
        </w:rPr>
        <w:t xml:space="preserve"> приобъектных автостоянок. На участках отделения полиции, пожарных депо, подстанций скорой помощи, рынка, объектов местного значения, расположенных на территориях жилого назначения, могут предусматриваться различные по высоте металлические ограждения.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43" w:name="sub_423"/>
      <w:bookmarkEnd w:id="342"/>
      <w:r w:rsidRPr="00CA221F">
        <w:rPr>
          <w:rFonts w:eastAsiaTheme="minorEastAsia"/>
          <w:sz w:val="28"/>
          <w:szCs w:val="28"/>
          <w:lang w:eastAsia="ru-RU"/>
        </w:rPr>
        <w:t>2.3.</w:t>
      </w:r>
      <w:r w:rsidRPr="00CA221F">
        <w:rPr>
          <w:rFonts w:eastAsiaTheme="minorEastAsia"/>
          <w:sz w:val="28"/>
          <w:szCs w:val="28"/>
          <w:lang w:eastAsia="ru-RU"/>
        </w:rPr>
        <w:t xml:space="preserve">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</w:t>
      </w:r>
      <w:r w:rsidRPr="00CA221F">
        <w:rPr>
          <w:rFonts w:eastAsiaTheme="minorEastAsia"/>
          <w:sz w:val="28"/>
          <w:szCs w:val="28"/>
          <w:lang w:eastAsia="ru-RU"/>
        </w:rPr>
        <w:t>тели информации.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44" w:name="sub_4231"/>
      <w:bookmarkEnd w:id="343"/>
      <w:r w:rsidRPr="00CA221F">
        <w:rPr>
          <w:rFonts w:eastAsiaTheme="minorEastAsia"/>
          <w:sz w:val="28"/>
          <w:szCs w:val="28"/>
          <w:lang w:eastAsia="ru-RU"/>
        </w:rPr>
        <w:t>2.3.1. Предусматриваются твердые виды покрытия, а также размещение мобильного озеленения, уличного технического оборудования, скамей.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45" w:name="sub_4232"/>
      <w:bookmarkEnd w:id="344"/>
      <w:r w:rsidRPr="00CA221F">
        <w:rPr>
          <w:rFonts w:eastAsiaTheme="minorEastAsia"/>
          <w:sz w:val="28"/>
          <w:szCs w:val="28"/>
          <w:lang w:eastAsia="ru-RU"/>
        </w:rPr>
        <w:t>2.3.2. Возможно размещение средств наружной рекламы, некапитальных нестационарных сооружений.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46" w:name="sub_424"/>
      <w:bookmarkEnd w:id="345"/>
      <w:r w:rsidRPr="00CA221F">
        <w:rPr>
          <w:rFonts w:eastAsiaTheme="minorEastAsia"/>
          <w:sz w:val="28"/>
          <w:szCs w:val="28"/>
          <w:lang w:eastAsia="ru-RU"/>
        </w:rPr>
        <w:t>2.4. Озелен</w:t>
      </w:r>
      <w:r w:rsidRPr="00CA221F">
        <w:rPr>
          <w:rFonts w:eastAsiaTheme="minorEastAsia"/>
          <w:sz w:val="28"/>
          <w:szCs w:val="28"/>
          <w:lang w:eastAsia="ru-RU"/>
        </w:rPr>
        <w:t>енные территории общего пользования формируются в виде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</w:t>
      </w:r>
      <w:r w:rsidRPr="00CA221F">
        <w:rPr>
          <w:rFonts w:eastAsiaTheme="minorEastAsia"/>
          <w:sz w:val="28"/>
          <w:szCs w:val="28"/>
          <w:lang w:eastAsia="ru-RU"/>
        </w:rPr>
        <w:t xml:space="preserve">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 микрорайона, парки жилого района).</w:t>
      </w:r>
      <w:bookmarkStart w:id="347" w:name="sub_43"/>
      <w:bookmarkEnd w:id="346"/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48" w:name="_Toc130826384"/>
      <w:bookmarkStart w:id="349" w:name="_Toc150266536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3. Участки жилой застройки</w:t>
      </w:r>
      <w:bookmarkEnd w:id="347"/>
      <w:bookmarkEnd w:id="348"/>
      <w:bookmarkEnd w:id="34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 3.1. К объектам благоустрой</w:t>
      </w:r>
      <w:r w:rsidRPr="00CA221F">
        <w:rPr>
          <w:rFonts w:eastAsiaTheme="minorEastAsia"/>
          <w:sz w:val="28"/>
          <w:szCs w:val="28"/>
          <w:lang w:eastAsia="ru-RU"/>
        </w:rPr>
        <w:t>ства на территориях жилой застройки относятся: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</w:t>
      </w:r>
      <w:r w:rsidRPr="00CA221F">
        <w:rPr>
          <w:rFonts w:eastAsiaTheme="minorEastAsia"/>
          <w:sz w:val="28"/>
          <w:szCs w:val="28"/>
          <w:lang w:eastAsia="ru-RU"/>
        </w:rPr>
        <w:t>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</w:t>
      </w:r>
      <w:r w:rsidRPr="00CA221F">
        <w:rPr>
          <w:rFonts w:eastAsiaTheme="minorEastAsia"/>
          <w:sz w:val="28"/>
          <w:szCs w:val="28"/>
          <w:lang w:eastAsia="ru-RU"/>
        </w:rPr>
        <w:t>ие территории, которые в различных сочетаниях формируют квартиры, микрорайоны, районы и иные подобные элементы планировочной структуры населенного пункта.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0" w:name="sub_431"/>
      <w:r w:rsidRPr="00CA221F">
        <w:rPr>
          <w:rFonts w:eastAsiaTheme="minorEastAsia"/>
          <w:sz w:val="28"/>
          <w:szCs w:val="28"/>
          <w:lang w:eastAsia="ru-RU"/>
        </w:rPr>
        <w:t xml:space="preserve">3.2. Проектирование благоустройства участков жилой застройки производится с учетом коллективного или </w:t>
      </w:r>
      <w:r w:rsidRPr="00CA221F">
        <w:rPr>
          <w:rFonts w:eastAsiaTheme="minorEastAsia"/>
          <w:sz w:val="28"/>
          <w:szCs w:val="28"/>
          <w:lang w:eastAsia="ru-RU"/>
        </w:rPr>
        <w:t>индивидуального характера пользования придомовой территорией.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</w:t>
      </w:r>
      <w:r w:rsidRPr="00CA221F">
        <w:rPr>
          <w:rFonts w:eastAsiaTheme="minorEastAsia"/>
          <w:sz w:val="28"/>
          <w:szCs w:val="28"/>
          <w:lang w:eastAsia="ru-RU"/>
        </w:rPr>
        <w:t>конструируемых территориях.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1" w:name="sub_432"/>
      <w:bookmarkEnd w:id="350"/>
      <w:r w:rsidRPr="00CA221F">
        <w:rPr>
          <w:rFonts w:eastAsiaTheme="minorEastAsia"/>
          <w:sz w:val="28"/>
          <w:szCs w:val="28"/>
          <w:lang w:eastAsia="ru-RU"/>
        </w:rPr>
        <w:t>3.3. На территории участка жилой застройки с коллективным пользованием придомовой территорией (многоквартирная застройка) предусматривается: транспортный проезд (проезды), пешеходные коммуникации (основные, второстепенные), площ</w:t>
      </w:r>
      <w:r w:rsidRPr="00CA221F">
        <w:rPr>
          <w:rFonts w:eastAsiaTheme="minorEastAsia"/>
          <w:sz w:val="28"/>
          <w:szCs w:val="28"/>
          <w:lang w:eastAsia="ru-RU"/>
        </w:rPr>
        <w:t>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размещаются спортивные площадки и площад</w:t>
      </w:r>
      <w:r w:rsidRPr="00CA221F">
        <w:rPr>
          <w:rFonts w:eastAsiaTheme="minorEastAsia"/>
          <w:sz w:val="28"/>
          <w:szCs w:val="28"/>
          <w:lang w:eastAsia="ru-RU"/>
        </w:rPr>
        <w:t>ки для игр детей школьного возраста.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2" w:name="sub_433"/>
      <w:bookmarkEnd w:id="351"/>
      <w:r w:rsidRPr="00CA221F">
        <w:rPr>
          <w:rFonts w:eastAsiaTheme="minorEastAsia"/>
          <w:sz w:val="28"/>
          <w:szCs w:val="28"/>
          <w:lang w:eastAsia="ru-RU"/>
        </w:rPr>
        <w:t>3.4.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</w:t>
      </w:r>
      <w:r w:rsidRPr="00CA221F">
        <w:rPr>
          <w:rFonts w:eastAsiaTheme="minorEastAsia"/>
          <w:sz w:val="28"/>
          <w:szCs w:val="28"/>
          <w:lang w:eastAsia="ru-RU"/>
        </w:rPr>
        <w:t>остей, оборудование площадок, озеленение, осветительное оборудование.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3" w:name="sub_4331"/>
      <w:bookmarkEnd w:id="352"/>
      <w:r w:rsidRPr="00CA221F">
        <w:rPr>
          <w:rFonts w:eastAsiaTheme="minorEastAsia"/>
          <w:sz w:val="28"/>
          <w:szCs w:val="28"/>
          <w:lang w:eastAsia="ru-RU"/>
        </w:rPr>
        <w:t>3.4.1. Озеленение жилого участка производится между отмосткой</w:t>
      </w:r>
      <w:r w:rsidRPr="00CA221F">
        <w:rPr>
          <w:rFonts w:eastAsiaTheme="minorEastAsia"/>
          <w:sz w:val="28"/>
          <w:szCs w:val="28"/>
          <w:lang w:eastAsia="ru-RU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</w:t>
      </w:r>
      <w:r w:rsidRPr="00CA221F">
        <w:rPr>
          <w:rFonts w:eastAsiaTheme="minorEastAsia"/>
          <w:sz w:val="28"/>
          <w:szCs w:val="28"/>
          <w:lang w:eastAsia="ru-RU"/>
        </w:rPr>
        <w:t xml:space="preserve">астка - свободные композиции и разнообразные приемы озеленения. При озеленении территорий детских </w:t>
      </w:r>
      <w:r w:rsidR="00C644F2">
        <w:rPr>
          <w:rFonts w:eastAsiaTheme="minorEastAsia"/>
          <w:sz w:val="28"/>
          <w:szCs w:val="28"/>
          <w:lang w:eastAsia="ru-RU"/>
        </w:rPr>
        <w:t>площадок</w:t>
      </w:r>
      <w:r w:rsidRPr="00CA221F">
        <w:rPr>
          <w:rFonts w:eastAsiaTheme="minorEastAsia"/>
          <w:sz w:val="28"/>
          <w:szCs w:val="28"/>
          <w:lang w:eastAsia="ru-RU"/>
        </w:rPr>
        <w:t xml:space="preserve"> не используются растения с ядовитыми плодами, а также с колючками и шипами.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4" w:name="sub_4332"/>
      <w:bookmarkEnd w:id="353"/>
      <w:r w:rsidRPr="00CA221F">
        <w:rPr>
          <w:rFonts w:eastAsiaTheme="minorEastAsia"/>
          <w:sz w:val="28"/>
          <w:szCs w:val="28"/>
          <w:lang w:eastAsia="ru-RU"/>
        </w:rPr>
        <w:t>На участках многоквартирной застройки не допускается установка глухих огр</w:t>
      </w:r>
      <w:r w:rsidRPr="00CA221F">
        <w:rPr>
          <w:rFonts w:eastAsiaTheme="minorEastAsia"/>
          <w:sz w:val="28"/>
          <w:szCs w:val="28"/>
          <w:lang w:eastAsia="ru-RU"/>
        </w:rPr>
        <w:t>аждений.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5" w:name="sub_434"/>
      <w:bookmarkEnd w:id="354"/>
      <w:r w:rsidRPr="00CA221F">
        <w:rPr>
          <w:rFonts w:eastAsiaTheme="minorEastAsia"/>
          <w:sz w:val="28"/>
          <w:szCs w:val="28"/>
          <w:lang w:eastAsia="ru-RU"/>
        </w:rPr>
        <w:t>3.5.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проектируется с учетом градостроительных условий и требований их ра</w:t>
      </w:r>
      <w:r w:rsidRPr="00CA221F">
        <w:rPr>
          <w:rFonts w:eastAsiaTheme="minorEastAsia"/>
          <w:sz w:val="28"/>
          <w:szCs w:val="28"/>
          <w:lang w:eastAsia="ru-RU"/>
        </w:rPr>
        <w:t>змещения.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6" w:name="sub_4341"/>
      <w:bookmarkEnd w:id="355"/>
      <w:r w:rsidRPr="00CA221F">
        <w:rPr>
          <w:rFonts w:eastAsiaTheme="minorEastAsia"/>
          <w:sz w:val="28"/>
          <w:szCs w:val="28"/>
          <w:lang w:eastAsia="ru-RU"/>
        </w:rPr>
        <w:t>3.5.1.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57" w:name="sub_4344"/>
      <w:bookmarkEnd w:id="356"/>
      <w:r w:rsidRPr="00CA221F">
        <w:rPr>
          <w:rFonts w:eastAsiaTheme="minorEastAsia"/>
          <w:sz w:val="28"/>
          <w:szCs w:val="28"/>
          <w:lang w:eastAsia="ru-RU"/>
        </w:rPr>
        <w:lastRenderedPageBreak/>
        <w:t>3.5.2. На реконструируемых территориях участков жилой застройки предусматривае</w:t>
      </w:r>
      <w:r w:rsidRPr="00CA221F">
        <w:rPr>
          <w:rFonts w:eastAsiaTheme="minorEastAsia"/>
          <w:sz w:val="28"/>
          <w:szCs w:val="28"/>
          <w:lang w:eastAsia="ru-RU"/>
        </w:rPr>
        <w:t>тся удаление больных и ослабленных деревьев, защита и декоративное оформление здоровых деревьев, ликвидация неплановой застройки (складов, сар</w:t>
      </w:r>
      <w:r w:rsidR="00860046">
        <w:rPr>
          <w:rFonts w:eastAsiaTheme="minorEastAsia"/>
          <w:sz w:val="28"/>
          <w:szCs w:val="28"/>
          <w:lang w:eastAsia="ru-RU"/>
        </w:rPr>
        <w:t>аев, стихийно возникших гаражей</w:t>
      </w:r>
      <w:r w:rsidRPr="00CA221F">
        <w:rPr>
          <w:rFonts w:eastAsiaTheme="minorEastAsia"/>
          <w:sz w:val="28"/>
          <w:szCs w:val="28"/>
          <w:lang w:eastAsia="ru-RU"/>
        </w:rPr>
        <w:t>), выполняется замена морально и физически устаревших элементов благоустройства.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</w:t>
      </w:r>
      <w:r w:rsidRPr="00CA221F">
        <w:rPr>
          <w:rFonts w:eastAsiaTheme="minorEastAsia"/>
          <w:sz w:val="28"/>
          <w:szCs w:val="28"/>
          <w:lang w:eastAsia="ru-RU"/>
        </w:rPr>
        <w:t>6. Не допускается остановка, стоянка и хранение автомототранспортных средств на газонах, клумбах, иных участках с зелеными насаждениями.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3.7. Для информирования инвалидов по зрению на путях их движения, указания направления движения, идентификации мест и в</w:t>
      </w:r>
      <w:r w:rsidRPr="00CA221F">
        <w:rPr>
          <w:rFonts w:eastAsiaTheme="minorEastAsia"/>
          <w:sz w:val="28"/>
          <w:szCs w:val="28"/>
          <w:lang w:eastAsia="ru-RU"/>
        </w:rPr>
        <w:t>озможности получения услуги рекомендуется оборудование общественных территорий населенного пункта, территорий, прилегающих к объектам социальной инфраструктуры, зон транспортно-</w:t>
      </w:r>
      <w:r w:rsidRPr="00CA221F">
        <w:rPr>
          <w:rFonts w:eastAsiaTheme="minorEastAsia"/>
          <w:sz w:val="28"/>
          <w:szCs w:val="28"/>
          <w:lang w:eastAsia="ru-RU"/>
        </w:rPr>
        <w:softHyphen/>
        <w:t>пересадочных узлов и иных центров притяжения тактильными мнемосхемами (тактиль</w:t>
      </w:r>
      <w:r w:rsidRPr="00CA221F">
        <w:rPr>
          <w:rFonts w:eastAsiaTheme="minorEastAsia"/>
          <w:sz w:val="28"/>
          <w:szCs w:val="28"/>
          <w:lang w:eastAsia="ru-RU"/>
        </w:rPr>
        <w:t>ными мнемокартами и рельефными планами) и тактильными указателями (тактильными табличками, пиктограммами, накладками</w:t>
      </w:r>
      <w:r w:rsidR="00227A67">
        <w:rPr>
          <w:rFonts w:eastAsiaTheme="minorEastAsia"/>
          <w:sz w:val="28"/>
          <w:szCs w:val="28"/>
          <w:lang w:eastAsia="ru-RU"/>
        </w:rPr>
        <w:t>,</w:t>
      </w:r>
      <w:r w:rsidRPr="00CA221F">
        <w:rPr>
          <w:rFonts w:eastAsiaTheme="minorEastAsia"/>
          <w:sz w:val="28"/>
          <w:szCs w:val="28"/>
          <w:lang w:eastAsia="ru-RU"/>
        </w:rPr>
        <w:t xml:space="preserve"> наклейками), обеспечивающими возможность их эффективного использования инвалидами по зрению и другими категориями МГН, а также людьми без </w:t>
      </w:r>
      <w:r w:rsidRPr="00CA221F">
        <w:rPr>
          <w:rFonts w:eastAsiaTheme="minorEastAsia"/>
          <w:sz w:val="28"/>
          <w:szCs w:val="28"/>
          <w:lang w:eastAsia="ru-RU"/>
        </w:rPr>
        <w:t>инвалидности.</w:t>
      </w:r>
    </w:p>
    <w:p w:rsidR="00FE761C" w:rsidRPr="00CA221F" w:rsidRDefault="00E10459">
      <w:pPr>
        <w:suppressAutoHyphens w:val="0"/>
        <w:autoSpaceDE w:val="0"/>
        <w:ind w:firstLine="54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На тактильных мнемосхемах рекомендуется размещать в том числе тактильную пространственную информацию, позволяющую определить фактическое положение объектов в пространстве.</w:t>
      </w:r>
    </w:p>
    <w:p w:rsidR="00FE761C" w:rsidRPr="00CA221F" w:rsidRDefault="00E10459">
      <w:pPr>
        <w:suppressAutoHyphens w:val="0"/>
        <w:autoSpaceDE w:val="0"/>
        <w:ind w:firstLine="54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На тактильных указателях рекомендуется размещать тактильную </w:t>
      </w:r>
      <w:r w:rsidRPr="00CA221F">
        <w:rPr>
          <w:rFonts w:eastAsiaTheme="minorEastAsia"/>
          <w:sz w:val="28"/>
          <w:szCs w:val="28"/>
          <w:lang w:eastAsia="ru-RU"/>
        </w:rPr>
        <w:t>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</w:t>
      </w:r>
      <w:r w:rsidRPr="00CA221F">
        <w:rPr>
          <w:rFonts w:eastAsiaTheme="minorEastAsia"/>
          <w:sz w:val="28"/>
          <w:szCs w:val="28"/>
          <w:lang w:eastAsia="ru-RU"/>
        </w:rPr>
        <w:t>деющими данными навыками МГН.</w:t>
      </w:r>
    </w:p>
    <w:p w:rsidR="00213A2A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58" w:name="_Toc130826385"/>
      <w:bookmarkStart w:id="359" w:name="_Toc150266537"/>
      <w:bookmarkStart w:id="360" w:name="sub_441"/>
      <w:bookmarkEnd w:id="357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4. Участки детских садов и школ</w:t>
      </w:r>
      <w:bookmarkEnd w:id="358"/>
      <w:bookmarkEnd w:id="35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4.1. На территории участков детских садов и школ предусматриваются: транспортный проезд (проезды), пешеходные коммуникации (основные, второстепенные), площадки при входах (главные, хозяйственные</w:t>
      </w:r>
      <w:r w:rsidRPr="00CA221F">
        <w:rPr>
          <w:rFonts w:eastAsiaTheme="minorEastAsia"/>
          <w:sz w:val="28"/>
          <w:szCs w:val="28"/>
          <w:lang w:eastAsia="ru-RU"/>
        </w:rPr>
        <w:t>), площадки для игр детей, для занятия спортом (на участках школ - спортядро), озелененные и другие территории и сооружения.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61" w:name="sub_4422"/>
      <w:bookmarkEnd w:id="360"/>
      <w:r w:rsidRPr="00CA221F">
        <w:rPr>
          <w:rFonts w:eastAsiaTheme="minorEastAsia"/>
          <w:sz w:val="28"/>
          <w:szCs w:val="28"/>
          <w:lang w:eastAsia="ru-RU"/>
        </w:rPr>
        <w:t>4.2. При озеленении территории детских садов и школ   не допускается высаживание растений с ядовитыми плодами</w:t>
      </w:r>
      <w:r w:rsidR="00A84C77">
        <w:rPr>
          <w:rFonts w:eastAsiaTheme="minorEastAsia"/>
          <w:sz w:val="28"/>
          <w:szCs w:val="28"/>
          <w:lang w:eastAsia="ru-RU"/>
        </w:rPr>
        <w:t>, а также с колючками и шипами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62" w:name="sub_443"/>
      <w:bookmarkEnd w:id="361"/>
      <w:r w:rsidRPr="00CA221F">
        <w:rPr>
          <w:rFonts w:eastAsiaTheme="minorEastAsia"/>
          <w:sz w:val="28"/>
          <w:szCs w:val="28"/>
          <w:lang w:eastAsia="ru-RU"/>
        </w:rPr>
        <w:t>4.3. При проектировании инженерных коммуникаций квартала не проводить их трассировку через территорию детского сада и школы, уже существующие сети при реконструкции территории квартала следует переложить. Собственные инженерные сети детского сада</w:t>
      </w:r>
      <w:r w:rsidRPr="00CA221F">
        <w:rPr>
          <w:rFonts w:eastAsiaTheme="minorEastAsia"/>
          <w:sz w:val="28"/>
          <w:szCs w:val="28"/>
          <w:lang w:eastAsia="ru-RU"/>
        </w:rPr>
        <w:t xml:space="preserve"> и школы проектируются по кратчайшим расстояниям от подводящих инженерных сетей до здания, исключая прохождение под игровыми и спортивными площадками (прокладку следует проводить со стороны хозяйственной зоны). Не допускается устройство смотровых колодцев </w:t>
      </w:r>
      <w:r w:rsidRPr="00CA221F">
        <w:rPr>
          <w:rFonts w:eastAsiaTheme="minorEastAsia"/>
          <w:sz w:val="28"/>
          <w:szCs w:val="28"/>
          <w:lang w:eastAsia="ru-RU"/>
        </w:rPr>
        <w:t>на территориях площадок, проездов, проходов. Места их размещения на других территориях в границах участка огораживаются или выделяются предупреждающими об опасности знаками.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63" w:name="sub_45"/>
      <w:bookmarkStart w:id="364" w:name="_Toc110869677"/>
      <w:bookmarkStart w:id="365" w:name="_Toc130826386"/>
      <w:bookmarkStart w:id="366" w:name="_Toc150266538"/>
      <w:bookmarkEnd w:id="362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lastRenderedPageBreak/>
        <w:t>5. Участки длительного и кратковременного хранения автотранспортных средств</w:t>
      </w:r>
      <w:bookmarkStart w:id="367" w:name="sub_451"/>
      <w:bookmarkEnd w:id="363"/>
      <w:bookmarkEnd w:id="364"/>
      <w:bookmarkEnd w:id="365"/>
      <w:bookmarkEnd w:id="366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5.1. Н</w:t>
      </w:r>
      <w:r w:rsidRPr="00CA221F">
        <w:rPr>
          <w:rFonts w:eastAsiaTheme="minorEastAsia"/>
          <w:sz w:val="28"/>
          <w:szCs w:val="28"/>
          <w:lang w:eastAsia="ru-RU"/>
        </w:rPr>
        <w:t>а участке длительного и кратковременного хранения автотранспортных средств предусматриваются: сооружение гаража или стоянки, площадка (накопительная), выезды и въезды, пешеходные дорожки. Подъездные пути к участкам постоянного и кратковременного хранения а</w:t>
      </w:r>
      <w:r w:rsidRPr="00CA221F">
        <w:rPr>
          <w:rFonts w:eastAsiaTheme="minorEastAsia"/>
          <w:sz w:val="28"/>
          <w:szCs w:val="28"/>
          <w:lang w:eastAsia="ru-RU"/>
        </w:rPr>
        <w:t>втотранспортных средств не должны пересекаться с основными направлениями пешеходных путей. Транзитные пешеходные пути не должны проходить через участок длительного и кратковременного хранения автотранспортных средств. Участок длительного и кратковременного</w:t>
      </w:r>
      <w:r w:rsidRPr="00CA221F">
        <w:rPr>
          <w:rFonts w:eastAsiaTheme="minorEastAsia"/>
          <w:sz w:val="28"/>
          <w:szCs w:val="28"/>
          <w:lang w:eastAsia="ru-RU"/>
        </w:rPr>
        <w:t xml:space="preserve"> хранения автотранспортных средств может изолироваться от остальной территории полосой зеленых насаждений.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68" w:name="sub_452"/>
      <w:bookmarkEnd w:id="367"/>
      <w:r w:rsidRPr="00CA221F">
        <w:rPr>
          <w:rFonts w:eastAsiaTheme="minorEastAsia"/>
          <w:sz w:val="28"/>
          <w:szCs w:val="28"/>
          <w:lang w:eastAsia="ru-RU"/>
        </w:rPr>
        <w:t xml:space="preserve">5.2. Обязательный перечень </w:t>
      </w:r>
      <w:hyperlink w:anchor="sub_2131016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элементов благоустройства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на участке длительного и кратковременного хранения автотранспортн</w:t>
      </w:r>
      <w:r w:rsidRPr="00CA221F">
        <w:rPr>
          <w:rFonts w:eastAsiaTheme="minorEastAsia"/>
          <w:sz w:val="28"/>
          <w:szCs w:val="28"/>
          <w:lang w:eastAsia="ru-RU"/>
        </w:rPr>
        <w:t>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  <w:bookmarkEnd w:id="368"/>
    </w:p>
    <w:p w:rsidR="00213A2A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69" w:name="_Toc130826387"/>
      <w:bookmarkStart w:id="370" w:name="_Toc150266539"/>
      <w:bookmarkStart w:id="371" w:name="sub_500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6. </w:t>
      </w:r>
      <w:r w:rsidR="001570D7"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Площадки для выгула и дрессировки животных</w:t>
      </w:r>
      <w:bookmarkEnd w:id="369"/>
      <w:bookmarkEnd w:id="370"/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6.1. Площадки</w:t>
      </w:r>
      <w:r w:rsidRPr="00CA221F">
        <w:rPr>
          <w:rFonts w:eastAsiaTheme="minorEastAsia"/>
          <w:sz w:val="28"/>
          <w:szCs w:val="28"/>
          <w:lang w:eastAsia="ru-RU"/>
        </w:rPr>
        <w:t xml:space="preserve"> для выгула и дрессировки животных рекомендуется размещать за пределами санитарно-защитной зоны источников водоснабжения первого и второго поясов в парках, лесопарках, иных территориях общего пользования.</w:t>
      </w:r>
    </w:p>
    <w:p w:rsidR="00213A2A" w:rsidRPr="00CA221F" w:rsidRDefault="00E10459" w:rsidP="00213A2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6.2. На территории площадки для выгула и дрессировк</w:t>
      </w:r>
      <w:r w:rsidRPr="00CA221F">
        <w:rPr>
          <w:rFonts w:eastAsiaTheme="minorEastAsia"/>
          <w:sz w:val="28"/>
          <w:szCs w:val="28"/>
          <w:lang w:eastAsia="ru-RU"/>
        </w:rPr>
        <w:t>и животных рекомендуется предусматривать информационный стенд с правилами пользования такой площадкой.</w:t>
      </w:r>
    </w:p>
    <w:p w:rsidR="00213A2A" w:rsidRPr="00CA221F" w:rsidRDefault="00E10459" w:rsidP="00213A2A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6.3. В перечень элементов благоустройства площадок для выгула животных рекомендуется включать покрытие, ограждение, специальное тренировочное </w:t>
      </w:r>
      <w:r w:rsidRPr="00CA221F">
        <w:rPr>
          <w:rFonts w:eastAsiaTheme="minorEastAsia"/>
          <w:sz w:val="28"/>
          <w:szCs w:val="28"/>
          <w:lang w:eastAsia="ru-RU"/>
        </w:rPr>
        <w:t>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6.4. В перечень элементов благоустройства площадок для дрессировки ж</w:t>
      </w:r>
      <w:r w:rsidRPr="00CA221F">
        <w:rPr>
          <w:rFonts w:eastAsiaTheme="minorEastAsia"/>
          <w:sz w:val="28"/>
          <w:szCs w:val="28"/>
          <w:lang w:eastAsia="ru-RU"/>
        </w:rPr>
        <w:t>ивотных рекомендуется включать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</w:t>
      </w:r>
      <w:r w:rsidRPr="00CA221F">
        <w:rPr>
          <w:rFonts w:eastAsiaTheme="minorEastAsia"/>
          <w:sz w:val="28"/>
          <w:szCs w:val="28"/>
          <w:lang w:eastAsia="ru-RU"/>
        </w:rPr>
        <w:t xml:space="preserve"> инвентаря, скамьи, урны, ящик для одноразовых пакетов с фекальной урной, осветительное оборудование, информационный стенд.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 перечень видов работ по содержанию площадок для выгула и дрессировки животных рекомендуется включать: 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а) содержание покрытия в ле</w:t>
      </w:r>
      <w:r w:rsidRPr="00CA221F">
        <w:rPr>
          <w:rFonts w:eastAsiaTheme="minorEastAsia"/>
          <w:sz w:val="28"/>
          <w:szCs w:val="28"/>
          <w:lang w:eastAsia="ru-RU"/>
        </w:rPr>
        <w:t xml:space="preserve">тний и зимний периоды, в том числе: 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очистку и подметание территории площадки; 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мойку территории площадки; 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посыпку и обработку территории площадки противогололёдными средствами, безопасными для животных (например, песок и мелкая гравийная крошка); 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текущи</w:t>
      </w:r>
      <w:r w:rsidRPr="00CA221F">
        <w:rPr>
          <w:rFonts w:eastAsiaTheme="minorEastAsia"/>
          <w:sz w:val="28"/>
          <w:szCs w:val="28"/>
          <w:lang w:eastAsia="ru-RU"/>
        </w:rPr>
        <w:t xml:space="preserve">й ремонт; 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б) содержание элементов благоустройства площадки для выгула и дрессировки животных, в том числе: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наполнение ящика для одноразовых пакетов; </w:t>
      </w:r>
    </w:p>
    <w:p w:rsidR="00213A2A" w:rsidRPr="00CA221F" w:rsidRDefault="00E10459" w:rsidP="00213A2A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очистку урн; </w:t>
      </w:r>
    </w:p>
    <w:p w:rsidR="00FE761C" w:rsidRDefault="00E10459" w:rsidP="008437CE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текущий ремонт.</w:t>
      </w:r>
    </w:p>
    <w:p w:rsidR="00AA6269" w:rsidRPr="008437CE" w:rsidRDefault="00E10459" w:rsidP="00AA6269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72" w:name="_Toc150266540"/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7</w:t>
      </w:r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. </w:t>
      </w:r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Парковки общего пользования</w:t>
      </w:r>
      <w:bookmarkEnd w:id="372"/>
    </w:p>
    <w:p w:rsid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7.</w:t>
      </w:r>
      <w:r w:rsidRPr="00AA6269">
        <w:rPr>
          <w:rFonts w:eastAsiaTheme="minorEastAsia"/>
          <w:sz w:val="28"/>
          <w:szCs w:val="28"/>
          <w:lang w:eastAsia="ru-RU"/>
        </w:rPr>
        <w:t>1. Парковк</w:t>
      </w:r>
      <w:r>
        <w:rPr>
          <w:rFonts w:eastAsiaTheme="minorEastAsia"/>
          <w:sz w:val="28"/>
          <w:szCs w:val="28"/>
          <w:lang w:eastAsia="ru-RU"/>
        </w:rPr>
        <w:t>и</w:t>
      </w:r>
      <w:r w:rsidRPr="00AA6269">
        <w:rPr>
          <w:rFonts w:eastAsiaTheme="minorEastAsia"/>
          <w:sz w:val="28"/>
          <w:szCs w:val="28"/>
          <w:lang w:eastAsia="ru-RU"/>
        </w:rPr>
        <w:t xml:space="preserve"> общего пользования </w:t>
      </w:r>
      <w:r>
        <w:rPr>
          <w:rFonts w:eastAsiaTheme="minorEastAsia"/>
          <w:sz w:val="28"/>
          <w:szCs w:val="28"/>
          <w:lang w:eastAsia="ru-RU"/>
        </w:rPr>
        <w:t>могут</w:t>
      </w:r>
      <w:r w:rsidRPr="00AA6269">
        <w:rPr>
          <w:rFonts w:eastAsiaTheme="minorEastAsia"/>
          <w:sz w:val="28"/>
          <w:szCs w:val="28"/>
          <w:lang w:eastAsia="ru-RU"/>
        </w:rPr>
        <w:t xml:space="preserve"> разме</w:t>
      </w:r>
      <w:r w:rsidRPr="00AA6269">
        <w:rPr>
          <w:rFonts w:eastAsiaTheme="minorEastAsia"/>
          <w:sz w:val="28"/>
          <w:szCs w:val="28"/>
          <w:lang w:eastAsia="ru-RU"/>
        </w:rPr>
        <w:t>щ</w:t>
      </w:r>
      <w:r>
        <w:rPr>
          <w:rFonts w:eastAsiaTheme="minorEastAsia"/>
          <w:sz w:val="28"/>
          <w:szCs w:val="28"/>
          <w:lang w:eastAsia="ru-RU"/>
        </w:rPr>
        <w:t>аться</w:t>
      </w:r>
      <w:r w:rsidRPr="00AA6269">
        <w:rPr>
          <w:rFonts w:eastAsiaTheme="minorEastAsia"/>
          <w:sz w:val="28"/>
          <w:szCs w:val="28"/>
          <w:lang w:eastAsia="ru-RU"/>
        </w:rPr>
        <w:t xml:space="preserve">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</w:t>
      </w:r>
      <w:r w:rsidRPr="00AA6269">
        <w:rPr>
          <w:rFonts w:eastAsiaTheme="minorEastAsia"/>
          <w:sz w:val="28"/>
          <w:szCs w:val="28"/>
          <w:lang w:eastAsia="ru-RU"/>
        </w:rPr>
        <w:t>дании, строении или сооружении либо части здания, строения, сооружения.</w:t>
      </w:r>
    </w:p>
    <w:p w:rsid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7.2.</w:t>
      </w:r>
      <w:r w:rsidRPr="00AA6269">
        <w:rPr>
          <w:rFonts w:eastAsiaTheme="minorEastAsia"/>
          <w:sz w:val="28"/>
          <w:szCs w:val="28"/>
          <w:lang w:eastAsia="ru-RU"/>
        </w:rPr>
        <w:t xml:space="preserve">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</w:t>
      </w:r>
      <w:r>
        <w:rPr>
          <w:rFonts w:eastAsiaTheme="minorEastAsia"/>
          <w:sz w:val="28"/>
          <w:szCs w:val="28"/>
          <w:lang w:eastAsia="ru-RU"/>
        </w:rPr>
        <w:t xml:space="preserve">ется администрацией Белозерского муниципального округа </w:t>
      </w:r>
      <w:r w:rsidRPr="00AA6269">
        <w:rPr>
          <w:rFonts w:eastAsiaTheme="minorEastAsia"/>
          <w:sz w:val="28"/>
          <w:szCs w:val="28"/>
          <w:lang w:eastAsia="ru-RU"/>
        </w:rPr>
        <w:t xml:space="preserve">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</w:t>
      </w:r>
      <w:r w:rsidRPr="00AA6269">
        <w:rPr>
          <w:rFonts w:eastAsiaTheme="minorEastAsia"/>
          <w:sz w:val="28"/>
          <w:szCs w:val="28"/>
          <w:lang w:eastAsia="ru-RU"/>
        </w:rPr>
        <w:t xml:space="preserve"> таким территориям общего пользования.</w:t>
      </w:r>
    </w:p>
    <w:p w:rsidR="00AA6269" w:rsidRP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7.3. </w:t>
      </w:r>
      <w:r w:rsidRPr="00AA6269">
        <w:rPr>
          <w:rFonts w:eastAsiaTheme="minorEastAsia"/>
          <w:sz w:val="28"/>
          <w:szCs w:val="28"/>
          <w:lang w:eastAsia="ru-RU"/>
        </w:rPr>
        <w:t>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</w:t>
      </w:r>
      <w:r w:rsidRPr="00AA6269">
        <w:rPr>
          <w:rFonts w:eastAsiaTheme="minorEastAsia"/>
          <w:sz w:val="28"/>
          <w:szCs w:val="28"/>
          <w:lang w:eastAsia="ru-RU"/>
        </w:rPr>
        <w:t>и актами.</w:t>
      </w:r>
    </w:p>
    <w:p w:rsidR="00AA6269" w:rsidRPr="00AA6269" w:rsidRDefault="00E10459" w:rsidP="00AA6269">
      <w:pPr>
        <w:spacing w:line="100" w:lineRule="atLeas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7.4.</w:t>
      </w:r>
      <w:r w:rsidRPr="00AA6269">
        <w:rPr>
          <w:rFonts w:eastAsiaTheme="minorEastAsia"/>
          <w:sz w:val="28"/>
          <w:szCs w:val="28"/>
        </w:rPr>
        <w:t xml:space="preserve"> 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</w:t>
      </w:r>
      <w:r w:rsidRPr="00AA6269">
        <w:rPr>
          <w:rFonts w:eastAsiaTheme="minorEastAsia"/>
          <w:sz w:val="28"/>
          <w:szCs w:val="28"/>
        </w:rPr>
        <w:t>ом.</w:t>
      </w:r>
    </w:p>
    <w:p w:rsidR="00AA6269" w:rsidRPr="00AA6269" w:rsidRDefault="00E10459" w:rsidP="00AA6269">
      <w:pPr>
        <w:spacing w:line="100" w:lineRule="atLeas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7.5.</w:t>
      </w:r>
      <w:r w:rsidRPr="00AA6269">
        <w:rPr>
          <w:rFonts w:eastAsiaTheme="minorEastAsia"/>
          <w:sz w:val="28"/>
          <w:szCs w:val="28"/>
        </w:rPr>
        <w:t xml:space="preserve">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AA6269" w:rsidRPr="00AA6269" w:rsidRDefault="00E10459" w:rsidP="00AA6269">
      <w:pPr>
        <w:spacing w:line="100" w:lineRule="atLeas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7.6.</w:t>
      </w:r>
      <w:r w:rsidRPr="00AA6269">
        <w:rPr>
          <w:rFonts w:eastAsiaTheme="minorEastAsia"/>
          <w:sz w:val="28"/>
          <w:szCs w:val="28"/>
        </w:rPr>
        <w:t xml:space="preserve"> Назначение и вместительность (количество </w:t>
      </w:r>
      <w:r w:rsidRPr="00AA6269">
        <w:rPr>
          <w:rFonts w:eastAsiaTheme="minorEastAsia"/>
          <w:sz w:val="28"/>
          <w:szCs w:val="28"/>
        </w:rPr>
        <w:t>машино-мест) парковок общего пользования определяются в соответствии с нормативами градостроительного проектирования.</w:t>
      </w:r>
    </w:p>
    <w:p w:rsidR="00AA6269" w:rsidRP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7.7.</w:t>
      </w:r>
      <w:r w:rsidRPr="00AA6269">
        <w:rPr>
          <w:rFonts w:eastAsiaTheme="minorEastAsia"/>
          <w:sz w:val="28"/>
          <w:szCs w:val="28"/>
          <w:lang w:eastAsia="ru-RU"/>
        </w:rPr>
        <w:t xml:space="preserve"> При размещении парковок общего пользования должны быть предусмотрены парковки общего пользования для грузовых транспортных средств, а</w:t>
      </w:r>
      <w:r w:rsidRPr="00AA6269">
        <w:rPr>
          <w:rFonts w:eastAsiaTheme="minorEastAsia"/>
          <w:sz w:val="28"/>
          <w:szCs w:val="28"/>
          <w:lang w:eastAsia="ru-RU"/>
        </w:rPr>
        <w:t>втобусов и легковых автомобилей в количестве, соответствующем потребности, определенной в документации по организации дорожного движения.</w:t>
      </w:r>
    </w:p>
    <w:p w:rsidR="00AA6269" w:rsidRPr="00AA6269" w:rsidRDefault="00E10459" w:rsidP="00AA6269">
      <w:pPr>
        <w:spacing w:line="100" w:lineRule="atLeas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7.8</w:t>
      </w:r>
      <w:r w:rsidRPr="00AA6269">
        <w:rPr>
          <w:rFonts w:eastAsiaTheme="minorEastAsia"/>
          <w:sz w:val="28"/>
          <w:szCs w:val="28"/>
        </w:rPr>
        <w:t>. На парковках общего пользования должны выделяться места для стоянки транспортных средств, управляемых инвалидами,</w:t>
      </w:r>
      <w:r w:rsidRPr="00AA6269">
        <w:rPr>
          <w:rFonts w:eastAsiaTheme="minorEastAsia"/>
          <w:sz w:val="28"/>
          <w:szCs w:val="28"/>
        </w:rPr>
        <w:t xml:space="preserve"> перевозящих инвалидов, в соответствии с </w:t>
      </w:r>
      <w:r>
        <w:rPr>
          <w:rFonts w:eastAsiaTheme="minorEastAsia"/>
          <w:sz w:val="28"/>
          <w:szCs w:val="28"/>
        </w:rPr>
        <w:t>законодательством</w:t>
      </w:r>
      <w:r w:rsidRPr="00AA6269">
        <w:rPr>
          <w:rFonts w:eastAsiaTheme="minorEastAsia"/>
          <w:sz w:val="28"/>
          <w:szCs w:val="28"/>
        </w:rPr>
        <w:t xml:space="preserve"> Российской Федерации.</w:t>
      </w:r>
    </w:p>
    <w:p w:rsidR="00AA6269" w:rsidRP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7.9.</w:t>
      </w:r>
      <w:r w:rsidRPr="00AA6269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Не допускается у</w:t>
      </w:r>
      <w:r w:rsidRPr="00AA6269">
        <w:rPr>
          <w:rFonts w:eastAsiaTheme="minorEastAsia"/>
          <w:sz w:val="28"/>
          <w:szCs w:val="28"/>
          <w:lang w:eastAsia="ru-RU"/>
        </w:rPr>
        <w:t xml:space="preserve">становка ограждений и иных конструкций, препятствующих использованию парковок общего пользования, </w:t>
      </w:r>
      <w:r>
        <w:rPr>
          <w:rFonts w:eastAsiaTheme="minorEastAsia"/>
          <w:sz w:val="28"/>
          <w:szCs w:val="28"/>
          <w:lang w:eastAsia="ru-RU"/>
        </w:rPr>
        <w:t>за исключением платных парковок</w:t>
      </w:r>
      <w:r w:rsidRPr="00AA6269">
        <w:rPr>
          <w:rFonts w:eastAsiaTheme="minorEastAsia"/>
          <w:sz w:val="28"/>
          <w:szCs w:val="28"/>
          <w:lang w:eastAsia="ru-RU"/>
        </w:rPr>
        <w:t>.</w:t>
      </w:r>
    </w:p>
    <w:p w:rsidR="00AA6269" w:rsidRP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>7.10</w:t>
      </w:r>
      <w:r w:rsidRPr="00AA6269">
        <w:rPr>
          <w:rFonts w:eastAsiaTheme="minorEastAsia"/>
          <w:sz w:val="28"/>
          <w:szCs w:val="28"/>
          <w:lang w:eastAsia="ru-RU"/>
        </w:rPr>
        <w:t>. Организация въезд</w:t>
      </w:r>
      <w:r w:rsidRPr="00AA6269">
        <w:rPr>
          <w:rFonts w:eastAsiaTheme="minorEastAsia"/>
          <w:sz w:val="28"/>
          <w:szCs w:val="28"/>
          <w:lang w:eastAsia="ru-RU"/>
        </w:rPr>
        <w:t>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AA6269" w:rsidRP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A6269">
        <w:rPr>
          <w:rFonts w:eastAsiaTheme="minorEastAsia"/>
          <w:sz w:val="28"/>
          <w:szCs w:val="28"/>
          <w:lang w:eastAsia="ru-RU"/>
        </w:rPr>
        <w:t xml:space="preserve">12. Пользователи парковок общего пользования </w:t>
      </w:r>
      <w:r w:rsidRPr="00AA6269">
        <w:rPr>
          <w:rFonts w:eastAsiaTheme="minorEastAsia"/>
          <w:sz w:val="28"/>
          <w:szCs w:val="28"/>
          <w:lang w:eastAsia="ru-RU"/>
        </w:rPr>
        <w:t>при размещении транспортных средств обязаны соблюдать правила пользования парковками общего пользования, установленные владельцами парковок. Владельцы парковок общего пользования обязаны размещать правила пользования парковками общего пользования в общедос</w:t>
      </w:r>
      <w:r w:rsidRPr="00AA6269">
        <w:rPr>
          <w:rFonts w:eastAsiaTheme="minorEastAsia"/>
          <w:sz w:val="28"/>
          <w:szCs w:val="28"/>
          <w:lang w:eastAsia="ru-RU"/>
        </w:rPr>
        <w:t>тупных местах для ознакомления.</w:t>
      </w:r>
    </w:p>
    <w:p w:rsidR="00AA6269" w:rsidRPr="00AA6269" w:rsidRDefault="00E10459" w:rsidP="00AA6269">
      <w:pPr>
        <w:spacing w:line="100" w:lineRule="atLeast"/>
        <w:ind w:firstLine="709"/>
        <w:jc w:val="both"/>
        <w:rPr>
          <w:rFonts w:eastAsiaTheme="minorEastAsia"/>
          <w:sz w:val="28"/>
          <w:szCs w:val="28"/>
        </w:rPr>
      </w:pPr>
      <w:r w:rsidRPr="00AA6269">
        <w:rPr>
          <w:rFonts w:eastAsiaTheme="minorEastAsia"/>
          <w:sz w:val="28"/>
          <w:szCs w:val="28"/>
        </w:rPr>
        <w:t>13. Контроль за соблюдением правил пользования парковками общего пользования осуществляется владельцами таких парковок.</w:t>
      </w:r>
    </w:p>
    <w:p w:rsidR="00AA6269" w:rsidRPr="00AA6269" w:rsidRDefault="00E10459" w:rsidP="00AA6269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A6269">
        <w:rPr>
          <w:rFonts w:eastAsiaTheme="minorEastAsia"/>
          <w:sz w:val="28"/>
          <w:szCs w:val="28"/>
          <w:lang w:eastAsia="ru-RU"/>
        </w:rPr>
        <w:t xml:space="preserve">14. Контроль за соблюдением требований к парковкам общего пользования, установленных настоящей статьей, </w:t>
      </w:r>
      <w:r w:rsidRPr="00AA6269">
        <w:rPr>
          <w:rFonts w:eastAsiaTheme="minorEastAsia"/>
          <w:sz w:val="28"/>
          <w:szCs w:val="28"/>
          <w:lang w:eastAsia="ru-RU"/>
        </w:rPr>
        <w:t>осуществляется органами, осуществляющими региональный государственный контроль в области организации дорожного движения.</w:t>
      </w:r>
    </w:p>
    <w:p w:rsidR="00FE761C" w:rsidRPr="008437CE" w:rsidRDefault="00E10459" w:rsidP="008437CE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373" w:name="_Toc130826388"/>
      <w:bookmarkStart w:id="374" w:name="_Toc150266541"/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 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VII</w:t>
      </w:r>
      <w:r w:rsidRPr="008437C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 Благоустройство на территориях рекреационного назначения</w:t>
      </w:r>
      <w:bookmarkEnd w:id="373"/>
      <w:bookmarkEnd w:id="374"/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75" w:name="sub_51"/>
      <w:bookmarkStart w:id="376" w:name="_Toc130826389"/>
      <w:bookmarkStart w:id="377" w:name="_Toc150266542"/>
      <w:bookmarkEnd w:id="371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Общие положения</w:t>
      </w:r>
      <w:bookmarkEnd w:id="375"/>
      <w:bookmarkEnd w:id="376"/>
      <w:bookmarkEnd w:id="37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78" w:name="sub_511"/>
      <w:r w:rsidRPr="00CA221F">
        <w:rPr>
          <w:rFonts w:eastAsiaTheme="minorEastAsia"/>
          <w:sz w:val="28"/>
          <w:szCs w:val="28"/>
          <w:lang w:eastAsia="ru-RU"/>
        </w:rPr>
        <w:t xml:space="preserve">1.1. </w:t>
      </w:r>
      <w:r w:rsidR="00B27F23" w:rsidRPr="00CA221F">
        <w:rPr>
          <w:rFonts w:eastAsiaTheme="minorEastAsia"/>
          <w:bCs/>
          <w:sz w:val="28"/>
          <w:szCs w:val="28"/>
          <w:lang w:eastAsia="ru-RU"/>
        </w:rPr>
        <w:t xml:space="preserve">Объектами благоустройства на территориях рекреационного назначения относятся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 (далее - объекты рекреации). </w:t>
      </w:r>
      <w:r w:rsidRPr="00CA221F">
        <w:rPr>
          <w:rFonts w:eastAsiaTheme="minorEastAsia"/>
          <w:sz w:val="28"/>
          <w:szCs w:val="28"/>
          <w:lang w:eastAsia="ru-RU"/>
        </w:rPr>
        <w:t xml:space="preserve">Проектирование благоустройства </w:t>
      </w:r>
      <w:r w:rsidR="00B27F23" w:rsidRPr="00CA221F">
        <w:rPr>
          <w:rFonts w:eastAsiaTheme="minorEastAsia"/>
          <w:bCs/>
          <w:sz w:val="28"/>
          <w:szCs w:val="28"/>
          <w:lang w:eastAsia="ru-RU"/>
        </w:rPr>
        <w:t>частей территорий зон особо охраняемых природных территорий</w:t>
      </w:r>
      <w:r w:rsidR="00B27F23"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>производиться в соответствии с установленными режимами хозяйственной деятельности для территорий зон особо ох</w:t>
      </w:r>
      <w:r w:rsidRPr="00CA221F">
        <w:rPr>
          <w:rFonts w:eastAsiaTheme="minorEastAsia"/>
          <w:sz w:val="28"/>
          <w:szCs w:val="28"/>
          <w:lang w:eastAsia="ru-RU"/>
        </w:rPr>
        <w:t>раняемых природных территорий.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79" w:name="sub_512"/>
      <w:bookmarkEnd w:id="378"/>
      <w:r w:rsidRPr="00CA221F">
        <w:rPr>
          <w:rFonts w:eastAsiaTheme="minorEastAsia"/>
          <w:sz w:val="28"/>
          <w:szCs w:val="28"/>
          <w:lang w:eastAsia="ru-RU"/>
        </w:rPr>
        <w:t>1.2. Благоустройство памятников садово-паркового искусства,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</w:t>
      </w:r>
      <w:r w:rsidRPr="00CA221F">
        <w:rPr>
          <w:rFonts w:eastAsiaTheme="minorEastAsia"/>
          <w:sz w:val="28"/>
          <w:szCs w:val="28"/>
          <w:lang w:eastAsia="ru-RU"/>
        </w:rPr>
        <w:t>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80" w:name="sub_513"/>
      <w:bookmarkEnd w:id="379"/>
      <w:r w:rsidRPr="00CA221F">
        <w:rPr>
          <w:rFonts w:eastAsiaTheme="minorEastAsia"/>
          <w:sz w:val="28"/>
          <w:szCs w:val="28"/>
          <w:lang w:eastAsia="ru-RU"/>
        </w:rPr>
        <w:t>1.3. Планировочная структура объектов рекреации должна соответствовать градостр</w:t>
      </w:r>
      <w:r w:rsidRPr="00CA221F">
        <w:rPr>
          <w:rFonts w:eastAsiaTheme="minorEastAsia"/>
          <w:sz w:val="28"/>
          <w:szCs w:val="28"/>
          <w:lang w:eastAsia="ru-RU"/>
        </w:rPr>
        <w:t>оительным, функциональным и природным особенностям территории. При проектировании благоустройства обеспечивается приоритет природоохранных факторов: для крупных объектов рекреации - не нарушение природного, естественного характера ландшафта; для малых объе</w:t>
      </w:r>
      <w:r w:rsidRPr="00CA221F">
        <w:rPr>
          <w:rFonts w:eastAsiaTheme="minorEastAsia"/>
          <w:sz w:val="28"/>
          <w:szCs w:val="28"/>
          <w:lang w:eastAsia="ru-RU"/>
        </w:rPr>
        <w:t>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81" w:name="sub_514"/>
      <w:bookmarkEnd w:id="380"/>
      <w:r w:rsidRPr="00CA221F">
        <w:rPr>
          <w:rFonts w:eastAsiaTheme="minorEastAsia"/>
          <w:sz w:val="28"/>
          <w:szCs w:val="28"/>
          <w:lang w:eastAsia="ru-RU"/>
        </w:rPr>
        <w:t>1.4. При реконструкции объектов рекреации предусматриваются:</w:t>
      </w:r>
    </w:p>
    <w:bookmarkEnd w:id="381"/>
    <w:p w:rsidR="00FE761C" w:rsidRPr="00CA221F" w:rsidRDefault="00E10459">
      <w:pPr>
        <w:numPr>
          <w:ilvl w:val="0"/>
          <w:numId w:val="10"/>
        </w:numPr>
        <w:tabs>
          <w:tab w:val="left" w:pos="-7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 для лесопарков: </w:t>
      </w:r>
      <w:r w:rsidRPr="00CA221F">
        <w:rPr>
          <w:rFonts w:eastAsiaTheme="minorEastAsia"/>
          <w:sz w:val="28"/>
          <w:szCs w:val="28"/>
          <w:lang w:eastAsia="ru-RU"/>
        </w:rPr>
        <w:t>создание экосистем, способных к устойчивому функционированию, проведение функционального зонирования территории в завис</w:t>
      </w:r>
      <w:r w:rsidR="00227A67">
        <w:rPr>
          <w:rFonts w:eastAsiaTheme="minorEastAsia"/>
          <w:sz w:val="28"/>
          <w:szCs w:val="28"/>
          <w:lang w:eastAsia="ru-RU"/>
        </w:rPr>
        <w:t>имости от ценности ландшафтов и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насаждений с установлением предельной рекреационной нагрузки, режимов использования и мероприятий благоус</w:t>
      </w:r>
      <w:r w:rsidRPr="00CA221F">
        <w:rPr>
          <w:rFonts w:eastAsiaTheme="minorEastAsia"/>
          <w:sz w:val="28"/>
          <w:szCs w:val="28"/>
          <w:lang w:eastAsia="ru-RU"/>
        </w:rPr>
        <w:t>тройства для различных зон лесопарка;</w:t>
      </w:r>
    </w:p>
    <w:p w:rsidR="00FE761C" w:rsidRPr="00CA221F" w:rsidRDefault="00E10459">
      <w:pPr>
        <w:numPr>
          <w:ilvl w:val="0"/>
          <w:numId w:val="10"/>
        </w:numPr>
        <w:tabs>
          <w:tab w:val="left" w:pos="65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для парков и садов: разреживание</w:t>
      </w:r>
      <w:r w:rsidRPr="00CA221F">
        <w:rPr>
          <w:rFonts w:eastAsiaTheme="minorEastAsia"/>
          <w:sz w:val="28"/>
          <w:szCs w:val="28"/>
          <w:lang w:eastAsia="ru-RU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</w:t>
      </w:r>
      <w:r w:rsidRPr="00CA221F">
        <w:rPr>
          <w:rFonts w:eastAsiaTheme="minorEastAsia"/>
          <w:sz w:val="28"/>
          <w:szCs w:val="28"/>
          <w:lang w:eastAsia="ru-RU"/>
        </w:rPr>
        <w:t xml:space="preserve">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</w:t>
      </w:r>
      <w:r w:rsidRPr="00CA221F">
        <w:rPr>
          <w:rFonts w:eastAsiaTheme="minorEastAsia"/>
          <w:sz w:val="28"/>
          <w:szCs w:val="28"/>
          <w:lang w:eastAsia="ru-RU"/>
        </w:rPr>
        <w:t>сооружений;</w:t>
      </w:r>
    </w:p>
    <w:p w:rsidR="00FE761C" w:rsidRPr="00CA221F" w:rsidRDefault="00E10459">
      <w:pPr>
        <w:numPr>
          <w:ilvl w:val="0"/>
          <w:numId w:val="10"/>
        </w:numPr>
        <w:tabs>
          <w:tab w:val="left" w:pos="-77"/>
          <w:tab w:val="left" w:pos="65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 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</w:t>
      </w:r>
      <w:r w:rsidRPr="00CA221F">
        <w:rPr>
          <w:rFonts w:eastAsiaTheme="minorEastAsia"/>
          <w:sz w:val="28"/>
          <w:szCs w:val="28"/>
          <w:lang w:eastAsia="ru-RU"/>
        </w:rPr>
        <w:softHyphen/>
        <w:t>-лиственные и красивоцветущие формы деревьев и кустарников, создание и увеличение расс</w:t>
      </w:r>
      <w:r w:rsidRPr="00CA221F">
        <w:rPr>
          <w:rFonts w:eastAsiaTheme="minorEastAsia"/>
          <w:sz w:val="28"/>
          <w:szCs w:val="28"/>
          <w:lang w:eastAsia="ru-RU"/>
        </w:rPr>
        <w:t>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</w:p>
    <w:p w:rsidR="00FE761C" w:rsidRPr="00CA221F" w:rsidRDefault="00E10459">
      <w:pPr>
        <w:numPr>
          <w:ilvl w:val="0"/>
          <w:numId w:val="10"/>
        </w:numPr>
        <w:tabs>
          <w:tab w:val="left" w:pos="-77"/>
          <w:tab w:val="left" w:pos="65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для городских </w:t>
      </w:r>
      <w:r w:rsidRPr="00CA221F">
        <w:rPr>
          <w:rFonts w:eastAsiaTheme="minorEastAsia"/>
          <w:sz w:val="28"/>
          <w:szCs w:val="28"/>
          <w:lang w:eastAsia="ru-RU"/>
        </w:rPr>
        <w:t>лесов: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82" w:name="sub_515"/>
      <w:r w:rsidRPr="00CA221F">
        <w:rPr>
          <w:rFonts w:eastAsiaTheme="minorEastAsia"/>
          <w:sz w:val="28"/>
          <w:szCs w:val="28"/>
          <w:lang w:eastAsia="ru-RU"/>
        </w:rPr>
        <w:t>1.5. Проектирование инженерных коммуникаций на территориях рекреационно</w:t>
      </w:r>
      <w:r w:rsidRPr="00CA221F">
        <w:rPr>
          <w:rFonts w:eastAsiaTheme="minorEastAsia"/>
          <w:sz w:val="28"/>
          <w:szCs w:val="28"/>
          <w:lang w:eastAsia="ru-RU"/>
        </w:rPr>
        <w:t>го назначения ведется с учетом экологических особенностей территории, преимущественно в проходных коллекторах или в обход объекта рекреации.</w:t>
      </w:r>
      <w:bookmarkEnd w:id="382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1.6. При благоустройстве объектов рекреации предусматривается колористическое решение покрытия, элементов декоратив</w:t>
      </w:r>
      <w:r w:rsidRPr="00CA221F">
        <w:rPr>
          <w:rFonts w:eastAsiaTheme="minorEastAsia"/>
          <w:sz w:val="28"/>
          <w:szCs w:val="28"/>
          <w:lang w:eastAsia="ru-RU"/>
        </w:rPr>
        <w:t>но</w:t>
      </w:r>
      <w:r w:rsidRPr="00CA221F">
        <w:rPr>
          <w:rFonts w:eastAsiaTheme="minorEastAsia"/>
          <w:sz w:val="28"/>
          <w:szCs w:val="28"/>
          <w:lang w:eastAsia="ru-RU"/>
        </w:rPr>
        <w:softHyphen/>
        <w:t>-прикладного оформления, оборудования архитектурно</w:t>
      </w:r>
      <w:r w:rsidRPr="00CA221F">
        <w:rPr>
          <w:rFonts w:eastAsiaTheme="minorEastAsia"/>
          <w:sz w:val="28"/>
          <w:szCs w:val="28"/>
          <w:lang w:eastAsia="ru-RU"/>
        </w:rPr>
        <w:softHyphen/>
        <w:t>-декоративного освещения, формирование пейзажного характера озеленения, а также размещение водных устройств, установк</w:t>
      </w:r>
      <w:r w:rsidR="00DB2492" w:rsidRPr="00CA221F">
        <w:rPr>
          <w:rFonts w:eastAsiaTheme="minorEastAsia"/>
          <w:sz w:val="28"/>
          <w:szCs w:val="28"/>
          <w:lang w:eastAsia="ru-RU"/>
        </w:rPr>
        <w:t>а</w:t>
      </w:r>
      <w:r w:rsidRPr="00CA221F">
        <w:rPr>
          <w:rFonts w:eastAsiaTheme="minorEastAsia"/>
          <w:sz w:val="28"/>
          <w:szCs w:val="28"/>
          <w:lang w:eastAsia="ru-RU"/>
        </w:rPr>
        <w:t xml:space="preserve"> туалетных кабин, питьевых фонтанчиков, скамеек, урн, малых контейнеров для мусора.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1.7. Объекты мелкорозничной торговли и питания, размещаемые на территории объектов рекреации, проектируются некапитальными и оборудуются туалетом, доступным для посетителей объекта, устанавливаются передвижные тележки для торговли напитками, мороженым и ин</w:t>
      </w:r>
      <w:r w:rsidRPr="00CA221F">
        <w:rPr>
          <w:rFonts w:eastAsiaTheme="minorEastAsia"/>
          <w:sz w:val="28"/>
          <w:szCs w:val="28"/>
          <w:lang w:eastAsia="ru-RU"/>
        </w:rPr>
        <w:t>ыми готовыми пищевыми продуктами.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1.8.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устанавливаются просматриваемые ограждения водных объек</w:t>
      </w:r>
      <w:r w:rsidRPr="00CA221F">
        <w:rPr>
          <w:rFonts w:eastAsiaTheme="minorEastAsia"/>
          <w:sz w:val="28"/>
          <w:szCs w:val="28"/>
          <w:lang w:eastAsia="ru-RU"/>
        </w:rPr>
        <w:t>тов.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1.9. При проектировании озеленения на территории объектов рекреации производится:</w:t>
      </w:r>
    </w:p>
    <w:p w:rsidR="00DB2492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оценка существующей древесно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>-кустарниковой, цветочно-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>декоративной растительности и газонных трав, их жизнеспособности и устойчивости;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выявление и учет сорняков, вредителей и болезней древесно-кустарниковой, цветочно-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 xml:space="preserve">декоративной растительности и газонных трав, разрабатываются мероприятия по их удалению с объекта рекреации; 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почвенная диагностика условий питания растений;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сохранение травяного покрова, древесно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 xml:space="preserve">-кустарниковой и прибрежной растительности не менее, чем на 80% общей площади зоны отдыха; </w:t>
      </w:r>
      <w:r w:rsidR="00CA2527" w:rsidRPr="00CA221F">
        <w:rPr>
          <w:rFonts w:eastAsiaTheme="minorEastAsia"/>
          <w:sz w:val="28"/>
          <w:szCs w:val="28"/>
          <w:lang w:eastAsia="ru-RU"/>
        </w:rPr>
        <w:softHyphen/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озеленение и формирование берегов водоема.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83" w:name="sub_52"/>
      <w:bookmarkStart w:id="384" w:name="_Toc130826390"/>
      <w:bookmarkStart w:id="385" w:name="_Toc150266543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2. Зоны отдыха</w:t>
      </w:r>
      <w:bookmarkEnd w:id="383"/>
      <w:bookmarkEnd w:id="384"/>
      <w:bookmarkEnd w:id="38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86" w:name="sub_521"/>
      <w:r w:rsidRPr="00CA221F">
        <w:rPr>
          <w:rFonts w:eastAsiaTheme="minorEastAsia"/>
          <w:sz w:val="28"/>
          <w:szCs w:val="28"/>
          <w:lang w:eastAsia="ru-RU"/>
        </w:rPr>
        <w:t>2.1. Зоны отдыха - территории, предназначенные и обустроенные для организации активного массового от</w:t>
      </w:r>
      <w:r w:rsidRPr="00CA221F">
        <w:rPr>
          <w:rFonts w:eastAsiaTheme="minorEastAsia"/>
          <w:sz w:val="28"/>
          <w:szCs w:val="28"/>
          <w:lang w:eastAsia="ru-RU"/>
        </w:rPr>
        <w:t>дыха, купания и рекреации.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87" w:name="sub_522"/>
      <w:bookmarkEnd w:id="386"/>
      <w:r w:rsidRPr="00CA221F">
        <w:rPr>
          <w:rFonts w:eastAsiaTheme="minorEastAsia"/>
          <w:sz w:val="28"/>
          <w:szCs w:val="28"/>
          <w:lang w:eastAsia="ru-RU"/>
        </w:rPr>
        <w:t xml:space="preserve">2.2. При проектировании зон отдыха в прибрежной части водоемов площадь пляжа и протяженность береговой линии пляжей </w:t>
      </w:r>
      <w:r w:rsidR="00023289" w:rsidRPr="00CA221F">
        <w:rPr>
          <w:rFonts w:eastAsiaTheme="minorEastAsia"/>
          <w:sz w:val="28"/>
          <w:szCs w:val="28"/>
          <w:lang w:eastAsia="ru-RU"/>
        </w:rPr>
        <w:t>рекомендуется</w:t>
      </w:r>
      <w:r w:rsidRPr="00CA221F">
        <w:rPr>
          <w:rFonts w:eastAsiaTheme="minorEastAsia"/>
          <w:sz w:val="28"/>
          <w:szCs w:val="28"/>
          <w:lang w:eastAsia="ru-RU"/>
        </w:rPr>
        <w:t xml:space="preserve"> принима</w:t>
      </w:r>
      <w:r w:rsidR="00023289" w:rsidRPr="00CA221F">
        <w:rPr>
          <w:rFonts w:eastAsiaTheme="minorEastAsia"/>
          <w:sz w:val="28"/>
          <w:szCs w:val="28"/>
          <w:lang w:eastAsia="ru-RU"/>
        </w:rPr>
        <w:t>ть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="00023289" w:rsidRPr="00CA221F">
        <w:rPr>
          <w:rFonts w:eastAsiaTheme="minorEastAsia"/>
          <w:sz w:val="28"/>
          <w:szCs w:val="28"/>
          <w:lang w:eastAsia="ru-RU"/>
        </w:rPr>
        <w:t>из</w:t>
      </w:r>
      <w:r w:rsidRPr="00CA221F">
        <w:rPr>
          <w:rFonts w:eastAsiaTheme="minorEastAsia"/>
          <w:sz w:val="28"/>
          <w:szCs w:val="28"/>
          <w:lang w:eastAsia="ru-RU"/>
        </w:rPr>
        <w:t xml:space="preserve"> расчет</w:t>
      </w:r>
      <w:r w:rsidR="00023289" w:rsidRPr="00CA221F">
        <w:rPr>
          <w:rFonts w:eastAsiaTheme="minorEastAsia"/>
          <w:sz w:val="28"/>
          <w:szCs w:val="28"/>
          <w:lang w:eastAsia="ru-RU"/>
        </w:rPr>
        <w:t>а</w:t>
      </w:r>
      <w:r w:rsidRPr="00CA221F">
        <w:rPr>
          <w:rFonts w:eastAsiaTheme="minorEastAsia"/>
          <w:sz w:val="28"/>
          <w:szCs w:val="28"/>
          <w:lang w:eastAsia="ru-RU"/>
        </w:rPr>
        <w:t xml:space="preserve"> количества посетителей.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88" w:name="sub_524"/>
      <w:bookmarkEnd w:id="387"/>
      <w:r w:rsidRPr="00CA221F">
        <w:rPr>
          <w:rFonts w:eastAsiaTheme="minorEastAsia"/>
          <w:sz w:val="28"/>
          <w:szCs w:val="28"/>
          <w:lang w:eastAsia="ru-RU"/>
        </w:rPr>
        <w:t>2.3. Обязательный перечень элементов благоустройства н</w:t>
      </w:r>
      <w:r w:rsidRPr="00CA221F">
        <w:rPr>
          <w:rFonts w:eastAsiaTheme="minorEastAsia"/>
          <w:sz w:val="28"/>
          <w:szCs w:val="28"/>
          <w:lang w:eastAsia="ru-RU"/>
        </w:rPr>
        <w:t>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 оборудование пляжа (навесы от солнца, лежаки, кабинки для переодевания), туалет</w:t>
      </w:r>
      <w:r w:rsidRPr="00CA221F">
        <w:rPr>
          <w:rFonts w:eastAsiaTheme="minorEastAsia"/>
          <w:sz w:val="28"/>
          <w:szCs w:val="28"/>
          <w:lang w:eastAsia="ru-RU"/>
        </w:rPr>
        <w:t>ные кабины.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89" w:name="sub_5241"/>
      <w:bookmarkEnd w:id="388"/>
      <w:r w:rsidRPr="00CA221F">
        <w:rPr>
          <w:rFonts w:eastAsiaTheme="minorEastAsia"/>
          <w:sz w:val="28"/>
          <w:szCs w:val="28"/>
          <w:lang w:eastAsia="ru-RU"/>
        </w:rPr>
        <w:t>2.3.1. При проектировании озеленения обеспечиваются:</w:t>
      </w:r>
    </w:p>
    <w:bookmarkEnd w:id="389"/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-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озеленение и формирование берегов водоема </w:t>
      </w:r>
      <w:r w:rsidRPr="00CA221F">
        <w:rPr>
          <w:rFonts w:eastAsiaTheme="minorEastAsia"/>
          <w:sz w:val="28"/>
          <w:szCs w:val="28"/>
          <w:lang w:eastAsia="ru-RU"/>
        </w:rPr>
        <w:t>(берегоукрепительный пояс на оползневых и эродируемых склонах, склоновые водозадерживающие пояса - головной дренаж и пр.);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недопущение использования территории зоны отдыха для иных целей (выгуливания собак, устройства игровых городков, аттракционов и </w:t>
      </w:r>
      <w:r w:rsidRPr="00CA221F">
        <w:rPr>
          <w:rFonts w:eastAsiaTheme="minorEastAsia"/>
          <w:sz w:val="28"/>
          <w:szCs w:val="28"/>
          <w:lang w:eastAsia="ru-RU"/>
        </w:rPr>
        <w:t>т.п.).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90" w:name="sub_5242"/>
      <w:r w:rsidRPr="00CA221F">
        <w:rPr>
          <w:rFonts w:eastAsiaTheme="minorEastAsia"/>
          <w:sz w:val="28"/>
          <w:szCs w:val="28"/>
          <w:lang w:eastAsia="ru-RU"/>
        </w:rPr>
        <w:t xml:space="preserve">2.3.2. Возможно размещение ограждения, уличного технического оборудования (торговые тележки </w:t>
      </w:r>
      <w:r w:rsidR="00023289" w:rsidRPr="00CA221F">
        <w:rPr>
          <w:rFonts w:eastAsiaTheme="minorEastAsia"/>
          <w:sz w:val="28"/>
          <w:szCs w:val="28"/>
          <w:lang w:eastAsia="ru-RU"/>
        </w:rPr>
        <w:t>«</w:t>
      </w:r>
      <w:r w:rsidRPr="00CA221F">
        <w:rPr>
          <w:rFonts w:eastAsiaTheme="minorEastAsia"/>
          <w:sz w:val="28"/>
          <w:szCs w:val="28"/>
          <w:lang w:eastAsia="ru-RU"/>
        </w:rPr>
        <w:t>вода</w:t>
      </w:r>
      <w:r w:rsidR="00023289" w:rsidRPr="00CA221F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 xml:space="preserve">, </w:t>
      </w:r>
      <w:r w:rsidR="00023289" w:rsidRPr="00CA221F">
        <w:rPr>
          <w:rFonts w:eastAsiaTheme="minorEastAsia"/>
          <w:sz w:val="28"/>
          <w:szCs w:val="28"/>
          <w:lang w:eastAsia="ru-RU"/>
        </w:rPr>
        <w:t>«</w:t>
      </w:r>
      <w:r w:rsidRPr="00CA221F">
        <w:rPr>
          <w:rFonts w:eastAsiaTheme="minorEastAsia"/>
          <w:sz w:val="28"/>
          <w:szCs w:val="28"/>
          <w:lang w:eastAsia="ru-RU"/>
        </w:rPr>
        <w:t>мороженое</w:t>
      </w:r>
      <w:r w:rsidR="00023289" w:rsidRPr="00CA221F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>).</w:t>
      </w:r>
      <w:bookmarkEnd w:id="390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2.3.3. На территориях зон отдыха также размещаются: пункт медицинского обслуживания с проездом, спасательная станция, пешеходные дорожк</w:t>
      </w:r>
      <w:r w:rsidRPr="00CA221F">
        <w:rPr>
          <w:rFonts w:eastAsiaTheme="minorEastAsia"/>
          <w:sz w:val="28"/>
          <w:szCs w:val="28"/>
          <w:lang w:eastAsia="ru-RU"/>
        </w:rPr>
        <w:t>и, инженерное оборудование (питьевое водоснабжение и водоотведение, защита от попадания загрязненного поверхностного стока в водоем), оборудование пляжа (навесы от солнца, лежаки, кабинки для переодевания).</w:t>
      </w:r>
    </w:p>
    <w:p w:rsidR="00FE761C" w:rsidRPr="008437CE" w:rsidRDefault="00E10459" w:rsidP="008437CE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391" w:name="sub_53"/>
      <w:bookmarkStart w:id="392" w:name="_Toc130826391"/>
      <w:bookmarkStart w:id="393" w:name="_Toc150266544"/>
      <w:r w:rsidRPr="008437CE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3. Парки</w:t>
      </w:r>
      <w:bookmarkEnd w:id="391"/>
      <w:bookmarkEnd w:id="392"/>
      <w:bookmarkEnd w:id="39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94" w:name="sub_531"/>
      <w:r w:rsidRPr="00CA221F">
        <w:rPr>
          <w:rFonts w:eastAsiaTheme="minorEastAsia"/>
          <w:sz w:val="28"/>
          <w:szCs w:val="28"/>
          <w:lang w:eastAsia="ru-RU"/>
        </w:rPr>
        <w:t>3.1. На территории муниципального образо</w:t>
      </w:r>
      <w:r w:rsidRPr="00CA221F">
        <w:rPr>
          <w:rFonts w:eastAsiaTheme="minorEastAsia"/>
          <w:sz w:val="28"/>
          <w:szCs w:val="28"/>
          <w:lang w:eastAsia="ru-RU"/>
        </w:rPr>
        <w:t>вания проектируются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При благоустройстве парков, являющихся памятниками садово-</w:t>
      </w:r>
      <w:r w:rsidRPr="00CA221F">
        <w:rPr>
          <w:rFonts w:eastAsiaTheme="minorEastAsia"/>
          <w:sz w:val="28"/>
          <w:szCs w:val="28"/>
          <w:lang w:eastAsia="ru-RU"/>
        </w:rPr>
        <w:softHyphen/>
        <w:t>паркового ис</w:t>
      </w:r>
      <w:r w:rsidRPr="00CA221F">
        <w:rPr>
          <w:rFonts w:eastAsiaTheme="minorEastAsia"/>
          <w:sz w:val="28"/>
          <w:szCs w:val="28"/>
          <w:lang w:eastAsia="ru-RU"/>
        </w:rPr>
        <w:t>кусства, истории и архитектуры, проводятся мероприятия по благоустройству такого парка</w:t>
      </w:r>
      <w:r w:rsidR="0045116D" w:rsidRPr="00CA221F">
        <w:rPr>
          <w:rFonts w:eastAsiaTheme="minorEastAsia"/>
          <w:sz w:val="28"/>
          <w:szCs w:val="28"/>
          <w:lang w:eastAsia="ru-RU"/>
        </w:rPr>
        <w:t>,</w:t>
      </w:r>
      <w:r w:rsidRPr="00CA221F">
        <w:rPr>
          <w:rFonts w:eastAsiaTheme="minorEastAsia"/>
          <w:sz w:val="28"/>
          <w:szCs w:val="28"/>
          <w:lang w:eastAsia="ru-RU"/>
        </w:rPr>
        <w:t xml:space="preserve"> синхронизированные с мероприятиями по реконструкции и (или) реставрации строений и сооружений, расположенных на территории парка, а также мероприятия по сохранению и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во</w:t>
      </w:r>
      <w:r w:rsidRPr="00CA221F">
        <w:rPr>
          <w:rFonts w:eastAsiaTheme="minorEastAsia"/>
          <w:sz w:val="28"/>
          <w:szCs w:val="28"/>
          <w:lang w:eastAsia="ru-RU"/>
        </w:rPr>
        <w:t xml:space="preserve">сстановлению их исторического облика, парка, планировки, озеленения, включая воссоздание ассортимента растений.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Оборудование и оснащение территории такого парка элементами благоустройства проектиру</w:t>
      </w:r>
      <w:r w:rsidR="0045116D" w:rsidRPr="00CA221F">
        <w:rPr>
          <w:rFonts w:eastAsiaTheme="minorEastAsia"/>
          <w:sz w:val="28"/>
          <w:szCs w:val="28"/>
          <w:lang w:eastAsia="ru-RU"/>
        </w:rPr>
        <w:t>ю</w:t>
      </w:r>
      <w:r w:rsidRPr="00CA221F">
        <w:rPr>
          <w:rFonts w:eastAsiaTheme="minorEastAsia"/>
          <w:sz w:val="28"/>
          <w:szCs w:val="28"/>
          <w:lang w:eastAsia="ru-RU"/>
        </w:rPr>
        <w:t>тся в соответствии с историко-</w:t>
      </w:r>
      <w:r w:rsidRPr="00CA221F">
        <w:rPr>
          <w:rFonts w:eastAsiaTheme="minorEastAsia"/>
          <w:sz w:val="28"/>
          <w:szCs w:val="28"/>
          <w:lang w:eastAsia="ru-RU"/>
        </w:rPr>
        <w:softHyphen/>
        <w:t>культурным регламентом тер</w:t>
      </w:r>
      <w:r w:rsidRPr="00CA221F">
        <w:rPr>
          <w:rFonts w:eastAsiaTheme="minorEastAsia"/>
          <w:sz w:val="28"/>
          <w:szCs w:val="28"/>
          <w:lang w:eastAsia="ru-RU"/>
        </w:rPr>
        <w:t>ритории, на которой он расположен (при его наличии).</w:t>
      </w:r>
    </w:p>
    <w:p w:rsidR="00FE761C" w:rsidRPr="008437CE" w:rsidRDefault="00E10459" w:rsidP="008437CE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395" w:name="sub_510"/>
      <w:bookmarkEnd w:id="394"/>
      <w:r w:rsidRPr="008437CE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Многофункциональный парк</w:t>
      </w:r>
      <w:bookmarkEnd w:id="39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96" w:name="sub_532"/>
      <w:r w:rsidRPr="00CA221F">
        <w:rPr>
          <w:rFonts w:eastAsiaTheme="minorEastAsia"/>
          <w:sz w:val="28"/>
          <w:szCs w:val="28"/>
          <w:lang w:eastAsia="ru-RU"/>
        </w:rPr>
        <w:t>3.2. Многофункциональный парк обычно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97" w:name="sub_533"/>
      <w:bookmarkEnd w:id="396"/>
      <w:r w:rsidRPr="00CA221F">
        <w:rPr>
          <w:rFonts w:eastAsiaTheme="minorEastAsia"/>
          <w:sz w:val="28"/>
          <w:szCs w:val="28"/>
          <w:lang w:eastAsia="ru-RU"/>
        </w:rPr>
        <w:t xml:space="preserve">3.3. </w:t>
      </w:r>
      <w:r w:rsidRPr="00CA221F">
        <w:rPr>
          <w:rFonts w:eastAsiaTheme="minorEastAsia"/>
          <w:sz w:val="28"/>
          <w:szCs w:val="28"/>
          <w:lang w:eastAsia="ru-RU"/>
        </w:rPr>
        <w:t>На территории многофункционального парка предусматривается: система аллей, дорожек и площадок, парковые сооружения (аттракционы, беседки, павильоны, туалеты и др.). Мероприятия благоустройства и плотность дорожек в различных зонах парка должна соответствов</w:t>
      </w:r>
      <w:r w:rsidRPr="00CA221F">
        <w:rPr>
          <w:rFonts w:eastAsiaTheme="minorEastAsia"/>
          <w:sz w:val="28"/>
          <w:szCs w:val="28"/>
          <w:lang w:eastAsia="ru-RU"/>
        </w:rPr>
        <w:t xml:space="preserve">ать допустимой рекреационной нагрузке. </w:t>
      </w:r>
      <w:bookmarkStart w:id="398" w:name="sub_534"/>
      <w:bookmarkEnd w:id="397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3.4.Обязательный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детских), элементы сопр</w:t>
      </w:r>
      <w:r w:rsidRPr="00CA221F">
        <w:rPr>
          <w:rFonts w:eastAsiaTheme="minorEastAsia"/>
          <w:sz w:val="28"/>
          <w:szCs w:val="28"/>
          <w:lang w:eastAsia="ru-RU"/>
        </w:rPr>
        <w:t>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</w:t>
      </w:r>
      <w:r w:rsidRPr="00CA221F">
        <w:rPr>
          <w:rFonts w:eastAsiaTheme="minorEastAsia"/>
          <w:sz w:val="28"/>
          <w:szCs w:val="28"/>
          <w:lang w:eastAsia="ru-RU"/>
        </w:rPr>
        <w:t xml:space="preserve">ощадок, уличное техническое оборудование (тележки </w:t>
      </w:r>
      <w:r w:rsidR="00B0595F" w:rsidRPr="00CA221F">
        <w:rPr>
          <w:rFonts w:eastAsiaTheme="minorEastAsia"/>
          <w:sz w:val="28"/>
          <w:szCs w:val="28"/>
          <w:lang w:eastAsia="ru-RU"/>
        </w:rPr>
        <w:t>«</w:t>
      </w:r>
      <w:r w:rsidRPr="00CA221F">
        <w:rPr>
          <w:rFonts w:eastAsiaTheme="minorEastAsia"/>
          <w:sz w:val="28"/>
          <w:szCs w:val="28"/>
          <w:lang w:eastAsia="ru-RU"/>
        </w:rPr>
        <w:t>вода</w:t>
      </w:r>
      <w:r w:rsidR="00B0595F" w:rsidRPr="00CA221F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 xml:space="preserve">, </w:t>
      </w:r>
      <w:r w:rsidR="00B0595F" w:rsidRPr="00CA221F">
        <w:rPr>
          <w:rFonts w:eastAsiaTheme="minorEastAsia"/>
          <w:sz w:val="28"/>
          <w:szCs w:val="28"/>
          <w:lang w:eastAsia="ru-RU"/>
        </w:rPr>
        <w:t>«</w:t>
      </w:r>
      <w:r w:rsidRPr="00CA221F">
        <w:rPr>
          <w:rFonts w:eastAsiaTheme="minorEastAsia"/>
          <w:sz w:val="28"/>
          <w:szCs w:val="28"/>
          <w:lang w:eastAsia="ru-RU"/>
        </w:rPr>
        <w:t>мороженое</w:t>
      </w:r>
      <w:r w:rsidR="00B0595F" w:rsidRPr="00CA221F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>), осветительное оборудование, оборудование архитектурно-декоративного освещения, носители информации о зоне парка или о парке в целом.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99" w:name="sub_5341"/>
      <w:bookmarkEnd w:id="398"/>
      <w:r w:rsidRPr="00CA221F">
        <w:rPr>
          <w:rFonts w:eastAsiaTheme="minorEastAsia"/>
          <w:sz w:val="28"/>
          <w:szCs w:val="28"/>
          <w:lang w:eastAsia="ru-RU"/>
        </w:rPr>
        <w:t xml:space="preserve">3.4.1. Применяются различные виды и приемы </w:t>
      </w:r>
      <w:r w:rsidRPr="00CA221F">
        <w:rPr>
          <w:rFonts w:eastAsiaTheme="minorEastAsia"/>
          <w:sz w:val="28"/>
          <w:szCs w:val="28"/>
          <w:lang w:eastAsia="ru-RU"/>
        </w:rPr>
        <w:t>озеленения: вертикальное (перголы, трельяжи, шпалеры), мобильное (контейнеры, вазоны), создаются декоративные композиции из деревьев, кустарников, цветочного оформления, экзотических видов растений.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00" w:name="sub_5342"/>
      <w:bookmarkEnd w:id="399"/>
      <w:r w:rsidRPr="00CA221F">
        <w:rPr>
          <w:rFonts w:eastAsiaTheme="minorEastAsia"/>
          <w:sz w:val="28"/>
          <w:szCs w:val="28"/>
          <w:lang w:eastAsia="ru-RU"/>
        </w:rPr>
        <w:t>3.4.2. Возможно размещение некапитальных нестационарных с</w:t>
      </w:r>
      <w:r w:rsidRPr="00CA221F">
        <w:rPr>
          <w:rFonts w:eastAsiaTheme="minorEastAsia"/>
          <w:sz w:val="28"/>
          <w:szCs w:val="28"/>
          <w:lang w:eastAsia="ru-RU"/>
        </w:rPr>
        <w:t>ооружений мелкорозничной торговли и питания, туалетных кабин.</w:t>
      </w:r>
    </w:p>
    <w:p w:rsidR="00FE761C" w:rsidRPr="008437CE" w:rsidRDefault="00E10459" w:rsidP="008437CE">
      <w:pPr>
        <w:suppressAutoHyphens w:val="0"/>
        <w:spacing w:before="200" w:after="80"/>
        <w:outlineLvl w:val="4"/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</w:pPr>
      <w:bookmarkStart w:id="401" w:name="sub_530"/>
      <w:bookmarkEnd w:id="400"/>
      <w:r w:rsidRPr="008437CE">
        <w:rPr>
          <w:rFonts w:asciiTheme="majorHAnsi" w:eastAsiaTheme="majorEastAsia" w:hAnsiTheme="majorHAnsi" w:cstheme="majorBidi"/>
          <w:b/>
          <w:i/>
          <w:sz w:val="28"/>
          <w:szCs w:val="28"/>
          <w:lang w:eastAsia="ru-RU"/>
        </w:rPr>
        <w:t>Парк жилого района</w:t>
      </w:r>
      <w:bookmarkEnd w:id="40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02" w:name="sub_537"/>
      <w:r w:rsidRPr="00CA221F">
        <w:rPr>
          <w:rFonts w:eastAsiaTheme="minorEastAsia"/>
          <w:sz w:val="28"/>
          <w:szCs w:val="28"/>
          <w:lang w:eastAsia="ru-RU"/>
        </w:rPr>
        <w:t>3.5. Парк жилого района предназначен для организации активного и тихого отдыха населения жилого района. На территории парка предусматриваются: система аллей и дорожек, площадк</w:t>
      </w:r>
      <w:r w:rsidRPr="00CA221F">
        <w:rPr>
          <w:rFonts w:eastAsiaTheme="minorEastAsia"/>
          <w:sz w:val="28"/>
          <w:szCs w:val="28"/>
          <w:lang w:eastAsia="ru-RU"/>
        </w:rPr>
        <w:t>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03" w:name="sub_538"/>
      <w:bookmarkEnd w:id="402"/>
      <w:r w:rsidRPr="00CA221F">
        <w:rPr>
          <w:rFonts w:eastAsiaTheme="minorEastAsia"/>
          <w:sz w:val="28"/>
          <w:szCs w:val="28"/>
          <w:lang w:eastAsia="ru-RU"/>
        </w:rPr>
        <w:t>3.6. Обязательный перечень элементов</w:t>
      </w:r>
      <w:r w:rsidRPr="00CA221F">
        <w:rPr>
          <w:rFonts w:eastAsiaTheme="minorEastAsia"/>
          <w:sz w:val="28"/>
          <w:szCs w:val="28"/>
          <w:lang w:eastAsia="ru-RU"/>
        </w:rPr>
        <w:t xml:space="preserve">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04" w:name="sub_5381"/>
      <w:bookmarkEnd w:id="403"/>
      <w:r w:rsidRPr="00CA221F">
        <w:rPr>
          <w:rFonts w:eastAsiaTheme="minorEastAsia"/>
          <w:sz w:val="28"/>
          <w:szCs w:val="28"/>
          <w:lang w:eastAsia="ru-RU"/>
        </w:rPr>
        <w:t>3.6.1. При озе</w:t>
      </w:r>
      <w:r w:rsidRPr="00CA221F">
        <w:rPr>
          <w:rFonts w:eastAsiaTheme="minorEastAsia"/>
          <w:sz w:val="28"/>
          <w:szCs w:val="28"/>
          <w:lang w:eastAsia="ru-RU"/>
        </w:rPr>
        <w:t>ленении парка жилого района предусматривается цветочное оформление с использованием видов растений, характерных для данной климатической зоны.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05" w:name="sub_5382"/>
      <w:bookmarkEnd w:id="404"/>
      <w:r w:rsidRPr="00CA221F">
        <w:rPr>
          <w:rFonts w:eastAsiaTheme="minorEastAsia"/>
          <w:sz w:val="28"/>
          <w:szCs w:val="28"/>
          <w:lang w:eastAsia="ru-RU"/>
        </w:rPr>
        <w:lastRenderedPageBreak/>
        <w:t>3.6.2. Может предусматриваться ограждение территории парка, размещение уличного технического оборудования (торгов</w:t>
      </w:r>
      <w:r w:rsidRPr="00CA221F">
        <w:rPr>
          <w:rFonts w:eastAsiaTheme="minorEastAsia"/>
          <w:sz w:val="28"/>
          <w:szCs w:val="28"/>
          <w:lang w:eastAsia="ru-RU"/>
        </w:rPr>
        <w:t xml:space="preserve">ые тележки </w:t>
      </w:r>
      <w:r w:rsidR="00B0595F" w:rsidRPr="00CA221F">
        <w:rPr>
          <w:rFonts w:eastAsiaTheme="minorEastAsia"/>
          <w:sz w:val="28"/>
          <w:szCs w:val="28"/>
          <w:lang w:eastAsia="ru-RU"/>
        </w:rPr>
        <w:t>«</w:t>
      </w:r>
      <w:r w:rsidRPr="00CA221F">
        <w:rPr>
          <w:rFonts w:eastAsiaTheme="minorEastAsia"/>
          <w:sz w:val="28"/>
          <w:szCs w:val="28"/>
          <w:lang w:eastAsia="ru-RU"/>
        </w:rPr>
        <w:t>вода</w:t>
      </w:r>
      <w:r w:rsidR="00B0595F" w:rsidRPr="00CA221F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 xml:space="preserve">, </w:t>
      </w:r>
      <w:r w:rsidR="00B0595F" w:rsidRPr="00CA221F">
        <w:rPr>
          <w:rFonts w:eastAsiaTheme="minorEastAsia"/>
          <w:sz w:val="28"/>
          <w:szCs w:val="28"/>
          <w:lang w:eastAsia="ru-RU"/>
        </w:rPr>
        <w:t>«</w:t>
      </w:r>
      <w:r w:rsidRPr="00CA221F">
        <w:rPr>
          <w:rFonts w:eastAsiaTheme="minorEastAsia"/>
          <w:sz w:val="28"/>
          <w:szCs w:val="28"/>
          <w:lang w:eastAsia="ru-RU"/>
        </w:rPr>
        <w:t>мороженое</w:t>
      </w:r>
      <w:r w:rsidR="00B0595F" w:rsidRPr="00CA221F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>) и некапитальных нестационарных сооружений питания (летние кафе).</w:t>
      </w:r>
      <w:bookmarkEnd w:id="405"/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06" w:name="_Toc130826392"/>
      <w:bookmarkStart w:id="407" w:name="_Toc150266545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4. </w:t>
      </w:r>
      <w:r w:rsidR="00CA2527"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Сады</w:t>
      </w:r>
      <w:bookmarkStart w:id="408" w:name="sub_55"/>
      <w:bookmarkEnd w:id="406"/>
      <w:bookmarkEnd w:id="407"/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На территории формируются следующие виды садов: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а) сады отдыха, предназначенные для организации кратковременного отдыха населения и прогулок;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б) сады</w:t>
      </w:r>
      <w:r w:rsidRPr="00CA221F">
        <w:rPr>
          <w:rFonts w:eastAsiaTheme="minorEastAsia"/>
          <w:sz w:val="28"/>
          <w:szCs w:val="28"/>
          <w:lang w:eastAsia="ru-RU"/>
        </w:rPr>
        <w:t xml:space="preserve"> при зданиях и сооружениях социально</w:t>
      </w:r>
      <w:r w:rsidR="00B0595F" w:rsidRPr="00CA221F">
        <w:rPr>
          <w:rFonts w:eastAsiaTheme="minorEastAsia"/>
          <w:sz w:val="28"/>
          <w:szCs w:val="28"/>
          <w:lang w:eastAsia="ru-RU"/>
        </w:rPr>
        <w:t>-</w:t>
      </w:r>
      <w:r w:rsidRPr="00CA221F">
        <w:rPr>
          <w:rFonts w:eastAsiaTheme="minorEastAsia"/>
          <w:sz w:val="28"/>
          <w:szCs w:val="28"/>
          <w:lang w:eastAsia="ru-RU"/>
        </w:rPr>
        <w:t xml:space="preserve">значимых объектов, учреждений культуры и спорта;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в) сады-выставки, представляющие собой экспозиционную территорию, функционирующую как самостоятельный объект или как часть городского парка; </w:t>
      </w:r>
    </w:p>
    <w:p w:rsidR="00FE761C" w:rsidRPr="00CA221F" w:rsidRDefault="00E10459">
      <w:pPr>
        <w:suppressAutoHyphens w:val="0"/>
        <w:autoSpaceDE w:val="0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г) сады на крышах, размещае</w:t>
      </w:r>
      <w:r w:rsidRPr="00CA221F">
        <w:rPr>
          <w:rFonts w:eastAsiaTheme="minorEastAsia"/>
          <w:sz w:val="28"/>
          <w:szCs w:val="28"/>
          <w:lang w:eastAsia="ru-RU"/>
        </w:rPr>
        <w:t>мые на плоских крышах жилых, общественных и производственных зданий и сооружений в целях создания среды для кратковременного отдыха. Площадь озелененной крыши включается в показатель площади территории зеленых насаждений населенного пункта.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09" w:name="_Toc130826393"/>
      <w:bookmarkStart w:id="410" w:name="_Toc150266546"/>
      <w:r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5</w:t>
      </w:r>
      <w:r w:rsidR="00CA2527"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. Скверы</w:t>
      </w:r>
      <w:bookmarkEnd w:id="408"/>
      <w:bookmarkEnd w:id="409"/>
      <w:bookmarkEnd w:id="410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1" w:name="sub_551"/>
      <w:r>
        <w:rPr>
          <w:rFonts w:eastAsiaTheme="minorEastAsia"/>
          <w:sz w:val="28"/>
          <w:szCs w:val="28"/>
          <w:lang w:eastAsia="ru-RU"/>
        </w:rPr>
        <w:t>5</w:t>
      </w:r>
      <w:r w:rsidR="00CA2527" w:rsidRPr="00CA221F">
        <w:rPr>
          <w:rFonts w:eastAsiaTheme="minorEastAsia"/>
          <w:sz w:val="28"/>
          <w:szCs w:val="28"/>
          <w:lang w:eastAsia="ru-RU"/>
        </w:rPr>
        <w:t>.1. Скверы обычно предназначены для организации кратковременного отдыха, прогулок, транзитных пешеходных передвижений.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2" w:name="sub_552"/>
      <w:bookmarkEnd w:id="411"/>
      <w:r>
        <w:rPr>
          <w:rFonts w:eastAsiaTheme="minorEastAsia"/>
          <w:sz w:val="28"/>
          <w:szCs w:val="28"/>
          <w:lang w:eastAsia="ru-RU"/>
        </w:rPr>
        <w:t>5</w:t>
      </w:r>
      <w:r w:rsidR="00CA2527" w:rsidRPr="00CA221F">
        <w:rPr>
          <w:rFonts w:eastAsiaTheme="minorEastAsia"/>
          <w:sz w:val="28"/>
          <w:szCs w:val="28"/>
          <w:lang w:eastAsia="ru-RU"/>
        </w:rPr>
        <w:t>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3" w:name="sub_5521"/>
      <w:bookmarkEnd w:id="412"/>
      <w:r>
        <w:rPr>
          <w:rFonts w:eastAsiaTheme="minorEastAsia"/>
          <w:sz w:val="28"/>
          <w:szCs w:val="28"/>
          <w:lang w:eastAsia="ru-RU"/>
        </w:rPr>
        <w:t>5</w:t>
      </w:r>
      <w:r w:rsidR="00CA2527" w:rsidRPr="00CA221F">
        <w:rPr>
          <w:rFonts w:eastAsiaTheme="minorEastAsia"/>
          <w:sz w:val="28"/>
          <w:szCs w:val="28"/>
          <w:lang w:eastAsia="ru-RU"/>
        </w:rPr>
        <w:t>.3. Покрытие дорожек проектируется преимущественно в виде плиточного мощения, предусматривается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4" w:name="sub_5522"/>
      <w:bookmarkEnd w:id="413"/>
      <w:r>
        <w:rPr>
          <w:rFonts w:eastAsiaTheme="minorEastAsia"/>
          <w:sz w:val="28"/>
          <w:szCs w:val="28"/>
          <w:lang w:eastAsia="ru-RU"/>
        </w:rPr>
        <w:t>5</w:t>
      </w:r>
      <w:r w:rsidR="00CA2527" w:rsidRPr="00CA221F">
        <w:rPr>
          <w:rFonts w:eastAsiaTheme="minorEastAsia"/>
          <w:sz w:val="28"/>
          <w:szCs w:val="28"/>
          <w:lang w:eastAsia="ru-RU"/>
        </w:rPr>
        <w:t>.4. При озеленении скверов следует использовать полосы насаждений</w:t>
      </w:r>
      <w:r w:rsidR="00B0595F" w:rsidRPr="00CA221F">
        <w:rPr>
          <w:rFonts w:eastAsiaTheme="minorEastAsia"/>
          <w:sz w:val="28"/>
          <w:szCs w:val="28"/>
          <w:lang w:eastAsia="ru-RU"/>
        </w:rPr>
        <w:t>, и</w:t>
      </w:r>
      <w:r w:rsidR="00CA2527" w:rsidRPr="00CA221F">
        <w:rPr>
          <w:rFonts w:eastAsiaTheme="minorEastAsia"/>
          <w:sz w:val="28"/>
          <w:szCs w:val="28"/>
          <w:lang w:eastAsia="ru-RU"/>
        </w:rPr>
        <w:t>золирующие внутренние территории скверов от улиц.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5" w:name="sub_5523"/>
      <w:bookmarkEnd w:id="414"/>
      <w:r>
        <w:rPr>
          <w:rFonts w:eastAsiaTheme="minorEastAsia"/>
          <w:sz w:val="28"/>
          <w:szCs w:val="28"/>
          <w:lang w:eastAsia="ru-RU"/>
        </w:rPr>
        <w:t>5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.5. Возможно размещение технического оборудования (тележки </w:t>
      </w:r>
      <w:r w:rsidR="00B0595F" w:rsidRPr="00CA221F">
        <w:rPr>
          <w:rFonts w:eastAsiaTheme="minorEastAsia"/>
          <w:sz w:val="28"/>
          <w:szCs w:val="28"/>
          <w:lang w:eastAsia="ru-RU"/>
        </w:rPr>
        <w:t>«</w:t>
      </w:r>
      <w:r w:rsidR="00CA2527" w:rsidRPr="00CA221F">
        <w:rPr>
          <w:rFonts w:eastAsiaTheme="minorEastAsia"/>
          <w:sz w:val="28"/>
          <w:szCs w:val="28"/>
          <w:lang w:eastAsia="ru-RU"/>
        </w:rPr>
        <w:t>вода</w:t>
      </w:r>
      <w:r w:rsidR="00B0595F" w:rsidRPr="00CA221F">
        <w:rPr>
          <w:rFonts w:eastAsiaTheme="minorEastAsia"/>
          <w:sz w:val="28"/>
          <w:szCs w:val="28"/>
          <w:lang w:eastAsia="ru-RU"/>
        </w:rPr>
        <w:t>»</w:t>
      </w:r>
      <w:r w:rsidR="00CA2527" w:rsidRPr="00CA221F">
        <w:rPr>
          <w:rFonts w:eastAsiaTheme="minorEastAsia"/>
          <w:sz w:val="28"/>
          <w:szCs w:val="28"/>
          <w:lang w:eastAsia="ru-RU"/>
        </w:rPr>
        <w:t xml:space="preserve">, </w:t>
      </w:r>
      <w:r w:rsidR="00B0595F" w:rsidRPr="00CA221F">
        <w:rPr>
          <w:rFonts w:eastAsiaTheme="minorEastAsia"/>
          <w:sz w:val="28"/>
          <w:szCs w:val="28"/>
          <w:lang w:eastAsia="ru-RU"/>
        </w:rPr>
        <w:t>«</w:t>
      </w:r>
      <w:r w:rsidR="00CA2527" w:rsidRPr="00CA221F">
        <w:rPr>
          <w:rFonts w:eastAsiaTheme="minorEastAsia"/>
          <w:sz w:val="28"/>
          <w:szCs w:val="28"/>
          <w:lang w:eastAsia="ru-RU"/>
        </w:rPr>
        <w:t>мороженое</w:t>
      </w:r>
      <w:r w:rsidR="00B0595F" w:rsidRPr="00CA221F">
        <w:rPr>
          <w:rFonts w:eastAsiaTheme="minorEastAsia"/>
          <w:sz w:val="28"/>
          <w:szCs w:val="28"/>
          <w:lang w:eastAsia="ru-RU"/>
        </w:rPr>
        <w:t>»</w:t>
      </w:r>
      <w:r w:rsidR="00CA2527" w:rsidRPr="00CA221F">
        <w:rPr>
          <w:rFonts w:eastAsiaTheme="minorEastAsia"/>
          <w:sz w:val="28"/>
          <w:szCs w:val="28"/>
          <w:lang w:eastAsia="ru-RU"/>
        </w:rPr>
        <w:t>).</w:t>
      </w:r>
    </w:p>
    <w:p w:rsidR="00FE761C" w:rsidRPr="00692C80" w:rsidRDefault="00E10459" w:rsidP="00692C80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416" w:name="_Toc130826394"/>
      <w:bookmarkStart w:id="417" w:name="_Toc150266547"/>
      <w:bookmarkStart w:id="418" w:name="sub_600"/>
      <w:bookmarkEnd w:id="415"/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 </w:t>
      </w:r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VIII</w:t>
      </w:r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 Благоустройство на территориях производственного назначения</w:t>
      </w:r>
      <w:bookmarkEnd w:id="416"/>
      <w:bookmarkEnd w:id="417"/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19" w:name="sub_61"/>
      <w:bookmarkStart w:id="420" w:name="_Toc130826395"/>
      <w:bookmarkStart w:id="421" w:name="_Toc150266548"/>
      <w:bookmarkEnd w:id="418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Общие положения</w:t>
      </w:r>
      <w:bookmarkEnd w:id="419"/>
      <w:bookmarkEnd w:id="420"/>
      <w:bookmarkEnd w:id="42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22" w:name="sub_611"/>
      <w:r w:rsidRPr="00CA221F">
        <w:rPr>
          <w:rFonts w:eastAsiaTheme="minorEastAsia"/>
          <w:sz w:val="28"/>
          <w:szCs w:val="28"/>
          <w:lang w:eastAsia="ru-RU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 являются общественные пространства в зонах п</w:t>
      </w:r>
      <w:r w:rsidRPr="00CA221F">
        <w:rPr>
          <w:rFonts w:eastAsiaTheme="minorEastAsia"/>
          <w:sz w:val="28"/>
          <w:szCs w:val="28"/>
          <w:lang w:eastAsia="ru-RU"/>
        </w:rPr>
        <w:t xml:space="preserve">роизводственной застройки и озелененные территории санитарно-защитных зон. </w:t>
      </w:r>
      <w:bookmarkStart w:id="423" w:name="sub_62"/>
      <w:bookmarkEnd w:id="422"/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24" w:name="_Toc130826396"/>
      <w:bookmarkStart w:id="425" w:name="_Toc150266549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lastRenderedPageBreak/>
        <w:t>2. Озелененные территории санитарно-защитных зон</w:t>
      </w:r>
      <w:bookmarkEnd w:id="423"/>
      <w:bookmarkEnd w:id="424"/>
      <w:bookmarkEnd w:id="42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26" w:name="sub_621"/>
      <w:r w:rsidRPr="00CA221F">
        <w:rPr>
          <w:rFonts w:eastAsiaTheme="minorEastAsia"/>
          <w:sz w:val="28"/>
          <w:szCs w:val="28"/>
          <w:lang w:eastAsia="ru-RU"/>
        </w:rPr>
        <w:t>2.1. Площадь озеленения санитарно-защитных зон (СЗЗ) территорий производственного назначения должна определяться проектным решением</w:t>
      </w:r>
      <w:r w:rsidRPr="00CA221F">
        <w:rPr>
          <w:rFonts w:eastAsiaTheme="minorEastAsia"/>
          <w:sz w:val="28"/>
          <w:szCs w:val="28"/>
          <w:lang w:eastAsia="ru-RU"/>
        </w:rPr>
        <w:t xml:space="preserve"> в соответствии с требованиями </w:t>
      </w:r>
      <w:hyperlink r:id="rId13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СанПиН 2.2.1/2.1.1.1200</w:t>
        </w:r>
      </w:hyperlink>
      <w:r w:rsidRPr="00CA221F">
        <w:rPr>
          <w:rFonts w:eastAsiaTheme="minorEastAsia"/>
          <w:b/>
          <w:sz w:val="28"/>
          <w:szCs w:val="28"/>
          <w:lang w:eastAsia="ru-RU"/>
        </w:rPr>
        <w:t>-</w:t>
      </w:r>
      <w:r w:rsidRPr="00CA221F">
        <w:rPr>
          <w:rFonts w:eastAsiaTheme="minorEastAsia"/>
          <w:sz w:val="28"/>
          <w:szCs w:val="28"/>
          <w:lang w:eastAsia="ru-RU"/>
        </w:rPr>
        <w:t>03</w:t>
      </w:r>
      <w:r w:rsidR="00AA6269">
        <w:rPr>
          <w:rFonts w:eastAsiaTheme="minorEastAsia"/>
          <w:sz w:val="28"/>
          <w:szCs w:val="28"/>
          <w:lang w:eastAsia="ru-RU"/>
        </w:rPr>
        <w:t xml:space="preserve"> </w:t>
      </w:r>
      <w:r w:rsidR="001734C8">
        <w:rPr>
          <w:rFonts w:eastAsiaTheme="minorEastAsia"/>
          <w:sz w:val="28"/>
          <w:szCs w:val="28"/>
          <w:lang w:eastAsia="ru-RU"/>
        </w:rPr>
        <w:t>«</w:t>
      </w:r>
      <w:r w:rsidR="00AA6269" w:rsidRPr="00AA6269">
        <w:rPr>
          <w:rFonts w:eastAsiaTheme="minorEastAsia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1734C8">
        <w:rPr>
          <w:rFonts w:eastAsiaTheme="minorEastAsia"/>
          <w:sz w:val="28"/>
          <w:szCs w:val="28"/>
          <w:lang w:eastAsia="ru-RU"/>
        </w:rPr>
        <w:t>»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27" w:name="sub_622"/>
      <w:bookmarkEnd w:id="426"/>
      <w:r w:rsidRPr="00CA221F">
        <w:rPr>
          <w:rFonts w:eastAsiaTheme="minorEastAsia"/>
          <w:sz w:val="28"/>
          <w:szCs w:val="28"/>
          <w:lang w:eastAsia="ru-RU"/>
        </w:rPr>
        <w:t xml:space="preserve">2.2. Обязательный перечень элементов благоустройства </w:t>
      </w:r>
      <w:r w:rsidRPr="00CA221F">
        <w:rPr>
          <w:rFonts w:eastAsiaTheme="minorEastAsia"/>
          <w:sz w:val="28"/>
          <w:szCs w:val="28"/>
          <w:lang w:eastAsia="ru-RU"/>
        </w:rPr>
        <w:t>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28" w:name="sub_6221"/>
      <w:bookmarkEnd w:id="427"/>
      <w:r w:rsidRPr="00CA221F">
        <w:rPr>
          <w:rFonts w:eastAsiaTheme="minorEastAsia"/>
          <w:sz w:val="28"/>
          <w:szCs w:val="28"/>
          <w:lang w:eastAsia="ru-RU"/>
        </w:rPr>
        <w:t>2.2.1. Озеленение формируется в виде композиций, исключающ</w:t>
      </w:r>
      <w:r w:rsidRPr="00CA221F">
        <w:rPr>
          <w:rFonts w:eastAsiaTheme="minorEastAsia"/>
          <w:sz w:val="28"/>
          <w:szCs w:val="28"/>
          <w:lang w:eastAsia="ru-RU"/>
        </w:rPr>
        <w:t>их однообразие и монотонность.</w:t>
      </w:r>
    </w:p>
    <w:p w:rsidR="00FE761C" w:rsidRPr="00692C80" w:rsidRDefault="00E10459" w:rsidP="00692C80">
      <w:pPr>
        <w:pBdr>
          <w:bottom w:val="single" w:sz="12" w:space="1" w:color="365F91" w:themeColor="accent1" w:themeShade="BF"/>
        </w:pBdr>
        <w:suppressAutoHyphens w:val="0"/>
        <w:spacing w:before="600" w:after="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bookmarkStart w:id="429" w:name="_Toc130826397"/>
      <w:bookmarkStart w:id="430" w:name="_Toc150266550"/>
      <w:bookmarkStart w:id="431" w:name="sub_700"/>
      <w:bookmarkEnd w:id="428"/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 </w:t>
      </w:r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IX</w:t>
      </w:r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 Объекты благоустройства на территориях транспортных и инженерных коммуникаций муниципального образования</w:t>
      </w:r>
      <w:bookmarkEnd w:id="429"/>
      <w:bookmarkEnd w:id="430"/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32" w:name="_Toc130826398"/>
      <w:bookmarkStart w:id="433" w:name="_Toc150266551"/>
      <w:bookmarkStart w:id="434" w:name="sub_71"/>
      <w:bookmarkEnd w:id="431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1. Общие положения</w:t>
      </w:r>
      <w:bookmarkEnd w:id="432"/>
      <w:bookmarkEnd w:id="43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35" w:name="sub_711"/>
      <w:bookmarkEnd w:id="434"/>
      <w:r w:rsidRPr="00CA221F">
        <w:rPr>
          <w:rFonts w:eastAsiaTheme="minorEastAsia"/>
          <w:sz w:val="28"/>
          <w:szCs w:val="28"/>
          <w:lang w:eastAsia="ru-RU"/>
        </w:rPr>
        <w:t>1.1. Объектами нормирования благоустройства на территориях транспортных коммуникаций насел</w:t>
      </w:r>
      <w:r w:rsidRPr="00CA221F">
        <w:rPr>
          <w:rFonts w:eastAsiaTheme="minorEastAsia"/>
          <w:sz w:val="28"/>
          <w:szCs w:val="28"/>
          <w:lang w:eastAsia="ru-RU"/>
        </w:rPr>
        <w:t>енного пункта является улично-дорожная сеть (УДС) населенного пункта в границах красных линий, пешеходные переходы различных типов. Проектирование благоустройства производится на сеть улиц определенной категории, отдельную улицу или площадь, часть улицы ил</w:t>
      </w:r>
      <w:r w:rsidRPr="00CA221F">
        <w:rPr>
          <w:rFonts w:eastAsiaTheme="minorEastAsia"/>
          <w:sz w:val="28"/>
          <w:szCs w:val="28"/>
          <w:lang w:eastAsia="ru-RU"/>
        </w:rPr>
        <w:t>и площади, транспортное сооружение.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36" w:name="sub_712"/>
      <w:bookmarkEnd w:id="435"/>
      <w:r w:rsidRPr="00CA221F">
        <w:rPr>
          <w:rFonts w:eastAsiaTheme="minorEastAsia"/>
          <w:sz w:val="28"/>
          <w:szCs w:val="28"/>
          <w:lang w:eastAsia="ru-RU"/>
        </w:rPr>
        <w:t>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FE761C" w:rsidRPr="00CA221F" w:rsidRDefault="00E10459" w:rsidP="000E7EFD">
      <w:pPr>
        <w:suppressAutoHyphens w:val="0"/>
        <w:autoSpaceDE w:val="0"/>
        <w:adjustRightInd w:val="0"/>
        <w:ind w:firstLine="360"/>
        <w:jc w:val="both"/>
        <w:rPr>
          <w:rFonts w:eastAsiaTheme="minorEastAsia"/>
          <w:sz w:val="22"/>
          <w:szCs w:val="22"/>
          <w:lang w:eastAsia="ru-RU"/>
        </w:rPr>
      </w:pPr>
      <w:bookmarkStart w:id="437" w:name="sub_713"/>
      <w:bookmarkEnd w:id="436"/>
      <w:r w:rsidRPr="00CA221F">
        <w:rPr>
          <w:rFonts w:eastAsiaTheme="minorEastAsia"/>
          <w:sz w:val="28"/>
          <w:szCs w:val="28"/>
          <w:lang w:eastAsia="ru-RU"/>
        </w:rPr>
        <w:t xml:space="preserve">1.3. Проектирование комплексного благоустройства на территориях транспортных и инженерных коммуникаций поселения ведется с учетом </w:t>
      </w:r>
      <w:hyperlink r:id="rId14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 xml:space="preserve">СНиП </w:t>
        </w:r>
        <w:r w:rsidRPr="00CA221F">
          <w:rPr>
            <w:rFonts w:eastAsiaTheme="minorEastAsia"/>
            <w:sz w:val="28"/>
            <w:szCs w:val="28"/>
            <w:lang w:eastAsia="ru-RU"/>
          </w:rPr>
          <w:t>«СП 59.13330.2020. Свод правил. Доступность зданий и сооружений для маломобильных гр</w:t>
        </w:r>
        <w:r w:rsidRPr="00CA221F">
          <w:rPr>
            <w:rFonts w:eastAsiaTheme="minorEastAsia"/>
            <w:sz w:val="28"/>
            <w:szCs w:val="28"/>
            <w:lang w:eastAsia="ru-RU"/>
          </w:rPr>
          <w:t>упп населения. СНиП 35-01-2001»</w:t>
        </w:r>
      </w:hyperlink>
      <w:r w:rsidRPr="001734C8">
        <w:rPr>
          <w:rFonts w:eastAsiaTheme="minorEastAsia"/>
          <w:sz w:val="28"/>
          <w:szCs w:val="28"/>
          <w:lang w:eastAsia="ru-RU"/>
        </w:rPr>
        <w:t>,</w:t>
      </w:r>
      <w:r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46452D" w:rsidRPr="00CA221F">
        <w:rPr>
          <w:rFonts w:eastAsiaTheme="minorEastAsia"/>
          <w:b/>
          <w:sz w:val="28"/>
          <w:szCs w:val="28"/>
          <w:lang w:eastAsia="ru-RU"/>
        </w:rPr>
        <w:t>«</w:t>
      </w:r>
      <w:r w:rsidR="0046452D" w:rsidRPr="00CA221F">
        <w:rPr>
          <w:rFonts w:eastAsiaTheme="minorEastAsia"/>
          <w:sz w:val="28"/>
          <w:szCs w:val="28"/>
          <w:lang w:eastAsia="ru-RU"/>
        </w:rPr>
        <w:t>СП 34.13330.2021. Свод правил. Автомобильные дороги. СНиП 2.05.02-85*»</w:t>
      </w:r>
      <w:r w:rsidRPr="001734C8">
        <w:rPr>
          <w:rFonts w:eastAsiaTheme="minorEastAsia"/>
          <w:sz w:val="28"/>
          <w:szCs w:val="28"/>
          <w:lang w:eastAsia="ru-RU"/>
        </w:rPr>
        <w:t>,</w:t>
      </w:r>
      <w:r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0E7EFD" w:rsidRPr="00CA221F">
        <w:rPr>
          <w:rFonts w:eastAsiaTheme="minorEastAsia"/>
          <w:sz w:val="28"/>
          <w:szCs w:val="28"/>
          <w:lang w:eastAsia="ru-RU"/>
        </w:rPr>
        <w:t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Pr="00CA221F">
        <w:rPr>
          <w:rFonts w:eastAsiaTheme="minorEastAsia"/>
          <w:sz w:val="28"/>
          <w:szCs w:val="28"/>
          <w:lang w:eastAsia="ru-RU"/>
        </w:rPr>
        <w:t xml:space="preserve">, </w:t>
      </w:r>
      <w:r w:rsidR="000E7EFD" w:rsidRPr="00CA221F">
        <w:rPr>
          <w:rFonts w:eastAsiaTheme="minorEastAsia"/>
          <w:bCs/>
          <w:sz w:val="28"/>
          <w:szCs w:val="28"/>
          <w:lang w:eastAsia="ru-RU"/>
        </w:rPr>
        <w:t xml:space="preserve">ГОСТ Р 52290-2004 «Технические средства организации дорожного движения. Знаки дорожные. Общие технические требования», </w:t>
      </w:r>
      <w:r w:rsidR="000E7EFD" w:rsidRPr="00CA221F">
        <w:rPr>
          <w:rFonts w:eastAsiaTheme="minorEastAsia"/>
          <w:sz w:val="28"/>
          <w:szCs w:val="28"/>
          <w:lang w:eastAsia="ru-RU"/>
        </w:rPr>
        <w:t>ГОСТ Р 51256-2018. «Национальный стандарт Российской Федерации. Технические средства организации дорожного движения. Разметка дорожная. Классификация. Технические требования»</w:t>
      </w:r>
      <w:r w:rsidRPr="00CA221F">
        <w:rPr>
          <w:rFonts w:eastAsiaTheme="minorEastAsia"/>
          <w:sz w:val="28"/>
          <w:szCs w:val="28"/>
          <w:lang w:eastAsia="ru-RU"/>
        </w:rPr>
        <w:t>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поселения в границах УДС</w:t>
      </w:r>
      <w:r w:rsidRPr="00CA221F">
        <w:rPr>
          <w:rFonts w:eastAsiaTheme="minorEastAsia"/>
          <w:sz w:val="28"/>
          <w:szCs w:val="28"/>
          <w:lang w:eastAsia="ru-RU"/>
        </w:rPr>
        <w:t xml:space="preserve"> ведется преимущественно в проходных коллекторах.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38" w:name="sub_72"/>
      <w:bookmarkStart w:id="439" w:name="_Toc130826399"/>
      <w:bookmarkStart w:id="440" w:name="_Toc150266552"/>
      <w:bookmarkEnd w:id="437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2. Улицы и дороги</w:t>
      </w:r>
      <w:bookmarkEnd w:id="438"/>
      <w:bookmarkEnd w:id="439"/>
      <w:bookmarkEnd w:id="440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1" w:name="sub_721"/>
      <w:r w:rsidRPr="00CA221F">
        <w:rPr>
          <w:rFonts w:eastAsiaTheme="minorEastAsia"/>
          <w:sz w:val="28"/>
          <w:szCs w:val="28"/>
          <w:lang w:eastAsia="ru-RU"/>
        </w:rPr>
        <w:t>2.1. Улицы и дороги на территории населенного пункта по назначению и транспортным характеристикам подразделяются на магистральные улицы</w:t>
      </w:r>
      <w:r w:rsidR="000E7EFD"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="000E7EFD" w:rsidRPr="00CA221F">
        <w:rPr>
          <w:rFonts w:eastAsiaTheme="minorEastAsia"/>
          <w:sz w:val="28"/>
          <w:szCs w:val="28"/>
          <w:lang w:eastAsia="ru-RU"/>
        </w:rPr>
        <w:lastRenderedPageBreak/>
        <w:t>регионального и местного значения</w:t>
      </w:r>
      <w:r w:rsidRPr="00CA221F">
        <w:rPr>
          <w:rFonts w:eastAsiaTheme="minorEastAsia"/>
          <w:sz w:val="28"/>
          <w:szCs w:val="28"/>
          <w:lang w:eastAsia="ru-RU"/>
        </w:rPr>
        <w:t>, улицы и дороги</w:t>
      </w:r>
      <w:r w:rsidR="00F26525" w:rsidRPr="00CA221F">
        <w:rPr>
          <w:rFonts w:eastAsiaTheme="minorEastAsia"/>
          <w:sz w:val="28"/>
          <w:szCs w:val="28"/>
          <w:lang w:eastAsia="ru-RU"/>
        </w:rPr>
        <w:t xml:space="preserve"> регионального и местного значения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2" w:name="sub_722"/>
      <w:bookmarkEnd w:id="441"/>
      <w:r w:rsidRPr="00CA221F">
        <w:rPr>
          <w:rFonts w:eastAsiaTheme="minorEastAsia"/>
          <w:sz w:val="28"/>
          <w:szCs w:val="28"/>
          <w:lang w:eastAsia="ru-RU"/>
        </w:rPr>
        <w:t>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</w:t>
      </w:r>
      <w:r w:rsidRPr="00CA221F">
        <w:rPr>
          <w:rFonts w:eastAsiaTheme="minorEastAsia"/>
          <w:sz w:val="28"/>
          <w:szCs w:val="28"/>
          <w:lang w:eastAsia="ru-RU"/>
        </w:rPr>
        <w:t>ных мест, осветительное оборудование, носители информации дорожного дви</w:t>
      </w:r>
      <w:r w:rsidR="00F26525" w:rsidRPr="00CA221F">
        <w:rPr>
          <w:rFonts w:eastAsiaTheme="minorEastAsia"/>
          <w:sz w:val="28"/>
          <w:szCs w:val="28"/>
          <w:lang w:eastAsia="ru-RU"/>
        </w:rPr>
        <w:t>жения (дорожные знаки, разметка</w:t>
      </w:r>
      <w:r w:rsidRPr="00CA221F">
        <w:rPr>
          <w:rFonts w:eastAsiaTheme="minorEastAsia"/>
          <w:sz w:val="28"/>
          <w:szCs w:val="28"/>
          <w:lang w:eastAsia="ru-RU"/>
        </w:rPr>
        <w:t>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3" w:name="sub_7221"/>
      <w:bookmarkEnd w:id="442"/>
      <w:r w:rsidRPr="00CA221F">
        <w:rPr>
          <w:rFonts w:eastAsiaTheme="minorEastAsia"/>
          <w:sz w:val="28"/>
          <w:szCs w:val="28"/>
          <w:lang w:eastAsia="ru-RU"/>
        </w:rPr>
        <w:t>2.2.1. Виды и конструкции дорожного покрытия проектируются с учетом категории улицы и обеспечением безопасности движения.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4" w:name="sub_7222"/>
      <w:bookmarkEnd w:id="443"/>
      <w:r w:rsidRPr="00CA221F">
        <w:rPr>
          <w:rFonts w:eastAsiaTheme="minorEastAsia"/>
          <w:sz w:val="28"/>
          <w:szCs w:val="28"/>
          <w:lang w:eastAsia="ru-RU"/>
        </w:rPr>
        <w:t>2.2.2. Для проектирования озе</w:t>
      </w:r>
      <w:r w:rsidRPr="00CA221F">
        <w:rPr>
          <w:rFonts w:eastAsiaTheme="minorEastAsia"/>
          <w:sz w:val="28"/>
          <w:szCs w:val="28"/>
          <w:lang w:eastAsia="ru-RU"/>
        </w:rPr>
        <w:t>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Зеленые насаждения у поворотов и остановок пр</w:t>
      </w:r>
      <w:r w:rsidRPr="00CA221F">
        <w:rPr>
          <w:rFonts w:eastAsiaTheme="minorEastAsia"/>
          <w:sz w:val="28"/>
          <w:szCs w:val="28"/>
          <w:lang w:eastAsia="ru-RU"/>
        </w:rPr>
        <w:t xml:space="preserve">и нерегулируемом движении  размещаются согласно </w:t>
      </w:r>
      <w:hyperlink w:anchor="sub_742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пункту 4.2</w:t>
        </w:r>
      </w:hyperlink>
      <w:r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раздела </w:t>
      </w:r>
      <w:r w:rsidR="00F26525" w:rsidRPr="00CA221F">
        <w:rPr>
          <w:rFonts w:eastAsiaTheme="minorEastAsia"/>
          <w:sz w:val="28"/>
          <w:szCs w:val="28"/>
          <w:lang w:val="en-US" w:eastAsia="ru-RU"/>
        </w:rPr>
        <w:t>IX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 Предусматривается увеличение буферных зон между краем проезжей части и ближайшим рядом деревьев - за пределами зоны риска высаживаются специально выращиваемые для таких объектов растения</w:t>
      </w:r>
      <w:bookmarkEnd w:id="444"/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45" w:name="_Toc130826400"/>
      <w:bookmarkStart w:id="446" w:name="_Toc150266553"/>
      <w:bookmarkStart w:id="447" w:name="sub_73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3. Площади</w:t>
      </w:r>
      <w:bookmarkEnd w:id="445"/>
      <w:bookmarkEnd w:id="446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8" w:name="sub_731"/>
      <w:bookmarkEnd w:id="447"/>
      <w:r w:rsidRPr="00CA221F">
        <w:rPr>
          <w:rFonts w:eastAsiaTheme="minorEastAsia"/>
          <w:sz w:val="28"/>
          <w:szCs w:val="28"/>
          <w:lang w:eastAsia="ru-RU"/>
        </w:rPr>
        <w:t>3.1. По функциональному назначению пло</w:t>
      </w:r>
      <w:r w:rsidRPr="00CA221F">
        <w:rPr>
          <w:rFonts w:eastAsiaTheme="minorEastAsia"/>
          <w:sz w:val="28"/>
          <w:szCs w:val="28"/>
          <w:lang w:eastAsia="ru-RU"/>
        </w:rPr>
        <w:t>щади подразделяются на:</w:t>
      </w:r>
      <w:r w:rsidR="00F26525"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 главные (у зданий органов власти, общественных организаций), приобъектные (у памятников, кинотеатров, музеев, торговых центров, стадион</w:t>
      </w:r>
      <w:r w:rsidR="00F26525" w:rsidRPr="00CA221F">
        <w:rPr>
          <w:rFonts w:eastAsiaTheme="minorEastAsia"/>
          <w:sz w:val="28"/>
          <w:szCs w:val="28"/>
          <w:lang w:eastAsia="ru-RU"/>
        </w:rPr>
        <w:t>а</w:t>
      </w:r>
      <w:r w:rsidRPr="00CA221F">
        <w:rPr>
          <w:rFonts w:eastAsiaTheme="minorEastAsia"/>
          <w:sz w:val="28"/>
          <w:szCs w:val="28"/>
          <w:lang w:eastAsia="ru-RU"/>
        </w:rPr>
        <w:t>, парков, рынков и др.), общественно-транспортные, мемориальные</w:t>
      </w:r>
      <w:r w:rsidR="00F26525" w:rsidRPr="00CA221F">
        <w:rPr>
          <w:rFonts w:eastAsiaTheme="minorEastAsia"/>
          <w:sz w:val="28"/>
          <w:szCs w:val="28"/>
          <w:lang w:eastAsia="ru-RU"/>
        </w:rPr>
        <w:t xml:space="preserve"> (у памятных объектов или мест)</w:t>
      </w:r>
      <w:r w:rsidRPr="00CA221F">
        <w:rPr>
          <w:rFonts w:eastAsiaTheme="minorEastAsia"/>
          <w:sz w:val="28"/>
          <w:szCs w:val="28"/>
          <w:lang w:eastAsia="ru-RU"/>
        </w:rPr>
        <w:t>.</w:t>
      </w:r>
      <w:r w:rsidRPr="00CA221F">
        <w:rPr>
          <w:rFonts w:eastAsiaTheme="minorEastAsia"/>
          <w:sz w:val="28"/>
          <w:szCs w:val="28"/>
          <w:lang w:eastAsia="ru-RU"/>
        </w:rPr>
        <w:t xml:space="preserve"> При проектировании благоустройства следует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9" w:name="sub_732"/>
      <w:bookmarkEnd w:id="448"/>
      <w:r w:rsidRPr="00CA221F">
        <w:rPr>
          <w:rFonts w:eastAsiaTheme="minorEastAsia"/>
          <w:sz w:val="28"/>
          <w:szCs w:val="28"/>
          <w:lang w:eastAsia="ru-RU"/>
        </w:rPr>
        <w:t>3.2. Территории площади включают: проезжую часть, пешеходную часть, участки и территори</w:t>
      </w:r>
      <w:r w:rsidRPr="00CA221F">
        <w:rPr>
          <w:rFonts w:eastAsiaTheme="minorEastAsia"/>
          <w:sz w:val="28"/>
          <w:szCs w:val="28"/>
          <w:lang w:eastAsia="ru-RU"/>
        </w:rPr>
        <w:t xml:space="preserve">и озеленения. </w:t>
      </w:r>
    </w:p>
    <w:p w:rsidR="00F26525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450" w:name="sub_733"/>
      <w:bookmarkEnd w:id="449"/>
      <w:r w:rsidRPr="00CA221F">
        <w:rPr>
          <w:rFonts w:eastAsiaTheme="minorEastAsia"/>
          <w:sz w:val="28"/>
          <w:szCs w:val="28"/>
          <w:lang w:eastAsia="ru-RU"/>
        </w:rPr>
        <w:t xml:space="preserve">3.3. Обязательный перечень элементов благоустройства на территории площади  принимается в соответствии с </w:t>
      </w:r>
      <w:hyperlink w:anchor="sub_722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пунктом 2.2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раздела </w:t>
      </w:r>
      <w:r w:rsidRPr="00CA221F">
        <w:rPr>
          <w:rFonts w:eastAsiaTheme="minorEastAsia"/>
          <w:sz w:val="28"/>
          <w:szCs w:val="28"/>
          <w:lang w:val="en-US" w:eastAsia="ru-RU"/>
        </w:rPr>
        <w:t>IX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зависимости от функционального назначения площади могут размещать</w:t>
      </w:r>
      <w:r w:rsidRPr="00CA221F">
        <w:rPr>
          <w:rFonts w:eastAsiaTheme="minorEastAsia"/>
          <w:sz w:val="28"/>
          <w:szCs w:val="28"/>
          <w:lang w:eastAsia="ru-RU"/>
        </w:rPr>
        <w:t>ся следующие дополнительные элементы благоустройства:</w:t>
      </w:r>
    </w:p>
    <w:bookmarkEnd w:id="450"/>
    <w:p w:rsidR="00FE761C" w:rsidRPr="00CA221F" w:rsidRDefault="00E10459">
      <w:pPr>
        <w:numPr>
          <w:ilvl w:val="0"/>
          <w:numId w:val="11"/>
        </w:numPr>
        <w:tabs>
          <w:tab w:val="left" w:pos="-731"/>
          <w:tab w:val="left" w:pos="-44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на главных, приобъектных, мемориальных площадях - произведения монументально-декоративного искусства, водные устройства (фонтаны);</w:t>
      </w:r>
    </w:p>
    <w:p w:rsidR="00FE761C" w:rsidRPr="00CA221F" w:rsidRDefault="00E10459">
      <w:pPr>
        <w:numPr>
          <w:ilvl w:val="0"/>
          <w:numId w:val="11"/>
        </w:numPr>
        <w:tabs>
          <w:tab w:val="left" w:pos="-447"/>
        </w:tabs>
        <w:suppressAutoHyphens w:val="0"/>
        <w:autoSpaceDE w:val="0"/>
        <w:ind w:left="0" w:firstLine="567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на общественно-транспортных площадях - остановочные павильоны, некапита</w:t>
      </w:r>
      <w:r w:rsidRPr="00CA221F">
        <w:rPr>
          <w:rFonts w:eastAsiaTheme="minorEastAsia"/>
          <w:sz w:val="28"/>
          <w:szCs w:val="28"/>
          <w:lang w:eastAsia="ru-RU"/>
        </w:rPr>
        <w:t>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51" w:name="sub_7331"/>
      <w:r w:rsidRPr="00CA221F">
        <w:rPr>
          <w:rFonts w:eastAsiaTheme="minorEastAsia"/>
          <w:sz w:val="28"/>
          <w:szCs w:val="28"/>
          <w:lang w:eastAsia="ru-RU"/>
        </w:rPr>
        <w:t xml:space="preserve">3.3.1. Виды покрытия </w:t>
      </w:r>
      <w:hyperlink w:anchor="sub_9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пешеходной части площади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52" w:name="sub_7332"/>
      <w:bookmarkEnd w:id="451"/>
      <w:r w:rsidRPr="00CA221F">
        <w:rPr>
          <w:rFonts w:eastAsiaTheme="minorEastAsia"/>
          <w:sz w:val="28"/>
          <w:szCs w:val="28"/>
          <w:lang w:eastAsia="ru-RU"/>
        </w:rPr>
        <w:t>3.3.2. Места возможного проезда и временной парковки автомобилей на пешеходной части площади вы</w:t>
      </w:r>
      <w:r w:rsidRPr="00CA221F">
        <w:rPr>
          <w:rFonts w:eastAsiaTheme="minorEastAsia"/>
          <w:sz w:val="28"/>
          <w:szCs w:val="28"/>
          <w:lang w:eastAsia="ru-RU"/>
        </w:rPr>
        <w:t xml:space="preserve">деляют цветом или фактурой покрытия, мобильным озеленением (контейнеры, вазоны), переносными ограждениями. </w:t>
      </w:r>
      <w:bookmarkStart w:id="453" w:name="sub_7333"/>
      <w:bookmarkEnd w:id="452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3.3.3. При озеленении площади используется периметральное озеленение, насаждения в центре площади (сквер или островок безопасности), а также совмеще</w:t>
      </w:r>
      <w:r w:rsidRPr="00CA221F">
        <w:rPr>
          <w:rFonts w:eastAsiaTheme="minorEastAsia"/>
          <w:sz w:val="28"/>
          <w:szCs w:val="28"/>
          <w:lang w:eastAsia="ru-RU"/>
        </w:rPr>
        <w:t>ние этих приемов. В условиях исторической среды населенного пункта или сложившейся застройки следует применять компактные и (или) мобильные приемы озеленения. Озеленение островка безопасности в центре площади следует осуществлять в виде партерного озеленен</w:t>
      </w:r>
      <w:r w:rsidRPr="00CA221F">
        <w:rPr>
          <w:rFonts w:eastAsiaTheme="minorEastAsia"/>
          <w:sz w:val="28"/>
          <w:szCs w:val="28"/>
          <w:lang w:eastAsia="ru-RU"/>
        </w:rPr>
        <w:t xml:space="preserve">ия или высоких насаждений с учетом необходимого угла видимости для водителей согласно </w:t>
      </w:r>
      <w:hyperlink w:anchor="sub_742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пункту 4.2</w:t>
        </w:r>
      </w:hyperlink>
      <w:r w:rsidRPr="00CA221F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CA221F">
        <w:rPr>
          <w:rFonts w:eastAsiaTheme="minorEastAsia"/>
          <w:sz w:val="28"/>
          <w:szCs w:val="28"/>
          <w:lang w:eastAsia="ru-RU"/>
        </w:rPr>
        <w:t xml:space="preserve">раздела </w:t>
      </w:r>
      <w:r w:rsidR="00F26525" w:rsidRPr="00CA221F">
        <w:rPr>
          <w:rFonts w:eastAsiaTheme="minorEastAsia"/>
          <w:sz w:val="28"/>
          <w:szCs w:val="28"/>
          <w:lang w:val="en-US" w:eastAsia="ru-RU"/>
        </w:rPr>
        <w:t>IX</w:t>
      </w:r>
      <w:r w:rsidRPr="00CA221F">
        <w:rPr>
          <w:rFonts w:eastAsiaTheme="minorEastAsia"/>
          <w:sz w:val="28"/>
          <w:szCs w:val="28"/>
          <w:lang w:eastAsia="ru-RU"/>
        </w:rPr>
        <w:t xml:space="preserve"> настоящих Правил.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54" w:name="_Toc130826401"/>
      <w:bookmarkStart w:id="455" w:name="_Toc150266554"/>
      <w:bookmarkStart w:id="456" w:name="sub_74"/>
      <w:bookmarkEnd w:id="453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4. Пешеходные переходы</w:t>
      </w:r>
      <w:bookmarkEnd w:id="454"/>
      <w:bookmarkEnd w:id="455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57" w:name="sub_741"/>
      <w:bookmarkEnd w:id="456"/>
      <w:r w:rsidRPr="00CA221F">
        <w:rPr>
          <w:rFonts w:eastAsiaTheme="minorEastAsia"/>
          <w:sz w:val="28"/>
          <w:szCs w:val="28"/>
          <w:lang w:eastAsia="ru-RU"/>
        </w:rPr>
        <w:t>4.1. Пешеходные переходы размещаются в местах пересечения основных пешеходных ко</w:t>
      </w:r>
      <w:r w:rsidRPr="00CA221F">
        <w:rPr>
          <w:rFonts w:eastAsiaTheme="minorEastAsia"/>
          <w:sz w:val="28"/>
          <w:szCs w:val="28"/>
          <w:lang w:eastAsia="ru-RU"/>
        </w:rPr>
        <w:t>ммуникаций с улицами и дорогами. Пешеходные переходы проектируются в одном уровне с п</w:t>
      </w:r>
      <w:r w:rsidR="00614A57" w:rsidRPr="00CA221F">
        <w:rPr>
          <w:rFonts w:eastAsiaTheme="minorEastAsia"/>
          <w:sz w:val="28"/>
          <w:szCs w:val="28"/>
          <w:lang w:eastAsia="ru-RU"/>
        </w:rPr>
        <w:t>роезжей частью улицы (наземные)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58" w:name="sub_742"/>
      <w:bookmarkEnd w:id="457"/>
      <w:r w:rsidRPr="00CA221F">
        <w:rPr>
          <w:rFonts w:eastAsiaTheme="minorEastAsia"/>
          <w:sz w:val="28"/>
          <w:szCs w:val="28"/>
          <w:lang w:eastAsia="ru-RU"/>
        </w:rPr>
        <w:t xml:space="preserve">4.2. При размещении наземного пешеходного перехода на улицах нерегулируемого движения следует обеспечивать треугольник видимости, в зоне </w:t>
      </w:r>
      <w:r w:rsidRPr="00CA221F">
        <w:rPr>
          <w:rFonts w:eastAsiaTheme="minorEastAsia"/>
          <w:sz w:val="28"/>
          <w:szCs w:val="28"/>
          <w:lang w:eastAsia="ru-RU"/>
        </w:rPr>
        <w:t>которого не допускается размещение строений, некапитальных нестационарных сооружений, рекламных щитов, зеленых насаждений высотой более 0,5 м. Стороны треугольника составляют: 8x40 м при разрешенной скорости движения транспорта 40 км/ч; 10x50 м - при скоро</w:t>
      </w:r>
      <w:r w:rsidRPr="00CA221F">
        <w:rPr>
          <w:rFonts w:eastAsiaTheme="minorEastAsia"/>
          <w:sz w:val="28"/>
          <w:szCs w:val="28"/>
          <w:lang w:eastAsia="ru-RU"/>
        </w:rPr>
        <w:t>сти 60 км/ч.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59" w:name="sub_743"/>
      <w:bookmarkEnd w:id="458"/>
      <w:r w:rsidRPr="00CA221F">
        <w:rPr>
          <w:rFonts w:eastAsiaTheme="minorEastAsia"/>
          <w:sz w:val="28"/>
          <w:szCs w:val="28"/>
          <w:lang w:eastAsia="ru-RU"/>
        </w:rPr>
        <w:t>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bookmarkEnd w:id="459"/>
    <w:p w:rsidR="00FE761C" w:rsidRPr="00CA221F" w:rsidRDefault="00FE761C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60" w:name="_Toc130826402"/>
      <w:bookmarkStart w:id="461" w:name="_Toc150266555"/>
      <w:bookmarkStart w:id="462" w:name="sub_75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5. Технические зоны транспортных, инже</w:t>
      </w:r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нерных коммуникаций, водоохранные зоны</w:t>
      </w:r>
      <w:bookmarkEnd w:id="460"/>
      <w:bookmarkEnd w:id="46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63" w:name="sub_751"/>
      <w:bookmarkEnd w:id="462"/>
      <w:r w:rsidRPr="00CA221F">
        <w:rPr>
          <w:rFonts w:eastAsiaTheme="minorEastAsia"/>
          <w:sz w:val="28"/>
          <w:szCs w:val="28"/>
          <w:lang w:eastAsia="ru-RU"/>
        </w:rPr>
        <w:t xml:space="preserve">5.1.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</w:t>
      </w:r>
      <w:r w:rsidRPr="00CA221F">
        <w:rPr>
          <w:rFonts w:eastAsiaTheme="minorEastAsia"/>
          <w:sz w:val="28"/>
          <w:szCs w:val="28"/>
          <w:lang w:eastAsia="ru-RU"/>
        </w:rPr>
        <w:t>высокого и низкого напряжения, слабых токов, линий высоковольтных передач.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64" w:name="sub_752"/>
      <w:bookmarkEnd w:id="463"/>
      <w:r w:rsidRPr="00CA221F">
        <w:rPr>
          <w:rFonts w:eastAsiaTheme="minorEastAsia"/>
          <w:sz w:val="28"/>
          <w:szCs w:val="28"/>
          <w:lang w:eastAsia="ru-RU"/>
        </w:rPr>
        <w:t>5.2.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</w:t>
      </w:r>
      <w:r w:rsidRPr="00CA221F">
        <w:rPr>
          <w:rFonts w:eastAsiaTheme="minorEastAsia"/>
          <w:sz w:val="28"/>
          <w:szCs w:val="28"/>
          <w:lang w:eastAsia="ru-RU"/>
        </w:rPr>
        <w:t xml:space="preserve"> 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</w:t>
      </w:r>
      <w:r w:rsidRPr="00CA221F">
        <w:rPr>
          <w:rFonts w:eastAsiaTheme="minorEastAsia"/>
          <w:sz w:val="28"/>
          <w:szCs w:val="28"/>
          <w:lang w:eastAsia="ru-RU"/>
        </w:rPr>
        <w:t>возведение любых видов сооружений, в том числе некапитальных нестационарных, кроме технических, имеющих отношение к обслуживанию и эксплуатации проходящих в технической зоне коммуникаций.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465" w:name="sub_753"/>
      <w:bookmarkEnd w:id="464"/>
      <w:r w:rsidRPr="00CA221F">
        <w:rPr>
          <w:rFonts w:eastAsiaTheme="minorEastAsia"/>
          <w:sz w:val="28"/>
          <w:szCs w:val="28"/>
          <w:lang w:eastAsia="ru-RU"/>
        </w:rPr>
        <w:t>5.3. В зоне линий высоковольтных передач напряжением менее 110 кВт в</w:t>
      </w:r>
      <w:r w:rsidRPr="00CA221F">
        <w:rPr>
          <w:rFonts w:eastAsiaTheme="minorEastAsia"/>
          <w:sz w:val="28"/>
          <w:szCs w:val="28"/>
          <w:lang w:eastAsia="ru-RU"/>
        </w:rPr>
        <w:t xml:space="preserve">озможно размещение площадок для выгула и дрессировки собак. Озеленение проектируется в виде цветников и газонов по внешнему краю зоны, далее </w:t>
      </w:r>
      <w:r w:rsidR="007D6FAF" w:rsidRPr="00CA221F">
        <w:rPr>
          <w:rFonts w:eastAsiaTheme="minorEastAsia"/>
          <w:sz w:val="28"/>
          <w:szCs w:val="28"/>
          <w:lang w:eastAsia="ru-RU"/>
        </w:rPr>
        <w:t>–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="007D6FAF" w:rsidRPr="00CA221F">
        <w:rPr>
          <w:rFonts w:eastAsiaTheme="minorEastAsia"/>
          <w:sz w:val="28"/>
          <w:szCs w:val="28"/>
          <w:lang w:eastAsia="ru-RU"/>
        </w:rPr>
        <w:t xml:space="preserve">в виде </w:t>
      </w:r>
      <w:r w:rsidRPr="00CA221F">
        <w:rPr>
          <w:rFonts w:eastAsiaTheme="minorEastAsia"/>
          <w:sz w:val="28"/>
          <w:szCs w:val="28"/>
          <w:lang w:eastAsia="ru-RU"/>
        </w:rPr>
        <w:t>посадок кустарника и групп низкорастущих деревьев с поверхностной (неглубокой) корневой системой.</w:t>
      </w:r>
      <w:bookmarkStart w:id="466" w:name="sub_754"/>
      <w:bookmarkEnd w:id="465"/>
    </w:p>
    <w:p w:rsidR="007D6FAF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 xml:space="preserve">5.4. </w:t>
      </w:r>
      <w:hyperlink w:anchor="sub_2131015" w:history="1">
        <w:r w:rsidRPr="00CA221F">
          <w:rPr>
            <w:rFonts w:eastAsiaTheme="minorEastAsia"/>
            <w:bCs/>
            <w:sz w:val="28"/>
            <w:szCs w:val="28"/>
            <w:lang w:eastAsia="ru-RU"/>
          </w:rPr>
          <w:t>Благоустройство территорий</w:t>
        </w:r>
      </w:hyperlink>
      <w:r w:rsidRPr="00CA221F">
        <w:rPr>
          <w:rFonts w:eastAsiaTheme="minorEastAsia"/>
          <w:sz w:val="28"/>
          <w:szCs w:val="28"/>
          <w:lang w:eastAsia="ru-RU"/>
        </w:rPr>
        <w:t xml:space="preserve"> водоохранных зон следует проектировать в соответствии с водным законодательством.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67" w:name="_Toc128391875"/>
      <w:bookmarkStart w:id="468" w:name="_Toc130826403"/>
      <w:bookmarkStart w:id="469" w:name="_Toc150266556"/>
      <w:bookmarkStart w:id="470" w:name="sub_82"/>
      <w:bookmarkEnd w:id="466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6. Правила оборудования, эксплуатации и уборки пляжей</w:t>
      </w:r>
      <w:bookmarkEnd w:id="467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 xml:space="preserve"> и мест для купания</w:t>
      </w:r>
      <w:bookmarkEnd w:id="468"/>
      <w:bookmarkEnd w:id="46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6.1. Ответственные лица, в ведении которых на</w:t>
      </w:r>
      <w:r w:rsidRPr="00CA221F">
        <w:rPr>
          <w:rFonts w:eastAsiaTheme="minorEastAsia"/>
          <w:sz w:val="28"/>
          <w:szCs w:val="28"/>
          <w:lang w:eastAsia="ru-RU"/>
        </w:rPr>
        <w:t>ходятся водные объекты или их участки, используемые для рекреации (пляжи), перед каждым купальным сезоном должны выполнить контроль качества воды водных объектов и получить разрешения в контрольных и надзорных органах.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6.2. Ответственные лица обязаны обесп</w:t>
      </w:r>
      <w:r w:rsidRPr="00CA221F">
        <w:rPr>
          <w:rFonts w:eastAsiaTheme="minorEastAsia"/>
          <w:sz w:val="28"/>
          <w:szCs w:val="28"/>
          <w:lang w:eastAsia="ru-RU"/>
        </w:rPr>
        <w:t>ечивать безопасность использования пляжа</w:t>
      </w:r>
      <w:r w:rsidR="007E04A4" w:rsidRPr="00CA221F">
        <w:rPr>
          <w:rFonts w:eastAsiaTheme="minorEastAsia"/>
          <w:sz w:val="28"/>
          <w:szCs w:val="28"/>
          <w:lang w:eastAsia="ru-RU"/>
        </w:rPr>
        <w:t>;</w:t>
      </w:r>
      <w:r w:rsidRPr="00CA221F">
        <w:rPr>
          <w:rFonts w:eastAsiaTheme="minorEastAsia"/>
          <w:sz w:val="28"/>
          <w:szCs w:val="28"/>
          <w:lang w:eastAsia="ru-RU"/>
        </w:rPr>
        <w:t xml:space="preserve"> обеспечивать </w:t>
      </w:r>
      <w:r w:rsidR="007E04A4" w:rsidRPr="00CA221F">
        <w:rPr>
          <w:rFonts w:eastAsiaTheme="minorEastAsia"/>
          <w:sz w:val="28"/>
          <w:szCs w:val="28"/>
          <w:lang w:eastAsia="ru-RU"/>
        </w:rPr>
        <w:t>пляж</w:t>
      </w:r>
      <w:r w:rsidRPr="00CA221F">
        <w:rPr>
          <w:rFonts w:eastAsiaTheme="minorEastAsia"/>
          <w:sz w:val="28"/>
          <w:szCs w:val="28"/>
          <w:lang w:eastAsia="ru-RU"/>
        </w:rPr>
        <w:t xml:space="preserve"> необходимым оборудованием.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6.3. На территории пляжа должны быть установлены урны, расстояние между которыми должно быть не более 50 метров.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6.4. Общественные туалеты, устроенные в соответствии с </w:t>
      </w:r>
      <w:r w:rsidRPr="00CA221F">
        <w:rPr>
          <w:rFonts w:eastAsiaTheme="minorEastAsia"/>
          <w:sz w:val="28"/>
          <w:szCs w:val="28"/>
          <w:lang w:eastAsia="ru-RU"/>
        </w:rPr>
        <w:t>санитарными нормами, устанавливаются в расчете одно место на 75 посетителей за пределами прибрежной защитной полосы водного объекта. Расстояние от общественных туалетов до мест купания должно быть не менее 50м и не более 200м.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6.5. Контейнеры для мусора до</w:t>
      </w:r>
      <w:r w:rsidRPr="00CA221F">
        <w:rPr>
          <w:rFonts w:eastAsiaTheme="minorEastAsia"/>
          <w:sz w:val="28"/>
          <w:szCs w:val="28"/>
          <w:lang w:eastAsia="ru-RU"/>
        </w:rPr>
        <w:t>лжны устанавливаться на бетонированных площадках с удобными подъездными путями из расчета один контейнер емкостью 0.75 м</w:t>
      </w:r>
      <w:r w:rsidRPr="00CA221F">
        <w:rPr>
          <w:rFonts w:eastAsiaTheme="minorEastAsia"/>
          <w:sz w:val="28"/>
          <w:szCs w:val="28"/>
          <w:vertAlign w:val="superscript"/>
          <w:lang w:eastAsia="ru-RU"/>
        </w:rPr>
        <w:t>З</w:t>
      </w:r>
      <w:r w:rsidRPr="00CA221F">
        <w:rPr>
          <w:rFonts w:eastAsiaTheme="minorEastAsia"/>
          <w:sz w:val="28"/>
          <w:szCs w:val="28"/>
          <w:lang w:eastAsia="ru-RU"/>
        </w:rPr>
        <w:t xml:space="preserve"> на 3500-4000 м</w:t>
      </w:r>
      <w:r w:rsidRPr="00CA221F">
        <w:rPr>
          <w:rFonts w:eastAsiaTheme="minorEastAsia"/>
          <w:sz w:val="28"/>
          <w:szCs w:val="28"/>
          <w:vertAlign w:val="superscript"/>
          <w:lang w:eastAsia="ru-RU"/>
        </w:rPr>
        <w:t>2</w:t>
      </w:r>
      <w:r w:rsidRPr="00CA221F">
        <w:rPr>
          <w:rFonts w:eastAsiaTheme="minorEastAsia"/>
          <w:sz w:val="28"/>
          <w:szCs w:val="28"/>
          <w:lang w:eastAsia="ru-RU"/>
        </w:rPr>
        <w:t xml:space="preserve"> площади пляжа. Вывоз мусора следует осуществлять ежедневно.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6.6. Размещение открытых автостоянок в пределах водоохранн</w:t>
      </w:r>
      <w:r w:rsidRPr="00CA221F">
        <w:rPr>
          <w:rFonts w:eastAsiaTheme="minorEastAsia"/>
          <w:sz w:val="28"/>
          <w:szCs w:val="28"/>
          <w:lang w:eastAsia="ru-RU"/>
        </w:rPr>
        <w:t xml:space="preserve">ых зон водоемов </w:t>
      </w:r>
      <w:r w:rsidR="009F58E6" w:rsidRPr="00CA221F">
        <w:rPr>
          <w:rFonts w:eastAsiaTheme="minorEastAsia"/>
          <w:sz w:val="28"/>
          <w:szCs w:val="28"/>
          <w:lang w:eastAsia="ru-RU"/>
        </w:rPr>
        <w:t>должно соответствовать требованиям Водного кодекса Российской Федерации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6.7. В зоне купания не должны находиться плавательные средства (лодки, катера, яхты, суда, водные мотоциклы, гидроциклы), за исключением средств службы спасения на </w:t>
      </w:r>
      <w:r w:rsidRPr="00CA221F">
        <w:rPr>
          <w:rFonts w:eastAsiaTheme="minorEastAsia"/>
          <w:sz w:val="28"/>
          <w:szCs w:val="28"/>
          <w:lang w:eastAsia="ru-RU"/>
        </w:rPr>
        <w:t>воде.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6.8. Технический персонал пляжа после его закрытия должен производить текущую уборку берега, раздевалок, туалетов, зеленой зоны и дезинфекцию туалетов. Собранные отходы должны быть вывезены до 8 часов утра.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6.9 Запрещается въезд на территорию пляжа а</w:t>
      </w:r>
      <w:r w:rsidRPr="00CA221F">
        <w:rPr>
          <w:rFonts w:eastAsiaTheme="minorEastAsia"/>
          <w:sz w:val="28"/>
          <w:szCs w:val="28"/>
          <w:lang w:eastAsia="ru-RU"/>
        </w:rPr>
        <w:t>втотранспортных средств, за исключением специализированной техники (пожарная и пр.).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6.10. Запрещается нахождение животных в зоне купания 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71" w:name="_Toc128391876"/>
      <w:bookmarkStart w:id="472" w:name="_Toc130826404"/>
      <w:bookmarkStart w:id="473" w:name="_Toc150266557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7. Правила содержания и уборки территории рынков</w:t>
      </w:r>
      <w:bookmarkEnd w:id="471"/>
      <w:bookmarkEnd w:id="472"/>
      <w:bookmarkEnd w:id="47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7.1. Площадь рынка должна быть заасфальтирована или замощена, иметь </w:t>
      </w:r>
      <w:r w:rsidRPr="00CA221F">
        <w:rPr>
          <w:rFonts w:eastAsiaTheme="minorEastAsia"/>
          <w:sz w:val="28"/>
          <w:szCs w:val="28"/>
          <w:lang w:eastAsia="ru-RU"/>
        </w:rPr>
        <w:t xml:space="preserve">уклон для стока воды. На рынках площадью до 0,2 га в виде исключения допускается утрамбованная грунтовая поверхность.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7.2. При наличии канализации на рынках оборудуются общественные туалеты. На рынках без канализации устанавливаются общественные биотуалет</w:t>
      </w:r>
      <w:r w:rsidRPr="00CA221F">
        <w:rPr>
          <w:rFonts w:eastAsiaTheme="minorEastAsia"/>
          <w:sz w:val="28"/>
          <w:szCs w:val="28"/>
          <w:lang w:eastAsia="ru-RU"/>
        </w:rPr>
        <w:t>ы. Туалеты оборудуются на расстоянии не менее 25 м от крайних мест торговли.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7.3. Для сбора мусора должны быть установлены контейнеры, мусоросборники на асфальтированной или бетонированной огражденной площадке. Площадка мусоросборщика должна располагаться </w:t>
      </w:r>
      <w:r w:rsidRPr="00CA221F">
        <w:rPr>
          <w:rFonts w:eastAsiaTheme="minorEastAsia"/>
          <w:sz w:val="28"/>
          <w:szCs w:val="28"/>
          <w:lang w:eastAsia="ru-RU"/>
        </w:rPr>
        <w:t>не ближе 25 м от торговой зоны.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lastRenderedPageBreak/>
        <w:t>7.4. Территория рынка должна быть оснащена урнами, в расчете на каждые 50 м2 площади рынка должна быть установлена одна урна, расстояние между ними вдоль линии торговых прилавков не должно превышать 10 м.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7.5. Контейнеры и м</w:t>
      </w:r>
      <w:r w:rsidRPr="00CA221F">
        <w:rPr>
          <w:rFonts w:eastAsiaTheme="minorEastAsia"/>
          <w:sz w:val="28"/>
          <w:szCs w:val="28"/>
          <w:lang w:eastAsia="ru-RU"/>
        </w:rPr>
        <w:t xml:space="preserve">усоросборники должны вывозиться с территории </w:t>
      </w:r>
      <w:r w:rsidR="001734C8">
        <w:rPr>
          <w:rFonts w:eastAsiaTheme="minorEastAsia"/>
          <w:sz w:val="28"/>
          <w:szCs w:val="28"/>
          <w:lang w:eastAsia="ru-RU"/>
        </w:rPr>
        <w:t>рынков</w:t>
      </w:r>
      <w:r w:rsidRPr="00CA221F">
        <w:rPr>
          <w:rFonts w:eastAsiaTheme="minorEastAsia"/>
          <w:sz w:val="28"/>
          <w:szCs w:val="28"/>
          <w:lang w:eastAsia="ru-RU"/>
        </w:rPr>
        <w:t xml:space="preserve"> не реже 1 раза в сутки.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7.6. Сжигание мусора на территории рынка категорически запрещается.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7.7. Территория рынка должна очищаться до начала торговли.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7.8. Регламент работы рынка разрабатывает администрация рынка и согласовывает с </w:t>
      </w:r>
      <w:r w:rsidR="009F58E6" w:rsidRPr="00CA221F">
        <w:rPr>
          <w:rFonts w:eastAsiaTheme="minorEastAsia"/>
          <w:sz w:val="28"/>
          <w:szCs w:val="28"/>
          <w:lang w:eastAsia="ru-RU"/>
        </w:rPr>
        <w:t>территориальным управлением администрации округа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</w:t>
      </w:r>
      <w:r w:rsidR="00A90FDF" w:rsidRPr="00CA221F">
        <w:rPr>
          <w:rFonts w:eastAsiaTheme="minorEastAsia"/>
          <w:sz w:val="28"/>
          <w:szCs w:val="28"/>
          <w:lang w:eastAsia="ru-RU"/>
        </w:rPr>
        <w:t>9</w:t>
      </w:r>
      <w:r w:rsidRPr="00CA221F">
        <w:rPr>
          <w:rFonts w:eastAsiaTheme="minorEastAsia"/>
          <w:sz w:val="28"/>
          <w:szCs w:val="28"/>
          <w:lang w:eastAsia="ru-RU"/>
        </w:rPr>
        <w:t>. На территории рынка должн</w:t>
      </w:r>
      <w:r w:rsidR="00A90FDF" w:rsidRPr="00CA221F">
        <w:rPr>
          <w:rFonts w:eastAsiaTheme="minorEastAsia"/>
          <w:sz w:val="28"/>
          <w:szCs w:val="28"/>
          <w:lang w:eastAsia="ru-RU"/>
        </w:rPr>
        <w:t>ы</w:t>
      </w:r>
      <w:r w:rsidRPr="00CA221F">
        <w:rPr>
          <w:rFonts w:eastAsiaTheme="minorEastAsia"/>
          <w:sz w:val="28"/>
          <w:szCs w:val="28"/>
          <w:lang w:eastAsia="ru-RU"/>
        </w:rPr>
        <w:t xml:space="preserve"> </w:t>
      </w:r>
      <w:r w:rsidR="00A90FDF" w:rsidRPr="00CA221F">
        <w:rPr>
          <w:rFonts w:eastAsiaTheme="minorEastAsia"/>
          <w:sz w:val="28"/>
          <w:szCs w:val="28"/>
          <w:lang w:eastAsia="ru-RU"/>
        </w:rPr>
        <w:t>регулярно</w:t>
      </w:r>
      <w:r w:rsidRPr="00CA221F">
        <w:rPr>
          <w:rFonts w:eastAsiaTheme="minorEastAsia"/>
          <w:sz w:val="28"/>
          <w:szCs w:val="28"/>
          <w:lang w:eastAsia="ru-RU"/>
        </w:rPr>
        <w:t xml:space="preserve"> проводить</w:t>
      </w:r>
      <w:r w:rsidR="00A90FDF" w:rsidRPr="00CA221F">
        <w:rPr>
          <w:rFonts w:eastAsiaTheme="minorEastAsia"/>
          <w:sz w:val="28"/>
          <w:szCs w:val="28"/>
          <w:lang w:eastAsia="ru-RU"/>
        </w:rPr>
        <w:t>ся</w:t>
      </w:r>
      <w:r w:rsidRPr="00CA221F">
        <w:rPr>
          <w:rFonts w:eastAsiaTheme="minorEastAsia"/>
          <w:sz w:val="28"/>
          <w:szCs w:val="28"/>
          <w:lang w:eastAsia="ru-RU"/>
        </w:rPr>
        <w:t xml:space="preserve"> дератизационные, дезинсекционные и дезинфекционные работы.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7.1</w:t>
      </w:r>
      <w:r w:rsidR="00A90FDF" w:rsidRPr="00CA221F">
        <w:rPr>
          <w:rFonts w:eastAsiaTheme="minorEastAsia"/>
          <w:sz w:val="28"/>
          <w:szCs w:val="28"/>
          <w:lang w:eastAsia="ru-RU"/>
        </w:rPr>
        <w:t>0</w:t>
      </w:r>
      <w:r w:rsidRPr="00CA221F">
        <w:rPr>
          <w:rFonts w:eastAsiaTheme="minorEastAsia"/>
          <w:sz w:val="28"/>
          <w:szCs w:val="28"/>
          <w:lang w:eastAsia="ru-RU"/>
        </w:rPr>
        <w:t>. На рынк</w:t>
      </w:r>
      <w:r w:rsidRPr="00CA221F">
        <w:rPr>
          <w:rFonts w:eastAsiaTheme="minorEastAsia"/>
          <w:sz w:val="28"/>
          <w:szCs w:val="28"/>
          <w:lang w:eastAsia="ru-RU"/>
        </w:rPr>
        <w:t>ах площадью 0.2 га и более собранные на территории отходы следует хранить в контейнерах с крышками емкостью не менее 0.75 м3.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74" w:name="_Toc128391877"/>
      <w:bookmarkStart w:id="475" w:name="_Toc130826405"/>
      <w:bookmarkStart w:id="476" w:name="_Toc150266558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8. Правила оборудования и содержания территории парков и скверов</w:t>
      </w:r>
      <w:bookmarkEnd w:id="474"/>
      <w:bookmarkEnd w:id="475"/>
      <w:bookmarkEnd w:id="476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8.1. Во всех парках должна быть выделена хозяйственная зона с уча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стками для установки сменных мусоросборников, расположенных не ближе 50 м от мест массового скопления отдыхающих (эстрад, танцплощадок, фонтанов, главных аллей, зрелищных павильонов, площадок с аттракционами и др.).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8.2. При определении числа урн исходить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из расчета: одна урна на 800 м</w:t>
      </w:r>
      <w:r w:rsidRPr="00CA221F">
        <w:rPr>
          <w:rFonts w:eastAsiaTheme="minorEastAsia"/>
          <w:color w:val="000000"/>
          <w:sz w:val="28"/>
          <w:szCs w:val="28"/>
          <w:vertAlign w:val="superscript"/>
          <w:lang w:eastAsia="ru-RU"/>
        </w:rPr>
        <w:t>2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 площади парка. На главных аллеях расстояние между урнами не должно быть более 40 м. У каждого торгового ларька, киоска (продовольственного, сувенирного, книжного и т.д.) необходимо устанавливать урну емкостью не менее 10 л.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Содержание урн и своевременный вывоз отходов обеспечивают владельцы указанных объектов.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8.3. Для удобства сбора отходов в местах, удаленных от массового скопления отдыхающих, следует устанавливать промежуточные сборники для временного хранения отходов и с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мета.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8.4. При определении числа контейнеров для хозяйственных площадок следует исходить из среднего накопления отходов за 3 дня.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8.5. Общественные туалеты необходимо устраивать на расстоянии не ближе 50 м от мест массового скопления отдыхающих, исходя из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расчета: одно место на 500 посетителей в соответствии с действующими санитарными нормами.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 xml:space="preserve">8.6. Основную уборку следует производить с 19 до 8 часов утра. Днем необходимо собирать отходы и опавшие на дорожки и площадки листья, производить патрульную уборку, </w:t>
      </w:r>
      <w:r w:rsidRPr="00CA221F">
        <w:rPr>
          <w:rFonts w:eastAsiaTheme="minorEastAsia"/>
          <w:color w:val="000000"/>
          <w:sz w:val="28"/>
          <w:szCs w:val="28"/>
          <w:lang w:eastAsia="ru-RU"/>
        </w:rPr>
        <w:t>поливать зеленые насаждения. При проведении уборки в обязательном порядке производится мытье скамеек по мере их загрязнения.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color w:val="000000"/>
          <w:sz w:val="28"/>
          <w:szCs w:val="28"/>
          <w:lang w:eastAsia="ru-RU"/>
        </w:rPr>
        <w:t>8.7. Запрещается оставлять кучи собранного мусора вне контейнеров и мусоросборников после 8 часов утра.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77" w:name="_Toc128391880"/>
      <w:bookmarkStart w:id="478" w:name="_Toc130826406"/>
      <w:bookmarkStart w:id="479" w:name="_Toc150266559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9. Правила содержания терри</w:t>
      </w:r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торий садоводческих некоммерческих товариществ</w:t>
      </w:r>
      <w:bookmarkEnd w:id="477"/>
      <w:bookmarkEnd w:id="478"/>
      <w:bookmarkEnd w:id="479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9.1. На территориях садоводческих, огороднических дачных некоммерческих товариществ, партнерств и объединений (далее - СНТ), и за их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пределами запрещается размещать отходы вне пределов специально оборудованных</w:t>
      </w:r>
      <w:r w:rsidRPr="00CA221F">
        <w:rPr>
          <w:rFonts w:eastAsiaTheme="minorEastAsia"/>
          <w:sz w:val="28"/>
          <w:szCs w:val="28"/>
          <w:lang w:eastAsia="ru-RU"/>
        </w:rPr>
        <w:t xml:space="preserve"> площадок для сбора и временного хранения отходов потребления, которые должны отвечать следующим требованиям: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размещение и строительство площадок осуществляется в соответствии с проектом организации и застройки территории на средства СНТ;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площадки должны б</w:t>
      </w:r>
      <w:r w:rsidRPr="00CA221F">
        <w:rPr>
          <w:rFonts w:eastAsiaTheme="minorEastAsia"/>
          <w:sz w:val="28"/>
          <w:szCs w:val="28"/>
          <w:lang w:eastAsia="ru-RU"/>
        </w:rPr>
        <w:t>ыть оборудованы мусоросборниками (контейнерами). Мусоросборники могут быть бетонные или металлические, с плотно пригнанными крышками;</w:t>
      </w:r>
    </w:p>
    <w:p w:rsidR="00FE761C" w:rsidRPr="00CA221F" w:rsidRDefault="00E10459" w:rsidP="00A90FDF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площадки должны быть размещены на расстоянии не менее 20 метров от границы с</w:t>
      </w:r>
      <w:r w:rsidR="00A90FDF" w:rsidRPr="00CA221F">
        <w:rPr>
          <w:rFonts w:eastAsiaTheme="minorEastAsia"/>
          <w:sz w:val="28"/>
          <w:szCs w:val="28"/>
          <w:lang w:eastAsia="ru-RU"/>
        </w:rPr>
        <w:t>адовых участков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9.2. Руководители СНТ отвечаю</w:t>
      </w:r>
      <w:r w:rsidRPr="00CA221F">
        <w:rPr>
          <w:rFonts w:eastAsiaTheme="minorEastAsia"/>
          <w:sz w:val="28"/>
          <w:szCs w:val="28"/>
          <w:lang w:eastAsia="ru-RU"/>
        </w:rPr>
        <w:t>т за организацию строительства, ремонта и содержания площадок мусоросборников (контейнеров) для сбора и временного хранения отходов потребления, самих контейнеров, а также содержание территории СНТ с прилегающими территориями по периметру на ширину 150 мет</w:t>
      </w:r>
      <w:r w:rsidRPr="00CA221F">
        <w:rPr>
          <w:rFonts w:eastAsiaTheme="minorEastAsia"/>
          <w:sz w:val="28"/>
          <w:szCs w:val="28"/>
          <w:lang w:eastAsia="ru-RU"/>
        </w:rPr>
        <w:t>ров, сбор и передачу отходов на переработку или захоронение.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9.3. Допускается сбор отходов потребления по заявочной системе с территории СНТ, со сбором отходов непосредственно в специализированный транспорт и его вывозом сразу же после сбора.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В этом случае</w:t>
      </w:r>
      <w:r w:rsidRPr="00CA221F">
        <w:rPr>
          <w:rFonts w:eastAsiaTheme="minorEastAsia"/>
          <w:sz w:val="28"/>
          <w:szCs w:val="28"/>
          <w:lang w:eastAsia="ru-RU"/>
        </w:rPr>
        <w:t xml:space="preserve"> сбор и вывоз отходов должен производиться по согласованному и доведенному до всех членов СНТ маршруту и графику.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9.4. Вывоз и размещение отходов потребления, образовавшихся на территории СНТ, осуществляется на основе обязательного заключения сезонных дого</w:t>
      </w:r>
      <w:r w:rsidRPr="00CA221F">
        <w:rPr>
          <w:rFonts w:eastAsiaTheme="minorEastAsia"/>
          <w:sz w:val="28"/>
          <w:szCs w:val="28"/>
          <w:lang w:eastAsia="ru-RU"/>
        </w:rPr>
        <w:t xml:space="preserve">воров с </w:t>
      </w:r>
      <w:r w:rsidR="00A90FDF" w:rsidRPr="00CA221F">
        <w:rPr>
          <w:rFonts w:eastAsiaTheme="minorEastAsia"/>
          <w:sz w:val="28"/>
          <w:szCs w:val="28"/>
          <w:lang w:eastAsia="ru-RU"/>
        </w:rPr>
        <w:t>региональным оператором по обращению с отходами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9.5.  Документация, подтверждающая вывоз и сдачу отходов на переработку или захоронение в установленные места, в соответствии с установленными удельными нормативами накопления, хранится не менее трех</w:t>
      </w:r>
      <w:r w:rsidRPr="00CA221F">
        <w:rPr>
          <w:rFonts w:eastAsiaTheme="minorEastAsia"/>
          <w:sz w:val="28"/>
          <w:szCs w:val="28"/>
          <w:lang w:eastAsia="ru-RU"/>
        </w:rPr>
        <w:t xml:space="preserve"> лет.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</w:t>
      </w:r>
      <w:r w:rsidR="00A90FDF" w:rsidRPr="00CA221F">
        <w:rPr>
          <w:rFonts w:eastAsiaTheme="minorEastAsia"/>
          <w:sz w:val="28"/>
          <w:szCs w:val="28"/>
          <w:lang w:eastAsia="ru-RU"/>
        </w:rPr>
        <w:t>6</w:t>
      </w:r>
      <w:r w:rsidRPr="00CA221F">
        <w:rPr>
          <w:rFonts w:eastAsiaTheme="minorEastAsia"/>
          <w:sz w:val="28"/>
          <w:szCs w:val="28"/>
          <w:lang w:eastAsia="ru-RU"/>
        </w:rPr>
        <w:t>. Разрешается использовать следующие отходы потребления: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для приготовления компоста: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растительные отходы (остатки);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навоз домашней скотины;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отходы продуктов питания смешанного состава.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- </w:t>
      </w:r>
      <w:r w:rsidR="00CA2527" w:rsidRPr="00CA221F">
        <w:rPr>
          <w:rFonts w:eastAsiaTheme="minorEastAsia"/>
          <w:sz w:val="28"/>
          <w:szCs w:val="28"/>
          <w:lang w:eastAsia="ru-RU"/>
        </w:rPr>
        <w:t>для использования в качестве топлива: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древесные отходы;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тряпье, отходы бумаги и картона.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Запрещается сжигать полиэтиленовую пленку, пластмассовые бутылки и флаконы, резиновые изделия и другие отходы, не указанные в абзаце 2 </w:t>
      </w:r>
      <w:r w:rsidR="00C83687" w:rsidRPr="00CA221F">
        <w:rPr>
          <w:rFonts w:eastAsiaTheme="minorEastAsia"/>
          <w:sz w:val="28"/>
          <w:szCs w:val="28"/>
          <w:lang w:eastAsia="ru-RU"/>
        </w:rPr>
        <w:t>настоящего пункта</w:t>
      </w:r>
      <w:r w:rsidRPr="00CA221F">
        <w:rPr>
          <w:rFonts w:eastAsiaTheme="minorEastAsia"/>
          <w:sz w:val="28"/>
          <w:szCs w:val="28"/>
          <w:lang w:eastAsia="ru-RU"/>
        </w:rPr>
        <w:t>.</w:t>
      </w:r>
    </w:p>
    <w:p w:rsidR="00FE761C" w:rsidRPr="001734C8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9.</w:t>
      </w:r>
      <w:r w:rsidR="00C83687" w:rsidRPr="00CA221F">
        <w:rPr>
          <w:rFonts w:eastAsiaTheme="minorEastAsia"/>
          <w:sz w:val="28"/>
          <w:szCs w:val="28"/>
          <w:lang w:eastAsia="ru-RU"/>
        </w:rPr>
        <w:t>7</w:t>
      </w:r>
      <w:r w:rsidRPr="00CA221F">
        <w:rPr>
          <w:rFonts w:eastAsiaTheme="minorEastAsia"/>
          <w:sz w:val="28"/>
          <w:szCs w:val="28"/>
          <w:lang w:eastAsia="ru-RU"/>
        </w:rPr>
        <w:t xml:space="preserve">. </w:t>
      </w:r>
      <w:r w:rsidRPr="001734C8">
        <w:rPr>
          <w:rFonts w:eastAsiaTheme="minorEastAsia"/>
          <w:sz w:val="28"/>
          <w:szCs w:val="28"/>
          <w:lang w:eastAsia="ru-RU"/>
        </w:rPr>
        <w:t>Фекальные отходы собираются в водонепроницаемые выгреба и подлеж</w:t>
      </w:r>
      <w:r w:rsidRPr="001734C8">
        <w:rPr>
          <w:rFonts w:eastAsiaTheme="minorEastAsia"/>
          <w:sz w:val="28"/>
          <w:szCs w:val="28"/>
          <w:lang w:eastAsia="ru-RU"/>
        </w:rPr>
        <w:t>ат вывозу ассенизационным транспортом на канализационные сливные станции.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80" w:name="_Toc130826407"/>
      <w:bookmarkStart w:id="481" w:name="_Toc150266560"/>
      <w:bookmarkEnd w:id="470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10. Правила содержания автостоянок и индивидуальных гаражей</w:t>
      </w:r>
      <w:bookmarkEnd w:id="480"/>
      <w:bookmarkEnd w:id="481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10.1. Благоустройство территорий общего пользования гаражно-строительных кооперативов и их содержание, а также сбор, транс</w:t>
      </w:r>
      <w:r w:rsidRPr="00CA221F">
        <w:rPr>
          <w:rFonts w:eastAsiaTheme="minorEastAsia"/>
          <w:sz w:val="28"/>
          <w:szCs w:val="28"/>
          <w:lang w:eastAsia="ru-RU"/>
        </w:rPr>
        <w:t xml:space="preserve">портировка и размещение ТКО организацией, имеющей соответствующую лицензию, </w:t>
      </w:r>
      <w:r w:rsidRPr="00CA221F">
        <w:rPr>
          <w:rFonts w:eastAsiaTheme="minorEastAsia"/>
          <w:sz w:val="28"/>
          <w:szCs w:val="28"/>
          <w:lang w:eastAsia="ru-RU"/>
        </w:rPr>
        <w:lastRenderedPageBreak/>
        <w:t>осуществляется за счет средств кооперативов. Благоустройство территорий гаражей, не объединенных в гаражно-строительные кооперативы, обеспечивается их владельцами.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10.2. При благоу</w:t>
      </w:r>
      <w:r w:rsidRPr="00CA221F">
        <w:rPr>
          <w:rFonts w:eastAsiaTheme="minorEastAsia"/>
          <w:sz w:val="28"/>
          <w:szCs w:val="28"/>
          <w:lang w:eastAsia="ru-RU"/>
        </w:rPr>
        <w:t>стройстве территории гаражно-строительных кооперативов необходимо устанавливать информационные щиты, а также схему проезда на территорию гаражного кооператива</w:t>
      </w:r>
      <w:r w:rsidR="001734C8">
        <w:rPr>
          <w:rFonts w:eastAsiaTheme="minorEastAsia"/>
          <w:sz w:val="28"/>
          <w:szCs w:val="28"/>
          <w:lang w:eastAsia="ru-RU"/>
        </w:rPr>
        <w:t>.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10.3. Индивидуальные гаражи боксового типа размещаются за пределами жилой застройки. В жилой зас</w:t>
      </w:r>
      <w:r w:rsidRPr="00CA221F">
        <w:rPr>
          <w:rFonts w:eastAsiaTheme="minorEastAsia"/>
          <w:sz w:val="28"/>
          <w:szCs w:val="28"/>
          <w:lang w:eastAsia="ru-RU"/>
        </w:rPr>
        <w:t xml:space="preserve">тройке допускается размещение индивидуальных некапитальных гаражей для инвалидов. Места установки гаражей для инвалидов необходимо согласовать с </w:t>
      </w:r>
      <w:r w:rsidR="00C83687" w:rsidRPr="00CA221F">
        <w:rPr>
          <w:rFonts w:eastAsiaTheme="minorEastAsia"/>
          <w:sz w:val="28"/>
          <w:szCs w:val="28"/>
          <w:lang w:eastAsia="ru-RU"/>
        </w:rPr>
        <w:t>территориальным управлением администрации округа</w:t>
      </w:r>
      <w:r w:rsidRPr="00CA221F">
        <w:rPr>
          <w:rFonts w:eastAsiaTheme="minorEastAsia"/>
          <w:sz w:val="28"/>
          <w:szCs w:val="28"/>
          <w:lang w:eastAsia="ru-RU"/>
        </w:rPr>
        <w:t xml:space="preserve"> в установленном порядке. Владельцам таких гаражей необходимо п</w:t>
      </w:r>
      <w:r w:rsidRPr="00CA221F">
        <w:rPr>
          <w:rFonts w:eastAsiaTheme="minorEastAsia"/>
          <w:sz w:val="28"/>
          <w:szCs w:val="28"/>
          <w:lang w:eastAsia="ru-RU"/>
        </w:rPr>
        <w:t>оддерживать внешний вид гаражей в соответствии с требованиями настоящих Правил. В случае смерти владельца-инвалида наследники обязаны демонтировать гараж в срок не позднее двух месяцев с момента принятия наследства.</w:t>
      </w:r>
    </w:p>
    <w:p w:rsidR="00FE761C" w:rsidRPr="00692C80" w:rsidRDefault="00E10459" w:rsidP="00692C80">
      <w:pPr>
        <w:pBdr>
          <w:bottom w:val="single" w:sz="8" w:space="1" w:color="4F81BD" w:themeColor="accent1"/>
        </w:pBdr>
        <w:suppressAutoHyphens w:val="0"/>
        <w:spacing w:before="200" w:after="80"/>
        <w:outlineLvl w:val="1"/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</w:pPr>
      <w:bookmarkStart w:id="482" w:name="_Toc130826408"/>
      <w:bookmarkStart w:id="483" w:name="_Toc150266561"/>
      <w:r w:rsidRPr="00692C80">
        <w:rPr>
          <w:rFonts w:asciiTheme="majorHAnsi" w:eastAsiaTheme="majorEastAsia" w:hAnsiTheme="majorHAnsi" w:cstheme="majorBidi"/>
          <w:b/>
          <w:sz w:val="28"/>
          <w:szCs w:val="28"/>
          <w:lang w:eastAsia="ru-RU"/>
        </w:rPr>
        <w:t>11. Содержание автотранспорта</w:t>
      </w:r>
      <w:bookmarkEnd w:id="482"/>
      <w:bookmarkEnd w:id="483"/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11.1. Запр</w:t>
      </w:r>
      <w:r w:rsidRPr="00CA221F">
        <w:rPr>
          <w:rFonts w:eastAsiaTheme="minorEastAsia"/>
          <w:sz w:val="28"/>
          <w:szCs w:val="28"/>
          <w:lang w:eastAsia="ru-RU"/>
        </w:rPr>
        <w:t>ещается мыть автотранспорт возле водопроводных колонок, естественных природных родников, водных объектов и их прибрежных защитных полос, на территориях общего пользования;</w:t>
      </w:r>
    </w:p>
    <w:p w:rsidR="00692C80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11.2. Запрещается ставить автотранспорт в ночное время вне специально отведенных для</w:t>
      </w:r>
      <w:r w:rsidRPr="00CA221F">
        <w:rPr>
          <w:rFonts w:eastAsiaTheme="minorEastAsia"/>
          <w:sz w:val="28"/>
          <w:szCs w:val="28"/>
          <w:lang w:eastAsia="ru-RU"/>
        </w:rPr>
        <w:t xml:space="preserve"> этих целей мест;</w:t>
      </w:r>
      <w:r>
        <w:rPr>
          <w:rFonts w:eastAsiaTheme="minorEastAsia"/>
          <w:sz w:val="28"/>
          <w:szCs w:val="28"/>
          <w:lang w:eastAsia="ru-RU"/>
        </w:rPr>
        <w:t xml:space="preserve">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 xml:space="preserve">11.3. Категорически запрещается при парковке транспортных средств создавать препятствия для свободного проезда автомобилей специальных служб к подъездам жилых домов; </w:t>
      </w:r>
    </w:p>
    <w:p w:rsidR="00FE761C" w:rsidRPr="00CA221F" w:rsidRDefault="00E10459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11.4. Запрещается ставить автотранспорт, прицепы и другие средства пер</w:t>
      </w:r>
      <w:r w:rsidRPr="00CA221F">
        <w:rPr>
          <w:rFonts w:eastAsiaTheme="minorEastAsia"/>
          <w:sz w:val="28"/>
          <w:szCs w:val="28"/>
          <w:lang w:eastAsia="ru-RU"/>
        </w:rPr>
        <w:t>едвижения в парках, скверах, на газонах, тротуарах, детских площадках, за исключением транспортных средств специальных служб при исполнении ими служебных обязанностей;</w:t>
      </w:r>
    </w:p>
    <w:p w:rsidR="00FE761C" w:rsidRDefault="00E10459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CA221F">
        <w:rPr>
          <w:rFonts w:eastAsiaTheme="minorEastAsia"/>
          <w:sz w:val="28"/>
          <w:szCs w:val="28"/>
          <w:lang w:eastAsia="ru-RU"/>
        </w:rPr>
        <w:t>11.5. Запрещается устанавливать шлагбаумы и ограждения, ограничивающие въезд на дворовую</w:t>
      </w:r>
      <w:r w:rsidRPr="00CA221F">
        <w:rPr>
          <w:rFonts w:eastAsiaTheme="minorEastAsia"/>
          <w:sz w:val="28"/>
          <w:szCs w:val="28"/>
          <w:lang w:eastAsia="ru-RU"/>
        </w:rPr>
        <w:t xml:space="preserve"> территорию многоквартирных жилых домов и проезд по муниципальным территориям, а также парковочные блокираторы без согласования с </w:t>
      </w:r>
      <w:r w:rsidR="00C83687" w:rsidRPr="00CA221F">
        <w:rPr>
          <w:rFonts w:eastAsiaTheme="minorEastAsia"/>
          <w:sz w:val="28"/>
          <w:szCs w:val="28"/>
          <w:lang w:eastAsia="ru-RU"/>
        </w:rPr>
        <w:t>территориальным управлением администрации округа</w:t>
      </w:r>
      <w:r w:rsidRPr="00CA221F">
        <w:rPr>
          <w:rFonts w:eastAsiaTheme="minorEastAsia"/>
          <w:sz w:val="28"/>
          <w:szCs w:val="28"/>
          <w:lang w:eastAsia="ru-RU"/>
        </w:rPr>
        <w:t xml:space="preserve"> и ГИБДД.</w:t>
      </w:r>
    </w:p>
    <w:p w:rsidR="00272F68" w:rsidRDefault="00272F68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EB00EE" w:rsidRPr="00692C80" w:rsidRDefault="00E10459" w:rsidP="00B16C40">
      <w:pPr>
        <w:pBdr>
          <w:bottom w:val="single" w:sz="12" w:space="1" w:color="365F91" w:themeColor="accent1" w:themeShade="BF"/>
        </w:pBdr>
        <w:suppressAutoHyphens w:val="0"/>
        <w:spacing w:after="8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484" w:name="_Toc130826409"/>
      <w:bookmarkStart w:id="485" w:name="_Toc150266562"/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Раздел </w:t>
      </w:r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val="en-US" w:eastAsia="ru-RU"/>
        </w:rPr>
        <w:t>X</w:t>
      </w:r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</w:t>
      </w:r>
      <w:bookmarkStart w:id="486" w:name="sub_810"/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Правила содержани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я</w:t>
      </w:r>
      <w:r w:rsidRPr="00692C8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</w:t>
      </w:r>
      <w:bookmarkEnd w:id="484"/>
      <w:bookmarkEnd w:id="486"/>
      <w:r w:rsidR="00B16C40" w:rsidRPr="00B16C4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сельскохозяйственных животных</w:t>
      </w:r>
      <w:r w:rsidR="00B16C4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, домашней птицы </w:t>
      </w:r>
      <w:r w:rsidR="00B16C40" w:rsidRPr="00B16C4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на территории населенных пунктов</w:t>
      </w:r>
      <w:bookmarkEnd w:id="485"/>
      <w:r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</w:t>
      </w:r>
    </w:p>
    <w:p w:rsidR="00B16C40" w:rsidRPr="00272F68" w:rsidRDefault="00E10459" w:rsidP="00272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bookmarkStart w:id="487" w:name="_Toc130826410"/>
      <w:bookmarkStart w:id="488" w:name="_Toc128391883"/>
      <w:r w:rsidRPr="00272F68">
        <w:rPr>
          <w:rFonts w:eastAsiaTheme="minorEastAsia"/>
          <w:bCs/>
          <w:sz w:val="28"/>
          <w:szCs w:val="28"/>
          <w:lang w:eastAsia="ru-RU"/>
        </w:rPr>
        <w:t>10.1. Сельскохозяйственные домашние животные и птицы должны быть зарегистрированы и поставлены на похозяйственный учет в органах местного самоуправления округа владельцам</w:t>
      </w:r>
      <w:r w:rsidR="00272F68" w:rsidRPr="00272F68">
        <w:rPr>
          <w:rFonts w:eastAsiaTheme="minorEastAsia"/>
          <w:bCs/>
          <w:sz w:val="28"/>
          <w:szCs w:val="28"/>
          <w:lang w:eastAsia="ru-RU"/>
        </w:rPr>
        <w:t>и</w:t>
      </w:r>
      <w:r w:rsidRPr="00272F68">
        <w:rPr>
          <w:rFonts w:eastAsiaTheme="minorEastAsia"/>
          <w:bCs/>
          <w:sz w:val="28"/>
          <w:szCs w:val="28"/>
          <w:lang w:eastAsia="ru-RU"/>
        </w:rPr>
        <w:t xml:space="preserve"> указанных животных с ежегодной пе</w:t>
      </w:r>
      <w:r w:rsidRPr="00272F68">
        <w:rPr>
          <w:rFonts w:eastAsiaTheme="minorEastAsia"/>
          <w:bCs/>
          <w:sz w:val="28"/>
          <w:szCs w:val="28"/>
          <w:lang w:eastAsia="ru-RU"/>
        </w:rPr>
        <w:t>ререгистрацией.</w:t>
      </w:r>
    </w:p>
    <w:p w:rsidR="00B16C40" w:rsidRPr="00272F68" w:rsidRDefault="00E10459" w:rsidP="00272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272F68">
        <w:rPr>
          <w:rFonts w:eastAsiaTheme="minorEastAsia"/>
          <w:bCs/>
          <w:sz w:val="28"/>
          <w:szCs w:val="28"/>
          <w:lang w:eastAsia="ru-RU"/>
        </w:rPr>
        <w:t xml:space="preserve">10.2. </w:t>
      </w:r>
      <w:r w:rsidR="00AF5C3F" w:rsidRPr="00CA221F">
        <w:rPr>
          <w:rFonts w:eastAsiaTheme="minorEastAsia"/>
          <w:sz w:val="28"/>
          <w:szCs w:val="28"/>
          <w:lang w:eastAsia="ru-RU"/>
        </w:rPr>
        <w:t>Владельцы сельскохозяйственных животных и птиц обязаны обеспечить им условия содержания, в соответствии с зоогигиеническим нормами и соблюдением ветеринарно - санитарных требований.</w:t>
      </w:r>
      <w:r w:rsidR="00AF5C3F">
        <w:rPr>
          <w:rFonts w:eastAsiaTheme="minorEastAsia"/>
          <w:sz w:val="28"/>
          <w:szCs w:val="28"/>
          <w:lang w:eastAsia="ru-RU"/>
        </w:rPr>
        <w:t xml:space="preserve"> </w:t>
      </w:r>
      <w:r w:rsidRPr="00272F68">
        <w:rPr>
          <w:rFonts w:eastAsiaTheme="minorEastAsia"/>
          <w:bCs/>
          <w:sz w:val="28"/>
          <w:szCs w:val="28"/>
          <w:lang w:eastAsia="ru-RU"/>
        </w:rPr>
        <w:t xml:space="preserve">Владельцы сельскохозяйственных животных и птиц обязаны осуществлять хозяйственные и ветеринарные мероприятия, обеспечивающие предупреждение болезней животных и птиц, безопасность в ветеринарно-санитарном отношении </w:t>
      </w:r>
      <w:r w:rsidRPr="00272F68">
        <w:rPr>
          <w:rFonts w:eastAsiaTheme="minorEastAsia"/>
          <w:bCs/>
          <w:sz w:val="28"/>
          <w:szCs w:val="28"/>
          <w:lang w:eastAsia="ru-RU"/>
        </w:rPr>
        <w:lastRenderedPageBreak/>
        <w:t>продуктов животноводства, не допускать заг</w:t>
      </w:r>
      <w:r w:rsidRPr="00272F68">
        <w:rPr>
          <w:rFonts w:eastAsiaTheme="minorEastAsia"/>
          <w:bCs/>
          <w:sz w:val="28"/>
          <w:szCs w:val="28"/>
          <w:lang w:eastAsia="ru-RU"/>
        </w:rPr>
        <w:t>рязнения окружающей среды отходами животноводства, а также проводить обязательные лечебно-профилактические мероприятия.</w:t>
      </w:r>
    </w:p>
    <w:p w:rsidR="00AF5C3F" w:rsidRDefault="00E10459" w:rsidP="00AF5C3F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10.3. </w:t>
      </w:r>
      <w:r w:rsidRPr="00272F68">
        <w:rPr>
          <w:rFonts w:eastAsiaTheme="minorEastAsia"/>
          <w:bCs/>
          <w:sz w:val="28"/>
          <w:szCs w:val="28"/>
          <w:lang w:eastAsia="ru-RU"/>
        </w:rPr>
        <w:t>Прогон сельскохозяйственных животных к месту выпаса осуществляется их владельцами или лицами, ими уполномоченными, по маршрутам, с</w:t>
      </w:r>
      <w:r w:rsidRPr="00272F68">
        <w:rPr>
          <w:rFonts w:eastAsiaTheme="minorEastAsia"/>
          <w:bCs/>
          <w:sz w:val="28"/>
          <w:szCs w:val="28"/>
          <w:lang w:eastAsia="ru-RU"/>
        </w:rPr>
        <w:t xml:space="preserve">огласованным или установленным органами местного самоуправления </w:t>
      </w:r>
      <w:r w:rsidR="00227A67">
        <w:rPr>
          <w:rFonts w:eastAsiaTheme="minorEastAsia"/>
          <w:bCs/>
          <w:sz w:val="28"/>
          <w:szCs w:val="28"/>
          <w:lang w:eastAsia="ru-RU"/>
        </w:rPr>
        <w:t>округа</w:t>
      </w:r>
      <w:r w:rsidRPr="00272F68">
        <w:rPr>
          <w:rFonts w:eastAsiaTheme="minorEastAsia"/>
          <w:bCs/>
          <w:sz w:val="28"/>
          <w:szCs w:val="28"/>
          <w:lang w:eastAsia="ru-RU"/>
        </w:rPr>
        <w:t xml:space="preserve">. </w:t>
      </w:r>
      <w:r w:rsidRPr="00CA221F">
        <w:rPr>
          <w:rFonts w:eastAsiaTheme="minorEastAsia"/>
          <w:sz w:val="28"/>
          <w:szCs w:val="28"/>
          <w:lang w:eastAsia="ru-RU"/>
        </w:rPr>
        <w:t>При передвижении по территориям общего пользования (дороги и пр. территории) владельцы животных и сопровождающие лица обязаны обеспечить незамедлительную очистку указанных территорий о</w:t>
      </w:r>
      <w:r w:rsidRPr="00CA221F">
        <w:rPr>
          <w:rFonts w:eastAsiaTheme="minorEastAsia"/>
          <w:sz w:val="28"/>
          <w:szCs w:val="28"/>
          <w:lang w:eastAsia="ru-RU"/>
        </w:rPr>
        <w:t>т экскрементов животных.</w:t>
      </w:r>
    </w:p>
    <w:p w:rsidR="00AF5C3F" w:rsidRDefault="00E10459" w:rsidP="00AF5C3F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10.4. </w:t>
      </w:r>
      <w:r w:rsidRPr="00CA221F">
        <w:rPr>
          <w:rFonts w:eastAsiaTheme="minorEastAsia"/>
          <w:sz w:val="28"/>
          <w:szCs w:val="28"/>
          <w:lang w:eastAsia="ru-RU"/>
        </w:rPr>
        <w:t>Запрещается передвижение сельскохозяйственных животных на территории муниципального образования без сопровождающих лиц.</w:t>
      </w:r>
    </w:p>
    <w:p w:rsidR="00B16C40" w:rsidRPr="00272F68" w:rsidRDefault="00E10459" w:rsidP="00AF5C3F">
      <w:pPr>
        <w:suppressAutoHyphens w:val="0"/>
        <w:autoSpaceDE w:val="0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272F68">
        <w:rPr>
          <w:rFonts w:eastAsiaTheme="minorEastAsia"/>
          <w:bCs/>
          <w:sz w:val="28"/>
          <w:szCs w:val="28"/>
          <w:lang w:eastAsia="ru-RU"/>
        </w:rPr>
        <w:t>10.</w:t>
      </w:r>
      <w:r w:rsidR="00AF5C3F">
        <w:rPr>
          <w:rFonts w:eastAsiaTheme="minorEastAsia"/>
          <w:bCs/>
          <w:sz w:val="28"/>
          <w:szCs w:val="28"/>
          <w:lang w:eastAsia="ru-RU"/>
        </w:rPr>
        <w:t>5</w:t>
      </w:r>
      <w:r w:rsidRPr="00272F68">
        <w:rPr>
          <w:rFonts w:eastAsiaTheme="minorEastAsia"/>
          <w:bCs/>
          <w:sz w:val="28"/>
          <w:szCs w:val="28"/>
          <w:lang w:eastAsia="ru-RU"/>
        </w:rPr>
        <w:t xml:space="preserve">. Выпас сельскохозяйственных животных и птиц должен производиться на специально отведенных пастбищах под присмотром владельцев животных </w:t>
      </w:r>
      <w:r w:rsidR="00272F68" w:rsidRPr="00272F68">
        <w:rPr>
          <w:rFonts w:eastAsiaTheme="minorEastAsia"/>
          <w:bCs/>
          <w:sz w:val="28"/>
          <w:szCs w:val="28"/>
          <w:lang w:eastAsia="ru-RU"/>
        </w:rPr>
        <w:t xml:space="preserve">или лиц, ими уполномоченных. Допускается выпас сельскохозяйственных животных и птиц </w:t>
      </w:r>
      <w:r w:rsidRPr="00272F68">
        <w:rPr>
          <w:rFonts w:eastAsiaTheme="minorEastAsia"/>
          <w:bCs/>
          <w:sz w:val="28"/>
          <w:szCs w:val="28"/>
          <w:lang w:eastAsia="ru-RU"/>
        </w:rPr>
        <w:t>в специальных загонах на земельных у</w:t>
      </w:r>
      <w:r w:rsidRPr="00272F68">
        <w:rPr>
          <w:rFonts w:eastAsiaTheme="minorEastAsia"/>
          <w:bCs/>
          <w:sz w:val="28"/>
          <w:szCs w:val="28"/>
          <w:lang w:eastAsia="ru-RU"/>
        </w:rPr>
        <w:t>частках, принадлежащих их владельцам.</w:t>
      </w:r>
    </w:p>
    <w:p w:rsidR="00B16C40" w:rsidRPr="00272F68" w:rsidRDefault="00E10459" w:rsidP="00272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272F68">
        <w:rPr>
          <w:rFonts w:eastAsiaTheme="minorEastAsia"/>
          <w:bCs/>
          <w:sz w:val="28"/>
          <w:szCs w:val="28"/>
          <w:lang w:eastAsia="ru-RU"/>
        </w:rPr>
        <w:t>10.</w:t>
      </w:r>
      <w:r w:rsidR="00AF5C3F">
        <w:rPr>
          <w:rFonts w:eastAsiaTheme="minorEastAsia"/>
          <w:bCs/>
          <w:sz w:val="28"/>
          <w:szCs w:val="28"/>
          <w:lang w:eastAsia="ru-RU"/>
        </w:rPr>
        <w:t>6</w:t>
      </w:r>
      <w:r w:rsidRPr="00272F68">
        <w:rPr>
          <w:rFonts w:eastAsiaTheme="minorEastAsia"/>
          <w:bCs/>
          <w:sz w:val="28"/>
          <w:szCs w:val="28"/>
          <w:lang w:eastAsia="ru-RU"/>
        </w:rPr>
        <w:t xml:space="preserve">. Запрещается выпас сельскохозяйственных животных и птиц на территориях общественного и рекреационного назначения, вблизи открытых источников водоснабжения. В границах сельских населенных пунктов допускается выпас </w:t>
      </w:r>
      <w:r w:rsidRPr="00272F68">
        <w:rPr>
          <w:rFonts w:eastAsiaTheme="minorEastAsia"/>
          <w:bCs/>
          <w:sz w:val="28"/>
          <w:szCs w:val="28"/>
          <w:lang w:eastAsia="ru-RU"/>
        </w:rPr>
        <w:t>сельскохозяйственных животных на привязи вне пределов территории общественного назначения.</w:t>
      </w:r>
    </w:p>
    <w:p w:rsidR="00B16C40" w:rsidRPr="00272F68" w:rsidRDefault="00E10459" w:rsidP="00272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272F68">
        <w:rPr>
          <w:rFonts w:eastAsiaTheme="minorEastAsia"/>
          <w:bCs/>
          <w:sz w:val="28"/>
          <w:szCs w:val="28"/>
          <w:lang w:eastAsia="ru-RU"/>
        </w:rPr>
        <w:t>10.</w:t>
      </w:r>
      <w:r w:rsidR="00AF5C3F">
        <w:rPr>
          <w:rFonts w:eastAsiaTheme="minorEastAsia"/>
          <w:bCs/>
          <w:sz w:val="28"/>
          <w:szCs w:val="28"/>
          <w:lang w:eastAsia="ru-RU"/>
        </w:rPr>
        <w:t>7</w:t>
      </w:r>
      <w:r w:rsidRPr="00272F68">
        <w:rPr>
          <w:rFonts w:eastAsiaTheme="minorEastAsia"/>
          <w:bCs/>
          <w:sz w:val="28"/>
          <w:szCs w:val="28"/>
          <w:lang w:eastAsia="ru-RU"/>
        </w:rPr>
        <w:t>. При выпасе скота не допускается порча или уничтожение посевов и посадок сельскохозяйственных культур, стогов сена, повреждение зеленых насаждений.</w:t>
      </w:r>
    </w:p>
    <w:p w:rsidR="00272F68" w:rsidRPr="00272F68" w:rsidRDefault="00E10459" w:rsidP="00272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10.</w:t>
      </w:r>
      <w:r w:rsidR="00AF5C3F">
        <w:rPr>
          <w:rFonts w:eastAsiaTheme="minorEastAsia"/>
          <w:bCs/>
          <w:sz w:val="28"/>
          <w:szCs w:val="28"/>
          <w:lang w:eastAsia="ru-RU"/>
        </w:rPr>
        <w:t>8</w:t>
      </w:r>
      <w:r>
        <w:rPr>
          <w:rFonts w:eastAsiaTheme="minorEastAsia"/>
          <w:bCs/>
          <w:sz w:val="28"/>
          <w:szCs w:val="28"/>
          <w:lang w:eastAsia="ru-RU"/>
        </w:rPr>
        <w:t xml:space="preserve">. </w:t>
      </w:r>
      <w:r w:rsidRPr="00272F68">
        <w:rPr>
          <w:rFonts w:eastAsiaTheme="minorEastAsia"/>
          <w:bCs/>
          <w:sz w:val="28"/>
          <w:szCs w:val="28"/>
          <w:lang w:eastAsia="ru-RU"/>
        </w:rPr>
        <w:t xml:space="preserve">Выгул </w:t>
      </w:r>
      <w:r w:rsidRPr="00272F68">
        <w:rPr>
          <w:rFonts w:eastAsiaTheme="minorEastAsia"/>
          <w:bCs/>
          <w:sz w:val="28"/>
          <w:szCs w:val="28"/>
          <w:lang w:eastAsia="ru-RU"/>
        </w:rPr>
        <w:t>водоплавающей птицы должен производиться только на естественных водоемах либо на искусственно созданных в пределах приусадебного участка, принадлежащего собственнику сельскохозяйственных животных, домашней птицы.</w:t>
      </w:r>
    </w:p>
    <w:bookmarkEnd w:id="487"/>
    <w:bookmarkEnd w:id="488"/>
    <w:p w:rsidR="00272F68" w:rsidRDefault="00E10459" w:rsidP="00EB00EE">
      <w:pPr>
        <w:suppressAutoHyphens w:val="0"/>
        <w:autoSpaceDE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10.9. </w:t>
      </w:r>
      <w:r w:rsidRPr="00CA221F">
        <w:rPr>
          <w:rFonts w:eastAsiaTheme="minorEastAsia"/>
          <w:sz w:val="28"/>
          <w:szCs w:val="28"/>
          <w:lang w:eastAsia="ru-RU"/>
        </w:rPr>
        <w:t>Складирование навоза допускается на в</w:t>
      </w:r>
      <w:r w:rsidRPr="00CA221F">
        <w:rPr>
          <w:rFonts w:eastAsiaTheme="minorEastAsia"/>
          <w:sz w:val="28"/>
          <w:szCs w:val="28"/>
          <w:lang w:eastAsia="ru-RU"/>
        </w:rPr>
        <w:t>одонепроницаемых площадках, с по</w:t>
      </w:r>
      <w:r>
        <w:rPr>
          <w:rFonts w:eastAsiaTheme="minorEastAsia"/>
          <w:sz w:val="28"/>
          <w:szCs w:val="28"/>
          <w:lang w:eastAsia="ru-RU"/>
        </w:rPr>
        <w:t xml:space="preserve">крытием, исключающим попадание </w:t>
      </w:r>
      <w:r w:rsidRPr="00CA221F">
        <w:rPr>
          <w:rFonts w:eastAsiaTheme="minorEastAsia"/>
          <w:sz w:val="28"/>
          <w:szCs w:val="28"/>
          <w:lang w:eastAsia="ru-RU"/>
        </w:rPr>
        <w:t>фракций в водоотводные канавы и открытые водоемы</w:t>
      </w:r>
      <w:r>
        <w:rPr>
          <w:rFonts w:eastAsiaTheme="minorEastAsia"/>
          <w:sz w:val="28"/>
          <w:szCs w:val="28"/>
          <w:lang w:eastAsia="ru-RU"/>
        </w:rPr>
        <w:t>.</w:t>
      </w:r>
    </w:p>
    <w:p w:rsidR="00EB00EE" w:rsidRDefault="00EB00EE">
      <w:pPr>
        <w:suppressAutoHyphens w:val="0"/>
        <w:autoSpaceDE w:val="0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000F4A" w:rsidRDefault="00000F4A" w:rsidP="00000F4A">
      <w:pPr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Приложение 2 </w:t>
      </w:r>
    </w:p>
    <w:p w:rsidR="00000F4A" w:rsidRDefault="00000F4A" w:rsidP="00000F4A">
      <w:pPr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</w:t>
      </w:r>
      <w:r w:rsidRPr="00E223C8">
        <w:rPr>
          <w:rFonts w:cs="Arial"/>
          <w:sz w:val="28"/>
          <w:szCs w:val="28"/>
        </w:rPr>
        <w:t>решени</w:t>
      </w:r>
      <w:r>
        <w:rPr>
          <w:rFonts w:cs="Arial"/>
          <w:sz w:val="28"/>
          <w:szCs w:val="28"/>
        </w:rPr>
        <w:t>ю</w:t>
      </w:r>
      <w:r w:rsidRPr="00E223C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Представительного </w:t>
      </w:r>
    </w:p>
    <w:p w:rsidR="00000F4A" w:rsidRDefault="00000F4A" w:rsidP="00000F4A">
      <w:pPr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Собрания Белозерского муниципального округа </w:t>
      </w:r>
    </w:p>
    <w:p w:rsidR="00000F4A" w:rsidRDefault="00000F4A" w:rsidP="00000F4A">
      <w:pPr>
        <w:ind w:left="5103"/>
        <w:rPr>
          <w:rFonts w:cs="Arial"/>
          <w:sz w:val="28"/>
          <w:szCs w:val="28"/>
        </w:rPr>
      </w:pPr>
      <w:r w:rsidRPr="00E223C8">
        <w:rPr>
          <w:rFonts w:cs="Arial"/>
          <w:sz w:val="28"/>
          <w:szCs w:val="28"/>
        </w:rPr>
        <w:t xml:space="preserve">от  </w:t>
      </w:r>
      <w:r>
        <w:rPr>
          <w:rFonts w:cs="Arial"/>
          <w:sz w:val="28"/>
          <w:szCs w:val="28"/>
        </w:rPr>
        <w:t>___________</w:t>
      </w:r>
      <w:r w:rsidRPr="00E223C8">
        <w:rPr>
          <w:rFonts w:cs="Arial"/>
          <w:sz w:val="28"/>
          <w:szCs w:val="28"/>
        </w:rPr>
        <w:t>№</w:t>
      </w:r>
      <w:r>
        <w:rPr>
          <w:rFonts w:cs="Arial"/>
          <w:sz w:val="28"/>
          <w:szCs w:val="28"/>
        </w:rPr>
        <w:t xml:space="preserve"> ___</w:t>
      </w:r>
    </w:p>
    <w:p w:rsidR="00000F4A" w:rsidRDefault="00000F4A" w:rsidP="00000F4A">
      <w:pPr>
        <w:ind w:left="5103"/>
        <w:rPr>
          <w:rFonts w:cs="Arial"/>
          <w:sz w:val="28"/>
          <w:szCs w:val="28"/>
        </w:rPr>
      </w:pPr>
    </w:p>
    <w:p w:rsidR="00000F4A" w:rsidRPr="0079674C" w:rsidRDefault="00000F4A" w:rsidP="00000F4A">
      <w:pPr>
        <w:ind w:left="567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sz w:val="28"/>
          <w:szCs w:val="28"/>
        </w:rPr>
        <w:t>Перечень нормативных правовых актов поселений, входящих в состав Белозерского муниципального района Вологодской области, подлежащих признанию утратившими силу</w:t>
      </w:r>
    </w:p>
    <w:p w:rsidR="00000F4A" w:rsidRPr="0079674C" w:rsidRDefault="00000F4A" w:rsidP="00000F4A">
      <w:pPr>
        <w:ind w:left="567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79674C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города Белозерск от 22.12.2017 № 80 «Об утверждении Правил благоустройства территории муниципального образования «Город Белозерск»;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Совета города Белозерск от 25.10.2018 № 45 «О внесении изменений в Правила благоустройства территории муниципального образования «Город Белозерск»;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города Белозерск от 29.05.2019 № 22 «О внесении изменений в Правила благоустройства муниципального образования «Город Белозерск»;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города Белозерск от 27.05.2020 № 21 «О внесении изменений и дополнений в Правила благоустройства муниципального образования «Город Белозерск»;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города Белозерск от 29.04.2021 № 16 «О внесении изменений и дополнений в Правила благоустройства муниципального образования «Город Белозерск»;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Антушевское от 15.11.2018 № 23 «Об утверждении Правил благоустройства территории сельского поселения Антушевское»;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Антушевское от 20.09.2019 № 25 «О внесении изменений и дополнений в решение Совета поселения от 15.11.2018 № 23»;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Антушевское от 24.09.2020 № 7 «О внесении изменений и дополнений в решение Совета поселения от 15.11.2018 № 23»;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Антушевское от 31.05.2021 № 16 «О внесении изменений и дополнений в решение Совета поселения от 15.11.2018 № 23»;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Антушевское от 28.10.2021 № 37 «О внесении изменений и дополнений в решение Совета поселения от 15.11.2018 № 23»;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Антушевское от 30.11.2021 № 43 «О внесении изменений и дополнений в решение Совета поселения от 15.11.2018 № 23»;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Артюшинское от 05.07.2018 № 24 «Об утверждении Правил благоустройства территории сельского поселения Артюшинское»;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Артюшинское от 27.05.2019 № 24 «О внесении изменений и дополнений в решение Совета поселения от 05.07.2018 № 24»;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Артюшинское от 27.02.2020 № 6 «О внесении изменений и дополнений в решение Совета поселения от 05.07.2018 № 24»;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Артюшинское от 23.06.2020 № 23 «О внесении изменений и дополнений в решение Совета поселения от 05.07.2018 № 24»;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Артюшинское от 11.03.2021 № 12 «О внесении изменений в Правила благоустройства территории сельского поселения Артюшинское»;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Совета Глушковского сельского поселения от 08.06.2018 № 24 «Об утверждении Правил благоустройства территории Глушковского сельского поселения»;</w:t>
      </w:r>
    </w:p>
    <w:p w:rsidR="00000F4A" w:rsidRPr="00566AAF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Глушковского сельского поселения от 28.04.2020 № 14 «О внесении изменений и дополнений в решение Совета поселения от 08.06.2018 № 24». 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Куностьского сельского поселения от 21.06.2018 № 19 «Об утверждении Правил благоустройства территории Куностьского сельского поселения»;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Куностьского сельского поселения от 20.03.2019 № 10 «О внесении изменений и дополнений в решение Совета поселения от 21.06.2018 № 19»;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Куностьского сельского поселения от 26.02.2020 № 6 «О внесении изменений и дополнений в решение Совета поселения от 21.06.2018 № 19»;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Куностьского сельского поселения от 17.03.2021 №11 «О внесении изменения в Правила благоустройства территории Куностьского сельского поселения»;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Куностьского сельского поселения от 28.10.2021 № 34 «О внесении изменения в Правила благоустройства территории Куностьского сельского поселения»;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Шольского сельского поселения от 18.07.2018 № 18 «Об утверждении Правил благоустройства территории Шольского сельского поселения»;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Шольского сельского поселения от 20.03.2019 № 10 «О внесении изменений и дополнений в решение Совета поселения от 18.07.2018 № 18»;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Шольского сельского поселения от 14.02.2020 № 5 «О внесении изменений и дополнений в решение Совета поселения от 18.07.2018 № 18»;</w:t>
      </w:r>
    </w:p>
    <w:p w:rsidR="00000F4A" w:rsidRDefault="00000F4A" w:rsidP="0000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Шольского сельского поселения от 15.03.2021 № 10 «О внесении изменений в Правила благоустройства территории Шольского сельского поселения»;</w:t>
      </w:r>
    </w:p>
    <w:p w:rsidR="00000F4A" w:rsidRPr="00CA221F" w:rsidRDefault="00000F4A" w:rsidP="00000F4A">
      <w:pPr>
        <w:ind w:firstLine="708"/>
        <w:jc w:val="both"/>
        <w:rPr>
          <w:rFonts w:eastAsiaTheme="minorEastAsia"/>
          <w:sz w:val="22"/>
          <w:szCs w:val="22"/>
          <w:lang w:eastAsia="ru-RU"/>
        </w:rPr>
      </w:pPr>
      <w:r>
        <w:rPr>
          <w:sz w:val="28"/>
          <w:szCs w:val="28"/>
        </w:rPr>
        <w:t>решение Совета Шольского сельского поселения от 20.10.2021 № 31 «О внесении изменений в Правила благоустройства территории Шольского сельского поселения».</w:t>
      </w:r>
      <w:bookmarkStart w:id="489" w:name="_GoBack"/>
      <w:bookmarkEnd w:id="489"/>
    </w:p>
    <w:sectPr w:rsidR="00000F4A" w:rsidRPr="00CA221F" w:rsidSect="00CD3A11">
      <w:footerReference w:type="default" r:id="rId15"/>
      <w:pgSz w:w="11906" w:h="16838"/>
      <w:pgMar w:top="851" w:right="707" w:bottom="709" w:left="1418" w:header="720" w:footer="3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59" w:rsidRDefault="00E10459">
      <w:r>
        <w:separator/>
      </w:r>
    </w:p>
  </w:endnote>
  <w:endnote w:type="continuationSeparator" w:id="0">
    <w:p w:rsidR="00E10459" w:rsidRDefault="00E1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67" w:rsidRDefault="00E10459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000F4A">
      <w:rPr>
        <w:noProof/>
      </w:rPr>
      <w:t>104</w:t>
    </w:r>
    <w:r>
      <w:fldChar w:fldCharType="end"/>
    </w:r>
  </w:p>
  <w:p w:rsidR="00227A67" w:rsidRDefault="00227A6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59" w:rsidRDefault="00E10459">
      <w:r>
        <w:separator/>
      </w:r>
    </w:p>
  </w:footnote>
  <w:footnote w:type="continuationSeparator" w:id="0">
    <w:p w:rsidR="00E10459" w:rsidRDefault="00E1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1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">
    <w:nsid w:val="0C5F5250"/>
    <w:multiLevelType w:val="multilevel"/>
    <w:tmpl w:val="160C429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29184A5D"/>
    <w:multiLevelType w:val="hybridMultilevel"/>
    <w:tmpl w:val="6C3805FE"/>
    <w:lvl w:ilvl="0" w:tplc="8C982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9DE2954" w:tentative="1">
      <w:start w:val="1"/>
      <w:numFmt w:val="lowerLetter"/>
      <w:lvlText w:val="%2."/>
      <w:lvlJc w:val="left"/>
      <w:pPr>
        <w:ind w:left="1647" w:hanging="360"/>
      </w:pPr>
    </w:lvl>
    <w:lvl w:ilvl="2" w:tplc="C100D6E2" w:tentative="1">
      <w:start w:val="1"/>
      <w:numFmt w:val="lowerRoman"/>
      <w:lvlText w:val="%3."/>
      <w:lvlJc w:val="right"/>
      <w:pPr>
        <w:ind w:left="2367" w:hanging="180"/>
      </w:pPr>
    </w:lvl>
    <w:lvl w:ilvl="3" w:tplc="2B76DB7E" w:tentative="1">
      <w:start w:val="1"/>
      <w:numFmt w:val="decimal"/>
      <w:lvlText w:val="%4."/>
      <w:lvlJc w:val="left"/>
      <w:pPr>
        <w:ind w:left="3087" w:hanging="360"/>
      </w:pPr>
    </w:lvl>
    <w:lvl w:ilvl="4" w:tplc="EBBE59EC" w:tentative="1">
      <w:start w:val="1"/>
      <w:numFmt w:val="lowerLetter"/>
      <w:lvlText w:val="%5."/>
      <w:lvlJc w:val="left"/>
      <w:pPr>
        <w:ind w:left="3807" w:hanging="360"/>
      </w:pPr>
    </w:lvl>
    <w:lvl w:ilvl="5" w:tplc="3FD42EA4" w:tentative="1">
      <w:start w:val="1"/>
      <w:numFmt w:val="lowerRoman"/>
      <w:lvlText w:val="%6."/>
      <w:lvlJc w:val="right"/>
      <w:pPr>
        <w:ind w:left="4527" w:hanging="180"/>
      </w:pPr>
    </w:lvl>
    <w:lvl w:ilvl="6" w:tplc="9A08BF9A" w:tentative="1">
      <w:start w:val="1"/>
      <w:numFmt w:val="decimal"/>
      <w:lvlText w:val="%7."/>
      <w:lvlJc w:val="left"/>
      <w:pPr>
        <w:ind w:left="5247" w:hanging="360"/>
      </w:pPr>
    </w:lvl>
    <w:lvl w:ilvl="7" w:tplc="EBC69A18" w:tentative="1">
      <w:start w:val="1"/>
      <w:numFmt w:val="lowerLetter"/>
      <w:lvlText w:val="%8."/>
      <w:lvlJc w:val="left"/>
      <w:pPr>
        <w:ind w:left="5967" w:hanging="360"/>
      </w:pPr>
    </w:lvl>
    <w:lvl w:ilvl="8" w:tplc="3B0496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E9299C"/>
    <w:multiLevelType w:val="multilevel"/>
    <w:tmpl w:val="B7D61D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60"/>
        </w:tabs>
        <w:ind w:left="0" w:firstLine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3432126A"/>
    <w:multiLevelType w:val="hybridMultilevel"/>
    <w:tmpl w:val="4B1E4A9A"/>
    <w:lvl w:ilvl="0" w:tplc="E9564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C6BA4" w:tentative="1">
      <w:start w:val="1"/>
      <w:numFmt w:val="lowerLetter"/>
      <w:lvlText w:val="%2."/>
      <w:lvlJc w:val="left"/>
      <w:pPr>
        <w:ind w:left="1440" w:hanging="360"/>
      </w:pPr>
    </w:lvl>
    <w:lvl w:ilvl="2" w:tplc="D7FC8364" w:tentative="1">
      <w:start w:val="1"/>
      <w:numFmt w:val="lowerRoman"/>
      <w:lvlText w:val="%3."/>
      <w:lvlJc w:val="right"/>
      <w:pPr>
        <w:ind w:left="2160" w:hanging="180"/>
      </w:pPr>
    </w:lvl>
    <w:lvl w:ilvl="3" w:tplc="00AAD728" w:tentative="1">
      <w:start w:val="1"/>
      <w:numFmt w:val="decimal"/>
      <w:lvlText w:val="%4."/>
      <w:lvlJc w:val="left"/>
      <w:pPr>
        <w:ind w:left="2880" w:hanging="360"/>
      </w:pPr>
    </w:lvl>
    <w:lvl w:ilvl="4" w:tplc="97E47D96" w:tentative="1">
      <w:start w:val="1"/>
      <w:numFmt w:val="lowerLetter"/>
      <w:lvlText w:val="%5."/>
      <w:lvlJc w:val="left"/>
      <w:pPr>
        <w:ind w:left="3600" w:hanging="360"/>
      </w:pPr>
    </w:lvl>
    <w:lvl w:ilvl="5" w:tplc="768C35DE" w:tentative="1">
      <w:start w:val="1"/>
      <w:numFmt w:val="lowerRoman"/>
      <w:lvlText w:val="%6."/>
      <w:lvlJc w:val="right"/>
      <w:pPr>
        <w:ind w:left="4320" w:hanging="180"/>
      </w:pPr>
    </w:lvl>
    <w:lvl w:ilvl="6" w:tplc="F3000FE0" w:tentative="1">
      <w:start w:val="1"/>
      <w:numFmt w:val="decimal"/>
      <w:lvlText w:val="%7."/>
      <w:lvlJc w:val="left"/>
      <w:pPr>
        <w:ind w:left="5040" w:hanging="360"/>
      </w:pPr>
    </w:lvl>
    <w:lvl w:ilvl="7" w:tplc="6FF6AA6E" w:tentative="1">
      <w:start w:val="1"/>
      <w:numFmt w:val="lowerLetter"/>
      <w:lvlText w:val="%8."/>
      <w:lvlJc w:val="left"/>
      <w:pPr>
        <w:ind w:left="5760" w:hanging="360"/>
      </w:pPr>
    </w:lvl>
    <w:lvl w:ilvl="8" w:tplc="CDD27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71418"/>
    <w:multiLevelType w:val="multilevel"/>
    <w:tmpl w:val="114E59E6"/>
    <w:lvl w:ilvl="0">
      <w:numFmt w:val="bullet"/>
      <w:lvlText w:val=""/>
      <w:lvlJc w:val="left"/>
      <w:pPr>
        <w:ind w:left="631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46A6404"/>
    <w:multiLevelType w:val="multilevel"/>
    <w:tmpl w:val="77CADC6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55AB57A6"/>
    <w:multiLevelType w:val="hybridMultilevel"/>
    <w:tmpl w:val="ED54395A"/>
    <w:lvl w:ilvl="0" w:tplc="373EC4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2D0A529E" w:tentative="1">
      <w:start w:val="1"/>
      <w:numFmt w:val="lowerLetter"/>
      <w:lvlText w:val="%2."/>
      <w:lvlJc w:val="left"/>
      <w:pPr>
        <w:ind w:left="1789" w:hanging="360"/>
      </w:pPr>
    </w:lvl>
    <w:lvl w:ilvl="2" w:tplc="0CB27266" w:tentative="1">
      <w:start w:val="1"/>
      <w:numFmt w:val="lowerRoman"/>
      <w:lvlText w:val="%3."/>
      <w:lvlJc w:val="right"/>
      <w:pPr>
        <w:ind w:left="2509" w:hanging="180"/>
      </w:pPr>
    </w:lvl>
    <w:lvl w:ilvl="3" w:tplc="1EBC6958" w:tentative="1">
      <w:start w:val="1"/>
      <w:numFmt w:val="decimal"/>
      <w:lvlText w:val="%4."/>
      <w:lvlJc w:val="left"/>
      <w:pPr>
        <w:ind w:left="3229" w:hanging="360"/>
      </w:pPr>
    </w:lvl>
    <w:lvl w:ilvl="4" w:tplc="EAA20A42" w:tentative="1">
      <w:start w:val="1"/>
      <w:numFmt w:val="lowerLetter"/>
      <w:lvlText w:val="%5."/>
      <w:lvlJc w:val="left"/>
      <w:pPr>
        <w:ind w:left="3949" w:hanging="360"/>
      </w:pPr>
    </w:lvl>
    <w:lvl w:ilvl="5" w:tplc="C416F634" w:tentative="1">
      <w:start w:val="1"/>
      <w:numFmt w:val="lowerRoman"/>
      <w:lvlText w:val="%6."/>
      <w:lvlJc w:val="right"/>
      <w:pPr>
        <w:ind w:left="4669" w:hanging="180"/>
      </w:pPr>
    </w:lvl>
    <w:lvl w:ilvl="6" w:tplc="D40200A6" w:tentative="1">
      <w:start w:val="1"/>
      <w:numFmt w:val="decimal"/>
      <w:lvlText w:val="%7."/>
      <w:lvlJc w:val="left"/>
      <w:pPr>
        <w:ind w:left="5389" w:hanging="360"/>
      </w:pPr>
    </w:lvl>
    <w:lvl w:ilvl="7" w:tplc="230E36C6" w:tentative="1">
      <w:start w:val="1"/>
      <w:numFmt w:val="lowerLetter"/>
      <w:lvlText w:val="%8."/>
      <w:lvlJc w:val="left"/>
      <w:pPr>
        <w:ind w:left="6109" w:hanging="360"/>
      </w:pPr>
    </w:lvl>
    <w:lvl w:ilvl="8" w:tplc="A70879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343083"/>
    <w:multiLevelType w:val="multilevel"/>
    <w:tmpl w:val="B65093D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FD"/>
    <w:rsid w:val="00000F4A"/>
    <w:rsid w:val="00023289"/>
    <w:rsid w:val="000A0498"/>
    <w:rsid w:val="000A5092"/>
    <w:rsid w:val="000B4BA6"/>
    <w:rsid w:val="000D532D"/>
    <w:rsid w:val="000E75CA"/>
    <w:rsid w:val="000E7EFD"/>
    <w:rsid w:val="0013796A"/>
    <w:rsid w:val="00141B13"/>
    <w:rsid w:val="001570D7"/>
    <w:rsid w:val="00157AA7"/>
    <w:rsid w:val="001734C8"/>
    <w:rsid w:val="001744CF"/>
    <w:rsid w:val="0018240D"/>
    <w:rsid w:val="001B0932"/>
    <w:rsid w:val="001B1096"/>
    <w:rsid w:val="001B5BD9"/>
    <w:rsid w:val="00213A2A"/>
    <w:rsid w:val="00227A67"/>
    <w:rsid w:val="0026022D"/>
    <w:rsid w:val="00272F68"/>
    <w:rsid w:val="002C1B4A"/>
    <w:rsid w:val="002C3C00"/>
    <w:rsid w:val="00324ED9"/>
    <w:rsid w:val="0033016E"/>
    <w:rsid w:val="0034006A"/>
    <w:rsid w:val="00351FA5"/>
    <w:rsid w:val="00365EBB"/>
    <w:rsid w:val="0038563E"/>
    <w:rsid w:val="00391294"/>
    <w:rsid w:val="003E670C"/>
    <w:rsid w:val="00402506"/>
    <w:rsid w:val="00411552"/>
    <w:rsid w:val="004167AC"/>
    <w:rsid w:val="00423EAA"/>
    <w:rsid w:val="00424928"/>
    <w:rsid w:val="00425623"/>
    <w:rsid w:val="0045116D"/>
    <w:rsid w:val="0046452D"/>
    <w:rsid w:val="004660DE"/>
    <w:rsid w:val="004730E2"/>
    <w:rsid w:val="004776DF"/>
    <w:rsid w:val="00481935"/>
    <w:rsid w:val="00494EE1"/>
    <w:rsid w:val="004E44DC"/>
    <w:rsid w:val="004F7BB6"/>
    <w:rsid w:val="00506A60"/>
    <w:rsid w:val="00531DFD"/>
    <w:rsid w:val="005612D1"/>
    <w:rsid w:val="00566AAF"/>
    <w:rsid w:val="005B49B2"/>
    <w:rsid w:val="005C0FA6"/>
    <w:rsid w:val="00604913"/>
    <w:rsid w:val="00614A57"/>
    <w:rsid w:val="00630CAD"/>
    <w:rsid w:val="006441C6"/>
    <w:rsid w:val="00692C80"/>
    <w:rsid w:val="006D3831"/>
    <w:rsid w:val="00712627"/>
    <w:rsid w:val="00717584"/>
    <w:rsid w:val="00723239"/>
    <w:rsid w:val="00744EFC"/>
    <w:rsid w:val="00744F91"/>
    <w:rsid w:val="00763B1A"/>
    <w:rsid w:val="007868AF"/>
    <w:rsid w:val="0079674C"/>
    <w:rsid w:val="007D69ED"/>
    <w:rsid w:val="007D6FAF"/>
    <w:rsid w:val="007E04A4"/>
    <w:rsid w:val="007E5490"/>
    <w:rsid w:val="007E70F0"/>
    <w:rsid w:val="00810BEB"/>
    <w:rsid w:val="0082484F"/>
    <w:rsid w:val="00834170"/>
    <w:rsid w:val="00835F77"/>
    <w:rsid w:val="008437CE"/>
    <w:rsid w:val="00844920"/>
    <w:rsid w:val="00860046"/>
    <w:rsid w:val="008A0B58"/>
    <w:rsid w:val="008D3798"/>
    <w:rsid w:val="0096080E"/>
    <w:rsid w:val="00961D4B"/>
    <w:rsid w:val="00972E2F"/>
    <w:rsid w:val="009B73AA"/>
    <w:rsid w:val="009C4202"/>
    <w:rsid w:val="009D2ED3"/>
    <w:rsid w:val="009F4AFE"/>
    <w:rsid w:val="009F58E6"/>
    <w:rsid w:val="00A17DFB"/>
    <w:rsid w:val="00A34134"/>
    <w:rsid w:val="00A50C2C"/>
    <w:rsid w:val="00A64BDB"/>
    <w:rsid w:val="00A84C77"/>
    <w:rsid w:val="00A90FDF"/>
    <w:rsid w:val="00AA6269"/>
    <w:rsid w:val="00AD7E1B"/>
    <w:rsid w:val="00AE1146"/>
    <w:rsid w:val="00AF5C3F"/>
    <w:rsid w:val="00B0595F"/>
    <w:rsid w:val="00B16C40"/>
    <w:rsid w:val="00B27F23"/>
    <w:rsid w:val="00B371C6"/>
    <w:rsid w:val="00B56190"/>
    <w:rsid w:val="00B60D31"/>
    <w:rsid w:val="00B82A7F"/>
    <w:rsid w:val="00B86175"/>
    <w:rsid w:val="00B86512"/>
    <w:rsid w:val="00B923F6"/>
    <w:rsid w:val="00BC2FE4"/>
    <w:rsid w:val="00BC60A0"/>
    <w:rsid w:val="00BD5A83"/>
    <w:rsid w:val="00C01F3D"/>
    <w:rsid w:val="00C06A7E"/>
    <w:rsid w:val="00C46044"/>
    <w:rsid w:val="00C576D4"/>
    <w:rsid w:val="00C644F2"/>
    <w:rsid w:val="00C83687"/>
    <w:rsid w:val="00C905CD"/>
    <w:rsid w:val="00C92F71"/>
    <w:rsid w:val="00CA0190"/>
    <w:rsid w:val="00CA221F"/>
    <w:rsid w:val="00CA2527"/>
    <w:rsid w:val="00CB6100"/>
    <w:rsid w:val="00CD3A11"/>
    <w:rsid w:val="00CD6B8F"/>
    <w:rsid w:val="00D133FD"/>
    <w:rsid w:val="00D23AE5"/>
    <w:rsid w:val="00D25AD9"/>
    <w:rsid w:val="00D37784"/>
    <w:rsid w:val="00D52E18"/>
    <w:rsid w:val="00DB2492"/>
    <w:rsid w:val="00DB5969"/>
    <w:rsid w:val="00DC4FC7"/>
    <w:rsid w:val="00DD1CA5"/>
    <w:rsid w:val="00E10459"/>
    <w:rsid w:val="00E223C8"/>
    <w:rsid w:val="00E744DF"/>
    <w:rsid w:val="00EA2FEE"/>
    <w:rsid w:val="00EB00EE"/>
    <w:rsid w:val="00EF3014"/>
    <w:rsid w:val="00EF44A1"/>
    <w:rsid w:val="00F23706"/>
    <w:rsid w:val="00F26525"/>
    <w:rsid w:val="00FA43CF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A221F"/>
    <w:pPr>
      <w:suppressAutoHyphens w:val="0"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 w:val="x-none"/>
    </w:rPr>
  </w:style>
  <w:style w:type="character" w:customStyle="1" w:styleId="a6">
    <w:name w:val="Маркеры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link w:val="af0"/>
    <w:qFormat/>
    <w:rsid w:val="00744F91"/>
    <w:pPr>
      <w:widowControl w:val="0"/>
      <w:suppressAutoHyphens w:val="0"/>
      <w:autoSpaceDE w:val="0"/>
      <w:ind w:left="720"/>
      <w:contextualSpacing/>
    </w:pPr>
    <w:rPr>
      <w:sz w:val="20"/>
      <w:szCs w:val="20"/>
    </w:rPr>
  </w:style>
  <w:style w:type="character" w:customStyle="1" w:styleId="ConsPlusNormal1">
    <w:name w:val="ConsPlusNormal1"/>
    <w:link w:val="ConsPlusNormal"/>
    <w:locked/>
    <w:rsid w:val="00D23AE5"/>
    <w:rPr>
      <w:rFonts w:ascii="Arial" w:eastAsia="Arial" w:hAnsi="Arial" w:cs="Arial"/>
      <w:lang w:eastAsia="ar-SA"/>
    </w:rPr>
  </w:style>
  <w:style w:type="character" w:customStyle="1" w:styleId="af0">
    <w:name w:val="Абзац списка Знак"/>
    <w:link w:val="af"/>
    <w:locked/>
    <w:rsid w:val="00D23AE5"/>
    <w:rPr>
      <w:lang w:eastAsia="ar-SA"/>
    </w:rPr>
  </w:style>
  <w:style w:type="paragraph" w:customStyle="1" w:styleId="ConsPlusTitle">
    <w:name w:val="ConsPlusTitle"/>
    <w:uiPriority w:val="99"/>
    <w:rsid w:val="001B0932"/>
    <w:pPr>
      <w:widowControl w:val="0"/>
      <w:autoSpaceDE w:val="0"/>
      <w:autoSpaceDN w:val="0"/>
    </w:pPr>
    <w:rPr>
      <w:rFonts w:ascii="Calibri" w:eastAsia="Arial" w:hAnsi="Calibri" w:cs="Calibri"/>
      <w:b/>
      <w:sz w:val="22"/>
      <w:szCs w:val="22"/>
    </w:rPr>
  </w:style>
  <w:style w:type="paragraph" w:customStyle="1" w:styleId="Standard">
    <w:name w:val="Standard"/>
    <w:pPr>
      <w:suppressAutoHyphens/>
      <w:spacing w:line="100" w:lineRule="atLeast"/>
      <w:ind w:firstLine="360"/>
    </w:pPr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af1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f2">
    <w:name w:val="TOC Heading"/>
    <w:basedOn w:val="1"/>
    <w:next w:val="a"/>
    <w:uiPriority w:val="39"/>
    <w:semiHidden/>
    <w:unhideWhenUsed/>
    <w:qFormat/>
    <w:rsid w:val="00CA221F"/>
    <w:pPr>
      <w:keepNext w:val="0"/>
      <w:numPr>
        <w:numId w:val="0"/>
      </w:numPr>
      <w:pBdr>
        <w:bottom w:val="single" w:sz="12" w:space="1" w:color="365F91" w:themeColor="accent1" w:themeShade="BF"/>
      </w:pBdr>
      <w:suppressAutoHyphens w:val="0"/>
      <w:spacing w:before="600" w:after="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ru-RU" w:bidi="en-US"/>
    </w:rPr>
  </w:style>
  <w:style w:type="paragraph" w:styleId="13">
    <w:name w:val="toc 1"/>
    <w:basedOn w:val="a"/>
    <w:next w:val="a"/>
    <w:uiPriority w:val="39"/>
    <w:pPr>
      <w:suppressAutoHyphens w:val="0"/>
      <w:autoSpaceDE w:val="0"/>
      <w:spacing w:after="100"/>
      <w:ind w:firstLine="360"/>
    </w:pPr>
    <w:rPr>
      <w:rFonts w:ascii="Arial" w:eastAsiaTheme="minorEastAsia" w:hAnsi="Arial" w:cstheme="minorBidi"/>
      <w:lang w:eastAsia="ru-RU"/>
    </w:rPr>
  </w:style>
  <w:style w:type="paragraph" w:styleId="20">
    <w:name w:val="toc 2"/>
    <w:basedOn w:val="a"/>
    <w:next w:val="a"/>
    <w:uiPriority w:val="39"/>
    <w:pPr>
      <w:suppressAutoHyphens w:val="0"/>
      <w:autoSpaceDE w:val="0"/>
      <w:spacing w:after="100"/>
      <w:ind w:left="240" w:firstLine="360"/>
    </w:pPr>
    <w:rPr>
      <w:rFonts w:ascii="Arial" w:eastAsiaTheme="minorEastAsia" w:hAnsi="Arial" w:cstheme="minorBidi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221F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af3">
    <w:name w:val="Normal (Web)"/>
    <w:basedOn w:val="Standard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A221F"/>
    <w:pPr>
      <w:suppressAutoHyphens w:val="0"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 w:val="x-none"/>
    </w:rPr>
  </w:style>
  <w:style w:type="character" w:customStyle="1" w:styleId="a6">
    <w:name w:val="Маркеры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b"/>
    <w:qFormat/>
    <w:pPr>
      <w:jc w:val="center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link w:val="af0"/>
    <w:qFormat/>
    <w:rsid w:val="00744F91"/>
    <w:pPr>
      <w:widowControl w:val="0"/>
      <w:suppressAutoHyphens w:val="0"/>
      <w:autoSpaceDE w:val="0"/>
      <w:ind w:left="720"/>
      <w:contextualSpacing/>
    </w:pPr>
    <w:rPr>
      <w:sz w:val="20"/>
      <w:szCs w:val="20"/>
    </w:rPr>
  </w:style>
  <w:style w:type="character" w:customStyle="1" w:styleId="ConsPlusNormal1">
    <w:name w:val="ConsPlusNormal1"/>
    <w:link w:val="ConsPlusNormal"/>
    <w:locked/>
    <w:rsid w:val="00D23AE5"/>
    <w:rPr>
      <w:rFonts w:ascii="Arial" w:eastAsia="Arial" w:hAnsi="Arial" w:cs="Arial"/>
      <w:lang w:eastAsia="ar-SA"/>
    </w:rPr>
  </w:style>
  <w:style w:type="character" w:customStyle="1" w:styleId="af0">
    <w:name w:val="Абзац списка Знак"/>
    <w:link w:val="af"/>
    <w:locked/>
    <w:rsid w:val="00D23AE5"/>
    <w:rPr>
      <w:lang w:eastAsia="ar-SA"/>
    </w:rPr>
  </w:style>
  <w:style w:type="paragraph" w:customStyle="1" w:styleId="ConsPlusTitle">
    <w:name w:val="ConsPlusTitle"/>
    <w:uiPriority w:val="99"/>
    <w:rsid w:val="001B0932"/>
    <w:pPr>
      <w:widowControl w:val="0"/>
      <w:autoSpaceDE w:val="0"/>
      <w:autoSpaceDN w:val="0"/>
    </w:pPr>
    <w:rPr>
      <w:rFonts w:ascii="Calibri" w:eastAsia="Arial" w:hAnsi="Calibri" w:cs="Calibri"/>
      <w:b/>
      <w:sz w:val="22"/>
      <w:szCs w:val="22"/>
    </w:rPr>
  </w:style>
  <w:style w:type="paragraph" w:customStyle="1" w:styleId="Standard">
    <w:name w:val="Standard"/>
    <w:pPr>
      <w:suppressAutoHyphens/>
      <w:spacing w:line="100" w:lineRule="atLeast"/>
      <w:ind w:firstLine="360"/>
    </w:pPr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af1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f2">
    <w:name w:val="TOC Heading"/>
    <w:basedOn w:val="1"/>
    <w:next w:val="a"/>
    <w:uiPriority w:val="39"/>
    <w:semiHidden/>
    <w:unhideWhenUsed/>
    <w:qFormat/>
    <w:rsid w:val="00CA221F"/>
    <w:pPr>
      <w:keepNext w:val="0"/>
      <w:numPr>
        <w:numId w:val="0"/>
      </w:numPr>
      <w:pBdr>
        <w:bottom w:val="single" w:sz="12" w:space="1" w:color="365F91" w:themeColor="accent1" w:themeShade="BF"/>
      </w:pBdr>
      <w:suppressAutoHyphens w:val="0"/>
      <w:spacing w:before="600" w:after="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ru-RU" w:bidi="en-US"/>
    </w:rPr>
  </w:style>
  <w:style w:type="paragraph" w:styleId="13">
    <w:name w:val="toc 1"/>
    <w:basedOn w:val="a"/>
    <w:next w:val="a"/>
    <w:uiPriority w:val="39"/>
    <w:pPr>
      <w:suppressAutoHyphens w:val="0"/>
      <w:autoSpaceDE w:val="0"/>
      <w:spacing w:after="100"/>
      <w:ind w:firstLine="360"/>
    </w:pPr>
    <w:rPr>
      <w:rFonts w:ascii="Arial" w:eastAsiaTheme="minorEastAsia" w:hAnsi="Arial" w:cstheme="minorBidi"/>
      <w:lang w:eastAsia="ru-RU"/>
    </w:rPr>
  </w:style>
  <w:style w:type="paragraph" w:styleId="20">
    <w:name w:val="toc 2"/>
    <w:basedOn w:val="a"/>
    <w:next w:val="a"/>
    <w:uiPriority w:val="39"/>
    <w:pPr>
      <w:suppressAutoHyphens w:val="0"/>
      <w:autoSpaceDE w:val="0"/>
      <w:spacing w:after="100"/>
      <w:ind w:left="240" w:firstLine="360"/>
    </w:pPr>
    <w:rPr>
      <w:rFonts w:ascii="Arial" w:eastAsiaTheme="minorEastAsia" w:hAnsi="Arial" w:cstheme="minorBidi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221F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af3">
    <w:name w:val="Normal (Web)"/>
    <w:basedOn w:val="Standard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8477.10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BE20DAD814CE0C4871DB1CF3E056526A05385E4EC9D9114BA6C15564u2VB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862137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5CCC2DAEBC37765E320E96891E2AAD158649FFA6A5CF9F3A791484BE292EB29564E104AB448041F52A7CD7DdFI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D67DB8C20D386D63C843FC96BA97F0AD684368D072F6BEE7B648AADCyFp9O" TargetMode="External"/><Relationship Id="rId14" Type="http://schemas.openxmlformats.org/officeDocument/2006/relationships/hyperlink" Target="garantF1://38228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105</Pages>
  <Words>41672</Words>
  <Characters>237537</Characters>
  <Application>Microsoft Office Word</Application>
  <DocSecurity>0</DocSecurity>
  <Lines>1979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278652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 М.А.</cp:lastModifiedBy>
  <cp:revision>3</cp:revision>
  <cp:lastPrinted>2023-04-28T06:57:00Z</cp:lastPrinted>
  <dcterms:created xsi:type="dcterms:W3CDTF">2023-11-03T09:54:00Z</dcterms:created>
  <dcterms:modified xsi:type="dcterms:W3CDTF">2023-11-08T05:25:00Z</dcterms:modified>
</cp:coreProperties>
</file>