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FF7ED" w14:textId="09A21B20" w:rsidR="007A129A" w:rsidRDefault="00EC065F" w:rsidP="00EC065F">
      <w:pPr>
        <w:pBdr>
          <w:top w:val="none" w:sz="4" w:space="0" w:color="000000"/>
          <w:left w:val="none" w:sz="4" w:space="0" w:color="000000"/>
          <w:bottom w:val="none" w:sz="4" w:space="0" w:color="000000"/>
          <w:right w:val="none" w:sz="4" w:space="0" w:color="000000"/>
        </w:pBdr>
      </w:pPr>
      <w:bookmarkStart w:id="0" w:name="_Toc488148026"/>
      <w:bookmarkStart w:id="1" w:name="_Toc273554828"/>
      <w:bookmarkStart w:id="2" w:name="_Toc273558607"/>
      <w:bookmarkStart w:id="3" w:name="OLE_LINK366"/>
      <w:bookmarkStart w:id="4" w:name="OLE_LINK367"/>
      <w:bookmarkStart w:id="5" w:name="OLE_LINK368"/>
      <w:bookmarkStart w:id="6" w:name="OLE_LINK369"/>
      <w:bookmarkStart w:id="7" w:name="_Toc483046937"/>
      <w:r>
        <w:t xml:space="preserve">                                                               </w:t>
      </w:r>
      <w:r w:rsidR="007A129A">
        <w:rPr>
          <w:noProof/>
        </w:rPr>
        <w:drawing>
          <wp:inline distT="0" distB="0" distL="0" distR="0" wp14:anchorId="02DFB7D0" wp14:editId="5B9B4DC0">
            <wp:extent cx="400050" cy="542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14:paraId="4AC6E5E9" w14:textId="2B0B5A24" w:rsidR="007A129A" w:rsidRDefault="007A129A" w:rsidP="00EC065F">
      <w:pPr>
        <w:pBdr>
          <w:top w:val="none" w:sz="4" w:space="0" w:color="000000"/>
          <w:left w:val="none" w:sz="4" w:space="0" w:color="000000"/>
          <w:bottom w:val="none" w:sz="4" w:space="0" w:color="000000"/>
          <w:right w:val="none" w:sz="4" w:space="0" w:color="000000"/>
        </w:pBdr>
        <w:jc w:val="center"/>
      </w:pPr>
    </w:p>
    <w:p w14:paraId="4B6EF8EE" w14:textId="77777777" w:rsidR="007A129A" w:rsidRPr="00EC065F" w:rsidRDefault="007A129A" w:rsidP="00EC065F">
      <w:pPr>
        <w:pBdr>
          <w:top w:val="none" w:sz="4" w:space="0" w:color="000000"/>
          <w:left w:val="none" w:sz="4" w:space="0" w:color="000000"/>
          <w:bottom w:val="none" w:sz="4" w:space="0" w:color="000000"/>
          <w:right w:val="none" w:sz="4" w:space="0" w:color="000000"/>
        </w:pBdr>
        <w:jc w:val="center"/>
        <w:rPr>
          <w:sz w:val="32"/>
          <w:szCs w:val="32"/>
        </w:rPr>
      </w:pPr>
      <w:r w:rsidRPr="00EC065F">
        <w:rPr>
          <w:color w:val="000000"/>
          <w:sz w:val="32"/>
          <w:szCs w:val="32"/>
        </w:rPr>
        <w:t>ПРЕДСТАВИТЕЛЬНОЕ СОБРАНИЕ</w:t>
      </w:r>
    </w:p>
    <w:p w14:paraId="7B50A1C4" w14:textId="77777777" w:rsidR="007A129A" w:rsidRPr="00EC065F" w:rsidRDefault="007A129A" w:rsidP="00EC065F">
      <w:pPr>
        <w:pBdr>
          <w:top w:val="none" w:sz="4" w:space="0" w:color="000000"/>
          <w:left w:val="none" w:sz="4" w:space="0" w:color="000000"/>
          <w:bottom w:val="none" w:sz="4" w:space="0" w:color="000000"/>
          <w:right w:val="none" w:sz="4" w:space="0" w:color="000000"/>
        </w:pBdr>
        <w:jc w:val="center"/>
        <w:rPr>
          <w:sz w:val="32"/>
          <w:szCs w:val="32"/>
        </w:rPr>
      </w:pPr>
      <w:r w:rsidRPr="00EC065F">
        <w:rPr>
          <w:color w:val="000000"/>
          <w:sz w:val="32"/>
          <w:szCs w:val="32"/>
        </w:rPr>
        <w:t>БЕЛОЗЕРСКОГО МУНИЦИПАЛЬНОГО ОКРУГА</w:t>
      </w:r>
    </w:p>
    <w:p w14:paraId="5F5ADE34" w14:textId="6D8DF3E9" w:rsidR="007A129A" w:rsidRPr="00EC065F" w:rsidRDefault="007A129A" w:rsidP="00EC065F">
      <w:pPr>
        <w:pBdr>
          <w:top w:val="none" w:sz="4" w:space="0" w:color="000000"/>
          <w:left w:val="none" w:sz="4" w:space="0" w:color="000000"/>
          <w:bottom w:val="none" w:sz="4" w:space="0" w:color="000000"/>
          <w:right w:val="none" w:sz="4" w:space="0" w:color="000000"/>
        </w:pBdr>
        <w:jc w:val="center"/>
        <w:rPr>
          <w:sz w:val="32"/>
          <w:szCs w:val="32"/>
        </w:rPr>
      </w:pPr>
      <w:r w:rsidRPr="00EC065F">
        <w:rPr>
          <w:color w:val="000000"/>
          <w:sz w:val="32"/>
          <w:szCs w:val="32"/>
        </w:rPr>
        <w:t>ВОЛОГОДСКОЙ ОБЛАСТИ</w:t>
      </w:r>
    </w:p>
    <w:p w14:paraId="3C0B506D" w14:textId="79D333DE" w:rsidR="007A129A" w:rsidRDefault="007A129A" w:rsidP="00EC065F">
      <w:pPr>
        <w:pBdr>
          <w:top w:val="none" w:sz="4" w:space="0" w:color="000000"/>
          <w:left w:val="none" w:sz="4" w:space="0" w:color="000000"/>
          <w:bottom w:val="none" w:sz="4" w:space="0" w:color="000000"/>
          <w:right w:val="none" w:sz="4" w:space="0" w:color="000000"/>
        </w:pBdr>
        <w:jc w:val="center"/>
        <w:rPr>
          <w:sz w:val="28"/>
        </w:rPr>
      </w:pPr>
    </w:p>
    <w:p w14:paraId="47498E60" w14:textId="77777777" w:rsidR="00EC065F" w:rsidRPr="00EC065F" w:rsidRDefault="00EC065F" w:rsidP="00EC065F">
      <w:pPr>
        <w:pBdr>
          <w:top w:val="none" w:sz="4" w:space="0" w:color="000000"/>
          <w:left w:val="none" w:sz="4" w:space="0" w:color="000000"/>
          <w:bottom w:val="none" w:sz="4" w:space="0" w:color="000000"/>
          <w:right w:val="none" w:sz="4" w:space="0" w:color="000000"/>
        </w:pBdr>
        <w:jc w:val="center"/>
        <w:rPr>
          <w:sz w:val="16"/>
          <w:szCs w:val="16"/>
        </w:rPr>
      </w:pPr>
    </w:p>
    <w:p w14:paraId="19192FC8" w14:textId="6D9367E6" w:rsidR="007A129A" w:rsidRDefault="00EC065F" w:rsidP="00EC065F">
      <w:pPr>
        <w:pBdr>
          <w:top w:val="none" w:sz="4" w:space="0" w:color="000000"/>
          <w:left w:val="none" w:sz="4" w:space="0" w:color="000000"/>
          <w:bottom w:val="none" w:sz="4" w:space="0" w:color="000000"/>
          <w:right w:val="none" w:sz="4" w:space="0" w:color="000000"/>
        </w:pBdr>
        <w:rPr>
          <w:b/>
          <w:color w:val="000000"/>
          <w:sz w:val="36"/>
        </w:rPr>
      </w:pPr>
      <w:r>
        <w:rPr>
          <w:b/>
          <w:color w:val="000000"/>
          <w:sz w:val="36"/>
        </w:rPr>
        <w:t xml:space="preserve">                                   </w:t>
      </w:r>
      <w:r w:rsidR="007A129A">
        <w:rPr>
          <w:b/>
          <w:color w:val="000000"/>
          <w:sz w:val="36"/>
        </w:rPr>
        <w:t>РЕШЕНИЕ</w:t>
      </w:r>
    </w:p>
    <w:p w14:paraId="72845D6A" w14:textId="77777777" w:rsidR="00EC065F" w:rsidRDefault="00EC065F" w:rsidP="00EC065F">
      <w:pPr>
        <w:pBdr>
          <w:top w:val="none" w:sz="4" w:space="0" w:color="000000"/>
          <w:left w:val="none" w:sz="4" w:space="0" w:color="000000"/>
          <w:bottom w:val="none" w:sz="4" w:space="0" w:color="000000"/>
          <w:right w:val="none" w:sz="4" w:space="0" w:color="000000"/>
        </w:pBdr>
      </w:pPr>
    </w:p>
    <w:p w14:paraId="7C6041E2" w14:textId="77777777" w:rsidR="00EC065F" w:rsidRPr="006A7862" w:rsidRDefault="00EC065F" w:rsidP="00EC065F">
      <w:pPr>
        <w:rPr>
          <w:sz w:val="28"/>
          <w:szCs w:val="28"/>
        </w:rPr>
      </w:pPr>
      <w:r w:rsidRPr="006A7862">
        <w:rPr>
          <w:sz w:val="28"/>
          <w:szCs w:val="28"/>
        </w:rPr>
        <w:tab/>
      </w:r>
      <w:r w:rsidRPr="006A7862">
        <w:rPr>
          <w:sz w:val="28"/>
          <w:szCs w:val="28"/>
        </w:rPr>
        <w:tab/>
      </w:r>
      <w:r w:rsidRPr="006A7862">
        <w:rPr>
          <w:sz w:val="28"/>
          <w:szCs w:val="28"/>
        </w:rPr>
        <w:tab/>
      </w:r>
      <w:r w:rsidRPr="006A7862">
        <w:rPr>
          <w:sz w:val="28"/>
          <w:szCs w:val="28"/>
        </w:rPr>
        <w:tab/>
      </w:r>
    </w:p>
    <w:p w14:paraId="71A7FFCD" w14:textId="7BB0F71B" w:rsidR="006D1E88" w:rsidRDefault="006D1E88" w:rsidP="006D1E88">
      <w:pPr>
        <w:keepNext/>
        <w:ind w:firstLine="0"/>
        <w:outlineLvl w:val="0"/>
        <w:rPr>
          <w:sz w:val="28"/>
          <w:szCs w:val="24"/>
        </w:rPr>
      </w:pPr>
      <w:r>
        <w:rPr>
          <w:sz w:val="28"/>
          <w:szCs w:val="24"/>
        </w:rPr>
        <w:t>От21.05.2025№451</w:t>
      </w:r>
    </w:p>
    <w:p w14:paraId="24F1248A" w14:textId="77777777" w:rsidR="00EC065F" w:rsidRDefault="00EC065F" w:rsidP="00EC065F">
      <w:pPr>
        <w:pBdr>
          <w:top w:val="none" w:sz="4" w:space="0" w:color="000000"/>
          <w:left w:val="none" w:sz="4" w:space="0" w:color="000000"/>
          <w:bottom w:val="none" w:sz="4" w:space="0" w:color="000000"/>
          <w:right w:val="none" w:sz="4" w:space="0" w:color="000000"/>
        </w:pBdr>
        <w:shd w:val="clear" w:color="FFFFFF" w:fill="FFFFFF"/>
        <w:ind w:right="4820" w:firstLine="0"/>
        <w:rPr>
          <w:color w:val="000000"/>
          <w:sz w:val="28"/>
        </w:rPr>
      </w:pPr>
    </w:p>
    <w:p w14:paraId="03275505" w14:textId="7FE015A2" w:rsidR="007A129A" w:rsidRDefault="007A129A" w:rsidP="00EC065F">
      <w:pPr>
        <w:pBdr>
          <w:top w:val="none" w:sz="4" w:space="0" w:color="000000"/>
          <w:left w:val="none" w:sz="4" w:space="0" w:color="000000"/>
          <w:bottom w:val="none" w:sz="4" w:space="0" w:color="000000"/>
          <w:right w:val="none" w:sz="4" w:space="0" w:color="000000"/>
        </w:pBdr>
        <w:shd w:val="clear" w:color="FFFFFF" w:fill="FFFFFF"/>
        <w:ind w:right="4820" w:firstLine="0"/>
      </w:pPr>
      <w:r>
        <w:rPr>
          <w:color w:val="000000"/>
          <w:sz w:val="28"/>
        </w:rPr>
        <w:t>О</w:t>
      </w:r>
      <w:r w:rsidR="00EC065F">
        <w:rPr>
          <w:color w:val="000000"/>
          <w:sz w:val="28"/>
        </w:rPr>
        <w:t>б</w:t>
      </w:r>
      <w:r>
        <w:rPr>
          <w:color w:val="000000"/>
          <w:sz w:val="28"/>
        </w:rPr>
        <w:t xml:space="preserve"> утверждении </w:t>
      </w:r>
      <w:r w:rsidRPr="00937F64">
        <w:rPr>
          <w:color w:val="000000"/>
          <w:sz w:val="28"/>
        </w:rPr>
        <w:t>местны</w:t>
      </w:r>
      <w:r>
        <w:rPr>
          <w:color w:val="000000"/>
          <w:sz w:val="28"/>
        </w:rPr>
        <w:t>х</w:t>
      </w:r>
      <w:r w:rsidRPr="00937F64">
        <w:rPr>
          <w:color w:val="000000"/>
          <w:sz w:val="28"/>
        </w:rPr>
        <w:t xml:space="preserve"> норматив</w:t>
      </w:r>
      <w:r>
        <w:rPr>
          <w:color w:val="000000"/>
          <w:sz w:val="28"/>
        </w:rPr>
        <w:t>ов</w:t>
      </w:r>
      <w:r w:rsidRPr="00937F64">
        <w:rPr>
          <w:color w:val="000000"/>
          <w:sz w:val="28"/>
        </w:rPr>
        <w:t xml:space="preserve"> градостроительного проектирования Белозерского муниципального округа Вологодской области</w:t>
      </w:r>
    </w:p>
    <w:p w14:paraId="16F55040" w14:textId="2DB5E5F7" w:rsidR="007A129A" w:rsidRDefault="007A129A" w:rsidP="00EC065F">
      <w:pPr>
        <w:pBdr>
          <w:top w:val="none" w:sz="4" w:space="0" w:color="000000"/>
          <w:left w:val="none" w:sz="4" w:space="0" w:color="000000"/>
          <w:bottom w:val="none" w:sz="4" w:space="0" w:color="000000"/>
          <w:right w:val="none" w:sz="4" w:space="1" w:color="000000"/>
        </w:pBdr>
        <w:shd w:val="clear" w:color="FFFFFF" w:fill="FFFFFF"/>
        <w:jc w:val="center"/>
      </w:pPr>
    </w:p>
    <w:p w14:paraId="40613DFA" w14:textId="77777777" w:rsidR="00EC065F" w:rsidRDefault="00EC065F" w:rsidP="00EC065F">
      <w:pPr>
        <w:pBdr>
          <w:top w:val="none" w:sz="4" w:space="0" w:color="000000"/>
          <w:left w:val="none" w:sz="4" w:space="0" w:color="000000"/>
          <w:bottom w:val="none" w:sz="4" w:space="0" w:color="000000"/>
          <w:right w:val="none" w:sz="4" w:space="1" w:color="000000"/>
        </w:pBdr>
        <w:shd w:val="clear" w:color="FFFFFF" w:fill="FFFFFF"/>
        <w:jc w:val="center"/>
      </w:pPr>
    </w:p>
    <w:p w14:paraId="5C1459E7" w14:textId="264E2D97" w:rsidR="007A129A" w:rsidRDefault="007A129A" w:rsidP="00EC065F">
      <w:pPr>
        <w:pBdr>
          <w:top w:val="none" w:sz="4" w:space="0" w:color="000000"/>
          <w:left w:val="none" w:sz="4" w:space="0" w:color="000000"/>
          <w:bottom w:val="none" w:sz="4" w:space="0" w:color="000000"/>
          <w:right w:val="none" w:sz="4" w:space="1" w:color="000000"/>
        </w:pBdr>
        <w:shd w:val="clear" w:color="FFFFFF" w:fill="FFFFFF"/>
        <w:ind w:firstLine="708"/>
        <w:rPr>
          <w:color w:val="000000"/>
          <w:sz w:val="28"/>
        </w:rPr>
      </w:pPr>
      <w:r w:rsidRPr="00937F64">
        <w:rPr>
          <w:color w:val="000000"/>
          <w:sz w:val="28"/>
        </w:rPr>
        <w:t>В соответствии со статьями 8 и 29.4 Градостроительного кодекса Российской Федерации, статьей 16 Федерального закона от 6 октября 2003 года № 131-ФЗ «Об общих принципах организации местного самоуправления в Российской Федерации»</w:t>
      </w:r>
      <w:r>
        <w:rPr>
          <w:color w:val="000000"/>
          <w:sz w:val="28"/>
        </w:rPr>
        <w:t>, протеста прокуратуры Белозерского района от 11.02.2025 № 07-03-2025</w:t>
      </w:r>
      <w:r w:rsidRPr="00937F64">
        <w:rPr>
          <w:color w:val="000000"/>
          <w:sz w:val="28"/>
        </w:rPr>
        <w:t>,</w:t>
      </w:r>
    </w:p>
    <w:p w14:paraId="13C9DBAC" w14:textId="36441145" w:rsidR="007A129A" w:rsidRDefault="007A129A" w:rsidP="00EC065F">
      <w:pPr>
        <w:pBdr>
          <w:top w:val="none" w:sz="4" w:space="0" w:color="000000"/>
          <w:left w:val="none" w:sz="4" w:space="0" w:color="000000"/>
          <w:bottom w:val="none" w:sz="4" w:space="0" w:color="000000"/>
          <w:right w:val="none" w:sz="4" w:space="1" w:color="000000"/>
        </w:pBdr>
        <w:shd w:val="clear" w:color="FFFFFF" w:fill="FFFFFF"/>
        <w:ind w:firstLine="708"/>
      </w:pPr>
    </w:p>
    <w:p w14:paraId="41FD066A" w14:textId="5B009501" w:rsidR="007A129A" w:rsidRDefault="007A129A" w:rsidP="00EC065F">
      <w:pPr>
        <w:pBdr>
          <w:top w:val="none" w:sz="4" w:space="0" w:color="000000"/>
          <w:left w:val="none" w:sz="4" w:space="0" w:color="000000"/>
          <w:bottom w:val="none" w:sz="4" w:space="0" w:color="000000"/>
          <w:right w:val="none" w:sz="4" w:space="1" w:color="000000"/>
        </w:pBdr>
        <w:shd w:val="clear" w:color="FFFFFF" w:fill="FFFFFF"/>
        <w:ind w:firstLine="708"/>
      </w:pPr>
      <w:r>
        <w:rPr>
          <w:color w:val="000000"/>
          <w:sz w:val="28"/>
        </w:rPr>
        <w:t>Представительное Собрание округа</w:t>
      </w:r>
    </w:p>
    <w:p w14:paraId="22EBDB70" w14:textId="6ADAAB91" w:rsidR="007A129A" w:rsidRDefault="007A129A" w:rsidP="00EC065F">
      <w:pPr>
        <w:pBdr>
          <w:top w:val="none" w:sz="4" w:space="0" w:color="000000"/>
          <w:left w:val="none" w:sz="4" w:space="0" w:color="000000"/>
          <w:bottom w:val="none" w:sz="4" w:space="0" w:color="000000"/>
          <w:right w:val="none" w:sz="4" w:space="1" w:color="000000"/>
        </w:pBdr>
        <w:shd w:val="clear" w:color="FFFFFF" w:fill="FFFFFF"/>
        <w:ind w:firstLine="708"/>
      </w:pPr>
    </w:p>
    <w:p w14:paraId="4D4E23BD" w14:textId="77777777" w:rsidR="007A129A" w:rsidRDefault="007A129A" w:rsidP="00EC065F">
      <w:pPr>
        <w:pBdr>
          <w:top w:val="none" w:sz="4" w:space="0" w:color="000000"/>
          <w:left w:val="none" w:sz="4" w:space="0" w:color="000000"/>
          <w:bottom w:val="none" w:sz="4" w:space="0" w:color="000000"/>
          <w:right w:val="none" w:sz="4" w:space="1" w:color="000000"/>
        </w:pBdr>
        <w:shd w:val="clear" w:color="FFFFFF" w:fill="FFFFFF"/>
        <w:ind w:firstLine="708"/>
      </w:pPr>
      <w:r>
        <w:rPr>
          <w:color w:val="000000"/>
          <w:sz w:val="28"/>
        </w:rPr>
        <w:t>РЕШИЛО:</w:t>
      </w:r>
    </w:p>
    <w:p w14:paraId="49BDF183" w14:textId="77777777" w:rsidR="007A129A" w:rsidRDefault="007A129A" w:rsidP="007A129A">
      <w:pPr>
        <w:pBdr>
          <w:top w:val="none" w:sz="4" w:space="0" w:color="000000"/>
          <w:left w:val="none" w:sz="4" w:space="0" w:color="000000"/>
          <w:bottom w:val="none" w:sz="4" w:space="0" w:color="000000"/>
          <w:right w:val="none" w:sz="4" w:space="1" w:color="000000"/>
        </w:pBdr>
        <w:shd w:val="clear" w:color="FFFFFF" w:fill="FFFFFF"/>
        <w:ind w:firstLine="708"/>
      </w:pPr>
      <w:r>
        <w:rPr>
          <w:color w:val="000000"/>
          <w:sz w:val="28"/>
        </w:rPr>
        <w:t> </w:t>
      </w:r>
    </w:p>
    <w:p w14:paraId="16E6FEFE" w14:textId="77777777" w:rsidR="007A129A" w:rsidRDefault="007A129A" w:rsidP="007A129A">
      <w:pPr>
        <w:pBdr>
          <w:top w:val="none" w:sz="4" w:space="0" w:color="000000"/>
          <w:left w:val="none" w:sz="4" w:space="0" w:color="000000"/>
          <w:bottom w:val="none" w:sz="4" w:space="0" w:color="000000"/>
          <w:right w:val="none" w:sz="4" w:space="1" w:color="000000"/>
        </w:pBdr>
        <w:shd w:val="clear" w:color="FFFFFF" w:fill="FFFFFF"/>
      </w:pPr>
      <w:r>
        <w:rPr>
          <w:color w:val="000000"/>
          <w:sz w:val="28"/>
        </w:rPr>
        <w:t xml:space="preserve">1. Утвердить </w:t>
      </w:r>
      <w:r w:rsidRPr="00937F64">
        <w:rPr>
          <w:color w:val="000000"/>
          <w:sz w:val="28"/>
        </w:rPr>
        <w:t>местны</w:t>
      </w:r>
      <w:r>
        <w:rPr>
          <w:color w:val="000000"/>
          <w:sz w:val="28"/>
        </w:rPr>
        <w:t>е</w:t>
      </w:r>
      <w:r w:rsidRPr="00937F64">
        <w:rPr>
          <w:color w:val="000000"/>
          <w:sz w:val="28"/>
        </w:rPr>
        <w:t xml:space="preserve"> норматив</w:t>
      </w:r>
      <w:r>
        <w:rPr>
          <w:color w:val="000000"/>
          <w:sz w:val="28"/>
        </w:rPr>
        <w:t>ы</w:t>
      </w:r>
      <w:r w:rsidRPr="00937F64">
        <w:rPr>
          <w:color w:val="000000"/>
          <w:sz w:val="28"/>
        </w:rPr>
        <w:t xml:space="preserve"> градостроительного проектирования Белозерского муниципального округа Вологодской области</w:t>
      </w:r>
      <w:r>
        <w:rPr>
          <w:color w:val="000000"/>
          <w:sz w:val="28"/>
        </w:rPr>
        <w:t xml:space="preserve"> согласно приложению к настоящему решению.</w:t>
      </w:r>
    </w:p>
    <w:p w14:paraId="36D105EE" w14:textId="77777777" w:rsidR="007A129A" w:rsidRDefault="007A129A" w:rsidP="007A129A">
      <w:pPr>
        <w:pBdr>
          <w:top w:val="none" w:sz="4" w:space="0" w:color="000000"/>
          <w:left w:val="none" w:sz="4" w:space="0" w:color="000000"/>
          <w:bottom w:val="none" w:sz="4" w:space="0" w:color="000000"/>
          <w:right w:val="none" w:sz="4" w:space="1" w:color="000000"/>
        </w:pBdr>
        <w:shd w:val="clear" w:color="FFFFFF" w:fill="FFFFFF"/>
        <w:rPr>
          <w:color w:val="000000"/>
          <w:sz w:val="28"/>
        </w:rPr>
      </w:pPr>
      <w:r>
        <w:rPr>
          <w:color w:val="000000"/>
          <w:sz w:val="28"/>
        </w:rPr>
        <w:t xml:space="preserve">2. Признать утратившими силу </w:t>
      </w:r>
    </w:p>
    <w:p w14:paraId="0BDD4305" w14:textId="77777777" w:rsidR="007A129A" w:rsidRDefault="007A129A" w:rsidP="007A129A">
      <w:pPr>
        <w:pBdr>
          <w:top w:val="none" w:sz="4" w:space="0" w:color="000000"/>
          <w:left w:val="none" w:sz="4" w:space="0" w:color="000000"/>
          <w:bottom w:val="none" w:sz="4" w:space="0" w:color="000000"/>
          <w:right w:val="none" w:sz="4" w:space="1" w:color="000000"/>
        </w:pBdr>
        <w:shd w:val="clear" w:color="FFFFFF" w:fill="FFFFFF"/>
        <w:rPr>
          <w:color w:val="000000"/>
          <w:sz w:val="28"/>
        </w:rPr>
      </w:pPr>
      <w:r>
        <w:rPr>
          <w:color w:val="000000"/>
          <w:sz w:val="28"/>
        </w:rPr>
        <w:t xml:space="preserve">- </w:t>
      </w:r>
      <w:r w:rsidRPr="00937F64">
        <w:rPr>
          <w:color w:val="000000"/>
          <w:sz w:val="28"/>
        </w:rPr>
        <w:t>решение Представительного Собрания Белозерского муниципального района Вологод</w:t>
      </w:r>
      <w:r>
        <w:rPr>
          <w:color w:val="000000"/>
          <w:sz w:val="28"/>
        </w:rPr>
        <w:t xml:space="preserve">ской области от 28.06.2018 № 47 </w:t>
      </w:r>
      <w:r w:rsidRPr="00937F64">
        <w:rPr>
          <w:color w:val="000000"/>
          <w:sz w:val="28"/>
        </w:rPr>
        <w:t>«Об утверждении местных нормативов градостроительного проектирования Белозерского муниципального района»</w:t>
      </w:r>
      <w:r>
        <w:rPr>
          <w:color w:val="000000"/>
          <w:sz w:val="28"/>
        </w:rPr>
        <w:t>;</w:t>
      </w:r>
    </w:p>
    <w:p w14:paraId="4260DC33" w14:textId="237B8D00" w:rsidR="007A129A" w:rsidRDefault="007A129A" w:rsidP="007A129A">
      <w:pPr>
        <w:pBdr>
          <w:top w:val="none" w:sz="4" w:space="0" w:color="000000"/>
          <w:left w:val="none" w:sz="4" w:space="0" w:color="000000"/>
          <w:bottom w:val="none" w:sz="4" w:space="0" w:color="000000"/>
          <w:right w:val="none" w:sz="4" w:space="1" w:color="000000"/>
        </w:pBdr>
        <w:shd w:val="clear" w:color="FFFFFF" w:fill="FFFFFF"/>
        <w:rPr>
          <w:color w:val="000000"/>
          <w:sz w:val="28"/>
        </w:rPr>
      </w:pPr>
      <w:r>
        <w:rPr>
          <w:color w:val="000000"/>
          <w:sz w:val="28"/>
        </w:rPr>
        <w:t xml:space="preserve">- решение </w:t>
      </w:r>
      <w:r w:rsidR="00C93DD6">
        <w:rPr>
          <w:color w:val="000000"/>
          <w:sz w:val="28"/>
        </w:rPr>
        <w:t>С</w:t>
      </w:r>
      <w:r>
        <w:rPr>
          <w:color w:val="000000"/>
          <w:sz w:val="28"/>
        </w:rPr>
        <w:t>овета города Белозерск от 27.05.2020 № 23 «Об утверждении Местных нормативов градостроительного проектирования муниципального образования «город Белозерск»;</w:t>
      </w:r>
    </w:p>
    <w:p w14:paraId="18EC7203" w14:textId="1B066C5A" w:rsidR="007A129A" w:rsidRPr="00BA47DC" w:rsidRDefault="007A129A" w:rsidP="007A129A">
      <w:pPr>
        <w:pBdr>
          <w:top w:val="none" w:sz="4" w:space="0" w:color="000000"/>
          <w:left w:val="none" w:sz="4" w:space="0" w:color="000000"/>
          <w:bottom w:val="none" w:sz="4" w:space="0" w:color="000000"/>
          <w:right w:val="none" w:sz="4" w:space="1" w:color="000000"/>
        </w:pBdr>
        <w:shd w:val="clear" w:color="FFFFFF" w:fill="FFFFFF"/>
        <w:rPr>
          <w:sz w:val="28"/>
          <w:szCs w:val="28"/>
        </w:rPr>
      </w:pPr>
      <w:r>
        <w:rPr>
          <w:color w:val="000000"/>
          <w:sz w:val="28"/>
        </w:rPr>
        <w:t xml:space="preserve">-  решение </w:t>
      </w:r>
      <w:r w:rsidR="00C93DD6">
        <w:rPr>
          <w:color w:val="000000"/>
          <w:sz w:val="28"/>
        </w:rPr>
        <w:t>С</w:t>
      </w:r>
      <w:r>
        <w:rPr>
          <w:color w:val="000000"/>
          <w:sz w:val="28"/>
        </w:rPr>
        <w:t xml:space="preserve">овета сельского поселения </w:t>
      </w:r>
      <w:proofErr w:type="spellStart"/>
      <w:r>
        <w:rPr>
          <w:color w:val="000000"/>
          <w:sz w:val="28"/>
        </w:rPr>
        <w:t>Антушевское</w:t>
      </w:r>
      <w:proofErr w:type="spellEnd"/>
      <w:r>
        <w:rPr>
          <w:color w:val="000000"/>
          <w:sz w:val="28"/>
        </w:rPr>
        <w:t xml:space="preserve"> от 26.08.2021 № 28 «</w:t>
      </w:r>
      <w:r w:rsidRPr="00F40428">
        <w:rPr>
          <w:sz w:val="28"/>
          <w:szCs w:val="28"/>
        </w:rPr>
        <w:t xml:space="preserve">Об утверждении Местных нормативов градостроительного проектирования </w:t>
      </w:r>
      <w:r>
        <w:rPr>
          <w:sz w:val="28"/>
          <w:szCs w:val="28"/>
        </w:rPr>
        <w:t xml:space="preserve"> сельского поселения  </w:t>
      </w:r>
      <w:proofErr w:type="spellStart"/>
      <w:r>
        <w:rPr>
          <w:sz w:val="28"/>
          <w:szCs w:val="28"/>
        </w:rPr>
        <w:t>Антушевское</w:t>
      </w:r>
      <w:proofErr w:type="spellEnd"/>
      <w:r>
        <w:rPr>
          <w:sz w:val="28"/>
          <w:szCs w:val="28"/>
        </w:rPr>
        <w:t xml:space="preserve"> </w:t>
      </w:r>
      <w:r w:rsidRPr="00F40428">
        <w:rPr>
          <w:sz w:val="28"/>
          <w:szCs w:val="28"/>
        </w:rPr>
        <w:t>Белозерского муниципального района Вологодской области</w:t>
      </w:r>
      <w:r>
        <w:rPr>
          <w:sz w:val="28"/>
          <w:szCs w:val="28"/>
        </w:rPr>
        <w:t>»;</w:t>
      </w:r>
    </w:p>
    <w:p w14:paraId="41DE9CA1" w14:textId="62C80B46" w:rsidR="007A129A" w:rsidRDefault="007A129A" w:rsidP="007A129A">
      <w:pPr>
        <w:pBdr>
          <w:top w:val="none" w:sz="4" w:space="0" w:color="000000"/>
          <w:left w:val="none" w:sz="4" w:space="0" w:color="000000"/>
          <w:bottom w:val="none" w:sz="4" w:space="0" w:color="000000"/>
          <w:right w:val="none" w:sz="4" w:space="1" w:color="000000"/>
        </w:pBdr>
        <w:shd w:val="clear" w:color="FFFFFF" w:fill="FFFFFF"/>
        <w:rPr>
          <w:sz w:val="28"/>
          <w:szCs w:val="28"/>
        </w:rPr>
      </w:pPr>
      <w:r>
        <w:rPr>
          <w:color w:val="000000"/>
          <w:sz w:val="28"/>
        </w:rPr>
        <w:t xml:space="preserve">- решение </w:t>
      </w:r>
      <w:r w:rsidR="00C93DD6">
        <w:rPr>
          <w:color w:val="000000"/>
          <w:sz w:val="28"/>
        </w:rPr>
        <w:t>С</w:t>
      </w:r>
      <w:r>
        <w:rPr>
          <w:color w:val="000000"/>
          <w:sz w:val="28"/>
        </w:rPr>
        <w:t xml:space="preserve">овета сельского поселения </w:t>
      </w:r>
      <w:proofErr w:type="spellStart"/>
      <w:r>
        <w:rPr>
          <w:color w:val="000000"/>
          <w:sz w:val="28"/>
        </w:rPr>
        <w:t>Артюшинское</w:t>
      </w:r>
      <w:proofErr w:type="spellEnd"/>
      <w:r>
        <w:rPr>
          <w:color w:val="000000"/>
          <w:sz w:val="28"/>
        </w:rPr>
        <w:t xml:space="preserve"> от 23.06.2020 № 19 «</w:t>
      </w:r>
      <w:r w:rsidRPr="00F40428">
        <w:rPr>
          <w:sz w:val="28"/>
          <w:szCs w:val="28"/>
        </w:rPr>
        <w:t xml:space="preserve">Об утверждении Местных нормативов градостроительного проектирования </w:t>
      </w:r>
      <w:r>
        <w:rPr>
          <w:sz w:val="28"/>
          <w:szCs w:val="28"/>
        </w:rPr>
        <w:t xml:space="preserve"> сельского поселения  </w:t>
      </w:r>
      <w:proofErr w:type="spellStart"/>
      <w:r>
        <w:rPr>
          <w:sz w:val="28"/>
          <w:szCs w:val="28"/>
        </w:rPr>
        <w:t>Артюшинское</w:t>
      </w:r>
      <w:proofErr w:type="spellEnd"/>
      <w:r>
        <w:rPr>
          <w:sz w:val="28"/>
          <w:szCs w:val="28"/>
        </w:rPr>
        <w:t xml:space="preserve"> </w:t>
      </w:r>
      <w:r w:rsidRPr="00F40428">
        <w:rPr>
          <w:sz w:val="28"/>
          <w:szCs w:val="28"/>
        </w:rPr>
        <w:t>Белозерского муниципального района Вологодской области</w:t>
      </w:r>
      <w:r>
        <w:rPr>
          <w:sz w:val="28"/>
          <w:szCs w:val="28"/>
        </w:rPr>
        <w:t>»;</w:t>
      </w:r>
    </w:p>
    <w:p w14:paraId="142BA787" w14:textId="5E18A1D3" w:rsidR="007A129A" w:rsidRDefault="007A129A" w:rsidP="007A129A">
      <w:pPr>
        <w:pBdr>
          <w:top w:val="none" w:sz="4" w:space="0" w:color="000000"/>
          <w:left w:val="none" w:sz="4" w:space="0" w:color="000000"/>
          <w:bottom w:val="none" w:sz="4" w:space="0" w:color="000000"/>
          <w:right w:val="none" w:sz="4" w:space="1" w:color="000000"/>
        </w:pBdr>
        <w:shd w:val="clear" w:color="FFFFFF" w:fill="FFFFFF"/>
        <w:rPr>
          <w:sz w:val="28"/>
          <w:szCs w:val="28"/>
        </w:rPr>
      </w:pPr>
      <w:r>
        <w:rPr>
          <w:sz w:val="28"/>
          <w:szCs w:val="28"/>
        </w:rPr>
        <w:lastRenderedPageBreak/>
        <w:t xml:space="preserve">- </w:t>
      </w:r>
      <w:r>
        <w:rPr>
          <w:color w:val="000000"/>
          <w:sz w:val="28"/>
        </w:rPr>
        <w:t xml:space="preserve">решение </w:t>
      </w:r>
      <w:r w:rsidR="00C93DD6">
        <w:rPr>
          <w:color w:val="000000"/>
          <w:sz w:val="28"/>
        </w:rPr>
        <w:t>С</w:t>
      </w:r>
      <w:r>
        <w:rPr>
          <w:color w:val="000000"/>
          <w:sz w:val="28"/>
        </w:rPr>
        <w:t xml:space="preserve">овета </w:t>
      </w:r>
      <w:proofErr w:type="spellStart"/>
      <w:r>
        <w:rPr>
          <w:color w:val="000000"/>
          <w:sz w:val="28"/>
        </w:rPr>
        <w:t>Глушковского</w:t>
      </w:r>
      <w:proofErr w:type="spellEnd"/>
      <w:r>
        <w:rPr>
          <w:color w:val="000000"/>
          <w:sz w:val="28"/>
        </w:rPr>
        <w:t xml:space="preserve"> сельского поселения от 24.09.2020 № 30 «</w:t>
      </w:r>
      <w:r w:rsidRPr="00F40428">
        <w:rPr>
          <w:sz w:val="28"/>
          <w:szCs w:val="28"/>
        </w:rPr>
        <w:t xml:space="preserve">Об утверждении Местных нормативов градостроительного проектирования </w:t>
      </w:r>
      <w:r>
        <w:rPr>
          <w:sz w:val="28"/>
          <w:szCs w:val="28"/>
        </w:rPr>
        <w:t xml:space="preserve"> </w:t>
      </w:r>
      <w:proofErr w:type="spellStart"/>
      <w:r>
        <w:rPr>
          <w:sz w:val="28"/>
          <w:szCs w:val="28"/>
        </w:rPr>
        <w:t>Глушковского</w:t>
      </w:r>
      <w:proofErr w:type="spellEnd"/>
      <w:r>
        <w:rPr>
          <w:sz w:val="28"/>
          <w:szCs w:val="28"/>
        </w:rPr>
        <w:t xml:space="preserve"> сельского поселения  </w:t>
      </w:r>
      <w:r w:rsidRPr="00F40428">
        <w:rPr>
          <w:sz w:val="28"/>
          <w:szCs w:val="28"/>
        </w:rPr>
        <w:t>Белозерского муниципального района Вологодской области</w:t>
      </w:r>
      <w:r>
        <w:rPr>
          <w:sz w:val="28"/>
          <w:szCs w:val="28"/>
        </w:rPr>
        <w:t>»;</w:t>
      </w:r>
    </w:p>
    <w:p w14:paraId="69C6B41E" w14:textId="42C0BAA7" w:rsidR="007A129A" w:rsidRDefault="007A129A" w:rsidP="007A129A">
      <w:pPr>
        <w:pBdr>
          <w:top w:val="none" w:sz="4" w:space="0" w:color="000000"/>
          <w:left w:val="none" w:sz="4" w:space="0" w:color="000000"/>
          <w:bottom w:val="none" w:sz="4" w:space="0" w:color="000000"/>
          <w:right w:val="none" w:sz="4" w:space="1" w:color="000000"/>
        </w:pBdr>
        <w:shd w:val="clear" w:color="FFFFFF" w:fill="FFFFFF"/>
        <w:rPr>
          <w:sz w:val="28"/>
          <w:szCs w:val="28"/>
        </w:rPr>
      </w:pPr>
      <w:r>
        <w:rPr>
          <w:sz w:val="28"/>
          <w:szCs w:val="28"/>
        </w:rPr>
        <w:t xml:space="preserve">- </w:t>
      </w:r>
      <w:r>
        <w:rPr>
          <w:color w:val="000000"/>
          <w:sz w:val="28"/>
        </w:rPr>
        <w:t xml:space="preserve">решение </w:t>
      </w:r>
      <w:r w:rsidR="00C93DD6">
        <w:rPr>
          <w:color w:val="000000"/>
          <w:sz w:val="28"/>
        </w:rPr>
        <w:t>С</w:t>
      </w:r>
      <w:r>
        <w:rPr>
          <w:color w:val="000000"/>
          <w:sz w:val="28"/>
        </w:rPr>
        <w:t xml:space="preserve">овета </w:t>
      </w:r>
      <w:proofErr w:type="spellStart"/>
      <w:r>
        <w:rPr>
          <w:color w:val="000000"/>
          <w:sz w:val="28"/>
        </w:rPr>
        <w:t>Куностьского</w:t>
      </w:r>
      <w:proofErr w:type="spellEnd"/>
      <w:r>
        <w:rPr>
          <w:color w:val="000000"/>
          <w:sz w:val="28"/>
        </w:rPr>
        <w:t xml:space="preserve"> сельского поселения от 10.06.2020 № 18 «</w:t>
      </w:r>
      <w:r w:rsidRPr="00F40428">
        <w:rPr>
          <w:sz w:val="28"/>
          <w:szCs w:val="28"/>
        </w:rPr>
        <w:t xml:space="preserve">Об утверждении Местных нормативов градостроительного проектирования </w:t>
      </w:r>
      <w:r>
        <w:rPr>
          <w:sz w:val="28"/>
          <w:szCs w:val="28"/>
        </w:rPr>
        <w:t xml:space="preserve"> </w:t>
      </w:r>
      <w:proofErr w:type="spellStart"/>
      <w:r>
        <w:rPr>
          <w:sz w:val="28"/>
          <w:szCs w:val="28"/>
        </w:rPr>
        <w:t>Шольского</w:t>
      </w:r>
      <w:proofErr w:type="spellEnd"/>
      <w:r>
        <w:rPr>
          <w:sz w:val="28"/>
          <w:szCs w:val="28"/>
        </w:rPr>
        <w:t xml:space="preserve"> сельского поселения  </w:t>
      </w:r>
      <w:r w:rsidRPr="00F40428">
        <w:rPr>
          <w:sz w:val="28"/>
          <w:szCs w:val="28"/>
        </w:rPr>
        <w:t>Белозерского муниципального района Вологодской области</w:t>
      </w:r>
      <w:r>
        <w:rPr>
          <w:sz w:val="28"/>
          <w:szCs w:val="28"/>
        </w:rPr>
        <w:t>»;</w:t>
      </w:r>
    </w:p>
    <w:p w14:paraId="06F8C715" w14:textId="10A12D13" w:rsidR="007A129A" w:rsidRPr="00BA47DC" w:rsidRDefault="007A129A" w:rsidP="007A129A">
      <w:pPr>
        <w:pBdr>
          <w:top w:val="none" w:sz="4" w:space="0" w:color="000000"/>
          <w:left w:val="none" w:sz="4" w:space="0" w:color="000000"/>
          <w:bottom w:val="none" w:sz="4" w:space="0" w:color="000000"/>
          <w:right w:val="none" w:sz="4" w:space="1" w:color="000000"/>
        </w:pBdr>
        <w:shd w:val="clear" w:color="FFFFFF" w:fill="FFFFFF"/>
        <w:rPr>
          <w:sz w:val="28"/>
          <w:szCs w:val="28"/>
        </w:rPr>
      </w:pPr>
      <w:r>
        <w:rPr>
          <w:sz w:val="28"/>
          <w:szCs w:val="28"/>
        </w:rPr>
        <w:t xml:space="preserve">- </w:t>
      </w:r>
      <w:r>
        <w:rPr>
          <w:color w:val="000000"/>
          <w:sz w:val="28"/>
        </w:rPr>
        <w:t xml:space="preserve">решение </w:t>
      </w:r>
      <w:r w:rsidR="00C93DD6">
        <w:rPr>
          <w:color w:val="000000"/>
          <w:sz w:val="28"/>
        </w:rPr>
        <w:t>С</w:t>
      </w:r>
      <w:r>
        <w:rPr>
          <w:color w:val="000000"/>
          <w:sz w:val="28"/>
        </w:rPr>
        <w:t xml:space="preserve">овета </w:t>
      </w:r>
      <w:proofErr w:type="spellStart"/>
      <w:r>
        <w:rPr>
          <w:color w:val="000000"/>
          <w:sz w:val="28"/>
        </w:rPr>
        <w:t>Шольского</w:t>
      </w:r>
      <w:proofErr w:type="spellEnd"/>
      <w:r>
        <w:rPr>
          <w:color w:val="000000"/>
          <w:sz w:val="28"/>
        </w:rPr>
        <w:t xml:space="preserve"> сельского поселения от 23.06.2020 № 23 «</w:t>
      </w:r>
      <w:r w:rsidRPr="00F40428">
        <w:rPr>
          <w:sz w:val="28"/>
          <w:szCs w:val="28"/>
        </w:rPr>
        <w:t xml:space="preserve">Об утверждении Местных нормативов градостроительного проектирования </w:t>
      </w:r>
      <w:r>
        <w:rPr>
          <w:sz w:val="28"/>
          <w:szCs w:val="28"/>
        </w:rPr>
        <w:t xml:space="preserve"> </w:t>
      </w:r>
      <w:proofErr w:type="spellStart"/>
      <w:r>
        <w:rPr>
          <w:sz w:val="28"/>
          <w:szCs w:val="28"/>
        </w:rPr>
        <w:t>Шольского</w:t>
      </w:r>
      <w:proofErr w:type="spellEnd"/>
      <w:r>
        <w:rPr>
          <w:sz w:val="28"/>
          <w:szCs w:val="28"/>
        </w:rPr>
        <w:t xml:space="preserve"> сельского поселения  </w:t>
      </w:r>
      <w:r w:rsidRPr="00F40428">
        <w:rPr>
          <w:sz w:val="28"/>
          <w:szCs w:val="28"/>
        </w:rPr>
        <w:t>Белозерского муниципального района Вологодской области</w:t>
      </w:r>
      <w:r>
        <w:rPr>
          <w:sz w:val="28"/>
          <w:szCs w:val="28"/>
        </w:rPr>
        <w:t>».</w:t>
      </w:r>
    </w:p>
    <w:p w14:paraId="10FA1E7D" w14:textId="77777777" w:rsidR="007A129A" w:rsidRDefault="007A129A" w:rsidP="007A129A">
      <w:pPr>
        <w:pBdr>
          <w:top w:val="none" w:sz="4" w:space="0" w:color="000000"/>
          <w:left w:val="none" w:sz="4" w:space="0" w:color="000000"/>
          <w:bottom w:val="none" w:sz="4" w:space="0" w:color="000000"/>
          <w:right w:val="none" w:sz="4" w:space="1" w:color="000000"/>
        </w:pBdr>
        <w:shd w:val="clear" w:color="FFFFFF" w:fill="FFFFFF"/>
      </w:pPr>
      <w:r>
        <w:rPr>
          <w:color w:val="000000"/>
          <w:sz w:val="28"/>
        </w:rPr>
        <w:t>3. Настоящее решение подлежит официальному опубликованию после государственной регистрации, вступает в силу после его официального опубликования в газете «</w:t>
      </w:r>
      <w:proofErr w:type="spellStart"/>
      <w:r>
        <w:rPr>
          <w:color w:val="000000"/>
          <w:sz w:val="28"/>
        </w:rPr>
        <w:t>Белозерье</w:t>
      </w:r>
      <w:proofErr w:type="spellEnd"/>
      <w:r>
        <w:rPr>
          <w:color w:val="000000"/>
          <w:sz w:val="28"/>
        </w:rPr>
        <w:t>» и подлежит  размещению  на официальном сайте Белозерского муниципального округа Вологодской области  в информационно-телекоммуникационной сети «Интернет».</w:t>
      </w:r>
    </w:p>
    <w:p w14:paraId="6C941D9E" w14:textId="77777777" w:rsidR="00CE3D6B" w:rsidRDefault="00CE3D6B" w:rsidP="007A129A">
      <w:pPr>
        <w:pBdr>
          <w:top w:val="none" w:sz="4" w:space="0" w:color="000000"/>
          <w:left w:val="none" w:sz="4" w:space="0" w:color="000000"/>
          <w:bottom w:val="none" w:sz="4" w:space="0" w:color="000000"/>
          <w:right w:val="none" w:sz="4" w:space="1" w:color="000000"/>
        </w:pBdr>
        <w:shd w:val="clear" w:color="FFFFFF" w:fill="FFFFFF"/>
        <w:rPr>
          <w:color w:val="000000"/>
          <w:sz w:val="28"/>
        </w:rPr>
      </w:pPr>
    </w:p>
    <w:p w14:paraId="66705B2E" w14:textId="77777777" w:rsidR="007A129A" w:rsidRDefault="007A129A" w:rsidP="007A129A">
      <w:pPr>
        <w:pBdr>
          <w:top w:val="none" w:sz="4" w:space="0" w:color="000000"/>
          <w:left w:val="none" w:sz="4" w:space="0" w:color="000000"/>
          <w:bottom w:val="none" w:sz="4" w:space="0" w:color="000000"/>
          <w:right w:val="none" w:sz="4" w:space="1" w:color="000000"/>
        </w:pBdr>
        <w:shd w:val="clear" w:color="FFFFFF" w:fill="FFFFFF"/>
      </w:pPr>
      <w:r>
        <w:rPr>
          <w:color w:val="000000"/>
          <w:sz w:val="28"/>
        </w:rPr>
        <w:t> </w:t>
      </w:r>
    </w:p>
    <w:p w14:paraId="7F66CF45" w14:textId="77777777" w:rsidR="007A129A" w:rsidRDefault="007A129A" w:rsidP="007A129A">
      <w:pPr>
        <w:pBdr>
          <w:top w:val="none" w:sz="4" w:space="0" w:color="000000"/>
          <w:left w:val="none" w:sz="4" w:space="0" w:color="000000"/>
          <w:bottom w:val="none" w:sz="4" w:space="0" w:color="000000"/>
          <w:right w:val="none" w:sz="4" w:space="1" w:color="000000"/>
        </w:pBdr>
        <w:ind w:firstLine="0"/>
        <w:rPr>
          <w:b/>
          <w:color w:val="000000"/>
          <w:sz w:val="28"/>
        </w:rPr>
      </w:pPr>
      <w:r>
        <w:rPr>
          <w:b/>
          <w:color w:val="000000"/>
          <w:sz w:val="28"/>
        </w:rPr>
        <w:t>Председатель</w:t>
      </w:r>
    </w:p>
    <w:p w14:paraId="5AE99E5F" w14:textId="5786DCDE" w:rsidR="00CE3D6B" w:rsidRDefault="007A129A" w:rsidP="00CE3D6B">
      <w:pPr>
        <w:pBdr>
          <w:top w:val="none" w:sz="4" w:space="0" w:color="000000"/>
          <w:left w:val="none" w:sz="4" w:space="0" w:color="000000"/>
          <w:bottom w:val="none" w:sz="4" w:space="0" w:color="000000"/>
          <w:right w:val="none" w:sz="4" w:space="1" w:color="000000"/>
        </w:pBdr>
        <w:ind w:firstLine="0"/>
        <w:rPr>
          <w:b/>
          <w:color w:val="000000"/>
          <w:sz w:val="28"/>
        </w:rPr>
      </w:pPr>
      <w:r>
        <w:rPr>
          <w:b/>
          <w:color w:val="000000"/>
          <w:sz w:val="28"/>
        </w:rPr>
        <w:t>Представительного</w:t>
      </w:r>
      <w:r w:rsidR="00C93DD6">
        <w:rPr>
          <w:b/>
          <w:color w:val="000000"/>
          <w:sz w:val="28"/>
        </w:rPr>
        <w:t xml:space="preserve"> </w:t>
      </w:r>
      <w:r w:rsidR="00CE3D6B">
        <w:rPr>
          <w:b/>
          <w:color w:val="000000"/>
          <w:sz w:val="28"/>
        </w:rPr>
        <w:t>Собрания</w:t>
      </w:r>
      <w:r w:rsidR="00CE3D6B" w:rsidRPr="007A129A">
        <w:rPr>
          <w:b/>
          <w:color w:val="000000"/>
          <w:sz w:val="28"/>
        </w:rPr>
        <w:t xml:space="preserve"> </w:t>
      </w:r>
      <w:r w:rsidR="00CE3D6B">
        <w:rPr>
          <w:b/>
          <w:color w:val="000000"/>
          <w:sz w:val="28"/>
        </w:rPr>
        <w:t xml:space="preserve">округа:                                   </w:t>
      </w:r>
      <w:r w:rsidR="00CE3D6B" w:rsidRPr="00CE3D6B">
        <w:rPr>
          <w:b/>
          <w:color w:val="000000"/>
          <w:sz w:val="28"/>
        </w:rPr>
        <w:t xml:space="preserve"> </w:t>
      </w:r>
      <w:proofErr w:type="spellStart"/>
      <w:r w:rsidR="00CE3D6B">
        <w:rPr>
          <w:b/>
          <w:color w:val="000000"/>
          <w:sz w:val="28"/>
        </w:rPr>
        <w:t>И.А.Голубева</w:t>
      </w:r>
      <w:proofErr w:type="spellEnd"/>
      <w:r w:rsidR="00CE3D6B">
        <w:rPr>
          <w:b/>
          <w:color w:val="000000"/>
          <w:sz w:val="28"/>
        </w:rPr>
        <w:t>   </w:t>
      </w:r>
    </w:p>
    <w:p w14:paraId="42525BAF" w14:textId="77777777" w:rsidR="00CE3D6B" w:rsidRDefault="00CE3D6B" w:rsidP="007A129A">
      <w:pPr>
        <w:pBdr>
          <w:top w:val="none" w:sz="4" w:space="0" w:color="000000"/>
          <w:left w:val="none" w:sz="4" w:space="0" w:color="000000"/>
          <w:bottom w:val="none" w:sz="4" w:space="0" w:color="000000"/>
          <w:right w:val="none" w:sz="4" w:space="1" w:color="000000"/>
        </w:pBdr>
        <w:ind w:firstLine="0"/>
        <w:rPr>
          <w:b/>
          <w:color w:val="000000"/>
          <w:sz w:val="28"/>
        </w:rPr>
      </w:pPr>
    </w:p>
    <w:p w14:paraId="135AE4D7" w14:textId="21075B40" w:rsidR="007A129A" w:rsidRPr="007A129A" w:rsidRDefault="00CE3D6B" w:rsidP="007A129A">
      <w:pPr>
        <w:pBdr>
          <w:top w:val="none" w:sz="4" w:space="0" w:color="000000"/>
          <w:left w:val="none" w:sz="4" w:space="0" w:color="000000"/>
          <w:bottom w:val="none" w:sz="4" w:space="0" w:color="000000"/>
          <w:right w:val="none" w:sz="4" w:space="1" w:color="000000"/>
        </w:pBdr>
        <w:ind w:firstLine="0"/>
        <w:rPr>
          <w:b/>
          <w:color w:val="000000"/>
          <w:sz w:val="28"/>
        </w:rPr>
      </w:pPr>
      <w:r>
        <w:rPr>
          <w:b/>
          <w:color w:val="000000"/>
          <w:sz w:val="28"/>
        </w:rPr>
        <w:t>                                                                  </w:t>
      </w:r>
    </w:p>
    <w:p w14:paraId="76DA7BE3" w14:textId="77777777" w:rsidR="007A129A" w:rsidRPr="00921144" w:rsidRDefault="007A129A" w:rsidP="007A129A">
      <w:pPr>
        <w:pBdr>
          <w:top w:val="none" w:sz="4" w:space="0" w:color="000000"/>
          <w:left w:val="none" w:sz="4" w:space="0" w:color="000000"/>
          <w:bottom w:val="none" w:sz="4" w:space="0" w:color="000000"/>
          <w:right w:val="none" w:sz="4" w:space="0" w:color="000000"/>
        </w:pBdr>
        <w:ind w:firstLine="0"/>
        <w:rPr>
          <w:b/>
          <w:color w:val="000000"/>
          <w:sz w:val="28"/>
        </w:rPr>
      </w:pPr>
      <w:r>
        <w:rPr>
          <w:b/>
          <w:color w:val="000000"/>
          <w:sz w:val="28"/>
        </w:rPr>
        <w:t xml:space="preserve">Глава округа:                                                                                </w:t>
      </w:r>
      <w:proofErr w:type="spellStart"/>
      <w:r>
        <w:rPr>
          <w:b/>
          <w:color w:val="000000"/>
          <w:sz w:val="28"/>
        </w:rPr>
        <w:t>Д.А.Соловьев</w:t>
      </w:r>
      <w:proofErr w:type="spellEnd"/>
    </w:p>
    <w:p w14:paraId="36CF9D31" w14:textId="77777777" w:rsidR="007A129A" w:rsidRDefault="007A129A" w:rsidP="007A129A">
      <w:pPr>
        <w:pBdr>
          <w:top w:val="none" w:sz="4" w:space="0" w:color="000000"/>
          <w:left w:val="none" w:sz="4" w:space="0" w:color="000000"/>
          <w:bottom w:val="none" w:sz="4" w:space="0" w:color="000000"/>
          <w:right w:val="none" w:sz="4" w:space="0" w:color="000000"/>
        </w:pBdr>
      </w:pPr>
      <w:r>
        <w:rPr>
          <w:b/>
          <w:color w:val="000000"/>
          <w:sz w:val="28"/>
        </w:rPr>
        <w:t> </w:t>
      </w:r>
    </w:p>
    <w:p w14:paraId="55CE1FAA" w14:textId="77777777" w:rsidR="007A129A" w:rsidRDefault="007A129A" w:rsidP="007A129A">
      <w:pPr>
        <w:pBdr>
          <w:top w:val="none" w:sz="4" w:space="0" w:color="000000"/>
          <w:left w:val="none" w:sz="4" w:space="0" w:color="000000"/>
          <w:bottom w:val="none" w:sz="4" w:space="0" w:color="000000"/>
          <w:right w:val="none" w:sz="4" w:space="0" w:color="000000"/>
        </w:pBdr>
      </w:pPr>
      <w:r>
        <w:rPr>
          <w:b/>
          <w:color w:val="000000"/>
          <w:sz w:val="28"/>
        </w:rPr>
        <w:t> </w:t>
      </w:r>
    </w:p>
    <w:p w14:paraId="5FA1A5CE" w14:textId="77777777" w:rsidR="007A129A" w:rsidRPr="003C76C4" w:rsidRDefault="007A129A" w:rsidP="007A129A">
      <w:pPr>
        <w:rPr>
          <w:szCs w:val="24"/>
        </w:rPr>
      </w:pPr>
      <w:r w:rsidRPr="003C76C4">
        <w:rPr>
          <w:color w:val="000000"/>
          <w:szCs w:val="24"/>
        </w:rPr>
        <w:t xml:space="preserve"> </w:t>
      </w:r>
    </w:p>
    <w:p w14:paraId="5762C300" w14:textId="77777777" w:rsidR="007A129A" w:rsidRDefault="007A129A" w:rsidP="007A129A">
      <w:pPr>
        <w:shd w:val="clear" w:color="auto" w:fill="FFFFFF"/>
        <w:tabs>
          <w:tab w:val="left" w:pos="997"/>
        </w:tabs>
      </w:pPr>
    </w:p>
    <w:p w14:paraId="374CFC13" w14:textId="77777777" w:rsidR="007A129A" w:rsidRDefault="007A129A">
      <w:pPr>
        <w:spacing w:after="200" w:line="276" w:lineRule="auto"/>
        <w:ind w:firstLine="0"/>
        <w:jc w:val="left"/>
        <w:rPr>
          <w:color w:val="000000"/>
          <w:szCs w:val="24"/>
        </w:rPr>
      </w:pPr>
      <w:r>
        <w:rPr>
          <w:color w:val="000000"/>
          <w:szCs w:val="24"/>
        </w:rPr>
        <w:br w:type="page"/>
      </w:r>
    </w:p>
    <w:p w14:paraId="408D208E" w14:textId="272E53AE" w:rsidR="005E6BB5" w:rsidRPr="003C76C4" w:rsidRDefault="005E6BB5" w:rsidP="00D84363">
      <w:pPr>
        <w:pBdr>
          <w:top w:val="none" w:sz="4" w:space="0" w:color="000000"/>
          <w:left w:val="none" w:sz="4" w:space="0" w:color="000000"/>
          <w:bottom w:val="none" w:sz="4" w:space="0" w:color="000000"/>
          <w:right w:val="none" w:sz="4" w:space="0" w:color="000000"/>
        </w:pBdr>
        <w:ind w:left="5811" w:firstLine="0"/>
        <w:rPr>
          <w:szCs w:val="24"/>
        </w:rPr>
      </w:pPr>
      <w:r w:rsidRPr="003C76C4">
        <w:rPr>
          <w:color w:val="000000"/>
          <w:szCs w:val="24"/>
        </w:rPr>
        <w:lastRenderedPageBreak/>
        <w:t xml:space="preserve">Приложение к решению Представительного Собрания Белозерского муниципального округа </w:t>
      </w:r>
    </w:p>
    <w:p w14:paraId="0126C7DF" w14:textId="749700D5" w:rsidR="005E6BB5" w:rsidRPr="003C76C4" w:rsidRDefault="00D84363" w:rsidP="00D84363">
      <w:pPr>
        <w:pBdr>
          <w:top w:val="none" w:sz="4" w:space="0" w:color="000000"/>
          <w:left w:val="none" w:sz="4" w:space="0" w:color="000000"/>
          <w:bottom w:val="none" w:sz="4" w:space="0" w:color="000000"/>
          <w:right w:val="none" w:sz="4" w:space="0" w:color="000000"/>
        </w:pBdr>
        <w:rPr>
          <w:szCs w:val="24"/>
        </w:rPr>
      </w:pPr>
      <w:r>
        <w:rPr>
          <w:color w:val="000000"/>
          <w:szCs w:val="24"/>
        </w:rPr>
        <w:t xml:space="preserve">                                                                                     </w:t>
      </w:r>
      <w:r w:rsidR="005E6BB5" w:rsidRPr="003C76C4">
        <w:rPr>
          <w:color w:val="000000"/>
          <w:szCs w:val="24"/>
        </w:rPr>
        <w:t xml:space="preserve">от _________________ № ___ </w:t>
      </w:r>
    </w:p>
    <w:p w14:paraId="47CE7926" w14:textId="77777777" w:rsidR="005E6BB5" w:rsidRDefault="005E6BB5" w:rsidP="005E6BB5">
      <w:pPr>
        <w:shd w:val="clear" w:color="auto" w:fill="FFFFFF"/>
        <w:tabs>
          <w:tab w:val="left" w:pos="997"/>
        </w:tabs>
        <w:ind w:firstLine="0"/>
      </w:pPr>
    </w:p>
    <w:p w14:paraId="376931CE" w14:textId="5407BF8B" w:rsidR="006F2CF7" w:rsidRPr="00964533" w:rsidRDefault="00092E12" w:rsidP="00FA7643">
      <w:pPr>
        <w:pStyle w:val="11"/>
      </w:pPr>
      <w:r w:rsidRPr="00964533">
        <w:t>местные нормативы</w:t>
      </w:r>
      <w:r w:rsidR="006F2CF7" w:rsidRPr="00964533">
        <w:t xml:space="preserve"> градостроительного проектирования </w:t>
      </w:r>
      <w:r w:rsidR="008E1FC6" w:rsidRPr="00964533">
        <w:t>Белозерского</w:t>
      </w:r>
      <w:r w:rsidR="00C44AB1" w:rsidRPr="00964533">
        <w:t xml:space="preserve"> муниципального округа</w:t>
      </w:r>
      <w:r w:rsidR="006F2CF7" w:rsidRPr="00964533">
        <w:t xml:space="preserve"> </w:t>
      </w:r>
      <w:r w:rsidR="006338B7" w:rsidRPr="00964533">
        <w:t>ВОЛОГОДСКО</w:t>
      </w:r>
      <w:r w:rsidR="005940D5" w:rsidRPr="00964533">
        <w:t>Й</w:t>
      </w:r>
      <w:r w:rsidR="006338B7" w:rsidRPr="00964533">
        <w:t xml:space="preserve"> ОБЛАСТИ</w:t>
      </w:r>
    </w:p>
    <w:p w14:paraId="3AC3669F" w14:textId="77777777" w:rsidR="000C3A21" w:rsidRPr="00964533" w:rsidRDefault="000C3A21" w:rsidP="000C3A21">
      <w:pPr>
        <w:pStyle w:val="11"/>
        <w:rPr>
          <w:sz w:val="24"/>
          <w:szCs w:val="24"/>
        </w:rPr>
      </w:pPr>
      <w:r w:rsidRPr="00964533">
        <w:rPr>
          <w:sz w:val="24"/>
          <w:szCs w:val="24"/>
        </w:rPr>
        <w:t xml:space="preserve">1. Основная часть </w:t>
      </w:r>
    </w:p>
    <w:p w14:paraId="7A7E8D82" w14:textId="77777777" w:rsidR="009F07FF" w:rsidRPr="00964533" w:rsidRDefault="009F07FF" w:rsidP="009F07FF">
      <w:pPr>
        <w:pStyle w:val="20"/>
        <w:rPr>
          <w:i w:val="0"/>
        </w:rPr>
      </w:pPr>
      <w:r w:rsidRPr="00964533">
        <w:rPr>
          <w:i w:val="0"/>
        </w:rPr>
        <w:t>Общие положения</w:t>
      </w:r>
    </w:p>
    <w:p w14:paraId="7F88BF0B" w14:textId="0A853020" w:rsidR="00022C57" w:rsidRPr="00964533" w:rsidRDefault="00022C57" w:rsidP="00CD1B8C">
      <w:pPr>
        <w:ind w:firstLine="567"/>
      </w:pPr>
      <w:r w:rsidRPr="00964533">
        <w:t xml:space="preserve">Настоящие </w:t>
      </w:r>
      <w:r w:rsidR="00092E12" w:rsidRPr="00964533">
        <w:t>местные нормативы</w:t>
      </w:r>
      <w:r w:rsidRPr="00964533">
        <w:t xml:space="preserve"> градостроительного проектирования </w:t>
      </w:r>
      <w:r w:rsidR="008E1FC6" w:rsidRPr="00964533">
        <w:rPr>
          <w:rStyle w:val="74"/>
        </w:rPr>
        <w:t>Белозерского</w:t>
      </w:r>
      <w:r w:rsidR="00C44AB1" w:rsidRPr="00964533">
        <w:t xml:space="preserve"> муниципального округа</w:t>
      </w:r>
      <w:r w:rsidR="006338B7" w:rsidRPr="00964533">
        <w:t xml:space="preserve"> Вологодской области </w:t>
      </w:r>
      <w:r w:rsidR="00156D47" w:rsidRPr="00964533">
        <w:t>(далее также –</w:t>
      </w:r>
      <w:r w:rsidR="00B91932" w:rsidRPr="00964533">
        <w:t xml:space="preserve"> </w:t>
      </w:r>
      <w:r w:rsidR="00092E12" w:rsidRPr="00964533">
        <w:t>местные нормативы</w:t>
      </w:r>
      <w:r w:rsidR="00156D47" w:rsidRPr="00964533">
        <w:t xml:space="preserve">, </w:t>
      </w:r>
      <w:r w:rsidR="001F0412" w:rsidRPr="00964533">
        <w:t>МНГП БМО</w:t>
      </w:r>
      <w:r w:rsidR="00156D47" w:rsidRPr="00964533">
        <w:t xml:space="preserve">) </w:t>
      </w:r>
      <w:r w:rsidRPr="00964533">
        <w:t xml:space="preserve">подготовлены в рамках реализации полномочий органов местного самоуправления </w:t>
      </w:r>
      <w:r w:rsidR="008E1FC6" w:rsidRPr="00964533">
        <w:t>Белозерского</w:t>
      </w:r>
      <w:r w:rsidR="00C44AB1" w:rsidRPr="00964533">
        <w:t xml:space="preserve"> муниципального округа</w:t>
      </w:r>
      <w:r w:rsidRPr="00964533">
        <w:t xml:space="preserve"> в области градостроительной деятельности. </w:t>
      </w:r>
    </w:p>
    <w:p w14:paraId="3C160D3F" w14:textId="6F2B505B" w:rsidR="00022C57" w:rsidRPr="00964533" w:rsidRDefault="00022C57" w:rsidP="00CD1B8C">
      <w:pPr>
        <w:ind w:firstLine="567"/>
      </w:pPr>
      <w:r w:rsidRPr="00964533">
        <w:t xml:space="preserve">Нормативы градостроительного проектирования </w:t>
      </w:r>
      <w:r w:rsidRPr="00964533">
        <w:rPr>
          <w:rFonts w:cs="Times New Roman"/>
          <w:szCs w:val="24"/>
        </w:rPr>
        <w:t>–</w:t>
      </w:r>
      <w:r w:rsidRPr="00964533">
        <w:t xml:space="preserve"> совокупность расчетных показателей, установленных в соответствии с Градостроительным кодексом Российской Федерации (далее </w:t>
      </w:r>
      <w:r w:rsidRPr="00964533">
        <w:rPr>
          <w:rFonts w:cs="Times New Roman"/>
          <w:szCs w:val="24"/>
        </w:rPr>
        <w:t>–</w:t>
      </w:r>
      <w:r w:rsidRPr="00964533">
        <w:t xml:space="preserve">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Pr="00964533">
        <w:rPr>
          <w:rFonts w:ascii="Arial" w:hAnsi="Arial" w:cs="Arial"/>
          <w:sz w:val="26"/>
          <w:szCs w:val="26"/>
          <w:shd w:val="clear" w:color="auto" w:fill="FFFFFF"/>
        </w:rPr>
        <w:t>.</w:t>
      </w:r>
      <w:r w:rsidRPr="00964533">
        <w:t xml:space="preserve"> </w:t>
      </w:r>
    </w:p>
    <w:p w14:paraId="3506F44B" w14:textId="6BA76750" w:rsidR="00022C57" w:rsidRPr="00964533" w:rsidRDefault="00092E12" w:rsidP="00CD1B8C">
      <w:pPr>
        <w:ind w:firstLine="567"/>
      </w:pPr>
      <w:r w:rsidRPr="00964533">
        <w:t>Местные нормативы</w:t>
      </w:r>
      <w:r w:rsidR="00022C57" w:rsidRPr="00964533">
        <w:t xml:space="preserve"> градостроительного проектирования </w:t>
      </w:r>
      <w:r w:rsidR="009036E2" w:rsidRPr="00964533">
        <w:t>муниципального округа</w:t>
      </w:r>
      <w:r w:rsidR="00022C57" w:rsidRPr="00964533">
        <w:t xml:space="preserve"> устанавливают совокупность расчетных показателей минимально допустимого уровня обеспеченности объектами местного значения </w:t>
      </w:r>
      <w:r w:rsidR="009036E2" w:rsidRPr="00964533">
        <w:t>муниципального округа</w:t>
      </w:r>
      <w:r w:rsidR="00022C57" w:rsidRPr="00964533">
        <w:t xml:space="preserve">, относящимися к областям, указанным в </w:t>
      </w:r>
      <w:hyperlink r:id="rId10" w:anchor="dst101686" w:history="1">
        <w:r w:rsidR="00022C57" w:rsidRPr="00964533">
          <w:t>пункте 1 части 5 статьи 23</w:t>
        </w:r>
      </w:hyperlink>
      <w:r w:rsidR="00022C57" w:rsidRPr="00964533">
        <w:t xml:space="preserve"> Градостроительного кодекса, объектами </w:t>
      </w:r>
      <w:hyperlink r:id="rId11" w:anchor="dst100009" w:history="1">
        <w:r w:rsidR="00022C57" w:rsidRPr="00964533">
          <w:t>благоустройства</w:t>
        </w:r>
      </w:hyperlink>
      <w:r w:rsidR="00022C57" w:rsidRPr="00964533">
        <w:t xml:space="preserve"> территории, иными объектами местного значения </w:t>
      </w:r>
      <w:r w:rsidR="009036E2" w:rsidRPr="00964533">
        <w:t>муниципального округа</w:t>
      </w:r>
      <w:r w:rsidR="00022C57" w:rsidRPr="00964533">
        <w:t xml:space="preserve"> населения </w:t>
      </w:r>
      <w:r w:rsidR="009036E2" w:rsidRPr="00964533">
        <w:t>муниципального округа</w:t>
      </w:r>
      <w:r w:rsidR="00022C57" w:rsidRPr="00964533">
        <w:t xml:space="preserve"> и расчетных показателей максимально допустимого уровня территориальной доступности таких объектов для населения </w:t>
      </w:r>
      <w:r w:rsidR="009036E2" w:rsidRPr="00964533">
        <w:t>муниципального округа</w:t>
      </w:r>
      <w:r w:rsidR="00022C57" w:rsidRPr="00964533">
        <w:t>.</w:t>
      </w:r>
    </w:p>
    <w:p w14:paraId="66D6A2E2" w14:textId="71C097F8" w:rsidR="00022C57" w:rsidRPr="00964533" w:rsidRDefault="00022C57" w:rsidP="00CD1B8C">
      <w:pPr>
        <w:ind w:firstLine="567"/>
      </w:pPr>
      <w:r w:rsidRPr="00964533">
        <w:t xml:space="preserve">Объектами местного значения </w:t>
      </w:r>
      <w:r w:rsidR="009036E2" w:rsidRPr="00964533">
        <w:t>муниципального округа</w:t>
      </w:r>
      <w:r w:rsidRPr="00964533">
        <w:t xml:space="preserve">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9036E2" w:rsidRPr="00964533">
        <w:t>муниципального округа</w:t>
      </w:r>
      <w:r w:rsidRPr="00964533">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E05769" w:rsidRPr="00964533">
        <w:t>Вологодской области</w:t>
      </w:r>
      <w:r w:rsidRPr="00964533">
        <w:t xml:space="preserve">, уставом </w:t>
      </w:r>
      <w:r w:rsidR="009036E2" w:rsidRPr="00964533">
        <w:t>муниципального округа</w:t>
      </w:r>
      <w:r w:rsidRPr="00964533">
        <w:t xml:space="preserve"> и оказывают существенное влияние на социально-экономическое развитие </w:t>
      </w:r>
      <w:r w:rsidR="009036E2" w:rsidRPr="00964533">
        <w:t>муниципального округа</w:t>
      </w:r>
      <w:r w:rsidRPr="00964533">
        <w:t>.</w:t>
      </w:r>
    </w:p>
    <w:p w14:paraId="2D7B73B9" w14:textId="28E9F8FC" w:rsidR="002A50E8" w:rsidRPr="00964533" w:rsidRDefault="00092E12" w:rsidP="00CD1B8C">
      <w:pPr>
        <w:ind w:firstLine="567"/>
        <w:rPr>
          <w:color w:val="000000"/>
          <w:szCs w:val="24"/>
        </w:rPr>
      </w:pPr>
      <w:r w:rsidRPr="00964533">
        <w:rPr>
          <w:color w:val="000000"/>
          <w:szCs w:val="24"/>
        </w:rPr>
        <w:t>Местные нормативы</w:t>
      </w:r>
      <w:r w:rsidR="002A50E8" w:rsidRPr="00964533">
        <w:rPr>
          <w:color w:val="000000"/>
          <w:szCs w:val="24"/>
        </w:rPr>
        <w:t xml:space="preserve">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7D1F1476" w14:textId="06251825" w:rsidR="00022C57" w:rsidRPr="00964533" w:rsidRDefault="00022C57" w:rsidP="00CD1B8C">
      <w:pPr>
        <w:ind w:firstLine="567"/>
      </w:pPr>
      <w:r w:rsidRPr="00964533">
        <w:t xml:space="preserve">Настоящие </w:t>
      </w:r>
      <w:r w:rsidR="00092E12" w:rsidRPr="00964533">
        <w:t>местные нормативы</w:t>
      </w:r>
      <w:r w:rsidRPr="00964533">
        <w:t xml:space="preserve"> разработаны в соответствии с действующим законодательством Российской Федерации, </w:t>
      </w:r>
      <w:r w:rsidR="0081727B" w:rsidRPr="00964533">
        <w:t>Вологодск</w:t>
      </w:r>
      <w:r w:rsidRPr="00964533">
        <w:t xml:space="preserve">ой области и муниципальными правовыми актами </w:t>
      </w:r>
      <w:r w:rsidR="008E1FC6" w:rsidRPr="00964533">
        <w:t>Белозерского</w:t>
      </w:r>
      <w:r w:rsidR="00C44AB1" w:rsidRPr="00964533">
        <w:t xml:space="preserve"> муниципального округа</w:t>
      </w:r>
      <w:r w:rsidRPr="00964533">
        <w:t xml:space="preserve"> с учетом социально-демографического состава и плотности населения на территории </w:t>
      </w:r>
      <w:r w:rsidR="009036E2" w:rsidRPr="00964533">
        <w:t>муниципального округа</w:t>
      </w:r>
      <w:r w:rsidRPr="00964533">
        <w:t xml:space="preserve">, стратегии социально-экономического развития и программ </w:t>
      </w:r>
      <w:r w:rsidR="009036E2" w:rsidRPr="00964533">
        <w:t>муниципального округа</w:t>
      </w:r>
      <w:r w:rsidRPr="00964533">
        <w:t xml:space="preserve">, предложений органов местного самоуправления и заинтересованных </w:t>
      </w:r>
      <w:r w:rsidR="00181DD3" w:rsidRPr="00964533">
        <w:t xml:space="preserve">лиц с соблюдением норм региональных нормативов градостроительного проектирования </w:t>
      </w:r>
      <w:r w:rsidR="0081727B" w:rsidRPr="00964533">
        <w:t>Вологодск</w:t>
      </w:r>
      <w:r w:rsidR="00181DD3" w:rsidRPr="00964533">
        <w:t>ой</w:t>
      </w:r>
      <w:r w:rsidR="00181DD3" w:rsidRPr="00964533">
        <w:rPr>
          <w:rFonts w:cs="Times New Roman"/>
          <w:color w:val="000000" w:themeColor="text1"/>
          <w:szCs w:val="24"/>
        </w:rPr>
        <w:t xml:space="preserve"> области</w:t>
      </w:r>
      <w:r w:rsidR="00A54C2E" w:rsidRPr="00964533">
        <w:rPr>
          <w:rFonts w:cs="Times New Roman"/>
          <w:color w:val="000000" w:themeColor="text1"/>
          <w:szCs w:val="24"/>
        </w:rPr>
        <w:t xml:space="preserve"> в </w:t>
      </w:r>
      <w:r w:rsidR="00A54C2E" w:rsidRPr="00964533">
        <w:t>редакции</w:t>
      </w:r>
      <w:r w:rsidR="00181DD3" w:rsidRPr="00964533">
        <w:t>, утвержденн</w:t>
      </w:r>
      <w:r w:rsidR="00A54C2E" w:rsidRPr="00964533">
        <w:t>ой</w:t>
      </w:r>
      <w:r w:rsidR="00181DD3" w:rsidRPr="00964533">
        <w:t xml:space="preserve"> </w:t>
      </w:r>
      <w:r w:rsidR="00BF1583" w:rsidRPr="00964533">
        <w:t>п</w:t>
      </w:r>
      <w:r w:rsidR="00A54C2E" w:rsidRPr="00964533">
        <w:t>остановление</w:t>
      </w:r>
      <w:r w:rsidR="00BF1583" w:rsidRPr="00964533">
        <w:t>м</w:t>
      </w:r>
      <w:r w:rsidR="00A54C2E" w:rsidRPr="00964533">
        <w:t xml:space="preserve"> Правительства </w:t>
      </w:r>
      <w:r w:rsidR="0081727B" w:rsidRPr="00964533">
        <w:t>Вологодск</w:t>
      </w:r>
      <w:r w:rsidR="00AD3444" w:rsidRPr="00964533">
        <w:t xml:space="preserve">ой области от </w:t>
      </w:r>
      <w:r w:rsidR="00BF1583" w:rsidRPr="00964533">
        <w:t>29</w:t>
      </w:r>
      <w:r w:rsidR="00AD3444" w:rsidRPr="00964533">
        <w:t>.0</w:t>
      </w:r>
      <w:r w:rsidR="00BF1583" w:rsidRPr="00964533">
        <w:t>2</w:t>
      </w:r>
      <w:r w:rsidR="00AD3444" w:rsidRPr="00964533">
        <w:t>.202</w:t>
      </w:r>
      <w:r w:rsidR="00BF1583" w:rsidRPr="00964533">
        <w:t>4</w:t>
      </w:r>
      <w:r w:rsidR="00AD3444" w:rsidRPr="00964533">
        <w:t xml:space="preserve"> № </w:t>
      </w:r>
      <w:r w:rsidR="00BF1583" w:rsidRPr="00964533">
        <w:t>229</w:t>
      </w:r>
      <w:r w:rsidR="00181DD3" w:rsidRPr="00964533">
        <w:t xml:space="preserve"> </w:t>
      </w:r>
      <w:r w:rsidR="00BF1583" w:rsidRPr="00964533">
        <w:t xml:space="preserve">«О внесении изменения в постановление Правительства области от 11 апреля 2016 года № 338» </w:t>
      </w:r>
      <w:r w:rsidR="00181DD3" w:rsidRPr="00964533">
        <w:t xml:space="preserve">(далее – </w:t>
      </w:r>
      <w:r w:rsidR="00A54C2E" w:rsidRPr="00964533">
        <w:t>РНГП</w:t>
      </w:r>
      <w:r w:rsidR="00BF1583" w:rsidRPr="00964533">
        <w:t> </w:t>
      </w:r>
      <w:r w:rsidR="00A54C2E" w:rsidRPr="00964533">
        <w:t>ВО</w:t>
      </w:r>
      <w:r w:rsidR="00181DD3" w:rsidRPr="00964533">
        <w:t>)</w:t>
      </w:r>
      <w:r w:rsidR="00AD3444" w:rsidRPr="00964533">
        <w:t>.</w:t>
      </w:r>
    </w:p>
    <w:p w14:paraId="7B816D76" w14:textId="6E5FE01A" w:rsidR="00181DD3" w:rsidRPr="00964533" w:rsidRDefault="00181DD3" w:rsidP="00181DD3">
      <w:pPr>
        <w:pStyle w:val="afffe"/>
        <w:spacing w:before="0" w:after="0"/>
        <w:ind w:firstLine="709"/>
        <w:rPr>
          <w:color w:val="000000"/>
        </w:rPr>
      </w:pPr>
      <w:r w:rsidRPr="00964533">
        <w:t xml:space="preserve">При разработке </w:t>
      </w:r>
      <w:r w:rsidR="001F0412" w:rsidRPr="00964533">
        <w:t>МНГП БМО</w:t>
      </w:r>
      <w:r w:rsidRPr="00964533">
        <w:t xml:space="preserve"> также были использованы </w:t>
      </w:r>
      <w:r w:rsidRPr="00964533">
        <w:rPr>
          <w:color w:val="000000"/>
        </w:rPr>
        <w:t>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71, отраслевые методические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
    <w:p w14:paraId="40640F19" w14:textId="77777777" w:rsidR="00181DD3" w:rsidRPr="00964533" w:rsidRDefault="00181DD3" w:rsidP="00181DD3">
      <w:pPr>
        <w:pStyle w:val="afffe"/>
        <w:spacing w:before="0" w:after="0"/>
        <w:ind w:firstLine="709"/>
      </w:pPr>
      <w:r w:rsidRPr="00964533">
        <w:lastRenderedPageBreak/>
        <w:t>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14:paraId="59A412D0" w14:textId="77777777" w:rsidR="00181DD3" w:rsidRPr="00964533" w:rsidRDefault="00181DD3" w:rsidP="00181DD3">
      <w:pPr>
        <w:pStyle w:val="afffe"/>
        <w:spacing w:before="0" w:after="0"/>
        <w:ind w:firstLine="709"/>
      </w:pPr>
      <w:r w:rsidRPr="00964533">
        <w:t xml:space="preserve">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  </w:t>
      </w:r>
    </w:p>
    <w:p w14:paraId="0672A283" w14:textId="77777777" w:rsidR="00181DD3" w:rsidRPr="00964533" w:rsidRDefault="00181DD3" w:rsidP="00181DD3">
      <w:pPr>
        <w:pStyle w:val="afffe"/>
        <w:spacing w:before="0" w:after="0"/>
        <w:ind w:firstLine="709"/>
      </w:pPr>
      <w:r w:rsidRPr="00964533">
        <w:t>удельного размера земельного участка, приходящегося на единицу мощности объекта определенного вида;</w:t>
      </w:r>
    </w:p>
    <w:p w14:paraId="76D1331C" w14:textId="77777777" w:rsidR="00181DD3" w:rsidRPr="00964533" w:rsidRDefault="00181DD3" w:rsidP="00181DD3">
      <w:pPr>
        <w:pStyle w:val="afffe"/>
        <w:spacing w:before="0" w:after="0"/>
        <w:ind w:firstLine="709"/>
      </w:pPr>
      <w:r w:rsidRPr="00964533">
        <w:t>интенсивности использования территории.</w:t>
      </w:r>
    </w:p>
    <w:p w14:paraId="32B3F93F" w14:textId="473EC281" w:rsidR="00181DD3" w:rsidRPr="00964533" w:rsidRDefault="00181DD3" w:rsidP="00181DD3">
      <w:pPr>
        <w:pStyle w:val="afffe"/>
        <w:spacing w:before="0" w:after="0"/>
        <w:ind w:firstLine="709"/>
      </w:pPr>
      <w:r w:rsidRPr="00964533">
        <w:t>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14:paraId="3D6DC2A6" w14:textId="77777777" w:rsidR="00181DD3" w:rsidRPr="00964533" w:rsidRDefault="00181DD3" w:rsidP="00181DD3">
      <w:pPr>
        <w:pStyle w:val="afffe"/>
        <w:spacing w:before="0" w:after="0"/>
        <w:ind w:firstLine="709"/>
      </w:pPr>
      <w:r w:rsidRPr="00964533">
        <w:t>Значения расчетных показателей установлены с учетом фактической доступности и уровня обеспеченности населения инфраструктурными объектами.</w:t>
      </w:r>
    </w:p>
    <w:p w14:paraId="36D12F33" w14:textId="77777777" w:rsidR="00181DD3" w:rsidRPr="00964533" w:rsidRDefault="00181DD3" w:rsidP="00181DD3">
      <w:pPr>
        <w:pStyle w:val="afffe"/>
        <w:spacing w:before="0" w:after="0"/>
        <w:ind w:firstLine="709"/>
      </w:pPr>
      <w:r w:rsidRPr="00964533">
        <w:t>Расчетные показатели, принятые в соответствии с нормативными правовыми документами соответствующих органов власти, установлены путем указания ссылки на соответствующие документы.</w:t>
      </w:r>
    </w:p>
    <w:p w14:paraId="73C2FB6D" w14:textId="4521386E" w:rsidR="00D66976" w:rsidRPr="00964533" w:rsidRDefault="00181DD3" w:rsidP="00181DD3">
      <w:r w:rsidRPr="00964533">
        <w:t xml:space="preserve">Дифференцированный подход к нормированию значений расчетных показателей на территории </w:t>
      </w:r>
      <w:r w:rsidR="008E1FC6" w:rsidRPr="00964533">
        <w:t>Белозерского</w:t>
      </w:r>
      <w:r w:rsidR="00C44AB1" w:rsidRPr="00964533">
        <w:t xml:space="preserve"> муниципального округа</w:t>
      </w:r>
      <w:r w:rsidRPr="00964533">
        <w:t xml:space="preserve"> базируется на </w:t>
      </w:r>
      <w:r w:rsidR="00D66976" w:rsidRPr="00964533">
        <w:t>принципах</w:t>
      </w:r>
      <w:r w:rsidRPr="00964533">
        <w:t xml:space="preserve"> дифференциации, принятых в </w:t>
      </w:r>
      <w:r w:rsidR="00A54C2E" w:rsidRPr="00964533">
        <w:t>РНГП ВО</w:t>
      </w:r>
      <w:r w:rsidRPr="00964533">
        <w:rPr>
          <w:rFonts w:cs="Times New Roman"/>
          <w:szCs w:val="24"/>
        </w:rPr>
        <w:t>.</w:t>
      </w:r>
      <w:r w:rsidRPr="00964533">
        <w:t xml:space="preserve"> </w:t>
      </w:r>
    </w:p>
    <w:p w14:paraId="2C60E18A" w14:textId="30C0158F" w:rsidR="00022C57" w:rsidRPr="00964533" w:rsidRDefault="002A50E8" w:rsidP="00CD1B8C">
      <w:pPr>
        <w:ind w:firstLine="567"/>
      </w:pPr>
      <w:r w:rsidRPr="00964533">
        <w:t xml:space="preserve">Настоящие </w:t>
      </w:r>
      <w:r w:rsidR="00092E12" w:rsidRPr="00964533">
        <w:t>местные нормативы</w:t>
      </w:r>
      <w:r w:rsidRPr="00964533">
        <w:t xml:space="preserve"> </w:t>
      </w:r>
      <w:r w:rsidR="00022C57" w:rsidRPr="00964533">
        <w:t>включают</w:t>
      </w:r>
      <w:r w:rsidR="00F82A29" w:rsidRPr="00964533">
        <w:t xml:space="preserve"> в себя</w:t>
      </w:r>
      <w:r w:rsidR="00022C57" w:rsidRPr="00964533">
        <w:t>:</w:t>
      </w:r>
    </w:p>
    <w:p w14:paraId="1BB9298D" w14:textId="2A867025" w:rsidR="00022C57" w:rsidRPr="00964533" w:rsidRDefault="00022C57" w:rsidP="00CD1B8C">
      <w:pPr>
        <w:ind w:firstLine="567"/>
      </w:pPr>
      <w:r w:rsidRPr="00964533">
        <w:t xml:space="preserve">– основную часть, </w:t>
      </w:r>
      <w:r w:rsidR="00F82A29" w:rsidRPr="00964533">
        <w:t xml:space="preserve">устанавливающую расчетные показатели, предусмотренные </w:t>
      </w:r>
      <w:hyperlink r:id="rId12" w:anchor="BSM0PG" w:history="1">
        <w:r w:rsidR="00F82A29" w:rsidRPr="00964533">
          <w:t>частями 1</w:t>
        </w:r>
      </w:hyperlink>
      <w:r w:rsidR="00F82A29" w:rsidRPr="00964533">
        <w:t xml:space="preserve">, </w:t>
      </w:r>
      <w:hyperlink r:id="rId13" w:anchor="BSQ0PI" w:history="1">
        <w:r w:rsidR="00F82A29" w:rsidRPr="00964533">
          <w:t>3-4.1 статьи</w:t>
        </w:r>
      </w:hyperlink>
      <w:r w:rsidR="00F82A29" w:rsidRPr="00964533">
        <w:t xml:space="preserve"> 29.2 Градостроительного кодекса </w:t>
      </w:r>
      <w:r w:rsidRPr="00964533">
        <w:t>(часть 1);</w:t>
      </w:r>
    </w:p>
    <w:p w14:paraId="297BC577" w14:textId="236A8984" w:rsidR="00022C57" w:rsidRPr="00964533" w:rsidRDefault="00022C57" w:rsidP="00CD1B8C">
      <w:pPr>
        <w:ind w:firstLine="567"/>
      </w:pPr>
      <w:r w:rsidRPr="00964533">
        <w:t xml:space="preserve">– материалы по обоснованию расчетных показателей, содержащихся в основной части </w:t>
      </w:r>
      <w:r w:rsidR="0095719E" w:rsidRPr="00964533">
        <w:t xml:space="preserve">нормативов градостроительного проектирования </w:t>
      </w:r>
      <w:r w:rsidRPr="00964533">
        <w:t>(часть 2);</w:t>
      </w:r>
    </w:p>
    <w:p w14:paraId="0C532566" w14:textId="492A5569" w:rsidR="00022C57" w:rsidRPr="00964533" w:rsidRDefault="00022C57" w:rsidP="00CD1B8C">
      <w:pPr>
        <w:ind w:firstLine="567"/>
      </w:pPr>
      <w:r w:rsidRPr="00964533">
        <w:t xml:space="preserve">– правила и область применения расчетных показателей, содержащихся в основной части </w:t>
      </w:r>
      <w:r w:rsidR="0095719E" w:rsidRPr="00964533">
        <w:t xml:space="preserve">нормативов градостроительного проектирования </w:t>
      </w:r>
      <w:r w:rsidRPr="00964533">
        <w:t>(часть 3).</w:t>
      </w:r>
    </w:p>
    <w:p w14:paraId="6CCE7240" w14:textId="26B3C45B" w:rsidR="00022C57" w:rsidRPr="00964533" w:rsidRDefault="00CD591C" w:rsidP="00022C57">
      <w:pPr>
        <w:ind w:firstLine="567"/>
        <w:rPr>
          <w:szCs w:val="24"/>
        </w:rPr>
      </w:pPr>
      <w:r w:rsidRPr="00964533">
        <w:rPr>
          <w:bCs/>
          <w:color w:val="000000"/>
          <w:szCs w:val="24"/>
        </w:rPr>
        <w:t>Т</w:t>
      </w:r>
      <w:r w:rsidR="00105699" w:rsidRPr="00964533">
        <w:rPr>
          <w:bCs/>
          <w:color w:val="000000"/>
          <w:szCs w:val="24"/>
        </w:rPr>
        <w:t>ермины</w:t>
      </w:r>
      <w:r w:rsidR="00CA5055" w:rsidRPr="00964533">
        <w:rPr>
          <w:bCs/>
          <w:color w:val="000000"/>
          <w:szCs w:val="24"/>
        </w:rPr>
        <w:t xml:space="preserve"> и определения</w:t>
      </w:r>
      <w:r w:rsidR="00105699" w:rsidRPr="00964533">
        <w:rPr>
          <w:bCs/>
          <w:color w:val="000000"/>
          <w:szCs w:val="24"/>
        </w:rPr>
        <w:t xml:space="preserve">, используемые в </w:t>
      </w:r>
      <w:r w:rsidR="00A10163" w:rsidRPr="00964533">
        <w:rPr>
          <w:bCs/>
          <w:color w:val="000000"/>
          <w:szCs w:val="24"/>
        </w:rPr>
        <w:t xml:space="preserve">настоящих </w:t>
      </w:r>
      <w:r w:rsidR="008E2A06" w:rsidRPr="00964533">
        <w:rPr>
          <w:bCs/>
          <w:color w:val="000000"/>
          <w:szCs w:val="24"/>
        </w:rPr>
        <w:t xml:space="preserve">местных </w:t>
      </w:r>
      <w:r w:rsidR="00105699" w:rsidRPr="00964533">
        <w:rPr>
          <w:bCs/>
          <w:color w:val="000000"/>
          <w:szCs w:val="24"/>
        </w:rPr>
        <w:t xml:space="preserve">нормативах, </w:t>
      </w:r>
      <w:r w:rsidRPr="00964533">
        <w:rPr>
          <w:bCs/>
          <w:color w:val="000000"/>
          <w:szCs w:val="24"/>
        </w:rPr>
        <w:t>соответствуют принятым в федеральном законодательстве в сфере градостроительной деятельности</w:t>
      </w:r>
      <w:r w:rsidRPr="00964533">
        <w:rPr>
          <w:szCs w:val="24"/>
        </w:rPr>
        <w:t xml:space="preserve"> и в </w:t>
      </w:r>
      <w:r w:rsidRPr="00964533">
        <w:t>РНГП ВО.</w:t>
      </w:r>
    </w:p>
    <w:p w14:paraId="4701E3EE" w14:textId="7B416554" w:rsidR="00022C57" w:rsidRPr="00964533" w:rsidRDefault="00022C57" w:rsidP="00022C57">
      <w:pPr>
        <w:autoSpaceDE w:val="0"/>
        <w:autoSpaceDN w:val="0"/>
        <w:adjustRightInd w:val="0"/>
        <w:ind w:firstLine="567"/>
        <w:rPr>
          <w:b/>
          <w:bCs/>
          <w:szCs w:val="24"/>
        </w:rPr>
      </w:pPr>
      <w:r w:rsidRPr="00964533">
        <w:rPr>
          <w:szCs w:val="24"/>
        </w:rPr>
        <w:t xml:space="preserve">Перечень </w:t>
      </w:r>
      <w:r w:rsidR="00E174CF" w:rsidRPr="00964533">
        <w:rPr>
          <w:szCs w:val="24"/>
        </w:rPr>
        <w:t xml:space="preserve">используемых </w:t>
      </w:r>
      <w:r w:rsidR="00A10163" w:rsidRPr="00964533">
        <w:rPr>
          <w:szCs w:val="24"/>
        </w:rPr>
        <w:t xml:space="preserve">в настоящих </w:t>
      </w:r>
      <w:r w:rsidR="008E2A06" w:rsidRPr="00964533">
        <w:rPr>
          <w:szCs w:val="24"/>
        </w:rPr>
        <w:t xml:space="preserve">местных </w:t>
      </w:r>
      <w:r w:rsidR="00A10163" w:rsidRPr="00964533">
        <w:rPr>
          <w:szCs w:val="24"/>
        </w:rPr>
        <w:t xml:space="preserve">нормативах </w:t>
      </w:r>
      <w:r w:rsidR="00E174CF" w:rsidRPr="00964533">
        <w:rPr>
          <w:szCs w:val="24"/>
        </w:rPr>
        <w:t>сокращений</w:t>
      </w:r>
      <w:r w:rsidRPr="00964533">
        <w:rPr>
          <w:szCs w:val="24"/>
        </w:rPr>
        <w:t xml:space="preserve"> </w:t>
      </w:r>
      <w:r w:rsidR="00A10163" w:rsidRPr="00964533">
        <w:rPr>
          <w:szCs w:val="24"/>
        </w:rPr>
        <w:t xml:space="preserve">приведен </w:t>
      </w:r>
      <w:r w:rsidRPr="00964533">
        <w:rPr>
          <w:szCs w:val="24"/>
        </w:rPr>
        <w:t xml:space="preserve">в </w:t>
      </w:r>
      <w:r w:rsidR="00105699" w:rsidRPr="00964533">
        <w:rPr>
          <w:szCs w:val="24"/>
        </w:rPr>
        <w:t>п</w:t>
      </w:r>
      <w:r w:rsidRPr="00964533">
        <w:rPr>
          <w:szCs w:val="24"/>
        </w:rPr>
        <w:t>риложени</w:t>
      </w:r>
      <w:r w:rsidR="009F1144" w:rsidRPr="00964533">
        <w:rPr>
          <w:szCs w:val="24"/>
        </w:rPr>
        <w:t>и</w:t>
      </w:r>
      <w:r w:rsidRPr="00964533">
        <w:rPr>
          <w:szCs w:val="24"/>
        </w:rPr>
        <w:t xml:space="preserve"> </w:t>
      </w:r>
      <w:r w:rsidR="00A10163" w:rsidRPr="00964533">
        <w:rPr>
          <w:szCs w:val="24"/>
        </w:rPr>
        <w:t>1</w:t>
      </w:r>
      <w:r w:rsidRPr="00964533">
        <w:rPr>
          <w:szCs w:val="24"/>
        </w:rPr>
        <w:t>.</w:t>
      </w:r>
    </w:p>
    <w:p w14:paraId="08616E48" w14:textId="153DFB05" w:rsidR="00022C57" w:rsidRPr="00964533" w:rsidRDefault="00A10163" w:rsidP="00A10163">
      <w:pPr>
        <w:autoSpaceDE w:val="0"/>
        <w:autoSpaceDN w:val="0"/>
        <w:adjustRightInd w:val="0"/>
        <w:ind w:firstLine="567"/>
        <w:rPr>
          <w:szCs w:val="24"/>
        </w:rPr>
      </w:pPr>
      <w:r w:rsidRPr="00964533">
        <w:rPr>
          <w:szCs w:val="24"/>
        </w:rPr>
        <w:t xml:space="preserve">Перечень использованных в настоящих </w:t>
      </w:r>
      <w:r w:rsidR="008E2A06" w:rsidRPr="00964533">
        <w:rPr>
          <w:szCs w:val="24"/>
        </w:rPr>
        <w:t xml:space="preserve">местных </w:t>
      </w:r>
      <w:r w:rsidRPr="00964533">
        <w:rPr>
          <w:szCs w:val="24"/>
        </w:rPr>
        <w:t>нормативах нормативных правовых актов и иных документов приведен в приложени</w:t>
      </w:r>
      <w:r w:rsidR="009F1144" w:rsidRPr="00964533">
        <w:rPr>
          <w:szCs w:val="24"/>
        </w:rPr>
        <w:t>и</w:t>
      </w:r>
      <w:r w:rsidRPr="00964533">
        <w:rPr>
          <w:szCs w:val="24"/>
        </w:rPr>
        <w:t xml:space="preserve"> 2.</w:t>
      </w:r>
    </w:p>
    <w:p w14:paraId="51FDD148" w14:textId="77777777" w:rsidR="00A620BB" w:rsidRPr="00964533" w:rsidRDefault="00A620BB" w:rsidP="006B4D65">
      <w:pPr>
        <w:pStyle w:val="20"/>
        <w:rPr>
          <w:i w:val="0"/>
        </w:rPr>
      </w:pPr>
      <w:bookmarkStart w:id="8" w:name="_Toc488148027"/>
      <w:bookmarkStart w:id="9" w:name="OLE_LINK215"/>
      <w:bookmarkStart w:id="10" w:name="OLE_LINK216"/>
      <w:bookmarkStart w:id="11" w:name="OLE_LINK219"/>
      <w:bookmarkEnd w:id="0"/>
      <w:r w:rsidRPr="00964533">
        <w:rPr>
          <w:i w:val="0"/>
        </w:rPr>
        <w:t>1.1. Расчетные показатели</w:t>
      </w:r>
      <w:r w:rsidR="00E03F8B" w:rsidRPr="00964533">
        <w:rPr>
          <w:i w:val="0"/>
        </w:rPr>
        <w:t xml:space="preserve"> </w:t>
      </w:r>
      <w:r w:rsidRPr="00964533">
        <w:rPr>
          <w:i w:val="0"/>
        </w:rPr>
        <w:t>объектов местного значения в области жилищного строительства</w:t>
      </w:r>
    </w:p>
    <w:p w14:paraId="77E91F1F" w14:textId="323EBB01" w:rsidR="003B29F7" w:rsidRPr="00964533" w:rsidRDefault="00723B04" w:rsidP="003B29F7">
      <w:pPr>
        <w:widowControl w:val="0"/>
        <w:autoSpaceDE w:val="0"/>
        <w:autoSpaceDN w:val="0"/>
        <w:adjustRightInd w:val="0"/>
        <w:ind w:firstLine="540"/>
        <w:rPr>
          <w:bCs/>
        </w:rPr>
      </w:pPr>
      <w:r w:rsidRPr="00964533">
        <w:t xml:space="preserve">1.1.1. </w:t>
      </w:r>
      <w:r w:rsidR="003B29F7" w:rsidRPr="00964533">
        <w:rPr>
          <w:rFonts w:cs="Times New Roman"/>
          <w:szCs w:val="24"/>
        </w:rPr>
        <w:t>Предельные размеры земельных участков и предельные параметры разрешенного строительства, реконструкции объектов жилищного строительства регулируются градостроительными регламентами</w:t>
      </w:r>
      <w:r w:rsidR="003B29F7" w:rsidRPr="00964533">
        <w:rPr>
          <w:b/>
          <w:bCs/>
          <w:iCs/>
        </w:rPr>
        <w:t xml:space="preserve"> </w:t>
      </w:r>
      <w:r w:rsidR="00322F90" w:rsidRPr="00964533">
        <w:rPr>
          <w:rFonts w:cs="Times New Roman"/>
          <w:szCs w:val="24"/>
        </w:rPr>
        <w:t>п</w:t>
      </w:r>
      <w:r w:rsidR="003B29F7" w:rsidRPr="00964533">
        <w:rPr>
          <w:rFonts w:cs="Times New Roman"/>
          <w:szCs w:val="24"/>
        </w:rPr>
        <w:t>равил землепользования и застройки</w:t>
      </w:r>
      <w:r w:rsidR="003B29F7" w:rsidRPr="00964533">
        <w:rPr>
          <w:bCs/>
        </w:rPr>
        <w:t>.</w:t>
      </w:r>
    </w:p>
    <w:p w14:paraId="0516727D" w14:textId="3CD16595" w:rsidR="00373B55" w:rsidRPr="00964533" w:rsidRDefault="009023DC" w:rsidP="00373B55">
      <w:pPr>
        <w:pStyle w:val="aff7"/>
        <w:ind w:firstLine="567"/>
        <w:rPr>
          <w:lang w:val="ru-RU"/>
        </w:rPr>
      </w:pPr>
      <w:r w:rsidRPr="00964533">
        <w:rPr>
          <w:lang w:val="ru-RU"/>
        </w:rPr>
        <w:t xml:space="preserve">1.1.2. </w:t>
      </w:r>
      <w:r w:rsidR="00373B55" w:rsidRPr="00964533">
        <w:rPr>
          <w:lang w:val="ru-RU"/>
        </w:rPr>
        <w:t xml:space="preserve">Размер учетной нормы площади жилого помещения и размер нормы предоставления общей площади жилого помещения по договору социального найма устанавливается решением Представительного Собрания </w:t>
      </w:r>
      <w:r w:rsidR="00373B55" w:rsidRPr="00964533">
        <w:rPr>
          <w:lang w:val="ru-RU" w:bidi="ar-SA"/>
        </w:rPr>
        <w:t xml:space="preserve">Белозерского муниципального </w:t>
      </w:r>
      <w:r w:rsidR="00373B55" w:rsidRPr="00964533">
        <w:rPr>
          <w:lang w:val="ru-RU"/>
        </w:rPr>
        <w:t>округа</w:t>
      </w:r>
      <w:r w:rsidR="00373B55" w:rsidRPr="00964533">
        <w:rPr>
          <w:lang w:val="ru-RU" w:bidi="ar-SA"/>
        </w:rPr>
        <w:t xml:space="preserve"> </w:t>
      </w:r>
      <w:r w:rsidR="00373B55" w:rsidRPr="00964533">
        <w:rPr>
          <w:lang w:val="ru-RU"/>
        </w:rPr>
        <w:t xml:space="preserve">Вологодской области от </w:t>
      </w:r>
      <w:r w:rsidR="00373B55" w:rsidRPr="00964533">
        <w:rPr>
          <w:rFonts w:cstheme="minorBidi"/>
          <w:lang w:val="ru-RU"/>
        </w:rPr>
        <w:t>28.03.2023 № 194.</w:t>
      </w:r>
    </w:p>
    <w:p w14:paraId="4D2D5320" w14:textId="48D5D61B" w:rsidR="006831EB" w:rsidRPr="00964533" w:rsidRDefault="00AA4945" w:rsidP="009023DC">
      <w:pPr>
        <w:pStyle w:val="aff7"/>
        <w:ind w:firstLine="567"/>
        <w:rPr>
          <w:lang w:val="ru-RU"/>
        </w:rPr>
      </w:pPr>
      <w:r w:rsidRPr="00964533">
        <w:rPr>
          <w:lang w:val="ru-RU"/>
        </w:rPr>
        <w:t>Предельные размеры земельных участков и предельные параметры разрешенного строительства</w:t>
      </w:r>
      <w:r w:rsidR="001941CF" w:rsidRPr="00964533">
        <w:rPr>
          <w:lang w:val="ru-RU"/>
        </w:rPr>
        <w:t xml:space="preserve"> и</w:t>
      </w:r>
      <w:r w:rsidRPr="00964533">
        <w:rPr>
          <w:lang w:val="ru-RU"/>
        </w:rPr>
        <w:t xml:space="preserve"> реконструкции </w:t>
      </w:r>
      <w:r w:rsidR="009708B8" w:rsidRPr="00964533">
        <w:rPr>
          <w:lang w:val="ru-RU"/>
        </w:rPr>
        <w:t>жилы</w:t>
      </w:r>
      <w:r w:rsidRPr="00964533">
        <w:rPr>
          <w:lang w:val="ru-RU"/>
        </w:rPr>
        <w:t>х</w:t>
      </w:r>
      <w:r w:rsidR="009708B8" w:rsidRPr="00964533">
        <w:rPr>
          <w:lang w:val="ru-RU"/>
        </w:rPr>
        <w:t xml:space="preserve"> дом</w:t>
      </w:r>
      <w:r w:rsidRPr="00964533">
        <w:rPr>
          <w:lang w:val="ru-RU"/>
        </w:rPr>
        <w:t>ов</w:t>
      </w:r>
      <w:r w:rsidR="009708B8" w:rsidRPr="00964533">
        <w:rPr>
          <w:lang w:val="ru-RU"/>
        </w:rPr>
        <w:t xml:space="preserve"> устанавливаются </w:t>
      </w:r>
      <w:r w:rsidRPr="00964533">
        <w:rPr>
          <w:lang w:val="ru-RU"/>
        </w:rPr>
        <w:t>г</w:t>
      </w:r>
      <w:r w:rsidR="009708B8" w:rsidRPr="00964533">
        <w:rPr>
          <w:lang w:val="ru-RU"/>
        </w:rPr>
        <w:t>радостроительными регламентами</w:t>
      </w:r>
      <w:r w:rsidR="009708B8" w:rsidRPr="00964533">
        <w:rPr>
          <w:i/>
          <w:iCs/>
          <w:lang w:val="ru-RU"/>
        </w:rPr>
        <w:t xml:space="preserve"> </w:t>
      </w:r>
      <w:r w:rsidR="009708B8" w:rsidRPr="00964533">
        <w:rPr>
          <w:lang w:val="ru-RU"/>
        </w:rPr>
        <w:t>правил землепользования и застройки.</w:t>
      </w:r>
    </w:p>
    <w:p w14:paraId="38B9A266" w14:textId="1B6608BD" w:rsidR="00A620BB" w:rsidRPr="00964533" w:rsidRDefault="00A620BB" w:rsidP="006B4D65">
      <w:pPr>
        <w:pStyle w:val="20"/>
        <w:rPr>
          <w:i w:val="0"/>
        </w:rPr>
      </w:pPr>
      <w:r w:rsidRPr="00964533">
        <w:rPr>
          <w:i w:val="0"/>
        </w:rPr>
        <w:t>1.2. Расчетные показатели объектов местного значения в области образования</w:t>
      </w:r>
    </w:p>
    <w:p w14:paraId="4497FD7E" w14:textId="133BFE7F" w:rsidR="006652A7" w:rsidRPr="00964533" w:rsidRDefault="006652A7" w:rsidP="006652A7">
      <w:r w:rsidRPr="00964533">
        <w:t xml:space="preserve">1.2.1.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образования приведены в </w:t>
      </w:r>
      <w:hyperlink w:anchor="Par3205" w:tooltip="Таблица 10.1" w:history="1">
        <w:r w:rsidRPr="00964533">
          <w:t xml:space="preserve">таблице </w:t>
        </w:r>
      </w:hyperlink>
      <w:r w:rsidRPr="00964533">
        <w:t>1.2.1.</w:t>
      </w:r>
    </w:p>
    <w:p w14:paraId="737EF10D" w14:textId="77777777" w:rsidR="00B229C5" w:rsidRDefault="00B229C5" w:rsidP="006652A7">
      <w:pPr>
        <w:jc w:val="right"/>
      </w:pPr>
    </w:p>
    <w:p w14:paraId="15E4ADD5" w14:textId="77777777" w:rsidR="006652A7" w:rsidRPr="00964533" w:rsidRDefault="006652A7" w:rsidP="006652A7">
      <w:pPr>
        <w:jc w:val="right"/>
        <w:rPr>
          <w:rFonts w:cs="Times New Roman"/>
          <w:b/>
          <w:szCs w:val="24"/>
        </w:rPr>
      </w:pPr>
      <w:r w:rsidRPr="00964533">
        <w:lastRenderedPageBreak/>
        <w:t>Таблица 1.2.1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1985"/>
        <w:gridCol w:w="5670"/>
      </w:tblGrid>
      <w:tr w:rsidR="00A620BB" w:rsidRPr="00964533" w14:paraId="47A163C3" w14:textId="77777777" w:rsidTr="00B9451A">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ED7CCE" w14:textId="77777777" w:rsidR="00A620BB" w:rsidRPr="00964533" w:rsidRDefault="00A620BB" w:rsidP="00010861">
            <w:pPr>
              <w:widowControl w:val="0"/>
              <w:autoSpaceDE w:val="0"/>
              <w:autoSpaceDN w:val="0"/>
              <w:adjustRightInd w:val="0"/>
              <w:ind w:firstLine="0"/>
              <w:jc w:val="center"/>
              <w:rPr>
                <w:rFonts w:cs="Times New Roman"/>
                <w:szCs w:val="24"/>
              </w:rPr>
            </w:pPr>
            <w:r w:rsidRPr="00964533">
              <w:rPr>
                <w:rFonts w:cs="Times New Roman"/>
                <w:szCs w:val="24"/>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D995B2" w14:textId="77777777" w:rsidR="00A620BB" w:rsidRPr="00964533" w:rsidRDefault="00A620BB" w:rsidP="00010861">
            <w:pPr>
              <w:widowControl w:val="0"/>
              <w:autoSpaceDE w:val="0"/>
              <w:autoSpaceDN w:val="0"/>
              <w:adjustRightInd w:val="0"/>
              <w:ind w:firstLine="0"/>
              <w:jc w:val="center"/>
              <w:rPr>
                <w:rFonts w:cs="Times New Roman"/>
                <w:szCs w:val="24"/>
              </w:rPr>
            </w:pPr>
            <w:r w:rsidRPr="00964533">
              <w:rPr>
                <w:rFonts w:cs="Times New Roman"/>
                <w:szCs w:val="24"/>
              </w:rPr>
              <w:t>Тип расчетного показателя</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50A39D" w14:textId="77777777" w:rsidR="00A620BB" w:rsidRPr="00964533" w:rsidRDefault="00D577B0" w:rsidP="00010861">
            <w:pPr>
              <w:widowControl w:val="0"/>
              <w:autoSpaceDE w:val="0"/>
              <w:autoSpaceDN w:val="0"/>
              <w:adjustRightInd w:val="0"/>
              <w:jc w:val="center"/>
              <w:rPr>
                <w:rFonts w:cs="Times New Roman"/>
                <w:szCs w:val="24"/>
              </w:rPr>
            </w:pPr>
            <w:r w:rsidRPr="00964533">
              <w:rPr>
                <w:rFonts w:cs="Times New Roman"/>
                <w:szCs w:val="24"/>
              </w:rPr>
              <w:t>Содержание и значение расчетного</w:t>
            </w:r>
            <w:r w:rsidR="00A620BB" w:rsidRPr="00964533">
              <w:rPr>
                <w:rFonts w:cs="Times New Roman"/>
                <w:szCs w:val="24"/>
              </w:rPr>
              <w:t xml:space="preserve"> показателя</w:t>
            </w:r>
          </w:p>
        </w:tc>
      </w:tr>
      <w:tr w:rsidR="00A620BB" w:rsidRPr="00964533" w14:paraId="10B11701" w14:textId="77777777" w:rsidTr="00B9451A">
        <w:trPr>
          <w:trHeight w:val="1828"/>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57D0800" w14:textId="77777777" w:rsidR="00A620BB" w:rsidRPr="00964533" w:rsidRDefault="00A620BB" w:rsidP="00010861">
            <w:pPr>
              <w:widowControl w:val="0"/>
              <w:autoSpaceDE w:val="0"/>
              <w:autoSpaceDN w:val="0"/>
              <w:adjustRightInd w:val="0"/>
              <w:ind w:firstLine="0"/>
              <w:jc w:val="left"/>
              <w:rPr>
                <w:rFonts w:cs="Times New Roman"/>
                <w:szCs w:val="24"/>
              </w:rPr>
            </w:pPr>
            <w:r w:rsidRPr="00964533">
              <w:rPr>
                <w:rFonts w:cs="Times New Roman"/>
                <w:szCs w:val="24"/>
              </w:rPr>
              <w:t>Дошкольные образовательные организации</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A893C1" w14:textId="77777777" w:rsidR="00A620BB" w:rsidRPr="00964533" w:rsidRDefault="00A620BB" w:rsidP="00010861">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639648" w14:textId="70795EF2" w:rsidR="00A620BB" w:rsidRPr="00964533" w:rsidRDefault="00091EBA" w:rsidP="00010861">
            <w:pPr>
              <w:widowControl w:val="0"/>
              <w:autoSpaceDE w:val="0"/>
              <w:autoSpaceDN w:val="0"/>
              <w:adjustRightInd w:val="0"/>
              <w:ind w:firstLine="0"/>
              <w:jc w:val="left"/>
              <w:rPr>
                <w:rFonts w:cs="Times New Roman"/>
                <w:szCs w:val="24"/>
              </w:rPr>
            </w:pPr>
            <w:r w:rsidRPr="00964533">
              <w:rPr>
                <w:rFonts w:cs="Times New Roman"/>
                <w:szCs w:val="24"/>
              </w:rPr>
              <w:t>Количество</w:t>
            </w:r>
            <w:r w:rsidR="00A620BB" w:rsidRPr="00964533">
              <w:rPr>
                <w:rFonts w:cs="Times New Roman"/>
                <w:szCs w:val="24"/>
              </w:rPr>
              <w:t xml:space="preserve"> мест </w:t>
            </w:r>
            <w:r w:rsidRPr="00964533">
              <w:t>на</w:t>
            </w:r>
            <w:r w:rsidR="00826A9C" w:rsidRPr="00964533">
              <w:t xml:space="preserve"> </w:t>
            </w:r>
            <w:r w:rsidRPr="00964533">
              <w:t xml:space="preserve">100 </w:t>
            </w:r>
            <w:r w:rsidR="00826A9C" w:rsidRPr="00964533">
              <w:t xml:space="preserve">детей в возрасте </w:t>
            </w:r>
            <w:r w:rsidRPr="00964533">
              <w:t>от</w:t>
            </w:r>
            <w:r w:rsidR="00663E29" w:rsidRPr="00964533">
              <w:t xml:space="preserve"> </w:t>
            </w:r>
            <w:r w:rsidRPr="00964533">
              <w:t>0 до 7</w:t>
            </w:r>
            <w:r w:rsidR="00826A9C" w:rsidRPr="00964533">
              <w:t xml:space="preserve"> </w:t>
            </w:r>
            <w:r w:rsidRPr="00964533">
              <w:t>лет</w:t>
            </w:r>
            <w:r w:rsidR="0011405B" w:rsidRPr="00964533">
              <w:rPr>
                <w:rFonts w:cs="Times New Roman"/>
                <w:szCs w:val="24"/>
              </w:rPr>
              <w:t>–</w:t>
            </w:r>
            <w:r w:rsidR="006759CD" w:rsidRPr="00964533">
              <w:rPr>
                <w:rFonts w:cs="Times New Roman"/>
                <w:szCs w:val="24"/>
              </w:rPr>
              <w:t xml:space="preserve"> </w:t>
            </w:r>
            <w:r w:rsidR="00D04B78" w:rsidRPr="00964533">
              <w:rPr>
                <w:rFonts w:cs="Times New Roman"/>
                <w:szCs w:val="24"/>
              </w:rPr>
              <w:t>4</w:t>
            </w:r>
            <w:r w:rsidR="00663E29" w:rsidRPr="00964533">
              <w:rPr>
                <w:rFonts w:cs="Times New Roman"/>
                <w:szCs w:val="24"/>
              </w:rPr>
              <w:t>1</w:t>
            </w:r>
            <w:r w:rsidR="0088598D" w:rsidRPr="00964533">
              <w:rPr>
                <w:rFonts w:cs="Times New Roman"/>
                <w:szCs w:val="24"/>
              </w:rPr>
              <w:t xml:space="preserve"> </w:t>
            </w:r>
            <w:r w:rsidR="006652A7" w:rsidRPr="00964533">
              <w:rPr>
                <w:rFonts w:cs="Times New Roman"/>
                <w:szCs w:val="24"/>
              </w:rPr>
              <w:t>мест</w:t>
            </w:r>
            <w:r w:rsidR="00663E29" w:rsidRPr="00964533">
              <w:rPr>
                <w:rFonts w:cs="Times New Roman"/>
                <w:szCs w:val="24"/>
              </w:rPr>
              <w:t xml:space="preserve">о, </w:t>
            </w:r>
            <w:r w:rsidR="00FB61DE" w:rsidRPr="00964533">
              <w:rPr>
                <w:rFonts w:cs="Times New Roman"/>
                <w:szCs w:val="24"/>
              </w:rPr>
              <w:t xml:space="preserve">в г. Белозерске </w:t>
            </w:r>
            <w:r w:rsidR="00663E29" w:rsidRPr="00964533">
              <w:t xml:space="preserve">– </w:t>
            </w:r>
            <w:r w:rsidR="00A1476D" w:rsidRPr="00964533">
              <w:t>6</w:t>
            </w:r>
            <w:r w:rsidR="00663E29" w:rsidRPr="00964533">
              <w:t>5 мест.</w:t>
            </w:r>
          </w:p>
          <w:p w14:paraId="0C8673AE" w14:textId="24AA74BD" w:rsidR="00D23E69" w:rsidRPr="00964533" w:rsidRDefault="00D23E69" w:rsidP="00010861">
            <w:pPr>
              <w:widowControl w:val="0"/>
              <w:autoSpaceDE w:val="0"/>
              <w:autoSpaceDN w:val="0"/>
              <w:adjustRightInd w:val="0"/>
              <w:ind w:firstLine="0"/>
              <w:jc w:val="left"/>
              <w:rPr>
                <w:rFonts w:cs="Times New Roman"/>
                <w:szCs w:val="24"/>
              </w:rPr>
            </w:pPr>
            <w:r w:rsidRPr="00964533">
              <w:t>Количество учреждений дошкольного образования –</w:t>
            </w:r>
            <w:r w:rsidR="00322F90" w:rsidRPr="00964533">
              <w:t>5</w:t>
            </w:r>
            <w:r w:rsidR="002E39FC" w:rsidRPr="00964533">
              <w:t> </w:t>
            </w:r>
            <w:r w:rsidRPr="00964533">
              <w:t>ед.</w:t>
            </w:r>
          </w:p>
          <w:p w14:paraId="1B891569" w14:textId="06B1ADD2" w:rsidR="00052E52" w:rsidRPr="00964533" w:rsidRDefault="00052E52" w:rsidP="00052E52">
            <w:pPr>
              <w:widowControl w:val="0"/>
              <w:autoSpaceDE w:val="0"/>
              <w:autoSpaceDN w:val="0"/>
              <w:adjustRightInd w:val="0"/>
              <w:ind w:firstLine="0"/>
              <w:jc w:val="left"/>
              <w:rPr>
                <w:rFonts w:cs="Times New Roman"/>
                <w:szCs w:val="24"/>
              </w:rPr>
            </w:pPr>
            <w:r w:rsidRPr="00964533">
              <w:rPr>
                <w:rFonts w:cs="Times New Roman"/>
                <w:szCs w:val="24"/>
              </w:rPr>
              <w:t>Размер земельного участка на 1 место</w:t>
            </w:r>
            <w:r w:rsidR="002155BB" w:rsidRPr="00964533">
              <w:rPr>
                <w:rFonts w:cs="Times New Roman"/>
                <w:szCs w:val="24"/>
              </w:rPr>
              <w:t xml:space="preserve"> </w:t>
            </w:r>
            <w:r w:rsidR="002155BB" w:rsidRPr="00964533">
              <w:t xml:space="preserve">до 100 мест </w:t>
            </w:r>
            <w:r w:rsidR="00E83575" w:rsidRPr="00964533">
              <w:t>–</w:t>
            </w:r>
            <w:r w:rsidR="002155BB" w:rsidRPr="00964533">
              <w:t xml:space="preserve"> 44</w:t>
            </w:r>
            <w:r w:rsidR="00E83575" w:rsidRPr="00964533">
              <w:t xml:space="preserve"> </w:t>
            </w:r>
            <w:r w:rsidR="00E83575" w:rsidRPr="00964533">
              <w:rPr>
                <w:rFonts w:cs="Times New Roman"/>
                <w:szCs w:val="24"/>
              </w:rPr>
              <w:t>м</w:t>
            </w:r>
            <w:r w:rsidR="00E83575" w:rsidRPr="00964533">
              <w:rPr>
                <w:rFonts w:cs="Times New Roman"/>
                <w:szCs w:val="24"/>
                <w:vertAlign w:val="superscript"/>
              </w:rPr>
              <w:t>2</w:t>
            </w:r>
            <w:r w:rsidR="002155BB" w:rsidRPr="00964533">
              <w:t>, свыше 100</w:t>
            </w:r>
            <w:r w:rsidR="00826A9C" w:rsidRPr="00964533">
              <w:rPr>
                <w:rFonts w:cs="Times New Roman"/>
                <w:szCs w:val="24"/>
              </w:rPr>
              <w:t xml:space="preserve"> </w:t>
            </w:r>
            <w:r w:rsidRPr="00964533">
              <w:rPr>
                <w:rFonts w:cs="Times New Roman"/>
                <w:szCs w:val="24"/>
              </w:rPr>
              <w:t>– 38 м</w:t>
            </w:r>
            <w:r w:rsidRPr="00964533">
              <w:rPr>
                <w:rFonts w:cs="Times New Roman"/>
                <w:szCs w:val="24"/>
                <w:vertAlign w:val="superscript"/>
              </w:rPr>
              <w:t>2</w:t>
            </w:r>
            <w:r w:rsidR="002155BB" w:rsidRPr="00964533">
              <w:rPr>
                <w:rFonts w:cs="Times New Roman"/>
                <w:szCs w:val="24"/>
              </w:rPr>
              <w:t>.</w:t>
            </w:r>
          </w:p>
          <w:p w14:paraId="7639564F" w14:textId="69661014" w:rsidR="00052E52" w:rsidRPr="00964533" w:rsidRDefault="00052E52" w:rsidP="009065DC">
            <w:pPr>
              <w:widowControl w:val="0"/>
              <w:autoSpaceDE w:val="0"/>
              <w:autoSpaceDN w:val="0"/>
              <w:adjustRightInd w:val="0"/>
              <w:ind w:firstLine="0"/>
              <w:jc w:val="left"/>
              <w:rPr>
                <w:rFonts w:cs="Times New Roman"/>
                <w:szCs w:val="24"/>
              </w:rPr>
            </w:pPr>
            <w:r w:rsidRPr="00964533">
              <w:rPr>
                <w:rFonts w:cs="Times New Roman"/>
                <w:szCs w:val="24"/>
              </w:rPr>
              <w:t>Размер групповой площадки на 1 место</w:t>
            </w:r>
            <w:r w:rsidR="009065DC" w:rsidRPr="00964533">
              <w:rPr>
                <w:rFonts w:cs="Times New Roman"/>
                <w:szCs w:val="24"/>
              </w:rPr>
              <w:t xml:space="preserve"> </w:t>
            </w:r>
            <w:r w:rsidRPr="00964533">
              <w:rPr>
                <w:rFonts w:cs="Times New Roman"/>
                <w:szCs w:val="24"/>
              </w:rPr>
              <w:t>для детей ясельного возраста – 7 м</w:t>
            </w:r>
            <w:r w:rsidRPr="00964533">
              <w:rPr>
                <w:rFonts w:cs="Times New Roman"/>
                <w:szCs w:val="24"/>
                <w:vertAlign w:val="superscript"/>
              </w:rPr>
              <w:t>2</w:t>
            </w:r>
            <w:r w:rsidR="009065DC" w:rsidRPr="00964533">
              <w:rPr>
                <w:rFonts w:cs="Times New Roman"/>
                <w:szCs w:val="24"/>
              </w:rPr>
              <w:t>.</w:t>
            </w:r>
          </w:p>
        </w:tc>
      </w:tr>
      <w:tr w:rsidR="00A1476D" w:rsidRPr="00964533" w14:paraId="0E7A65F8" w14:textId="77777777" w:rsidTr="00B9451A">
        <w:trPr>
          <w:trHeight w:val="1423"/>
        </w:trPr>
        <w:tc>
          <w:tcPr>
            <w:tcW w:w="2268" w:type="dxa"/>
            <w:vMerge/>
            <w:tcBorders>
              <w:left w:val="single" w:sz="4" w:space="0" w:color="auto"/>
              <w:right w:val="single" w:sz="4" w:space="0" w:color="auto"/>
            </w:tcBorders>
            <w:tcMar>
              <w:top w:w="62" w:type="dxa"/>
              <w:left w:w="102" w:type="dxa"/>
              <w:bottom w:w="102" w:type="dxa"/>
              <w:right w:w="62" w:type="dxa"/>
            </w:tcMar>
          </w:tcPr>
          <w:p w14:paraId="74CC300A" w14:textId="77777777" w:rsidR="00A1476D" w:rsidRPr="00964533" w:rsidRDefault="00A1476D" w:rsidP="00A1476D">
            <w:pPr>
              <w:widowControl w:val="0"/>
              <w:autoSpaceDE w:val="0"/>
              <w:autoSpaceDN w:val="0"/>
              <w:adjustRightInd w:val="0"/>
              <w:jc w:val="left"/>
              <w:rPr>
                <w:rFonts w:cs="Times New Roman"/>
                <w:szCs w:val="24"/>
              </w:rPr>
            </w:pP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585BF60E" w14:textId="77777777" w:rsidR="00A1476D" w:rsidRPr="00964533" w:rsidRDefault="00A1476D" w:rsidP="00A1476D">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670" w:type="dxa"/>
            <w:tcBorders>
              <w:top w:val="single" w:sz="4" w:space="0" w:color="auto"/>
              <w:left w:val="single" w:sz="4" w:space="0" w:color="auto"/>
              <w:right w:val="single" w:sz="4" w:space="0" w:color="auto"/>
            </w:tcBorders>
            <w:tcMar>
              <w:top w:w="62" w:type="dxa"/>
              <w:left w:w="102" w:type="dxa"/>
              <w:bottom w:w="102" w:type="dxa"/>
              <w:right w:w="62" w:type="dxa"/>
            </w:tcMar>
          </w:tcPr>
          <w:p w14:paraId="7BC63009" w14:textId="77777777" w:rsidR="00A1476D" w:rsidRPr="00964533" w:rsidRDefault="00A1476D" w:rsidP="00A1476D">
            <w:pPr>
              <w:widowControl w:val="0"/>
              <w:autoSpaceDE w:val="0"/>
              <w:autoSpaceDN w:val="0"/>
              <w:adjustRightInd w:val="0"/>
              <w:ind w:firstLine="0"/>
              <w:jc w:val="left"/>
              <w:rPr>
                <w:rFonts w:cs="Times New Roman"/>
                <w:szCs w:val="24"/>
              </w:rPr>
            </w:pPr>
            <w:r w:rsidRPr="00964533">
              <w:rPr>
                <w:szCs w:val="24"/>
              </w:rPr>
              <w:t>Пешеходн</w:t>
            </w:r>
            <w:r w:rsidRPr="00964533">
              <w:rPr>
                <w:rFonts w:cs="Times New Roman"/>
                <w:szCs w:val="24"/>
              </w:rPr>
              <w:t>ая доступность:</w:t>
            </w:r>
          </w:p>
          <w:p w14:paraId="2D7BAF06" w14:textId="5877CA5E" w:rsidR="00A1476D" w:rsidRPr="00964533" w:rsidRDefault="00FB61DE" w:rsidP="00A1476D">
            <w:pPr>
              <w:widowControl w:val="0"/>
              <w:autoSpaceDE w:val="0"/>
              <w:autoSpaceDN w:val="0"/>
              <w:adjustRightInd w:val="0"/>
              <w:ind w:firstLine="0"/>
              <w:jc w:val="left"/>
              <w:rPr>
                <w:rFonts w:cs="Times New Roman"/>
                <w:szCs w:val="24"/>
              </w:rPr>
            </w:pPr>
            <w:r w:rsidRPr="00964533">
              <w:rPr>
                <w:rFonts w:cs="Times New Roman"/>
                <w:szCs w:val="24"/>
              </w:rPr>
              <w:t xml:space="preserve">в г. Белозерске </w:t>
            </w:r>
            <w:r w:rsidR="00A1476D" w:rsidRPr="00964533">
              <w:t>–</w:t>
            </w:r>
            <w:r w:rsidR="00A1476D" w:rsidRPr="00964533">
              <w:rPr>
                <w:rFonts w:cs="Times New Roman"/>
                <w:szCs w:val="24"/>
              </w:rPr>
              <w:t xml:space="preserve"> 300 м</w:t>
            </w:r>
          </w:p>
          <w:p w14:paraId="60FD8270" w14:textId="167617A4" w:rsidR="00A1476D" w:rsidRPr="00964533" w:rsidRDefault="00A1476D" w:rsidP="00A1476D">
            <w:pPr>
              <w:widowControl w:val="0"/>
              <w:autoSpaceDE w:val="0"/>
              <w:autoSpaceDN w:val="0"/>
              <w:adjustRightInd w:val="0"/>
              <w:ind w:firstLine="0"/>
              <w:jc w:val="left"/>
              <w:rPr>
                <w:rFonts w:cs="Times New Roman"/>
                <w:szCs w:val="24"/>
              </w:rPr>
            </w:pPr>
            <w:r w:rsidRPr="00964533">
              <w:rPr>
                <w:szCs w:val="24"/>
              </w:rPr>
              <w:t xml:space="preserve">в сельских </w:t>
            </w:r>
            <w:proofErr w:type="spellStart"/>
            <w:r w:rsidRPr="00964533">
              <w:rPr>
                <w:szCs w:val="24"/>
              </w:rPr>
              <w:t>н.п</w:t>
            </w:r>
            <w:proofErr w:type="spellEnd"/>
            <w:r w:rsidRPr="00964533">
              <w:rPr>
                <w:szCs w:val="24"/>
              </w:rPr>
              <w:t xml:space="preserve">. </w:t>
            </w:r>
            <w:r w:rsidRPr="00964533">
              <w:rPr>
                <w:rFonts w:cs="Times New Roman"/>
                <w:szCs w:val="24"/>
              </w:rPr>
              <w:t xml:space="preserve"> </w:t>
            </w:r>
            <w:r w:rsidRPr="00964533">
              <w:t>–</w:t>
            </w:r>
            <w:r w:rsidRPr="00964533">
              <w:rPr>
                <w:rFonts w:cs="Times New Roman"/>
                <w:szCs w:val="24"/>
              </w:rPr>
              <w:t xml:space="preserve"> 500 м</w:t>
            </w:r>
          </w:p>
          <w:p w14:paraId="10DBB87E" w14:textId="77777777" w:rsidR="00A1476D" w:rsidRPr="00964533" w:rsidRDefault="00A1476D" w:rsidP="00A1476D">
            <w:pPr>
              <w:widowControl w:val="0"/>
              <w:autoSpaceDE w:val="0"/>
              <w:autoSpaceDN w:val="0"/>
              <w:adjustRightInd w:val="0"/>
              <w:ind w:firstLine="0"/>
              <w:jc w:val="left"/>
              <w:rPr>
                <w:rFonts w:cs="Times New Roman"/>
                <w:szCs w:val="24"/>
              </w:rPr>
            </w:pPr>
          </w:p>
          <w:p w14:paraId="6360AA84" w14:textId="7CF65304" w:rsidR="00A1476D" w:rsidRPr="00964533" w:rsidRDefault="00A1476D" w:rsidP="00A1476D">
            <w:pPr>
              <w:widowControl w:val="0"/>
              <w:autoSpaceDE w:val="0"/>
              <w:autoSpaceDN w:val="0"/>
              <w:adjustRightInd w:val="0"/>
              <w:ind w:firstLine="0"/>
              <w:jc w:val="left"/>
              <w:rPr>
                <w:rFonts w:cs="Times New Roman"/>
                <w:szCs w:val="24"/>
              </w:rPr>
            </w:pPr>
          </w:p>
        </w:tc>
      </w:tr>
      <w:tr w:rsidR="00A1476D" w:rsidRPr="00964533" w14:paraId="5A16C03F" w14:textId="77777777" w:rsidTr="00B9451A">
        <w:trPr>
          <w:trHeight w:val="353"/>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CF0AE99" w14:textId="1110E444" w:rsidR="00A1476D" w:rsidRPr="00964533" w:rsidRDefault="00A1476D" w:rsidP="00A1476D">
            <w:pPr>
              <w:widowControl w:val="0"/>
              <w:autoSpaceDE w:val="0"/>
              <w:autoSpaceDN w:val="0"/>
              <w:adjustRightInd w:val="0"/>
              <w:ind w:firstLine="0"/>
              <w:jc w:val="left"/>
              <w:rPr>
                <w:rFonts w:cs="Times New Roman"/>
                <w:szCs w:val="24"/>
              </w:rPr>
            </w:pPr>
            <w:proofErr w:type="spellStart"/>
            <w:r w:rsidRPr="00964533">
              <w:rPr>
                <w:rFonts w:cs="Times New Roman"/>
                <w:szCs w:val="24"/>
              </w:rPr>
              <w:t>Общеобразователь-ные</w:t>
            </w:r>
            <w:proofErr w:type="spellEnd"/>
            <w:r w:rsidRPr="00964533">
              <w:rPr>
                <w:rFonts w:cs="Times New Roman"/>
                <w:szCs w:val="24"/>
              </w:rPr>
              <w:t xml:space="preserve"> организации</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18671A7F" w14:textId="77777777" w:rsidR="00A1476D" w:rsidRPr="00964533" w:rsidRDefault="00A1476D" w:rsidP="00A1476D">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670" w:type="dxa"/>
            <w:tcBorders>
              <w:top w:val="single" w:sz="4" w:space="0" w:color="auto"/>
              <w:left w:val="single" w:sz="4" w:space="0" w:color="auto"/>
              <w:right w:val="single" w:sz="4" w:space="0" w:color="auto"/>
            </w:tcBorders>
            <w:tcMar>
              <w:top w:w="62" w:type="dxa"/>
              <w:left w:w="102" w:type="dxa"/>
              <w:bottom w:w="102" w:type="dxa"/>
              <w:right w:w="62" w:type="dxa"/>
            </w:tcMar>
          </w:tcPr>
          <w:p w14:paraId="20E67AF3" w14:textId="115A14ED" w:rsidR="00A1476D" w:rsidRPr="00964533" w:rsidRDefault="00A1476D" w:rsidP="00A1476D">
            <w:pPr>
              <w:widowControl w:val="0"/>
              <w:autoSpaceDE w:val="0"/>
              <w:autoSpaceDN w:val="0"/>
              <w:adjustRightInd w:val="0"/>
              <w:ind w:firstLine="0"/>
              <w:jc w:val="left"/>
              <w:rPr>
                <w:rFonts w:cs="Times New Roman"/>
                <w:szCs w:val="24"/>
              </w:rPr>
            </w:pPr>
            <w:r w:rsidRPr="00964533">
              <w:rPr>
                <w:rFonts w:cs="Times New Roman"/>
                <w:szCs w:val="24"/>
              </w:rPr>
              <w:t xml:space="preserve">Количество мест </w:t>
            </w:r>
            <w:r w:rsidRPr="00964533">
              <w:t xml:space="preserve">на 100 детей в возрасте от 7 до 18 лет </w:t>
            </w:r>
            <w:r w:rsidRPr="00964533">
              <w:rPr>
                <w:rFonts w:cs="Times New Roman"/>
                <w:szCs w:val="24"/>
              </w:rPr>
              <w:t xml:space="preserve">– 41 место, </w:t>
            </w:r>
            <w:r w:rsidR="00FB61DE" w:rsidRPr="00964533">
              <w:rPr>
                <w:rFonts w:cs="Times New Roman"/>
                <w:szCs w:val="24"/>
              </w:rPr>
              <w:t xml:space="preserve">в г. Белозерске </w:t>
            </w:r>
            <w:r w:rsidRPr="00964533">
              <w:t>– 95 мест.</w:t>
            </w:r>
          </w:p>
          <w:p w14:paraId="463E9B57" w14:textId="6ADA23E8" w:rsidR="00A1476D" w:rsidRPr="00964533" w:rsidRDefault="00A1476D" w:rsidP="00A1476D">
            <w:pPr>
              <w:widowControl w:val="0"/>
              <w:autoSpaceDE w:val="0"/>
              <w:autoSpaceDN w:val="0"/>
              <w:adjustRightInd w:val="0"/>
              <w:ind w:firstLine="0"/>
              <w:jc w:val="left"/>
              <w:rPr>
                <w:rFonts w:cs="Times New Roman"/>
                <w:szCs w:val="24"/>
              </w:rPr>
            </w:pPr>
            <w:r w:rsidRPr="00964533">
              <w:t xml:space="preserve">Доля учащихся общеобразовательных организаций, обучающихся в одну смену </w:t>
            </w:r>
            <w:r w:rsidRPr="00964533">
              <w:rPr>
                <w:rFonts w:cs="Times New Roman"/>
                <w:szCs w:val="24"/>
              </w:rPr>
              <w:t>– 100%.</w:t>
            </w:r>
          </w:p>
          <w:p w14:paraId="145A22FC" w14:textId="387547A5" w:rsidR="00A1476D" w:rsidRPr="00964533" w:rsidRDefault="00A1476D" w:rsidP="00A1476D">
            <w:pPr>
              <w:widowControl w:val="0"/>
              <w:autoSpaceDE w:val="0"/>
              <w:autoSpaceDN w:val="0"/>
              <w:adjustRightInd w:val="0"/>
              <w:ind w:firstLine="0"/>
              <w:jc w:val="left"/>
              <w:rPr>
                <w:rFonts w:cs="Times New Roman"/>
                <w:szCs w:val="24"/>
              </w:rPr>
            </w:pPr>
            <w:r w:rsidRPr="00964533">
              <w:t>Количество учреждений общего образования –</w:t>
            </w:r>
            <w:r w:rsidR="006D04CD" w:rsidRPr="00964533">
              <w:t xml:space="preserve"> </w:t>
            </w:r>
            <w:r w:rsidR="004037CA" w:rsidRPr="00964533">
              <w:t xml:space="preserve">10 </w:t>
            </w:r>
            <w:r w:rsidR="006D04CD" w:rsidRPr="00964533">
              <w:t>ед.</w:t>
            </w:r>
          </w:p>
          <w:p w14:paraId="4DA06A2D" w14:textId="77777777" w:rsidR="00A1476D" w:rsidRPr="00964533" w:rsidRDefault="00A1476D" w:rsidP="00A1476D">
            <w:pPr>
              <w:widowControl w:val="0"/>
              <w:autoSpaceDE w:val="0"/>
              <w:autoSpaceDN w:val="0"/>
              <w:adjustRightInd w:val="0"/>
              <w:ind w:firstLine="0"/>
              <w:jc w:val="left"/>
              <w:rPr>
                <w:rFonts w:cs="Times New Roman"/>
                <w:szCs w:val="24"/>
              </w:rPr>
            </w:pPr>
          </w:p>
          <w:p w14:paraId="008F074C" w14:textId="77777777" w:rsidR="00A1476D" w:rsidRPr="00964533" w:rsidRDefault="00A1476D" w:rsidP="00A1476D">
            <w:pPr>
              <w:widowControl w:val="0"/>
              <w:autoSpaceDE w:val="0"/>
              <w:autoSpaceDN w:val="0"/>
              <w:adjustRightInd w:val="0"/>
              <w:ind w:firstLine="0"/>
              <w:jc w:val="left"/>
              <w:rPr>
                <w:rFonts w:cs="Times New Roman"/>
                <w:szCs w:val="24"/>
              </w:rPr>
            </w:pPr>
            <w:r w:rsidRPr="00964533">
              <w:rPr>
                <w:rFonts w:cs="Times New Roman"/>
                <w:szCs w:val="24"/>
              </w:rPr>
              <w:t>Размер земельного участка на 1 место при вместимости организации</w:t>
            </w:r>
          </w:p>
          <w:p w14:paraId="22C61171" w14:textId="2221487A" w:rsidR="00A1476D" w:rsidRPr="00964533" w:rsidRDefault="00A1476D" w:rsidP="00A1476D">
            <w:pPr>
              <w:widowControl w:val="0"/>
              <w:autoSpaceDE w:val="0"/>
              <w:autoSpaceDN w:val="0"/>
              <w:adjustRightInd w:val="0"/>
              <w:ind w:firstLine="0"/>
              <w:jc w:val="left"/>
              <w:rPr>
                <w:rFonts w:cs="Times New Roman"/>
                <w:szCs w:val="24"/>
              </w:rPr>
            </w:pPr>
            <w:r w:rsidRPr="00964533">
              <w:rPr>
                <w:rFonts w:cs="Times New Roman"/>
                <w:szCs w:val="24"/>
              </w:rPr>
              <w:t>свыше 170 до 340 - 55 м</w:t>
            </w:r>
            <w:r w:rsidRPr="00964533">
              <w:rPr>
                <w:rFonts w:cs="Times New Roman"/>
                <w:szCs w:val="24"/>
                <w:vertAlign w:val="superscript"/>
              </w:rPr>
              <w:t>2</w:t>
            </w:r>
            <w:r w:rsidRPr="00964533">
              <w:rPr>
                <w:rFonts w:cs="Times New Roman"/>
                <w:szCs w:val="24"/>
              </w:rPr>
              <w:t>;</w:t>
            </w:r>
          </w:p>
          <w:p w14:paraId="2397D393" w14:textId="6C341AA9" w:rsidR="00A1476D" w:rsidRPr="00964533" w:rsidRDefault="00A1476D" w:rsidP="00A1476D">
            <w:pPr>
              <w:pStyle w:val="ConsPlusNonformat"/>
              <w:jc w:val="both"/>
              <w:rPr>
                <w:rFonts w:ascii="Times New Roman" w:hAnsi="Times New Roman" w:cs="Times New Roman"/>
                <w:sz w:val="24"/>
                <w:szCs w:val="24"/>
              </w:rPr>
            </w:pPr>
            <w:r w:rsidRPr="00964533">
              <w:rPr>
                <w:rFonts w:ascii="Times New Roman" w:hAnsi="Times New Roman" w:cs="Times New Roman"/>
                <w:sz w:val="24"/>
                <w:szCs w:val="24"/>
              </w:rPr>
              <w:t>свыше 340 до 510 - 40 м</w:t>
            </w:r>
            <w:r w:rsidRPr="00964533">
              <w:rPr>
                <w:rFonts w:ascii="Times New Roman" w:hAnsi="Times New Roman" w:cs="Times New Roman"/>
                <w:sz w:val="24"/>
                <w:szCs w:val="24"/>
                <w:vertAlign w:val="superscript"/>
              </w:rPr>
              <w:t>2</w:t>
            </w:r>
            <w:r w:rsidRPr="00964533">
              <w:rPr>
                <w:rFonts w:ascii="Times New Roman" w:hAnsi="Times New Roman" w:cs="Times New Roman"/>
                <w:sz w:val="24"/>
                <w:szCs w:val="24"/>
              </w:rPr>
              <w:t>;</w:t>
            </w:r>
          </w:p>
          <w:p w14:paraId="129C78BC" w14:textId="79571D84" w:rsidR="00A1476D" w:rsidRPr="00964533" w:rsidRDefault="00A1476D" w:rsidP="00A1476D">
            <w:pPr>
              <w:pStyle w:val="ConsPlusNonformat"/>
              <w:jc w:val="both"/>
              <w:rPr>
                <w:rFonts w:ascii="Times New Roman" w:hAnsi="Times New Roman" w:cs="Times New Roman"/>
                <w:sz w:val="24"/>
                <w:szCs w:val="24"/>
              </w:rPr>
            </w:pPr>
            <w:r w:rsidRPr="00964533">
              <w:rPr>
                <w:rFonts w:ascii="Times New Roman" w:hAnsi="Times New Roman" w:cs="Times New Roman"/>
                <w:sz w:val="24"/>
                <w:szCs w:val="24"/>
              </w:rPr>
              <w:t>свыше 510 до 660 - 35 м</w:t>
            </w:r>
            <w:r w:rsidRPr="00964533">
              <w:rPr>
                <w:rFonts w:ascii="Times New Roman" w:hAnsi="Times New Roman" w:cs="Times New Roman"/>
                <w:sz w:val="24"/>
                <w:szCs w:val="24"/>
                <w:vertAlign w:val="superscript"/>
              </w:rPr>
              <w:t>2</w:t>
            </w:r>
            <w:r w:rsidRPr="00964533">
              <w:rPr>
                <w:rFonts w:ascii="Times New Roman" w:hAnsi="Times New Roman" w:cs="Times New Roman"/>
                <w:sz w:val="24"/>
                <w:szCs w:val="24"/>
              </w:rPr>
              <w:t>;</w:t>
            </w:r>
          </w:p>
          <w:p w14:paraId="467037BA" w14:textId="72C51349" w:rsidR="00A1476D" w:rsidRPr="00964533" w:rsidRDefault="00A1476D" w:rsidP="00A1476D">
            <w:pPr>
              <w:pStyle w:val="ConsPlusNonformat"/>
              <w:jc w:val="both"/>
              <w:rPr>
                <w:rFonts w:cs="Times New Roman"/>
                <w:szCs w:val="24"/>
              </w:rPr>
            </w:pPr>
            <w:r w:rsidRPr="00964533">
              <w:rPr>
                <w:rFonts w:ascii="Times New Roman" w:hAnsi="Times New Roman" w:cs="Times New Roman"/>
                <w:sz w:val="24"/>
                <w:szCs w:val="24"/>
              </w:rPr>
              <w:t>свыше 660 до 1000 - 28 м</w:t>
            </w:r>
            <w:r w:rsidRPr="00964533">
              <w:rPr>
                <w:rFonts w:ascii="Times New Roman" w:hAnsi="Times New Roman" w:cs="Times New Roman"/>
                <w:sz w:val="24"/>
                <w:szCs w:val="24"/>
                <w:vertAlign w:val="superscript"/>
              </w:rPr>
              <w:t>2</w:t>
            </w:r>
            <w:r w:rsidRPr="00964533">
              <w:rPr>
                <w:rFonts w:ascii="Times New Roman" w:hAnsi="Times New Roman" w:cs="Times New Roman"/>
                <w:sz w:val="24"/>
                <w:szCs w:val="24"/>
              </w:rPr>
              <w:t>.</w:t>
            </w:r>
          </w:p>
        </w:tc>
      </w:tr>
      <w:tr w:rsidR="00A1476D" w:rsidRPr="00964533" w14:paraId="06EC9326" w14:textId="77777777" w:rsidTr="00B9451A">
        <w:trPr>
          <w:trHeight w:val="1365"/>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5DA1D62" w14:textId="77777777" w:rsidR="00A1476D" w:rsidRPr="00964533" w:rsidRDefault="00A1476D" w:rsidP="00A1476D">
            <w:pPr>
              <w:widowControl w:val="0"/>
              <w:autoSpaceDE w:val="0"/>
              <w:autoSpaceDN w:val="0"/>
              <w:adjustRightInd w:val="0"/>
              <w:ind w:firstLine="0"/>
              <w:jc w:val="left"/>
              <w:rPr>
                <w:rFonts w:cs="Times New Roman"/>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A6130B" w14:textId="7DF2094C" w:rsidR="00A1476D" w:rsidRPr="00964533" w:rsidRDefault="00A1476D" w:rsidP="00A1476D">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AA143" w14:textId="67AAD504" w:rsidR="00A1476D" w:rsidRPr="00964533" w:rsidRDefault="00A1476D" w:rsidP="00A1476D">
            <w:pPr>
              <w:widowControl w:val="0"/>
              <w:autoSpaceDE w:val="0"/>
              <w:autoSpaceDN w:val="0"/>
              <w:adjustRightInd w:val="0"/>
              <w:ind w:firstLine="0"/>
              <w:jc w:val="left"/>
              <w:rPr>
                <w:rFonts w:cs="Times New Roman"/>
                <w:szCs w:val="24"/>
              </w:rPr>
            </w:pPr>
            <w:r w:rsidRPr="00964533">
              <w:rPr>
                <w:szCs w:val="24"/>
              </w:rPr>
              <w:t>Транспортная</w:t>
            </w:r>
            <w:r w:rsidRPr="00964533">
              <w:rPr>
                <w:rFonts w:cs="Times New Roman"/>
                <w:szCs w:val="24"/>
              </w:rPr>
              <w:t xml:space="preserve"> доступность </w:t>
            </w:r>
            <w:r w:rsidR="006C5723" w:rsidRPr="00964533">
              <w:rPr>
                <w:szCs w:val="24"/>
              </w:rPr>
              <w:t xml:space="preserve">в сельских </w:t>
            </w:r>
            <w:proofErr w:type="spellStart"/>
            <w:r w:rsidR="006C5723" w:rsidRPr="00964533">
              <w:rPr>
                <w:szCs w:val="24"/>
              </w:rPr>
              <w:t>н.п</w:t>
            </w:r>
            <w:proofErr w:type="spellEnd"/>
            <w:r w:rsidR="006C5723" w:rsidRPr="00964533">
              <w:rPr>
                <w:szCs w:val="24"/>
              </w:rPr>
              <w:t>.</w:t>
            </w:r>
            <w:r w:rsidRPr="00964533">
              <w:rPr>
                <w:rFonts w:cs="Times New Roman"/>
                <w:szCs w:val="24"/>
              </w:rPr>
              <w:t>– 30 мин.</w:t>
            </w:r>
          </w:p>
          <w:p w14:paraId="47FE6EC7" w14:textId="341A1C5D" w:rsidR="00A1476D" w:rsidRPr="00964533" w:rsidRDefault="00A1476D" w:rsidP="00A1476D">
            <w:pPr>
              <w:widowControl w:val="0"/>
              <w:autoSpaceDE w:val="0"/>
              <w:autoSpaceDN w:val="0"/>
              <w:adjustRightInd w:val="0"/>
              <w:ind w:firstLine="0"/>
              <w:jc w:val="left"/>
              <w:rPr>
                <w:rFonts w:cs="Times New Roman"/>
                <w:szCs w:val="24"/>
              </w:rPr>
            </w:pPr>
            <w:r w:rsidRPr="00964533">
              <w:rPr>
                <w:rFonts w:cs="Times New Roman"/>
                <w:szCs w:val="24"/>
              </w:rPr>
              <w:t xml:space="preserve">Пешеходная доступность </w:t>
            </w:r>
            <w:r w:rsidR="00FB61DE" w:rsidRPr="00964533">
              <w:rPr>
                <w:rFonts w:cs="Times New Roman"/>
                <w:szCs w:val="24"/>
              </w:rPr>
              <w:t xml:space="preserve">в г. Белозерске </w:t>
            </w:r>
            <w:r w:rsidRPr="00964533">
              <w:rPr>
                <w:rFonts w:cs="Times New Roman"/>
                <w:szCs w:val="24"/>
              </w:rPr>
              <w:t xml:space="preserve">– </w:t>
            </w:r>
            <w:r w:rsidR="006C5723" w:rsidRPr="00964533">
              <w:rPr>
                <w:rFonts w:cs="Times New Roman"/>
                <w:szCs w:val="24"/>
              </w:rPr>
              <w:t>50</w:t>
            </w:r>
            <w:r w:rsidRPr="00964533">
              <w:rPr>
                <w:rFonts w:cs="Times New Roman"/>
                <w:szCs w:val="24"/>
              </w:rPr>
              <w:t>0 м.</w:t>
            </w:r>
          </w:p>
        </w:tc>
      </w:tr>
      <w:tr w:rsidR="00A1476D" w:rsidRPr="00964533" w14:paraId="6498617F" w14:textId="77777777" w:rsidTr="00B9451A">
        <w:trPr>
          <w:trHeight w:val="936"/>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0CA77" w14:textId="77777777" w:rsidR="00A1476D" w:rsidRPr="00964533" w:rsidRDefault="00A1476D" w:rsidP="00A1476D">
            <w:pPr>
              <w:widowControl w:val="0"/>
              <w:autoSpaceDE w:val="0"/>
              <w:autoSpaceDN w:val="0"/>
              <w:adjustRightInd w:val="0"/>
              <w:ind w:firstLine="0"/>
              <w:jc w:val="left"/>
              <w:rPr>
                <w:rFonts w:cs="Times New Roman"/>
                <w:szCs w:val="24"/>
              </w:rPr>
            </w:pPr>
            <w:r w:rsidRPr="00964533">
              <w:rPr>
                <w:rFonts w:cs="Times New Roman"/>
                <w:szCs w:val="24"/>
              </w:rPr>
              <w:t>Организации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3E0F6" w14:textId="77777777" w:rsidR="00A1476D" w:rsidRPr="00964533" w:rsidRDefault="00A1476D" w:rsidP="00A1476D">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7B9E64" w14:textId="61722085" w:rsidR="00A1476D" w:rsidRPr="00964533" w:rsidRDefault="00A1476D" w:rsidP="00A1476D">
            <w:pPr>
              <w:widowControl w:val="0"/>
              <w:autoSpaceDE w:val="0"/>
              <w:autoSpaceDN w:val="0"/>
              <w:adjustRightInd w:val="0"/>
              <w:ind w:firstLine="0"/>
              <w:jc w:val="left"/>
              <w:rPr>
                <w:rFonts w:cs="Times New Roman"/>
                <w:szCs w:val="24"/>
              </w:rPr>
            </w:pPr>
            <w:r w:rsidRPr="00964533">
              <w:rPr>
                <w:rFonts w:cs="Times New Roman"/>
                <w:szCs w:val="24"/>
              </w:rPr>
              <w:t xml:space="preserve">Количество мест </w:t>
            </w:r>
            <w:r w:rsidRPr="00964533">
              <w:t xml:space="preserve">на 100 детей в возрасте от 5 до 18 лет </w:t>
            </w:r>
            <w:r w:rsidRPr="00964533">
              <w:rPr>
                <w:rFonts w:cs="Times New Roman"/>
                <w:szCs w:val="24"/>
              </w:rPr>
              <w:t xml:space="preserve">– </w:t>
            </w:r>
            <w:r w:rsidR="00677ED2" w:rsidRPr="00964533">
              <w:rPr>
                <w:rFonts w:cs="Times New Roman"/>
                <w:szCs w:val="24"/>
              </w:rPr>
              <w:t>85</w:t>
            </w:r>
            <w:r w:rsidRPr="00964533">
              <w:rPr>
                <w:rFonts w:cs="Times New Roman"/>
                <w:szCs w:val="24"/>
              </w:rPr>
              <w:t xml:space="preserve"> мест.</w:t>
            </w:r>
          </w:p>
          <w:p w14:paraId="0FFC7EC7" w14:textId="33984FAB" w:rsidR="00A1476D" w:rsidRPr="00964533" w:rsidRDefault="00A1476D" w:rsidP="00A1476D">
            <w:pPr>
              <w:widowControl w:val="0"/>
              <w:autoSpaceDE w:val="0"/>
              <w:autoSpaceDN w:val="0"/>
              <w:adjustRightInd w:val="0"/>
              <w:ind w:firstLine="0"/>
              <w:jc w:val="left"/>
              <w:rPr>
                <w:rFonts w:cs="Times New Roman"/>
                <w:szCs w:val="24"/>
              </w:rPr>
            </w:pPr>
            <w:r w:rsidRPr="00964533">
              <w:t xml:space="preserve">Количество учреждений </w:t>
            </w:r>
            <w:r w:rsidRPr="00964533">
              <w:rPr>
                <w:rFonts w:cs="Times New Roman"/>
                <w:szCs w:val="24"/>
              </w:rPr>
              <w:t>дополнительного</w:t>
            </w:r>
            <w:r w:rsidRPr="00964533">
              <w:t xml:space="preserve"> образования –</w:t>
            </w:r>
            <w:r w:rsidR="00D470FE" w:rsidRPr="00964533">
              <w:t xml:space="preserve"> </w:t>
            </w:r>
            <w:r w:rsidRPr="00964533">
              <w:t>2 ед.</w:t>
            </w:r>
          </w:p>
        </w:tc>
      </w:tr>
      <w:tr w:rsidR="00A1476D" w:rsidRPr="00964533" w14:paraId="11121345" w14:textId="77777777" w:rsidTr="00B9451A">
        <w:trPr>
          <w:trHeight w:val="1217"/>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E130BC" w14:textId="77777777" w:rsidR="00A1476D" w:rsidRPr="00964533" w:rsidRDefault="00A1476D" w:rsidP="00A1476D">
            <w:pPr>
              <w:widowControl w:val="0"/>
              <w:autoSpaceDE w:val="0"/>
              <w:autoSpaceDN w:val="0"/>
              <w:adjustRightInd w:val="0"/>
              <w:ind w:firstLine="0"/>
              <w:jc w:val="left"/>
              <w:rPr>
                <w:rFonts w:cs="Times New Roman"/>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176FD8" w14:textId="77777777" w:rsidR="00A1476D" w:rsidRPr="00964533" w:rsidRDefault="00A1476D" w:rsidP="00A1476D">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1D2B48" w14:textId="0D573174" w:rsidR="00A1476D" w:rsidRPr="00964533" w:rsidRDefault="00A1476D" w:rsidP="00A1476D">
            <w:pPr>
              <w:widowControl w:val="0"/>
              <w:autoSpaceDE w:val="0"/>
              <w:autoSpaceDN w:val="0"/>
              <w:adjustRightInd w:val="0"/>
              <w:ind w:firstLine="0"/>
              <w:jc w:val="left"/>
              <w:rPr>
                <w:rFonts w:cs="Times New Roman"/>
                <w:szCs w:val="24"/>
              </w:rPr>
            </w:pPr>
            <w:r w:rsidRPr="00964533">
              <w:rPr>
                <w:szCs w:val="24"/>
              </w:rPr>
              <w:t>Транспортная</w:t>
            </w:r>
            <w:r w:rsidRPr="00964533">
              <w:rPr>
                <w:rFonts w:cs="Times New Roman"/>
                <w:szCs w:val="24"/>
              </w:rPr>
              <w:t xml:space="preserve"> доступность – 30 мин.</w:t>
            </w:r>
          </w:p>
        </w:tc>
      </w:tr>
    </w:tbl>
    <w:p w14:paraId="5316C58E" w14:textId="77777777" w:rsidR="00AC3056" w:rsidRPr="00964533" w:rsidRDefault="00AC3056" w:rsidP="00350E14">
      <w:pPr>
        <w:ind w:firstLine="567"/>
        <w:rPr>
          <w:sz w:val="22"/>
        </w:rPr>
      </w:pPr>
    </w:p>
    <w:p w14:paraId="29DBAF52" w14:textId="443A2CE0" w:rsidR="00350E14" w:rsidRPr="00964533" w:rsidRDefault="00B649F3" w:rsidP="001E3D07">
      <w:pPr>
        <w:ind w:firstLine="567"/>
      </w:pPr>
      <w:r w:rsidRPr="00964533">
        <w:rPr>
          <w:sz w:val="22"/>
        </w:rPr>
        <w:t>Примечани</w:t>
      </w:r>
      <w:r w:rsidR="00144FD7" w:rsidRPr="00964533">
        <w:rPr>
          <w:sz w:val="22"/>
        </w:rPr>
        <w:t>е</w:t>
      </w:r>
      <w:r w:rsidR="001E3D07" w:rsidRPr="00964533">
        <w:rPr>
          <w:sz w:val="22"/>
        </w:rPr>
        <w:t xml:space="preserve"> </w:t>
      </w:r>
      <w:r w:rsidR="001E3D07" w:rsidRPr="00964533">
        <w:rPr>
          <w:rFonts w:cs="Times New Roman"/>
          <w:szCs w:val="24"/>
        </w:rPr>
        <w:t>–</w:t>
      </w:r>
      <w:r w:rsidR="001E3D07" w:rsidRPr="00964533">
        <w:rPr>
          <w:sz w:val="22"/>
        </w:rPr>
        <w:t xml:space="preserve"> </w:t>
      </w:r>
      <w:r w:rsidRPr="00964533">
        <w:t xml:space="preserve">Для общеобразовательных организаций </w:t>
      </w:r>
      <w:r w:rsidR="00350E14" w:rsidRPr="00964533">
        <w:t>предусматривается</w:t>
      </w:r>
      <w:r w:rsidRPr="00964533">
        <w:t xml:space="preserve"> организация доступности к объектам путем создания маршрутов движения школьных автобусов, оборудованных в установленном порядке. Максимально допустимый подход учащихся к месту сбора на остановке </w:t>
      </w:r>
      <w:r w:rsidR="00144FD7" w:rsidRPr="00964533">
        <w:t>500 м</w:t>
      </w:r>
      <w:r w:rsidRPr="00964533">
        <w:t>.</w:t>
      </w:r>
      <w:r w:rsidR="00350E14" w:rsidRPr="00964533">
        <w:t xml:space="preserve"> </w:t>
      </w:r>
    </w:p>
    <w:p w14:paraId="701C5DCB" w14:textId="673A3AB6" w:rsidR="00A620BB" w:rsidRPr="00964533" w:rsidRDefault="00A620BB" w:rsidP="000E1D92">
      <w:pPr>
        <w:pStyle w:val="20"/>
        <w:rPr>
          <w:i w:val="0"/>
        </w:rPr>
      </w:pPr>
      <w:r w:rsidRPr="00964533">
        <w:rPr>
          <w:i w:val="0"/>
        </w:rPr>
        <w:lastRenderedPageBreak/>
        <w:t>1.3. Расчетные показатели объектов местного значения в области физической культуры и массового спорта</w:t>
      </w:r>
    </w:p>
    <w:p w14:paraId="0B47181B" w14:textId="77777777" w:rsidR="003B2685" w:rsidRPr="00964533" w:rsidRDefault="003B2685" w:rsidP="003B2685">
      <w:bookmarkStart w:id="12" w:name="OLE_LINK311"/>
      <w:bookmarkStart w:id="13" w:name="OLE_LINK312"/>
      <w:r w:rsidRPr="00964533">
        <w:t xml:space="preserve">1.3.1.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физической культуры и массового спорта приведены в </w:t>
      </w:r>
      <w:hyperlink w:anchor="Par3205" w:tooltip="Таблица 10.1" w:history="1">
        <w:r w:rsidRPr="00964533">
          <w:t xml:space="preserve">таблице </w:t>
        </w:r>
      </w:hyperlink>
      <w:r w:rsidRPr="00964533">
        <w:t>1.3.1.</w:t>
      </w:r>
    </w:p>
    <w:p w14:paraId="417471E4" w14:textId="77777777" w:rsidR="003B2685" w:rsidRPr="00964533" w:rsidRDefault="003B2685" w:rsidP="003B2685">
      <w:pPr>
        <w:jc w:val="right"/>
        <w:rPr>
          <w:rFonts w:cs="Times New Roman"/>
          <w:b/>
          <w:szCs w:val="24"/>
        </w:rPr>
      </w:pPr>
      <w:r w:rsidRPr="00964533">
        <w:t>Таблица 1.3.1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2977"/>
        <w:gridCol w:w="4678"/>
      </w:tblGrid>
      <w:tr w:rsidR="00A620BB" w:rsidRPr="00964533" w14:paraId="74CB7DBA" w14:textId="77777777" w:rsidTr="009753AA">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20681" w14:textId="77777777" w:rsidR="00A620BB" w:rsidRPr="00964533" w:rsidRDefault="00A620BB" w:rsidP="00010861">
            <w:pPr>
              <w:widowControl w:val="0"/>
              <w:autoSpaceDE w:val="0"/>
              <w:autoSpaceDN w:val="0"/>
              <w:adjustRightInd w:val="0"/>
              <w:ind w:firstLine="0"/>
              <w:jc w:val="center"/>
              <w:rPr>
                <w:rFonts w:cs="Times New Roman"/>
                <w:szCs w:val="24"/>
              </w:rPr>
            </w:pPr>
            <w:r w:rsidRPr="00964533">
              <w:rPr>
                <w:rFonts w:cs="Times New Roman"/>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005211" w14:textId="77777777" w:rsidR="00A620BB" w:rsidRPr="00964533" w:rsidRDefault="00A620BB" w:rsidP="00010861">
            <w:pPr>
              <w:widowControl w:val="0"/>
              <w:autoSpaceDE w:val="0"/>
              <w:autoSpaceDN w:val="0"/>
              <w:adjustRightInd w:val="0"/>
              <w:ind w:firstLine="0"/>
              <w:jc w:val="center"/>
              <w:rPr>
                <w:rFonts w:cs="Times New Roman"/>
                <w:szCs w:val="24"/>
              </w:rPr>
            </w:pPr>
            <w:r w:rsidRPr="00964533">
              <w:rPr>
                <w:rFonts w:cs="Times New Roman"/>
                <w:szCs w:val="24"/>
              </w:rPr>
              <w:t>Тип расчетного показателя</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59096D" w14:textId="77777777" w:rsidR="00A620BB" w:rsidRPr="00964533" w:rsidRDefault="00D577B0" w:rsidP="00010861">
            <w:pPr>
              <w:widowControl w:val="0"/>
              <w:autoSpaceDE w:val="0"/>
              <w:autoSpaceDN w:val="0"/>
              <w:adjustRightInd w:val="0"/>
              <w:jc w:val="center"/>
              <w:rPr>
                <w:rFonts w:cs="Times New Roman"/>
                <w:szCs w:val="24"/>
              </w:rPr>
            </w:pPr>
            <w:r w:rsidRPr="00964533">
              <w:rPr>
                <w:rFonts w:cs="Times New Roman"/>
                <w:szCs w:val="24"/>
              </w:rPr>
              <w:t>Содержание и значение расчетного</w:t>
            </w:r>
            <w:r w:rsidR="00A620BB" w:rsidRPr="00964533">
              <w:rPr>
                <w:rFonts w:cs="Times New Roman"/>
                <w:szCs w:val="24"/>
              </w:rPr>
              <w:t xml:space="preserve"> показателя</w:t>
            </w:r>
          </w:p>
        </w:tc>
      </w:tr>
      <w:tr w:rsidR="00462112" w:rsidRPr="00964533" w14:paraId="137A0980" w14:textId="77777777" w:rsidTr="009753AA">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A32E53" w14:textId="77777777" w:rsidR="00462112" w:rsidRPr="00964533" w:rsidRDefault="00462112" w:rsidP="00462112">
            <w:pPr>
              <w:widowControl w:val="0"/>
              <w:autoSpaceDE w:val="0"/>
              <w:autoSpaceDN w:val="0"/>
              <w:adjustRightInd w:val="0"/>
              <w:ind w:firstLine="0"/>
              <w:jc w:val="left"/>
              <w:rPr>
                <w:rFonts w:cs="Times New Roman"/>
                <w:szCs w:val="24"/>
              </w:rPr>
            </w:pPr>
            <w:r w:rsidRPr="00964533">
              <w:rPr>
                <w:rFonts w:cs="Times New Roman"/>
                <w:szCs w:val="24"/>
              </w:rPr>
              <w:t>Объекты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34F367" w14:textId="77777777" w:rsidR="00462112" w:rsidRPr="00964533" w:rsidRDefault="00462112" w:rsidP="00462112">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BC93AC" w14:textId="296A9935" w:rsidR="00A935F1" w:rsidRPr="00964533" w:rsidRDefault="008F5204" w:rsidP="00AA6B89">
            <w:pPr>
              <w:widowControl w:val="0"/>
              <w:autoSpaceDE w:val="0"/>
              <w:autoSpaceDN w:val="0"/>
              <w:adjustRightInd w:val="0"/>
              <w:ind w:firstLine="0"/>
              <w:jc w:val="left"/>
              <w:rPr>
                <w:rFonts w:cs="Times New Roman"/>
                <w:szCs w:val="24"/>
              </w:rPr>
            </w:pPr>
            <w:r w:rsidRPr="00964533">
              <w:t>У</w:t>
            </w:r>
            <w:r w:rsidRPr="00964533">
              <w:rPr>
                <w:rFonts w:eastAsia="Calibri"/>
              </w:rPr>
              <w:t>ровень обеспеченности населения спортивными сооружениями исходя из единовременной пропускной способности объектов спорта</w:t>
            </w:r>
            <w:r w:rsidR="003C5CA9" w:rsidRPr="00964533">
              <w:rPr>
                <w:szCs w:val="24"/>
              </w:rPr>
              <w:t xml:space="preserve"> </w:t>
            </w:r>
            <w:r w:rsidR="0011405B" w:rsidRPr="00964533">
              <w:rPr>
                <w:szCs w:val="24"/>
              </w:rPr>
              <w:t>–</w:t>
            </w:r>
            <w:r w:rsidR="006759CD" w:rsidRPr="00964533">
              <w:rPr>
                <w:szCs w:val="24"/>
              </w:rPr>
              <w:t xml:space="preserve"> </w:t>
            </w:r>
            <w:r w:rsidR="00081D0C" w:rsidRPr="00964533">
              <w:t xml:space="preserve">122 </w:t>
            </w:r>
            <w:r w:rsidR="00A25FB5" w:rsidRPr="00964533">
              <w:t xml:space="preserve">занимающихся </w:t>
            </w:r>
            <w:r w:rsidR="00081D0C" w:rsidRPr="00964533">
              <w:t>на 1 тыс. чел.</w:t>
            </w:r>
          </w:p>
        </w:tc>
      </w:tr>
      <w:tr w:rsidR="00D26E46" w:rsidRPr="00964533" w14:paraId="495DD42E" w14:textId="77777777" w:rsidTr="009753AA">
        <w:trPr>
          <w:trHeight w:val="4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3ED00C2" w14:textId="63F89AD3" w:rsidR="00D26E46" w:rsidRPr="00964533" w:rsidRDefault="00D26E46" w:rsidP="00462112">
            <w:pPr>
              <w:widowControl w:val="0"/>
              <w:autoSpaceDE w:val="0"/>
              <w:autoSpaceDN w:val="0"/>
              <w:adjustRightInd w:val="0"/>
              <w:ind w:firstLine="0"/>
              <w:jc w:val="left"/>
              <w:rPr>
                <w:rFonts w:cs="Times New Roman"/>
                <w:szCs w:val="24"/>
              </w:rPr>
            </w:pPr>
            <w:r w:rsidRPr="00964533">
              <w:rPr>
                <w:rFonts w:eastAsia="Times New Roman" w:cs="Times New Roman"/>
                <w:szCs w:val="24"/>
              </w:rPr>
              <w:t xml:space="preserve">Стадион </w:t>
            </w:r>
            <w:r w:rsidR="009D6188" w:rsidRPr="00964533">
              <w:rPr>
                <w:rFonts w:eastAsia="Times New Roman" w:cs="Times New Roman"/>
                <w:szCs w:val="24"/>
              </w:rPr>
              <w:t>с трибунами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42BA7D" w14:textId="0DBDBD59" w:rsidR="00D26E46" w:rsidRPr="00964533" w:rsidRDefault="00D26E46" w:rsidP="00462112">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7F660E" w14:textId="77777777" w:rsidR="00D26E46" w:rsidRPr="00964533" w:rsidRDefault="00D26E46" w:rsidP="00D26E46">
            <w:pPr>
              <w:widowControl w:val="0"/>
              <w:autoSpaceDE w:val="0"/>
              <w:autoSpaceDN w:val="0"/>
              <w:adjustRightInd w:val="0"/>
              <w:ind w:firstLine="0"/>
              <w:jc w:val="left"/>
              <w:rPr>
                <w:szCs w:val="24"/>
              </w:rPr>
            </w:pPr>
            <w:r w:rsidRPr="00964533">
              <w:rPr>
                <w:rFonts w:cs="Times New Roman"/>
                <w:szCs w:val="24"/>
              </w:rPr>
              <w:t xml:space="preserve">Количество </w:t>
            </w:r>
            <w:r w:rsidRPr="00964533">
              <w:rPr>
                <w:color w:val="000000"/>
                <w:szCs w:val="28"/>
              </w:rPr>
              <w:t xml:space="preserve">объектов на округ </w:t>
            </w:r>
            <w:r w:rsidRPr="00964533">
              <w:rPr>
                <w:szCs w:val="24"/>
              </w:rPr>
              <w:t>– 1 ед.</w:t>
            </w:r>
          </w:p>
          <w:p w14:paraId="38F9271A" w14:textId="77777777" w:rsidR="00D26E46" w:rsidRPr="00964533" w:rsidRDefault="00D26E46" w:rsidP="00462112">
            <w:pPr>
              <w:widowControl w:val="0"/>
              <w:autoSpaceDE w:val="0"/>
              <w:autoSpaceDN w:val="0"/>
              <w:adjustRightInd w:val="0"/>
              <w:ind w:firstLine="0"/>
              <w:jc w:val="left"/>
            </w:pPr>
          </w:p>
        </w:tc>
      </w:tr>
      <w:tr w:rsidR="00D26E46" w:rsidRPr="00964533" w14:paraId="1364DCD5" w14:textId="77777777" w:rsidTr="009753AA">
        <w:trPr>
          <w:trHeight w:val="4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D8D8787" w14:textId="77777777" w:rsidR="00D26E46" w:rsidRPr="00964533" w:rsidRDefault="00D26E46" w:rsidP="00462112">
            <w:pPr>
              <w:widowControl w:val="0"/>
              <w:autoSpaceDE w:val="0"/>
              <w:autoSpaceDN w:val="0"/>
              <w:adjustRightInd w:val="0"/>
              <w:ind w:firstLine="0"/>
              <w:jc w:val="left"/>
              <w:rPr>
                <w:rFonts w:eastAsia="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94F879" w14:textId="5374F3F6" w:rsidR="00D26E46" w:rsidRPr="00964533" w:rsidRDefault="00D26E46" w:rsidP="00462112">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D7FDBB" w14:textId="77777777" w:rsidR="009D6188" w:rsidRPr="00964533" w:rsidRDefault="009D6188" w:rsidP="009D6188">
            <w:pPr>
              <w:widowControl w:val="0"/>
              <w:autoSpaceDE w:val="0"/>
              <w:autoSpaceDN w:val="0"/>
              <w:adjustRightInd w:val="0"/>
              <w:ind w:firstLine="0"/>
              <w:jc w:val="left"/>
              <w:rPr>
                <w:rFonts w:cs="Times New Roman"/>
                <w:szCs w:val="24"/>
              </w:rPr>
            </w:pPr>
            <w:r w:rsidRPr="00964533">
              <w:rPr>
                <w:rFonts w:cs="Times New Roman"/>
                <w:szCs w:val="24"/>
              </w:rPr>
              <w:t>Транспортная доступность:</w:t>
            </w:r>
          </w:p>
          <w:p w14:paraId="6F2DF115" w14:textId="6F2BA41A" w:rsidR="009D6188" w:rsidRPr="00964533" w:rsidRDefault="00FB61DE" w:rsidP="009D6188">
            <w:pPr>
              <w:widowControl w:val="0"/>
              <w:autoSpaceDE w:val="0"/>
              <w:autoSpaceDN w:val="0"/>
              <w:adjustRightInd w:val="0"/>
              <w:ind w:firstLine="0"/>
              <w:jc w:val="left"/>
              <w:rPr>
                <w:rFonts w:cs="Times New Roman"/>
                <w:szCs w:val="24"/>
              </w:rPr>
            </w:pPr>
            <w:r w:rsidRPr="00964533">
              <w:rPr>
                <w:rFonts w:cs="Times New Roman"/>
                <w:szCs w:val="24"/>
              </w:rPr>
              <w:t xml:space="preserve">в г. Белозерске </w:t>
            </w:r>
            <w:r w:rsidR="009D6188" w:rsidRPr="00964533">
              <w:t>–</w:t>
            </w:r>
            <w:r w:rsidR="009D6188" w:rsidRPr="00964533">
              <w:rPr>
                <w:rFonts w:cs="Times New Roman"/>
                <w:szCs w:val="24"/>
              </w:rPr>
              <w:t xml:space="preserve"> 10 мин.</w:t>
            </w:r>
          </w:p>
          <w:p w14:paraId="330CF6CD" w14:textId="620EDC70" w:rsidR="00D26E46" w:rsidRPr="00964533" w:rsidRDefault="009D6188" w:rsidP="00AA6B89">
            <w:pPr>
              <w:widowControl w:val="0"/>
              <w:autoSpaceDE w:val="0"/>
              <w:autoSpaceDN w:val="0"/>
              <w:adjustRightInd w:val="0"/>
              <w:ind w:firstLine="0"/>
              <w:jc w:val="left"/>
            </w:pPr>
            <w:r w:rsidRPr="00964533">
              <w:rPr>
                <w:szCs w:val="24"/>
              </w:rPr>
              <w:t xml:space="preserve">в сельских </w:t>
            </w:r>
            <w:proofErr w:type="spellStart"/>
            <w:r w:rsidRPr="00964533">
              <w:rPr>
                <w:szCs w:val="24"/>
              </w:rPr>
              <w:t>н.п</w:t>
            </w:r>
            <w:proofErr w:type="spellEnd"/>
            <w:r w:rsidRPr="00964533">
              <w:rPr>
                <w:szCs w:val="24"/>
              </w:rPr>
              <w:t xml:space="preserve">. </w:t>
            </w:r>
            <w:r w:rsidRPr="00964533">
              <w:t>–</w:t>
            </w:r>
            <w:r w:rsidRPr="00964533">
              <w:rPr>
                <w:rFonts w:cs="Times New Roman"/>
                <w:szCs w:val="24"/>
              </w:rPr>
              <w:t xml:space="preserve"> </w:t>
            </w:r>
            <w:r w:rsidR="003A6467" w:rsidRPr="00964533">
              <w:rPr>
                <w:rFonts w:cs="Times New Roman"/>
                <w:szCs w:val="24"/>
              </w:rPr>
              <w:t>90</w:t>
            </w:r>
            <w:r w:rsidRPr="00964533">
              <w:rPr>
                <w:rFonts w:cs="Times New Roman"/>
                <w:szCs w:val="24"/>
              </w:rPr>
              <w:t xml:space="preserve"> мин.</w:t>
            </w:r>
          </w:p>
        </w:tc>
      </w:tr>
      <w:tr w:rsidR="00081D0C" w:rsidRPr="00964533" w14:paraId="1A23D12E" w14:textId="77777777" w:rsidTr="009753AA">
        <w:trPr>
          <w:trHeight w:val="491"/>
        </w:trPr>
        <w:tc>
          <w:tcPr>
            <w:tcW w:w="2268" w:type="dxa"/>
            <w:vMerge w:val="restart"/>
            <w:tcBorders>
              <w:left w:val="single" w:sz="4" w:space="0" w:color="auto"/>
              <w:right w:val="single" w:sz="4" w:space="0" w:color="auto"/>
            </w:tcBorders>
            <w:tcMar>
              <w:top w:w="62" w:type="dxa"/>
              <w:left w:w="102" w:type="dxa"/>
              <w:bottom w:w="102" w:type="dxa"/>
              <w:right w:w="62" w:type="dxa"/>
            </w:tcMar>
          </w:tcPr>
          <w:p w14:paraId="75B83BCD" w14:textId="5F5D7599" w:rsidR="00081D0C" w:rsidRPr="00964533" w:rsidRDefault="00081D0C" w:rsidP="00081D0C">
            <w:pPr>
              <w:widowControl w:val="0"/>
              <w:autoSpaceDE w:val="0"/>
              <w:autoSpaceDN w:val="0"/>
              <w:adjustRightInd w:val="0"/>
              <w:ind w:firstLine="0"/>
              <w:jc w:val="left"/>
              <w:rPr>
                <w:rFonts w:eastAsia="Times New Roman" w:cs="Times New Roman"/>
                <w:szCs w:val="24"/>
              </w:rPr>
            </w:pPr>
            <w:r w:rsidRPr="00964533">
              <w:t>Крытые плавательные бассейны</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DB0EA7" w14:textId="51019990"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E6067E" w14:textId="77777777" w:rsidR="009F7039" w:rsidRPr="00964533" w:rsidRDefault="00081D0C" w:rsidP="009F7039">
            <w:pPr>
              <w:widowControl w:val="0"/>
              <w:autoSpaceDE w:val="0"/>
              <w:autoSpaceDN w:val="0"/>
              <w:adjustRightInd w:val="0"/>
              <w:ind w:firstLine="0"/>
              <w:jc w:val="left"/>
              <w:rPr>
                <w:szCs w:val="24"/>
              </w:rPr>
            </w:pPr>
            <w:r w:rsidRPr="00964533">
              <w:rPr>
                <w:rFonts w:cs="Times New Roman"/>
                <w:szCs w:val="24"/>
              </w:rPr>
              <w:t xml:space="preserve">Количество </w:t>
            </w:r>
            <w:r w:rsidRPr="00964533">
              <w:rPr>
                <w:color w:val="000000"/>
                <w:szCs w:val="28"/>
              </w:rPr>
              <w:t xml:space="preserve">объектов на округ </w:t>
            </w:r>
            <w:r w:rsidRPr="00964533">
              <w:rPr>
                <w:szCs w:val="24"/>
              </w:rPr>
              <w:t xml:space="preserve">– </w:t>
            </w:r>
            <w:r w:rsidR="00E12F5F" w:rsidRPr="00964533">
              <w:rPr>
                <w:szCs w:val="24"/>
              </w:rPr>
              <w:t>1</w:t>
            </w:r>
            <w:r w:rsidRPr="00964533">
              <w:rPr>
                <w:szCs w:val="24"/>
              </w:rPr>
              <w:t xml:space="preserve"> ед.</w:t>
            </w:r>
            <w:r w:rsidR="00E12F5F" w:rsidRPr="00964533">
              <w:rPr>
                <w:szCs w:val="24"/>
              </w:rPr>
              <w:t xml:space="preserve"> </w:t>
            </w:r>
          </w:p>
          <w:p w14:paraId="69CDE053" w14:textId="336EF627" w:rsidR="00081D0C" w:rsidRPr="00964533" w:rsidRDefault="00081D0C" w:rsidP="009F7039">
            <w:pPr>
              <w:widowControl w:val="0"/>
              <w:autoSpaceDE w:val="0"/>
              <w:autoSpaceDN w:val="0"/>
              <w:adjustRightInd w:val="0"/>
              <w:ind w:firstLine="0"/>
              <w:jc w:val="left"/>
              <w:rPr>
                <w:rFonts w:cs="Times New Roman"/>
                <w:szCs w:val="24"/>
                <w:vertAlign w:val="superscript"/>
              </w:rPr>
            </w:pPr>
            <w:r w:rsidRPr="00964533">
              <w:t>Площадь зеркала воды на 1 тыс. человек – 20 м</w:t>
            </w:r>
            <w:r w:rsidRPr="00964533">
              <w:rPr>
                <w:vertAlign w:val="superscript"/>
              </w:rPr>
              <w:t>2</w:t>
            </w:r>
          </w:p>
        </w:tc>
      </w:tr>
      <w:tr w:rsidR="00081D0C" w:rsidRPr="00964533" w14:paraId="62E59BCE" w14:textId="77777777" w:rsidTr="009753AA">
        <w:trPr>
          <w:trHeight w:val="4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A2F470C" w14:textId="77777777" w:rsidR="00081D0C" w:rsidRPr="00964533" w:rsidRDefault="00081D0C" w:rsidP="00081D0C">
            <w:pPr>
              <w:widowControl w:val="0"/>
              <w:autoSpaceDE w:val="0"/>
              <w:autoSpaceDN w:val="0"/>
              <w:adjustRightInd w:val="0"/>
              <w:ind w:firstLine="0"/>
              <w:jc w:val="left"/>
              <w:rPr>
                <w:rFonts w:eastAsia="Times New Roman"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C58D5F" w14:textId="456CF97C"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F604C9" w14:textId="6121D5B7"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Транспортная доступность:</w:t>
            </w:r>
          </w:p>
          <w:p w14:paraId="3222569B" w14:textId="67C9A68B"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 xml:space="preserve"> </w:t>
            </w:r>
            <w:r w:rsidR="00FB61DE" w:rsidRPr="00964533">
              <w:rPr>
                <w:rFonts w:cs="Times New Roman"/>
                <w:szCs w:val="24"/>
              </w:rPr>
              <w:t xml:space="preserve">в г. Белозерске </w:t>
            </w:r>
            <w:r w:rsidRPr="00964533">
              <w:t>–</w:t>
            </w:r>
            <w:r w:rsidRPr="00964533">
              <w:rPr>
                <w:rFonts w:cs="Times New Roman"/>
                <w:szCs w:val="24"/>
              </w:rPr>
              <w:t xml:space="preserve"> 10 мин.</w:t>
            </w:r>
          </w:p>
          <w:p w14:paraId="6A614C00" w14:textId="6817814F" w:rsidR="00081D0C" w:rsidRPr="00964533" w:rsidRDefault="00081D0C" w:rsidP="00081D0C">
            <w:pPr>
              <w:widowControl w:val="0"/>
              <w:autoSpaceDE w:val="0"/>
              <w:autoSpaceDN w:val="0"/>
              <w:adjustRightInd w:val="0"/>
              <w:ind w:firstLine="0"/>
              <w:jc w:val="left"/>
              <w:rPr>
                <w:rFonts w:cs="Times New Roman"/>
                <w:szCs w:val="24"/>
              </w:rPr>
            </w:pPr>
            <w:r w:rsidRPr="00964533">
              <w:rPr>
                <w:szCs w:val="24"/>
              </w:rPr>
              <w:t xml:space="preserve">в сельских </w:t>
            </w:r>
            <w:proofErr w:type="spellStart"/>
            <w:r w:rsidRPr="00964533">
              <w:rPr>
                <w:szCs w:val="24"/>
              </w:rPr>
              <w:t>н.п</w:t>
            </w:r>
            <w:proofErr w:type="spellEnd"/>
            <w:r w:rsidRPr="00964533">
              <w:rPr>
                <w:szCs w:val="24"/>
              </w:rPr>
              <w:t xml:space="preserve">. </w:t>
            </w:r>
            <w:r w:rsidRPr="00964533">
              <w:rPr>
                <w:rFonts w:cs="Times New Roman"/>
                <w:szCs w:val="24"/>
              </w:rPr>
              <w:t xml:space="preserve"> </w:t>
            </w:r>
            <w:r w:rsidRPr="00964533">
              <w:t>–</w:t>
            </w:r>
            <w:r w:rsidRPr="00964533">
              <w:rPr>
                <w:rFonts w:cs="Times New Roman"/>
                <w:szCs w:val="24"/>
              </w:rPr>
              <w:t xml:space="preserve"> </w:t>
            </w:r>
            <w:r w:rsidR="003A6467" w:rsidRPr="00964533">
              <w:rPr>
                <w:rFonts w:cs="Times New Roman"/>
                <w:szCs w:val="24"/>
              </w:rPr>
              <w:t>90</w:t>
            </w:r>
            <w:r w:rsidRPr="00964533">
              <w:rPr>
                <w:rFonts w:cs="Times New Roman"/>
                <w:szCs w:val="24"/>
              </w:rPr>
              <w:t xml:space="preserve"> мин.</w:t>
            </w:r>
          </w:p>
          <w:p w14:paraId="5FCD5292" w14:textId="77777777" w:rsidR="00081D0C" w:rsidRPr="00964533" w:rsidRDefault="00081D0C" w:rsidP="00081D0C">
            <w:pPr>
              <w:widowControl w:val="0"/>
              <w:autoSpaceDE w:val="0"/>
              <w:autoSpaceDN w:val="0"/>
              <w:adjustRightInd w:val="0"/>
              <w:ind w:firstLine="0"/>
              <w:jc w:val="left"/>
              <w:rPr>
                <w:rFonts w:cs="Times New Roman"/>
                <w:szCs w:val="24"/>
              </w:rPr>
            </w:pPr>
          </w:p>
        </w:tc>
      </w:tr>
      <w:tr w:rsidR="00081D0C" w:rsidRPr="00964533" w14:paraId="3BFF1429" w14:textId="77777777" w:rsidTr="009753AA">
        <w:trPr>
          <w:trHeight w:val="791"/>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CB2913" w14:textId="61DF16EF"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 xml:space="preserve">Плоскостные </w:t>
            </w:r>
            <w:r w:rsidRPr="00964533">
              <w:rPr>
                <w:color w:val="000000"/>
                <w:szCs w:val="28"/>
              </w:rPr>
              <w:t xml:space="preserve">спортивные </w:t>
            </w:r>
            <w:r w:rsidRPr="00964533">
              <w:rPr>
                <w:rFonts w:cs="Times New Roman"/>
                <w:szCs w:val="24"/>
              </w:rPr>
              <w:t>сооружения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F392DF" w14:textId="77777777"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B0031F" w14:textId="1AD001F1" w:rsidR="00081D0C" w:rsidRPr="00964533" w:rsidRDefault="00081D0C" w:rsidP="00081D0C">
            <w:pPr>
              <w:widowControl w:val="0"/>
              <w:autoSpaceDE w:val="0"/>
              <w:autoSpaceDN w:val="0"/>
              <w:adjustRightInd w:val="0"/>
              <w:ind w:firstLine="0"/>
              <w:jc w:val="left"/>
              <w:rPr>
                <w:szCs w:val="24"/>
              </w:rPr>
            </w:pPr>
            <w:r w:rsidRPr="00964533">
              <w:rPr>
                <w:rFonts w:cs="Times New Roman"/>
                <w:szCs w:val="24"/>
              </w:rPr>
              <w:t xml:space="preserve">Количество плоскостных </w:t>
            </w:r>
            <w:r w:rsidRPr="00964533">
              <w:rPr>
                <w:color w:val="000000"/>
                <w:szCs w:val="28"/>
              </w:rPr>
              <w:t xml:space="preserve">спортивных </w:t>
            </w:r>
            <w:r w:rsidRPr="00964533">
              <w:rPr>
                <w:rFonts w:cs="Times New Roman"/>
                <w:szCs w:val="24"/>
              </w:rPr>
              <w:t>сооружений</w:t>
            </w:r>
            <w:r w:rsidRPr="00964533">
              <w:rPr>
                <w:szCs w:val="24"/>
              </w:rPr>
              <w:t xml:space="preserve">– </w:t>
            </w:r>
            <w:r w:rsidR="009B3E1B" w:rsidRPr="00964533">
              <w:t>148</w:t>
            </w:r>
            <w:r w:rsidRPr="00964533">
              <w:t xml:space="preserve"> </w:t>
            </w:r>
            <w:r w:rsidRPr="00964533">
              <w:rPr>
                <w:rFonts w:eastAsia="Times New Roman" w:cs="Times New Roman"/>
                <w:szCs w:val="24"/>
              </w:rPr>
              <w:t>ед.</w:t>
            </w:r>
            <w:r w:rsidRPr="00964533">
              <w:t xml:space="preserve"> </w:t>
            </w:r>
          </w:p>
          <w:p w14:paraId="5A564E1A" w14:textId="001CF507" w:rsidR="00081D0C" w:rsidRPr="00964533" w:rsidRDefault="00B602E2" w:rsidP="00081D0C">
            <w:pPr>
              <w:widowControl w:val="0"/>
              <w:autoSpaceDE w:val="0"/>
              <w:autoSpaceDN w:val="0"/>
              <w:adjustRightInd w:val="0"/>
              <w:ind w:firstLine="0"/>
              <w:jc w:val="left"/>
              <w:rPr>
                <w:rFonts w:cs="Times New Roman"/>
                <w:szCs w:val="24"/>
              </w:rPr>
            </w:pPr>
            <w:r w:rsidRPr="00964533">
              <w:rPr>
                <w:rFonts w:cs="Times New Roman"/>
                <w:szCs w:val="24"/>
              </w:rPr>
              <w:t>Площадь территории объекта</w:t>
            </w:r>
            <w:r w:rsidRPr="00964533">
              <w:t>–</w:t>
            </w:r>
            <w:r w:rsidRPr="00964533">
              <w:rPr>
                <w:rFonts w:cs="Times New Roman"/>
                <w:szCs w:val="24"/>
              </w:rPr>
              <w:t xml:space="preserve"> 0,</w:t>
            </w:r>
            <w:r w:rsidRPr="00964533">
              <w:t xml:space="preserve">7 га </w:t>
            </w:r>
          </w:p>
        </w:tc>
      </w:tr>
      <w:tr w:rsidR="00081D0C" w:rsidRPr="00964533" w14:paraId="6D06317E" w14:textId="77777777" w:rsidTr="00AA6B89">
        <w:trPr>
          <w:trHeight w:val="88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B54522" w14:textId="77777777" w:rsidR="00081D0C" w:rsidRPr="00964533" w:rsidRDefault="00081D0C" w:rsidP="00081D0C">
            <w:pPr>
              <w:widowControl w:val="0"/>
              <w:autoSpaceDE w:val="0"/>
              <w:autoSpaceDN w:val="0"/>
              <w:adjustRightInd w:val="0"/>
              <w:jc w:val="left"/>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29F3D5" w14:textId="77777777"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BD2A22" w14:textId="78437D77" w:rsidR="00081D0C" w:rsidRPr="00964533" w:rsidRDefault="00081D0C" w:rsidP="00AA6B89">
            <w:pPr>
              <w:widowControl w:val="0"/>
              <w:autoSpaceDE w:val="0"/>
              <w:autoSpaceDN w:val="0"/>
              <w:adjustRightInd w:val="0"/>
              <w:ind w:firstLine="0"/>
              <w:jc w:val="left"/>
              <w:rPr>
                <w:rFonts w:cs="Times New Roman"/>
                <w:szCs w:val="24"/>
              </w:rPr>
            </w:pPr>
            <w:r w:rsidRPr="00964533">
              <w:rPr>
                <w:rFonts w:cs="Times New Roman"/>
                <w:szCs w:val="24"/>
              </w:rPr>
              <w:t>Пешеходная доступность в населенном пункте с плоскостным сооружением – 1</w:t>
            </w:r>
            <w:r w:rsidR="00B602E2" w:rsidRPr="00964533">
              <w:rPr>
                <w:rFonts w:cs="Times New Roman"/>
                <w:szCs w:val="24"/>
              </w:rPr>
              <w:t xml:space="preserve"> к</w:t>
            </w:r>
            <w:r w:rsidRPr="00964533">
              <w:rPr>
                <w:rFonts w:cs="Times New Roman"/>
                <w:szCs w:val="24"/>
              </w:rPr>
              <w:t>м.</w:t>
            </w:r>
          </w:p>
        </w:tc>
      </w:tr>
      <w:tr w:rsidR="00081D0C" w:rsidRPr="00964533" w14:paraId="70348155" w14:textId="77777777" w:rsidTr="009753AA">
        <w:trPr>
          <w:trHeight w:val="1062"/>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A19A35" w14:textId="7188A8A2" w:rsidR="00081D0C" w:rsidRPr="00964533" w:rsidRDefault="00EE4E8E" w:rsidP="00081D0C">
            <w:pPr>
              <w:widowControl w:val="0"/>
              <w:autoSpaceDE w:val="0"/>
              <w:autoSpaceDN w:val="0"/>
              <w:adjustRightInd w:val="0"/>
              <w:ind w:firstLine="0"/>
              <w:jc w:val="left"/>
              <w:rPr>
                <w:rFonts w:cs="Times New Roman"/>
                <w:szCs w:val="24"/>
              </w:rPr>
            </w:pPr>
            <w:r w:rsidRPr="00964533">
              <w:rPr>
                <w:rFonts w:cs="Times New Roman"/>
                <w:szCs w:val="24"/>
              </w:rPr>
              <w:t>С</w:t>
            </w:r>
            <w:r w:rsidR="00081D0C" w:rsidRPr="00964533">
              <w:rPr>
                <w:rFonts w:cs="Times New Roman"/>
                <w:szCs w:val="24"/>
              </w:rPr>
              <w:t>портивные залы</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A5C902" w14:textId="77777777"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83154B" w14:textId="2E3A8664" w:rsidR="00081D0C" w:rsidRPr="00964533" w:rsidRDefault="00081D0C" w:rsidP="00081D0C">
            <w:pPr>
              <w:widowControl w:val="0"/>
              <w:autoSpaceDE w:val="0"/>
              <w:autoSpaceDN w:val="0"/>
              <w:adjustRightInd w:val="0"/>
              <w:ind w:firstLine="0"/>
              <w:jc w:val="left"/>
              <w:rPr>
                <w:szCs w:val="24"/>
              </w:rPr>
            </w:pPr>
            <w:r w:rsidRPr="00964533">
              <w:rPr>
                <w:rFonts w:cs="Times New Roman"/>
                <w:szCs w:val="24"/>
              </w:rPr>
              <w:t>Количество спортивных залов на округ</w:t>
            </w:r>
            <w:r w:rsidRPr="00964533">
              <w:rPr>
                <w:rFonts w:eastAsia="Times New Roman" w:cs="Times New Roman"/>
                <w:szCs w:val="24"/>
              </w:rPr>
              <w:t xml:space="preserve"> </w:t>
            </w:r>
            <w:r w:rsidRPr="00964533">
              <w:rPr>
                <w:szCs w:val="24"/>
              </w:rPr>
              <w:t xml:space="preserve">– </w:t>
            </w:r>
            <w:r w:rsidR="009B3E1B" w:rsidRPr="00964533">
              <w:rPr>
                <w:szCs w:val="24"/>
              </w:rPr>
              <w:t>80</w:t>
            </w:r>
            <w:r w:rsidRPr="00964533">
              <w:rPr>
                <w:szCs w:val="24"/>
              </w:rPr>
              <w:t xml:space="preserve"> ед.</w:t>
            </w:r>
          </w:p>
          <w:p w14:paraId="581D1ED4" w14:textId="320A675D"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Обеспеченность площадью пола на 1 тыс. чел. – 60 м</w:t>
            </w:r>
            <w:r w:rsidRPr="00964533">
              <w:rPr>
                <w:rFonts w:cs="Times New Roman"/>
                <w:szCs w:val="24"/>
                <w:vertAlign w:val="superscript"/>
              </w:rPr>
              <w:t>2</w:t>
            </w:r>
            <w:r w:rsidRPr="00964533">
              <w:rPr>
                <w:rFonts w:cs="Times New Roman"/>
                <w:szCs w:val="24"/>
              </w:rPr>
              <w:t>,</w:t>
            </w:r>
            <w:r w:rsidRPr="00964533">
              <w:rPr>
                <w:rFonts w:cs="Times New Roman"/>
                <w:szCs w:val="24"/>
                <w:vertAlign w:val="superscript"/>
              </w:rPr>
              <w:t xml:space="preserve"> </w:t>
            </w:r>
            <w:r w:rsidR="00FB61DE" w:rsidRPr="00964533">
              <w:rPr>
                <w:rFonts w:cs="Times New Roman"/>
                <w:szCs w:val="24"/>
              </w:rPr>
              <w:t xml:space="preserve">в г. Белозерске </w:t>
            </w:r>
            <w:r w:rsidRPr="00964533">
              <w:t xml:space="preserve">– 70 </w:t>
            </w:r>
            <w:r w:rsidRPr="00964533">
              <w:rPr>
                <w:rFonts w:cs="Times New Roman"/>
                <w:szCs w:val="24"/>
              </w:rPr>
              <w:t>м</w:t>
            </w:r>
            <w:r w:rsidRPr="00964533">
              <w:rPr>
                <w:rFonts w:cs="Times New Roman"/>
                <w:szCs w:val="24"/>
                <w:vertAlign w:val="superscript"/>
              </w:rPr>
              <w:t>2</w:t>
            </w:r>
            <w:r w:rsidRPr="00964533">
              <w:rPr>
                <w:rFonts w:cs="Times New Roman"/>
                <w:szCs w:val="24"/>
              </w:rPr>
              <w:t>.</w:t>
            </w:r>
          </w:p>
        </w:tc>
      </w:tr>
      <w:tr w:rsidR="00081D0C" w:rsidRPr="00964533" w14:paraId="44442BF7" w14:textId="77777777" w:rsidTr="009753AA">
        <w:trPr>
          <w:trHeight w:val="106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527D4F" w14:textId="77777777" w:rsidR="00081D0C" w:rsidRPr="00964533" w:rsidRDefault="00081D0C" w:rsidP="00081D0C">
            <w:pPr>
              <w:widowControl w:val="0"/>
              <w:autoSpaceDE w:val="0"/>
              <w:autoSpaceDN w:val="0"/>
              <w:adjustRightInd w:val="0"/>
              <w:ind w:firstLine="0"/>
              <w:jc w:val="left"/>
              <w:rPr>
                <w:rFonts w:cs="Times New Roman"/>
                <w:szCs w:val="24"/>
              </w:rPr>
            </w:pP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5C9E1B09" w14:textId="77777777"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4678" w:type="dxa"/>
            <w:tcBorders>
              <w:top w:val="single" w:sz="4" w:space="0" w:color="auto"/>
              <w:left w:val="single" w:sz="4" w:space="0" w:color="auto"/>
              <w:right w:val="single" w:sz="4" w:space="0" w:color="auto"/>
            </w:tcBorders>
            <w:tcMar>
              <w:top w:w="62" w:type="dxa"/>
              <w:left w:w="102" w:type="dxa"/>
              <w:bottom w:w="102" w:type="dxa"/>
              <w:right w:w="62" w:type="dxa"/>
            </w:tcMar>
          </w:tcPr>
          <w:p w14:paraId="07C2FE33" w14:textId="3B7B8DEF"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Пешеходная доступность в населенном пункте со спортивным залом – 1000 м.</w:t>
            </w:r>
          </w:p>
          <w:p w14:paraId="447E81BE" w14:textId="6456EE2F"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 xml:space="preserve">Транспортная доступность – </w:t>
            </w:r>
            <w:r w:rsidR="006A2222" w:rsidRPr="00964533">
              <w:rPr>
                <w:rFonts w:cs="Times New Roman"/>
                <w:szCs w:val="24"/>
              </w:rPr>
              <w:t>40</w:t>
            </w:r>
            <w:r w:rsidRPr="00964533">
              <w:rPr>
                <w:rFonts w:cs="Times New Roman"/>
                <w:szCs w:val="24"/>
              </w:rPr>
              <w:t xml:space="preserve"> мин.</w:t>
            </w:r>
          </w:p>
        </w:tc>
      </w:tr>
      <w:tr w:rsidR="00081D0C" w:rsidRPr="00964533" w14:paraId="221ECF94" w14:textId="77777777" w:rsidTr="009753AA">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70E68A4" w14:textId="32EBCF70" w:rsidR="00081D0C" w:rsidRPr="00964533" w:rsidRDefault="00081D0C" w:rsidP="00081D0C">
            <w:pPr>
              <w:widowControl w:val="0"/>
              <w:ind w:firstLine="0"/>
              <w:rPr>
                <w:rFonts w:cs="Times New Roman"/>
                <w:szCs w:val="24"/>
              </w:rPr>
            </w:pPr>
            <w:r w:rsidRPr="00964533">
              <w:t xml:space="preserve">Спортивная площадка (плоскостное спортивное сооружение, включающее игровую спортивную площадку и (или) </w:t>
            </w:r>
            <w:r w:rsidRPr="00964533">
              <w:lastRenderedPageBreak/>
              <w:t>уличные тренажеры, турники)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D11F04" w14:textId="261E8407"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lastRenderedPageBreak/>
              <w:t>Минимально допустимый уровень обеспеченности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9FA236" w14:textId="3FFCC383"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Площадь спортивных площадок на 1 чел. – 21 м</w:t>
            </w:r>
            <w:r w:rsidRPr="00964533">
              <w:rPr>
                <w:rFonts w:cs="Times New Roman"/>
                <w:szCs w:val="24"/>
                <w:vertAlign w:val="superscript"/>
              </w:rPr>
              <w:t>2</w:t>
            </w:r>
            <w:r w:rsidRPr="00964533">
              <w:rPr>
                <w:rFonts w:cs="Times New Roman"/>
                <w:szCs w:val="24"/>
              </w:rPr>
              <w:t xml:space="preserve">, </w:t>
            </w:r>
            <w:r w:rsidR="00FB61DE" w:rsidRPr="00964533">
              <w:rPr>
                <w:rFonts w:cs="Times New Roman"/>
                <w:szCs w:val="24"/>
              </w:rPr>
              <w:t xml:space="preserve">в г. Белозерске </w:t>
            </w:r>
            <w:r w:rsidRPr="00964533">
              <w:t xml:space="preserve">– </w:t>
            </w:r>
            <w:r w:rsidRPr="00964533">
              <w:rPr>
                <w:rFonts w:cs="Times New Roman"/>
                <w:szCs w:val="24"/>
              </w:rPr>
              <w:t>23 м</w:t>
            </w:r>
            <w:r w:rsidRPr="00964533">
              <w:rPr>
                <w:rFonts w:cs="Times New Roman"/>
                <w:szCs w:val="24"/>
                <w:vertAlign w:val="superscript"/>
              </w:rPr>
              <w:t>2</w:t>
            </w:r>
          </w:p>
        </w:tc>
      </w:tr>
      <w:tr w:rsidR="00081D0C" w:rsidRPr="00964533" w14:paraId="6D02C182" w14:textId="77777777" w:rsidTr="009753AA">
        <w:trPr>
          <w:trHeight w:val="7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30E3211" w14:textId="77777777" w:rsidR="00081D0C" w:rsidRPr="00964533" w:rsidRDefault="00081D0C" w:rsidP="00081D0C">
            <w:pPr>
              <w:widowControl w:val="0"/>
              <w:autoSpaceDE w:val="0"/>
              <w:autoSpaceDN w:val="0"/>
              <w:adjustRightInd w:val="0"/>
              <w:jc w:val="left"/>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A36CBA" w14:textId="6C2C6785"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8C4223" w14:textId="34D6EC56"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Пешеходная доступность в населенном пункте со спортивной площадкой – 1</w:t>
            </w:r>
            <w:r w:rsidR="009D6188" w:rsidRPr="00964533">
              <w:rPr>
                <w:rFonts w:cs="Times New Roman"/>
                <w:szCs w:val="24"/>
              </w:rPr>
              <w:t xml:space="preserve"> к</w:t>
            </w:r>
            <w:r w:rsidRPr="00964533">
              <w:rPr>
                <w:rFonts w:cs="Times New Roman"/>
                <w:szCs w:val="24"/>
              </w:rPr>
              <w:t>м</w:t>
            </w:r>
          </w:p>
          <w:p w14:paraId="728ED809" w14:textId="77777777" w:rsidR="00081D0C" w:rsidRPr="00964533" w:rsidRDefault="00081D0C" w:rsidP="00081D0C">
            <w:pPr>
              <w:widowControl w:val="0"/>
              <w:autoSpaceDE w:val="0"/>
              <w:autoSpaceDN w:val="0"/>
              <w:adjustRightInd w:val="0"/>
              <w:ind w:firstLine="0"/>
              <w:jc w:val="left"/>
              <w:rPr>
                <w:rFonts w:cs="Times New Roman"/>
                <w:szCs w:val="24"/>
              </w:rPr>
            </w:pPr>
          </w:p>
        </w:tc>
      </w:tr>
      <w:tr w:rsidR="00081D0C" w:rsidRPr="00964533" w14:paraId="7CBCE8AB" w14:textId="77777777" w:rsidTr="009753AA">
        <w:trPr>
          <w:trHeight w:val="791"/>
        </w:trPr>
        <w:tc>
          <w:tcPr>
            <w:tcW w:w="2268" w:type="dxa"/>
            <w:vMerge w:val="restart"/>
            <w:tcBorders>
              <w:left w:val="single" w:sz="4" w:space="0" w:color="auto"/>
              <w:right w:val="single" w:sz="4" w:space="0" w:color="auto"/>
            </w:tcBorders>
            <w:tcMar>
              <w:top w:w="62" w:type="dxa"/>
              <w:left w:w="102" w:type="dxa"/>
              <w:bottom w:w="102" w:type="dxa"/>
              <w:right w:w="62" w:type="dxa"/>
            </w:tcMar>
          </w:tcPr>
          <w:p w14:paraId="2167E7EF" w14:textId="076A967D" w:rsidR="00081D0C" w:rsidRPr="00964533" w:rsidRDefault="00081D0C" w:rsidP="00081D0C">
            <w:pPr>
              <w:widowControl w:val="0"/>
              <w:autoSpaceDE w:val="0"/>
              <w:autoSpaceDN w:val="0"/>
              <w:adjustRightInd w:val="0"/>
              <w:ind w:firstLine="0"/>
              <w:jc w:val="left"/>
              <w:rPr>
                <w:rFonts w:cs="Times New Roman"/>
                <w:szCs w:val="24"/>
              </w:rPr>
            </w:pPr>
            <w:r w:rsidRPr="00964533">
              <w:rPr>
                <w:rFonts w:eastAsia="Times New Roman" w:cs="Times New Roman"/>
                <w:szCs w:val="24"/>
              </w:rPr>
              <w:lastRenderedPageBreak/>
              <w:t>Детско-юношеская спортивная школа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39870E" w14:textId="5BB6A490"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FEE5A5" w14:textId="1A6F3961"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 xml:space="preserve">Количество </w:t>
            </w:r>
            <w:r w:rsidRPr="00964533">
              <w:rPr>
                <w:color w:val="000000"/>
                <w:szCs w:val="28"/>
              </w:rPr>
              <w:t xml:space="preserve">объектов на округ </w:t>
            </w:r>
            <w:r w:rsidRPr="00964533">
              <w:rPr>
                <w:szCs w:val="24"/>
              </w:rPr>
              <w:t>– 1 ед.</w:t>
            </w:r>
          </w:p>
        </w:tc>
      </w:tr>
      <w:tr w:rsidR="00081D0C" w:rsidRPr="00964533" w14:paraId="79AB49A3" w14:textId="77777777" w:rsidTr="009753AA">
        <w:trPr>
          <w:trHeight w:val="7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27251E6" w14:textId="77777777" w:rsidR="00081D0C" w:rsidRPr="00964533" w:rsidRDefault="00081D0C" w:rsidP="00081D0C">
            <w:pPr>
              <w:widowControl w:val="0"/>
              <w:autoSpaceDE w:val="0"/>
              <w:autoSpaceDN w:val="0"/>
              <w:adjustRightInd w:val="0"/>
              <w:jc w:val="left"/>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C9B2D" w14:textId="08D419AF" w:rsidR="00081D0C" w:rsidRPr="00964533" w:rsidRDefault="00081D0C" w:rsidP="00081D0C">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BD189D" w14:textId="77777777" w:rsidR="009D6188" w:rsidRPr="00964533" w:rsidRDefault="009D6188" w:rsidP="009D6188">
            <w:pPr>
              <w:widowControl w:val="0"/>
              <w:autoSpaceDE w:val="0"/>
              <w:autoSpaceDN w:val="0"/>
              <w:adjustRightInd w:val="0"/>
              <w:ind w:firstLine="0"/>
              <w:jc w:val="left"/>
              <w:rPr>
                <w:rFonts w:cs="Times New Roman"/>
                <w:szCs w:val="24"/>
              </w:rPr>
            </w:pPr>
            <w:r w:rsidRPr="00964533">
              <w:rPr>
                <w:rFonts w:cs="Times New Roman"/>
                <w:szCs w:val="24"/>
              </w:rPr>
              <w:t>Транспортная доступность:</w:t>
            </w:r>
          </w:p>
          <w:p w14:paraId="37662C95" w14:textId="1D5905FE" w:rsidR="009D6188" w:rsidRPr="00964533" w:rsidRDefault="009D6188" w:rsidP="009D6188">
            <w:pPr>
              <w:widowControl w:val="0"/>
              <w:autoSpaceDE w:val="0"/>
              <w:autoSpaceDN w:val="0"/>
              <w:adjustRightInd w:val="0"/>
              <w:ind w:firstLine="0"/>
              <w:jc w:val="left"/>
              <w:rPr>
                <w:rFonts w:cs="Times New Roman"/>
                <w:szCs w:val="24"/>
              </w:rPr>
            </w:pPr>
            <w:r w:rsidRPr="00964533">
              <w:rPr>
                <w:rFonts w:cs="Times New Roman"/>
                <w:szCs w:val="24"/>
              </w:rPr>
              <w:t xml:space="preserve"> </w:t>
            </w:r>
            <w:r w:rsidR="00FB61DE" w:rsidRPr="00964533">
              <w:rPr>
                <w:rFonts w:cs="Times New Roman"/>
                <w:szCs w:val="24"/>
              </w:rPr>
              <w:t xml:space="preserve">в г. Белозерске </w:t>
            </w:r>
            <w:r w:rsidRPr="00964533">
              <w:t>–</w:t>
            </w:r>
            <w:r w:rsidRPr="00964533">
              <w:rPr>
                <w:rFonts w:cs="Times New Roman"/>
                <w:szCs w:val="24"/>
              </w:rPr>
              <w:t xml:space="preserve"> 10 мин.</w:t>
            </w:r>
          </w:p>
          <w:p w14:paraId="3C99F726" w14:textId="528F8C2A" w:rsidR="00081D0C" w:rsidRPr="00964533" w:rsidRDefault="009D6188" w:rsidP="00AA6B89">
            <w:pPr>
              <w:widowControl w:val="0"/>
              <w:autoSpaceDE w:val="0"/>
              <w:autoSpaceDN w:val="0"/>
              <w:adjustRightInd w:val="0"/>
              <w:ind w:firstLine="0"/>
              <w:jc w:val="left"/>
              <w:rPr>
                <w:rFonts w:cs="Times New Roman"/>
                <w:szCs w:val="24"/>
              </w:rPr>
            </w:pPr>
            <w:r w:rsidRPr="00964533">
              <w:rPr>
                <w:szCs w:val="24"/>
              </w:rPr>
              <w:t xml:space="preserve">в сельских </w:t>
            </w:r>
            <w:proofErr w:type="spellStart"/>
            <w:r w:rsidRPr="00964533">
              <w:rPr>
                <w:szCs w:val="24"/>
              </w:rPr>
              <w:t>н.п</w:t>
            </w:r>
            <w:proofErr w:type="spellEnd"/>
            <w:r w:rsidRPr="00964533">
              <w:rPr>
                <w:szCs w:val="24"/>
              </w:rPr>
              <w:t xml:space="preserve">. </w:t>
            </w:r>
            <w:r w:rsidRPr="00964533">
              <w:t>–</w:t>
            </w:r>
            <w:r w:rsidRPr="00964533">
              <w:rPr>
                <w:rFonts w:cs="Times New Roman"/>
                <w:szCs w:val="24"/>
              </w:rPr>
              <w:t xml:space="preserve"> </w:t>
            </w:r>
            <w:r w:rsidR="003A6467" w:rsidRPr="00964533">
              <w:rPr>
                <w:rFonts w:cs="Times New Roman"/>
                <w:szCs w:val="24"/>
              </w:rPr>
              <w:t>90</w:t>
            </w:r>
            <w:r w:rsidRPr="00964533">
              <w:rPr>
                <w:rFonts w:cs="Times New Roman"/>
                <w:szCs w:val="24"/>
              </w:rPr>
              <w:t xml:space="preserve"> мин.</w:t>
            </w:r>
          </w:p>
        </w:tc>
      </w:tr>
      <w:tr w:rsidR="00081D0C" w:rsidRPr="00964533" w14:paraId="78FBCD37" w14:textId="77777777" w:rsidTr="00D26E46">
        <w:trPr>
          <w:trHeight w:val="791"/>
        </w:trPr>
        <w:tc>
          <w:tcPr>
            <w:tcW w:w="99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F52B93" w14:textId="77777777" w:rsidR="00081D0C" w:rsidRPr="00964533" w:rsidRDefault="00081D0C" w:rsidP="00081D0C">
            <w:pPr>
              <w:pStyle w:val="Default"/>
              <w:rPr>
                <w:color w:val="auto"/>
              </w:rPr>
            </w:pPr>
            <w:r w:rsidRPr="00964533">
              <w:rPr>
                <w:color w:val="auto"/>
              </w:rPr>
              <w:t>Примечания:</w:t>
            </w:r>
          </w:p>
          <w:p w14:paraId="0A958065" w14:textId="77777777" w:rsidR="00081D0C" w:rsidRPr="00964533" w:rsidRDefault="00081D0C" w:rsidP="00081D0C">
            <w:pPr>
              <w:pStyle w:val="Default"/>
              <w:rPr>
                <w:color w:val="auto"/>
              </w:rPr>
            </w:pPr>
            <w:r w:rsidRPr="00964533">
              <w:rPr>
                <w:color w:val="auto"/>
              </w:rPr>
              <w:t>1.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45B2D756" w14:textId="783A8074" w:rsidR="00081D0C" w:rsidRPr="00964533" w:rsidRDefault="00081D0C" w:rsidP="00081D0C">
            <w:pPr>
              <w:pStyle w:val="Default"/>
            </w:pPr>
            <w:r w:rsidRPr="00964533">
              <w:rPr>
                <w:color w:val="auto"/>
              </w:rPr>
              <w:t>2. При расчете потребности населения в плоскостных сооружениях рекомендуется учитывать плоскостные сооружения немуниципального значения (при наличии).</w:t>
            </w:r>
          </w:p>
        </w:tc>
      </w:tr>
      <w:bookmarkEnd w:id="12"/>
      <w:bookmarkEnd w:id="13"/>
    </w:tbl>
    <w:p w14:paraId="645A0112" w14:textId="77777777" w:rsidR="003E51EF" w:rsidRPr="00964533" w:rsidRDefault="003E51EF" w:rsidP="003E51EF"/>
    <w:p w14:paraId="3C523107" w14:textId="7DC26767" w:rsidR="00B874FC" w:rsidRPr="00964533" w:rsidRDefault="003E51EF" w:rsidP="00B874FC">
      <w:pPr>
        <w:rPr>
          <w:szCs w:val="24"/>
        </w:rPr>
      </w:pPr>
      <w:r w:rsidRPr="00964533">
        <w:rPr>
          <w:szCs w:val="24"/>
        </w:rPr>
        <w:t>5. Нормативы и нормы обеспеченности населения объектами спортивной инфраструктуры</w:t>
      </w:r>
      <w:r w:rsidR="00B874FC" w:rsidRPr="00964533">
        <w:rPr>
          <w:szCs w:val="24"/>
        </w:rPr>
        <w:t xml:space="preserve"> </w:t>
      </w:r>
      <w:r w:rsidR="00237A6C" w:rsidRPr="00964533">
        <w:rPr>
          <w:szCs w:val="24"/>
        </w:rPr>
        <w:t xml:space="preserve">в населенных пунктах </w:t>
      </w:r>
      <w:r w:rsidR="00B874FC" w:rsidRPr="00964533">
        <w:rPr>
          <w:szCs w:val="24"/>
        </w:rPr>
        <w:t xml:space="preserve">приведены в </w:t>
      </w:r>
      <w:hyperlink w:anchor="Par3205" w:tooltip="Таблица 10.1" w:history="1">
        <w:r w:rsidR="00B874FC" w:rsidRPr="00964533">
          <w:rPr>
            <w:szCs w:val="24"/>
          </w:rPr>
          <w:t xml:space="preserve">таблице </w:t>
        </w:r>
      </w:hyperlink>
      <w:r w:rsidR="00B874FC" w:rsidRPr="00964533">
        <w:rPr>
          <w:szCs w:val="24"/>
        </w:rPr>
        <w:t>1.3.2.</w:t>
      </w:r>
    </w:p>
    <w:p w14:paraId="765E344E" w14:textId="6691387F" w:rsidR="00B874FC" w:rsidRPr="00964533" w:rsidRDefault="00B874FC" w:rsidP="00B874FC">
      <w:pPr>
        <w:jc w:val="right"/>
        <w:rPr>
          <w:rFonts w:cs="Times New Roman"/>
          <w:b/>
          <w:szCs w:val="24"/>
        </w:rPr>
      </w:pPr>
      <w:r w:rsidRPr="00964533">
        <w:t>Таблица 1.3.2</w:t>
      </w:r>
    </w:p>
    <w:tbl>
      <w:tblPr>
        <w:tblW w:w="9913" w:type="dxa"/>
        <w:tblInd w:w="-5" w:type="dxa"/>
        <w:tblLayout w:type="fixed"/>
        <w:tblCellMar>
          <w:top w:w="102" w:type="dxa"/>
          <w:left w:w="62" w:type="dxa"/>
          <w:bottom w:w="102" w:type="dxa"/>
          <w:right w:w="62" w:type="dxa"/>
        </w:tblCellMar>
        <w:tblLook w:val="04A0" w:firstRow="1" w:lastRow="0" w:firstColumn="1" w:lastColumn="0" w:noHBand="0" w:noVBand="1"/>
      </w:tblPr>
      <w:tblGrid>
        <w:gridCol w:w="1679"/>
        <w:gridCol w:w="8234"/>
      </w:tblGrid>
      <w:tr w:rsidR="003E51EF" w:rsidRPr="00964533" w14:paraId="27FCC43F" w14:textId="77777777" w:rsidTr="002B6012">
        <w:tc>
          <w:tcPr>
            <w:tcW w:w="1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FB261A" w14:textId="33F232F0" w:rsidR="003E51EF" w:rsidRPr="00964533" w:rsidRDefault="003E51EF" w:rsidP="00E12F5F">
            <w:pPr>
              <w:pStyle w:val="ConsPlusNormal"/>
              <w:jc w:val="center"/>
              <w:rPr>
                <w:rFonts w:ascii="Times New Roman" w:hAnsi="Times New Roman" w:cs="Times New Roman"/>
                <w:sz w:val="24"/>
                <w:szCs w:val="24"/>
              </w:rPr>
            </w:pPr>
            <w:r w:rsidRPr="00964533">
              <w:rPr>
                <w:rFonts w:ascii="Times New Roman" w:hAnsi="Times New Roman" w:cs="Times New Roman"/>
                <w:sz w:val="24"/>
                <w:szCs w:val="24"/>
              </w:rPr>
              <w:t>Численность населения населенного пункта</w:t>
            </w:r>
          </w:p>
        </w:tc>
        <w:tc>
          <w:tcPr>
            <w:tcW w:w="82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F1880B" w14:textId="77777777" w:rsidR="003E51EF" w:rsidRPr="00964533" w:rsidRDefault="003E51EF" w:rsidP="00E12F5F">
            <w:pPr>
              <w:pStyle w:val="ConsPlusNormal"/>
              <w:jc w:val="center"/>
              <w:rPr>
                <w:rFonts w:ascii="Times New Roman" w:hAnsi="Times New Roman" w:cs="Times New Roman"/>
                <w:sz w:val="24"/>
                <w:szCs w:val="24"/>
              </w:rPr>
            </w:pPr>
            <w:r w:rsidRPr="00964533">
              <w:rPr>
                <w:rFonts w:ascii="Times New Roman" w:hAnsi="Times New Roman" w:cs="Times New Roman"/>
                <w:sz w:val="24"/>
                <w:szCs w:val="24"/>
              </w:rPr>
              <w:t>Спортивные объекты, рекомендуемые для размещения на территории населенного пункта</w:t>
            </w:r>
          </w:p>
        </w:tc>
      </w:tr>
      <w:tr w:rsidR="003E51EF" w:rsidRPr="00964533" w14:paraId="30651236" w14:textId="77777777" w:rsidTr="002B6012">
        <w:tc>
          <w:tcPr>
            <w:tcW w:w="1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9317D4" w14:textId="77777777" w:rsidR="003E51EF" w:rsidRPr="00964533" w:rsidRDefault="003E51EF" w:rsidP="00E12F5F">
            <w:pPr>
              <w:pStyle w:val="ConsPlusNormal"/>
              <w:rPr>
                <w:rFonts w:ascii="Times New Roman" w:hAnsi="Times New Roman" w:cs="Times New Roman"/>
                <w:sz w:val="24"/>
                <w:szCs w:val="24"/>
              </w:rPr>
            </w:pPr>
            <w:r w:rsidRPr="00964533">
              <w:rPr>
                <w:rFonts w:ascii="Times New Roman" w:hAnsi="Times New Roman" w:cs="Times New Roman"/>
                <w:sz w:val="24"/>
                <w:szCs w:val="24"/>
              </w:rPr>
              <w:t>от 50 до 500 человек</w:t>
            </w:r>
          </w:p>
        </w:tc>
        <w:tc>
          <w:tcPr>
            <w:tcW w:w="82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062278" w14:textId="41D283C4" w:rsidR="003E51EF" w:rsidRPr="00964533" w:rsidRDefault="003E51EF" w:rsidP="00E12F5F">
            <w:pPr>
              <w:pStyle w:val="ConsPlusNormal"/>
              <w:jc w:val="both"/>
              <w:rPr>
                <w:rFonts w:ascii="Times New Roman" w:hAnsi="Times New Roman" w:cs="Times New Roman"/>
                <w:sz w:val="24"/>
                <w:szCs w:val="24"/>
              </w:rPr>
            </w:pPr>
            <w:r w:rsidRPr="00964533">
              <w:rPr>
                <w:rFonts w:ascii="Times New Roman" w:hAnsi="Times New Roman" w:cs="Times New Roman"/>
                <w:sz w:val="24"/>
                <w:szCs w:val="24"/>
              </w:rPr>
              <w:t xml:space="preserve">Универсальные игровые спортивные площадки (25 </w:t>
            </w:r>
            <w:r w:rsidRPr="00964533">
              <w:rPr>
                <w:rFonts w:asciiTheme="minorHAnsi" w:hAnsiTheme="minorHAnsi" w:cstheme="minorHAnsi"/>
                <w:sz w:val="24"/>
                <w:szCs w:val="24"/>
              </w:rPr>
              <w:t>x</w:t>
            </w:r>
            <w:r w:rsidRPr="00964533">
              <w:rPr>
                <w:rFonts w:ascii="Times New Roman" w:hAnsi="Times New Roman" w:cs="Times New Roman"/>
                <w:sz w:val="24"/>
                <w:szCs w:val="24"/>
              </w:rPr>
              <w:t xml:space="preserve"> 15 м); малые спортивные площадки, в том числе для занятий воздушной силовой атлетикой - </w:t>
            </w:r>
            <w:proofErr w:type="spellStart"/>
            <w:r w:rsidRPr="00964533">
              <w:rPr>
                <w:rFonts w:ascii="Times New Roman" w:hAnsi="Times New Roman" w:cs="Times New Roman"/>
                <w:sz w:val="24"/>
                <w:szCs w:val="24"/>
              </w:rPr>
              <w:t>воркаут</w:t>
            </w:r>
            <w:proofErr w:type="spellEnd"/>
            <w:r w:rsidRPr="00964533">
              <w:rPr>
                <w:rFonts w:ascii="Times New Roman" w:hAnsi="Times New Roman" w:cs="Times New Roman"/>
                <w:sz w:val="24"/>
                <w:szCs w:val="24"/>
              </w:rPr>
              <w:t xml:space="preserve"> (8</w:t>
            </w:r>
            <w:r w:rsidR="002B6012" w:rsidRPr="00964533">
              <w:rPr>
                <w:rFonts w:ascii="Times New Roman" w:hAnsi="Times New Roman" w:cs="Times New Roman"/>
                <w:sz w:val="24"/>
                <w:szCs w:val="24"/>
              </w:rPr>
              <w:t> </w:t>
            </w:r>
            <w:r w:rsidR="002B6012" w:rsidRPr="00964533">
              <w:rPr>
                <w:rFonts w:asciiTheme="minorHAnsi" w:hAnsiTheme="minorHAnsi" w:cstheme="minorHAnsi"/>
                <w:sz w:val="24"/>
                <w:szCs w:val="24"/>
              </w:rPr>
              <w:t>x </w:t>
            </w:r>
            <w:r w:rsidRPr="00964533">
              <w:rPr>
                <w:rFonts w:ascii="Times New Roman" w:hAnsi="Times New Roman" w:cs="Times New Roman"/>
                <w:sz w:val="24"/>
                <w:szCs w:val="24"/>
              </w:rPr>
              <w:t>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3E51EF" w:rsidRPr="00964533" w14:paraId="4D5D9769" w14:textId="77777777" w:rsidTr="002B6012">
        <w:tc>
          <w:tcPr>
            <w:tcW w:w="1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D76CAC" w14:textId="695EADFC" w:rsidR="003E51EF" w:rsidRPr="00964533" w:rsidRDefault="003E51EF" w:rsidP="00E12F5F">
            <w:pPr>
              <w:pStyle w:val="ConsPlusNormal"/>
              <w:rPr>
                <w:rFonts w:ascii="Times New Roman" w:hAnsi="Times New Roman" w:cs="Times New Roman"/>
                <w:sz w:val="24"/>
                <w:szCs w:val="24"/>
              </w:rPr>
            </w:pPr>
            <w:r w:rsidRPr="00964533">
              <w:rPr>
                <w:rFonts w:ascii="Times New Roman" w:hAnsi="Times New Roman" w:cs="Times New Roman"/>
                <w:sz w:val="24"/>
                <w:szCs w:val="24"/>
              </w:rPr>
              <w:t>от 500</w:t>
            </w:r>
            <w:r w:rsidR="00ED1116" w:rsidRPr="00964533">
              <w:rPr>
                <w:rFonts w:ascii="Times New Roman" w:hAnsi="Times New Roman" w:cs="Times New Roman"/>
                <w:sz w:val="24"/>
                <w:szCs w:val="24"/>
              </w:rPr>
              <w:t>0</w:t>
            </w:r>
            <w:r w:rsidRPr="00964533">
              <w:rPr>
                <w:rFonts w:ascii="Times New Roman" w:hAnsi="Times New Roman" w:cs="Times New Roman"/>
                <w:sz w:val="24"/>
                <w:szCs w:val="24"/>
              </w:rPr>
              <w:t xml:space="preserve"> до </w:t>
            </w:r>
            <w:r w:rsidR="00ED1116" w:rsidRPr="00964533">
              <w:rPr>
                <w:rFonts w:ascii="Times New Roman" w:hAnsi="Times New Roman" w:cs="Times New Roman"/>
                <w:sz w:val="24"/>
                <w:szCs w:val="24"/>
              </w:rPr>
              <w:t>30</w:t>
            </w:r>
            <w:r w:rsidRPr="00964533">
              <w:rPr>
                <w:rFonts w:ascii="Times New Roman" w:hAnsi="Times New Roman" w:cs="Times New Roman"/>
                <w:sz w:val="24"/>
                <w:szCs w:val="24"/>
              </w:rPr>
              <w:t>000 человек</w:t>
            </w:r>
          </w:p>
        </w:tc>
        <w:tc>
          <w:tcPr>
            <w:tcW w:w="82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70B1B1" w14:textId="74D97F80" w:rsidR="003E51EF" w:rsidRPr="00964533" w:rsidRDefault="00ED1116" w:rsidP="00E12F5F">
            <w:pPr>
              <w:pStyle w:val="ConsPlusNormal"/>
              <w:jc w:val="both"/>
              <w:rPr>
                <w:rFonts w:ascii="Times New Roman" w:hAnsi="Times New Roman" w:cs="Times New Roman"/>
                <w:sz w:val="24"/>
                <w:szCs w:val="24"/>
              </w:rPr>
            </w:pPr>
            <w:r w:rsidRPr="00964533">
              <w:rPr>
                <w:rFonts w:ascii="Times New Roman" w:hAnsi="Times New Roman" w:cs="Times New Roman"/>
                <w:sz w:val="24"/>
                <w:szCs w:val="24"/>
              </w:rPr>
              <w:t>Универсальные игровые спортивные площадки (25</w:t>
            </w:r>
            <w:r w:rsidR="002B6012" w:rsidRPr="00964533">
              <w:rPr>
                <w:rFonts w:asciiTheme="minorHAnsi" w:hAnsiTheme="minorHAnsi" w:cstheme="minorHAnsi"/>
                <w:sz w:val="24"/>
                <w:szCs w:val="24"/>
              </w:rPr>
              <w:t xml:space="preserve"> x</w:t>
            </w:r>
            <w:r w:rsidR="002B6012" w:rsidRPr="00964533">
              <w:rPr>
                <w:rFonts w:ascii="Times New Roman" w:hAnsi="Times New Roman" w:cs="Times New Roman"/>
                <w:sz w:val="24"/>
                <w:szCs w:val="24"/>
              </w:rPr>
              <w:t xml:space="preserve"> </w:t>
            </w:r>
            <w:r w:rsidRPr="00964533">
              <w:rPr>
                <w:rFonts w:ascii="Times New Roman" w:hAnsi="Times New Roman" w:cs="Times New Roman"/>
                <w:sz w:val="24"/>
                <w:szCs w:val="24"/>
              </w:rPr>
              <w:t xml:space="preserve">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964533">
              <w:rPr>
                <w:rFonts w:ascii="Times New Roman" w:hAnsi="Times New Roman" w:cs="Times New Roman"/>
                <w:sz w:val="24"/>
                <w:szCs w:val="24"/>
              </w:rPr>
              <w:t>воркаут</w:t>
            </w:r>
            <w:proofErr w:type="spellEnd"/>
            <w:r w:rsidRPr="00964533">
              <w:rPr>
                <w:rFonts w:ascii="Times New Roman" w:hAnsi="Times New Roman" w:cs="Times New Roman"/>
                <w:sz w:val="24"/>
                <w:szCs w:val="24"/>
              </w:rPr>
              <w:t xml:space="preserve"> (8</w:t>
            </w:r>
            <w:r w:rsidR="002B6012" w:rsidRPr="00964533">
              <w:rPr>
                <w:rFonts w:asciiTheme="minorHAnsi" w:hAnsiTheme="minorHAnsi" w:cstheme="minorHAnsi"/>
                <w:sz w:val="24"/>
                <w:szCs w:val="24"/>
              </w:rPr>
              <w:t xml:space="preserve"> x</w:t>
            </w:r>
            <w:r w:rsidR="002B6012" w:rsidRPr="00964533">
              <w:rPr>
                <w:rFonts w:ascii="Times New Roman" w:hAnsi="Times New Roman" w:cs="Times New Roman"/>
                <w:sz w:val="24"/>
                <w:szCs w:val="24"/>
              </w:rPr>
              <w:t xml:space="preserve"> </w:t>
            </w:r>
            <w:r w:rsidRPr="00964533">
              <w:rPr>
                <w:rFonts w:ascii="Times New Roman" w:hAnsi="Times New Roman" w:cs="Times New Roman"/>
                <w:sz w:val="24"/>
                <w:szCs w:val="24"/>
              </w:rPr>
              <w:t>5 м); физкультурно-</w:t>
            </w:r>
            <w:r w:rsidRPr="00964533">
              <w:rPr>
                <w:rFonts w:ascii="Times New Roman" w:hAnsi="Times New Roman" w:cs="Times New Roman"/>
                <w:sz w:val="24"/>
                <w:szCs w:val="24"/>
              </w:rPr>
              <w:br/>
              <w:t>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w:t>
            </w:r>
            <w:r w:rsidR="002B6012" w:rsidRPr="00964533">
              <w:rPr>
                <w:rFonts w:asciiTheme="minorHAnsi" w:hAnsiTheme="minorHAnsi" w:cstheme="minorHAnsi"/>
                <w:sz w:val="24"/>
                <w:szCs w:val="24"/>
              </w:rPr>
              <w:t xml:space="preserve"> x</w:t>
            </w:r>
            <w:r w:rsidR="002B6012" w:rsidRPr="00964533">
              <w:rPr>
                <w:rFonts w:ascii="Times New Roman" w:hAnsi="Times New Roman" w:cs="Times New Roman"/>
                <w:sz w:val="24"/>
                <w:szCs w:val="24"/>
              </w:rPr>
              <w:t xml:space="preserve"> </w:t>
            </w:r>
            <w:r w:rsidRPr="00964533">
              <w:rPr>
                <w:rFonts w:ascii="Times New Roman" w:hAnsi="Times New Roman" w:cs="Times New Roman"/>
                <w:sz w:val="24"/>
                <w:szCs w:val="24"/>
              </w:rPr>
              <w:t>25 м и для баскетбола/волейбола 28</w:t>
            </w:r>
            <w:r w:rsidR="002B6012" w:rsidRPr="00964533">
              <w:rPr>
                <w:rFonts w:asciiTheme="minorHAnsi" w:hAnsiTheme="minorHAnsi" w:cstheme="minorHAnsi"/>
                <w:sz w:val="24"/>
                <w:szCs w:val="24"/>
              </w:rPr>
              <w:t xml:space="preserve"> x</w:t>
            </w:r>
            <w:r w:rsidR="002B6012" w:rsidRPr="00964533">
              <w:rPr>
                <w:rFonts w:ascii="Times New Roman" w:hAnsi="Times New Roman" w:cs="Times New Roman"/>
                <w:sz w:val="24"/>
                <w:szCs w:val="24"/>
              </w:rPr>
              <w:t xml:space="preserve"> </w:t>
            </w:r>
            <w:r w:rsidRPr="00964533">
              <w:rPr>
                <w:rFonts w:ascii="Times New Roman" w:hAnsi="Times New Roman" w:cs="Times New Roman"/>
                <w:sz w:val="24"/>
                <w:szCs w:val="24"/>
              </w:rPr>
              <w:t>15 м); ледовый каток; крытый плавательный бассейн (с ванной не менее 25 м и 6 дорожками); стадион; объекты городской и рекреационной инфраструктуры, приспособленные для занятий физической культурой и спортом.</w:t>
            </w:r>
          </w:p>
        </w:tc>
      </w:tr>
    </w:tbl>
    <w:p w14:paraId="3F0FF073" w14:textId="77777777" w:rsidR="003E51EF" w:rsidRPr="00964533" w:rsidRDefault="003E51EF" w:rsidP="002C51D6">
      <w:pPr>
        <w:pStyle w:val="ConsPlusNormal"/>
        <w:jc w:val="both"/>
        <w:rPr>
          <w:rFonts w:ascii="Times New Roman" w:hAnsi="Times New Roman" w:cs="Times New Roman"/>
          <w:sz w:val="24"/>
          <w:szCs w:val="24"/>
        </w:rPr>
      </w:pPr>
    </w:p>
    <w:p w14:paraId="6CE1BC4A" w14:textId="618834FB" w:rsidR="00A620BB" w:rsidRPr="00964533" w:rsidRDefault="00A620BB" w:rsidP="006B4D65">
      <w:pPr>
        <w:pStyle w:val="20"/>
        <w:rPr>
          <w:i w:val="0"/>
        </w:rPr>
      </w:pPr>
      <w:r w:rsidRPr="00964533">
        <w:rPr>
          <w:i w:val="0"/>
        </w:rPr>
        <w:t>1.4. Расчетные показатели объектов местного значения в области культуры</w:t>
      </w:r>
      <w:r w:rsidR="00142093" w:rsidRPr="00964533">
        <w:rPr>
          <w:i w:val="0"/>
        </w:rPr>
        <w:t xml:space="preserve"> и искусс</w:t>
      </w:r>
      <w:r w:rsidR="002212CC" w:rsidRPr="00964533">
        <w:rPr>
          <w:i w:val="0"/>
        </w:rPr>
        <w:t>тва</w:t>
      </w:r>
    </w:p>
    <w:p w14:paraId="2B014E8E" w14:textId="2970CAF5" w:rsidR="00FF1E72" w:rsidRPr="00964533" w:rsidRDefault="00FF1E72" w:rsidP="00FF1E72">
      <w:r w:rsidRPr="00964533">
        <w:t xml:space="preserve">1.4.1.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культуры и </w:t>
      </w:r>
      <w:r w:rsidR="002212CC" w:rsidRPr="00964533">
        <w:t xml:space="preserve">искусства </w:t>
      </w:r>
      <w:r w:rsidRPr="00964533">
        <w:t xml:space="preserve">приведены в </w:t>
      </w:r>
      <w:hyperlink w:anchor="Par3205" w:tooltip="Таблица 10.1" w:history="1">
        <w:r w:rsidRPr="00964533">
          <w:t xml:space="preserve">таблице </w:t>
        </w:r>
      </w:hyperlink>
      <w:r w:rsidRPr="00964533">
        <w:t>1.4.1.</w:t>
      </w:r>
    </w:p>
    <w:p w14:paraId="6C2F782C" w14:textId="77777777" w:rsidR="00FF1E72" w:rsidRPr="00964533" w:rsidRDefault="00FF1E72" w:rsidP="00FF1E72">
      <w:pPr>
        <w:jc w:val="right"/>
        <w:rPr>
          <w:rFonts w:cs="Times New Roman"/>
          <w:b/>
          <w:szCs w:val="24"/>
        </w:rPr>
      </w:pPr>
      <w:r w:rsidRPr="00964533">
        <w:t>Таблица 1.4.1</w:t>
      </w: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2552"/>
        <w:gridCol w:w="5245"/>
      </w:tblGrid>
      <w:tr w:rsidR="00010861" w:rsidRPr="00964533" w14:paraId="2A8CF340" w14:textId="77777777" w:rsidTr="0011405B">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2220F9" w14:textId="77777777" w:rsidR="00010861" w:rsidRPr="00964533" w:rsidRDefault="00010861" w:rsidP="00010861">
            <w:pPr>
              <w:widowControl w:val="0"/>
              <w:autoSpaceDE w:val="0"/>
              <w:autoSpaceDN w:val="0"/>
              <w:adjustRightInd w:val="0"/>
              <w:ind w:firstLine="0"/>
              <w:jc w:val="center"/>
              <w:rPr>
                <w:rFonts w:cs="Times New Roman"/>
                <w:szCs w:val="24"/>
              </w:rPr>
            </w:pPr>
            <w:r w:rsidRPr="00964533">
              <w:rPr>
                <w:rFonts w:cs="Times New Roman"/>
                <w:szCs w:val="24"/>
              </w:rPr>
              <w:t>Наименование объекта</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57ED5C" w14:textId="77777777" w:rsidR="00010861" w:rsidRPr="00964533" w:rsidRDefault="00010861" w:rsidP="00010861">
            <w:pPr>
              <w:widowControl w:val="0"/>
              <w:autoSpaceDE w:val="0"/>
              <w:autoSpaceDN w:val="0"/>
              <w:adjustRightInd w:val="0"/>
              <w:ind w:firstLine="0"/>
              <w:jc w:val="center"/>
              <w:rPr>
                <w:rFonts w:cs="Times New Roman"/>
                <w:szCs w:val="24"/>
              </w:rPr>
            </w:pPr>
            <w:r w:rsidRPr="00964533">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9DAD5" w14:textId="77777777" w:rsidR="00010861" w:rsidRPr="00964533" w:rsidRDefault="00D577B0" w:rsidP="00010861">
            <w:pPr>
              <w:widowControl w:val="0"/>
              <w:autoSpaceDE w:val="0"/>
              <w:autoSpaceDN w:val="0"/>
              <w:adjustRightInd w:val="0"/>
              <w:jc w:val="center"/>
              <w:rPr>
                <w:rFonts w:cs="Times New Roman"/>
                <w:szCs w:val="24"/>
              </w:rPr>
            </w:pPr>
            <w:r w:rsidRPr="00964533">
              <w:rPr>
                <w:rFonts w:cs="Times New Roman"/>
                <w:szCs w:val="24"/>
              </w:rPr>
              <w:t>Содержание и значение расчетного</w:t>
            </w:r>
            <w:r w:rsidR="00010861" w:rsidRPr="00964533">
              <w:rPr>
                <w:rFonts w:cs="Times New Roman"/>
                <w:szCs w:val="24"/>
              </w:rPr>
              <w:t xml:space="preserve"> показателя</w:t>
            </w:r>
          </w:p>
        </w:tc>
      </w:tr>
      <w:tr w:rsidR="00010861" w:rsidRPr="00964533" w14:paraId="789514DB" w14:textId="77777777" w:rsidTr="0011405B">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C5C97DE" w14:textId="6AD0D5A9" w:rsidR="00010861" w:rsidRPr="00964533" w:rsidRDefault="003141C2" w:rsidP="00010861">
            <w:pPr>
              <w:widowControl w:val="0"/>
              <w:autoSpaceDE w:val="0"/>
              <w:autoSpaceDN w:val="0"/>
              <w:adjustRightInd w:val="0"/>
              <w:ind w:firstLine="0"/>
              <w:jc w:val="left"/>
              <w:rPr>
                <w:rFonts w:cs="Times New Roman"/>
                <w:szCs w:val="24"/>
              </w:rPr>
            </w:pPr>
            <w:r w:rsidRPr="00964533">
              <w:lastRenderedPageBreak/>
              <w:t>Общедоступная б</w:t>
            </w:r>
            <w:r w:rsidR="00CD5646" w:rsidRPr="00964533">
              <w:t>иблиотека, ее филиалы</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3B13A4" w14:textId="77777777" w:rsidR="00010861" w:rsidRPr="00964533" w:rsidRDefault="00010861" w:rsidP="00010861">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EB8744" w14:textId="77777777" w:rsidR="00010861" w:rsidRPr="00964533" w:rsidRDefault="00A82B8D" w:rsidP="00CD5646">
            <w:pPr>
              <w:pStyle w:val="afffffffff0"/>
              <w:spacing w:line="240" w:lineRule="auto"/>
              <w:ind w:firstLine="0"/>
              <w:jc w:val="both"/>
              <w:rPr>
                <w:sz w:val="24"/>
                <w:szCs w:val="24"/>
              </w:rPr>
            </w:pPr>
            <w:r w:rsidRPr="00964533">
              <w:rPr>
                <w:sz w:val="24"/>
                <w:szCs w:val="24"/>
              </w:rPr>
              <w:t xml:space="preserve">Количество объектов </w:t>
            </w:r>
            <w:r w:rsidR="003B1B48" w:rsidRPr="00964533">
              <w:rPr>
                <w:sz w:val="24"/>
                <w:szCs w:val="24"/>
              </w:rPr>
              <w:t xml:space="preserve">на административный центр </w:t>
            </w:r>
            <w:r w:rsidR="00010861" w:rsidRPr="00964533">
              <w:rPr>
                <w:sz w:val="24"/>
                <w:szCs w:val="24"/>
              </w:rPr>
              <w:t>–</w:t>
            </w:r>
            <w:r w:rsidR="00492709" w:rsidRPr="00964533">
              <w:rPr>
                <w:sz w:val="24"/>
                <w:szCs w:val="24"/>
              </w:rPr>
              <w:t>1</w:t>
            </w:r>
            <w:r w:rsidRPr="00964533">
              <w:rPr>
                <w:sz w:val="24"/>
                <w:szCs w:val="24"/>
              </w:rPr>
              <w:t xml:space="preserve"> ед.</w:t>
            </w:r>
            <w:r w:rsidR="00CD5646" w:rsidRPr="00964533">
              <w:rPr>
                <w:sz w:val="24"/>
                <w:szCs w:val="24"/>
              </w:rPr>
              <w:t xml:space="preserve"> </w:t>
            </w:r>
          </w:p>
          <w:p w14:paraId="006D34F4" w14:textId="6274588F" w:rsidR="004A1D79" w:rsidRPr="00964533" w:rsidRDefault="004A1D79" w:rsidP="00CD5646">
            <w:pPr>
              <w:pStyle w:val="afffffffff0"/>
              <w:spacing w:line="240" w:lineRule="auto"/>
              <w:ind w:firstLine="0"/>
              <w:jc w:val="both"/>
              <w:rPr>
                <w:sz w:val="24"/>
                <w:szCs w:val="24"/>
              </w:rPr>
            </w:pPr>
            <w:r w:rsidRPr="00964533">
              <w:rPr>
                <w:sz w:val="24"/>
                <w:szCs w:val="24"/>
              </w:rPr>
              <w:t xml:space="preserve">Количество филиалов в сельских </w:t>
            </w:r>
            <w:proofErr w:type="spellStart"/>
            <w:r w:rsidRPr="00964533">
              <w:rPr>
                <w:sz w:val="24"/>
                <w:szCs w:val="24"/>
              </w:rPr>
              <w:t>н.п</w:t>
            </w:r>
            <w:proofErr w:type="spellEnd"/>
            <w:r w:rsidRPr="00964533">
              <w:rPr>
                <w:sz w:val="24"/>
                <w:szCs w:val="24"/>
              </w:rPr>
              <w:t>. на 1 тыс. чел. – 1 ед.</w:t>
            </w:r>
          </w:p>
        </w:tc>
      </w:tr>
      <w:tr w:rsidR="00907E8A" w:rsidRPr="00964533" w14:paraId="15280890" w14:textId="77777777" w:rsidTr="00BC3EBE">
        <w:trPr>
          <w:trHeight w:val="96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A4E19D0" w14:textId="77777777" w:rsidR="00907E8A" w:rsidRPr="00964533" w:rsidRDefault="00907E8A" w:rsidP="00010861">
            <w:pPr>
              <w:widowControl w:val="0"/>
              <w:autoSpaceDE w:val="0"/>
              <w:autoSpaceDN w:val="0"/>
              <w:adjustRightInd w:val="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40F024" w14:textId="77777777" w:rsidR="00907E8A" w:rsidRPr="00964533" w:rsidRDefault="00907E8A" w:rsidP="00010861">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1A72ADCC" w14:textId="77777777" w:rsidR="004A1D79" w:rsidRPr="00964533" w:rsidRDefault="004A1D79" w:rsidP="004A1D79">
            <w:pPr>
              <w:widowControl w:val="0"/>
              <w:autoSpaceDE w:val="0"/>
              <w:autoSpaceDN w:val="0"/>
              <w:adjustRightInd w:val="0"/>
              <w:ind w:firstLine="0"/>
              <w:jc w:val="left"/>
              <w:rPr>
                <w:rFonts w:cs="Times New Roman"/>
                <w:szCs w:val="24"/>
              </w:rPr>
            </w:pPr>
            <w:r w:rsidRPr="00964533">
              <w:rPr>
                <w:rFonts w:cs="Times New Roman"/>
                <w:szCs w:val="24"/>
              </w:rPr>
              <w:t>Транспортная доступность:</w:t>
            </w:r>
          </w:p>
          <w:p w14:paraId="3C823537" w14:textId="03A1013F" w:rsidR="004A1D79" w:rsidRPr="00964533" w:rsidRDefault="004A1D79" w:rsidP="004A1D79">
            <w:pPr>
              <w:widowControl w:val="0"/>
              <w:autoSpaceDE w:val="0"/>
              <w:autoSpaceDN w:val="0"/>
              <w:adjustRightInd w:val="0"/>
              <w:ind w:firstLine="0"/>
              <w:jc w:val="left"/>
              <w:rPr>
                <w:rFonts w:cs="Times New Roman"/>
                <w:szCs w:val="24"/>
              </w:rPr>
            </w:pPr>
            <w:r w:rsidRPr="00964533">
              <w:rPr>
                <w:rFonts w:cs="Times New Roman"/>
                <w:szCs w:val="24"/>
              </w:rPr>
              <w:t xml:space="preserve"> </w:t>
            </w:r>
            <w:r w:rsidR="00FB61DE" w:rsidRPr="00964533">
              <w:rPr>
                <w:rFonts w:cs="Times New Roman"/>
                <w:szCs w:val="24"/>
              </w:rPr>
              <w:t xml:space="preserve">в г. Белозерске </w:t>
            </w:r>
            <w:r w:rsidRPr="00964533">
              <w:t>–</w:t>
            </w:r>
            <w:r w:rsidRPr="00964533">
              <w:rPr>
                <w:rFonts w:cs="Times New Roman"/>
                <w:szCs w:val="24"/>
              </w:rPr>
              <w:t xml:space="preserve"> 10 мин.</w:t>
            </w:r>
          </w:p>
          <w:p w14:paraId="63497C07" w14:textId="6BCA938A" w:rsidR="00907E8A" w:rsidRPr="00964533" w:rsidRDefault="004A1D79" w:rsidP="004A1D79">
            <w:pPr>
              <w:widowControl w:val="0"/>
              <w:autoSpaceDE w:val="0"/>
              <w:autoSpaceDN w:val="0"/>
              <w:adjustRightInd w:val="0"/>
              <w:ind w:firstLine="0"/>
              <w:jc w:val="left"/>
              <w:rPr>
                <w:rFonts w:cs="Times New Roman"/>
                <w:szCs w:val="24"/>
              </w:rPr>
            </w:pPr>
            <w:r w:rsidRPr="00964533">
              <w:rPr>
                <w:szCs w:val="24"/>
              </w:rPr>
              <w:t xml:space="preserve">в сельских </w:t>
            </w:r>
            <w:proofErr w:type="spellStart"/>
            <w:r w:rsidRPr="00964533">
              <w:rPr>
                <w:szCs w:val="24"/>
              </w:rPr>
              <w:t>н.п</w:t>
            </w:r>
            <w:proofErr w:type="spellEnd"/>
            <w:r w:rsidRPr="00964533">
              <w:rPr>
                <w:szCs w:val="24"/>
              </w:rPr>
              <w:t xml:space="preserve">. </w:t>
            </w:r>
            <w:r w:rsidRPr="00964533">
              <w:t>–</w:t>
            </w:r>
            <w:r w:rsidRPr="00964533">
              <w:rPr>
                <w:rFonts w:cs="Times New Roman"/>
                <w:szCs w:val="24"/>
              </w:rPr>
              <w:t xml:space="preserve"> 30 мин. </w:t>
            </w:r>
          </w:p>
        </w:tc>
      </w:tr>
      <w:tr w:rsidR="00BC3EBE" w:rsidRPr="00964533" w14:paraId="66790054" w14:textId="77777777" w:rsidTr="00BC3EBE">
        <w:trPr>
          <w:trHeight w:val="96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DD726F2" w14:textId="3030603A"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Детская библиотека</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31FDED2E" w14:textId="3300DFEC"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7580BA53" w14:textId="28576A85"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 xml:space="preserve">Количество объектов </w:t>
            </w:r>
            <w:r w:rsidR="003B1B48" w:rsidRPr="00964533">
              <w:rPr>
                <w:szCs w:val="24"/>
              </w:rPr>
              <w:t>на административный центр</w:t>
            </w:r>
            <w:r w:rsidR="003B1B48" w:rsidRPr="00964533">
              <w:rPr>
                <w:rFonts w:cs="Times New Roman"/>
                <w:szCs w:val="24"/>
              </w:rPr>
              <w:t xml:space="preserve"> округа </w:t>
            </w:r>
            <w:r w:rsidRPr="00964533">
              <w:rPr>
                <w:rFonts w:cs="Times New Roman"/>
                <w:szCs w:val="24"/>
              </w:rPr>
              <w:t xml:space="preserve">– 1 ед. </w:t>
            </w:r>
          </w:p>
        </w:tc>
      </w:tr>
      <w:tr w:rsidR="00BC3EBE" w:rsidRPr="00964533" w14:paraId="6F7036F2" w14:textId="77777777" w:rsidTr="004A70C8">
        <w:trPr>
          <w:trHeight w:val="96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6FB2107" w14:textId="77777777" w:rsidR="00BC3EBE" w:rsidRPr="00964533" w:rsidRDefault="00BC3EBE" w:rsidP="00BC3EBE">
            <w:pPr>
              <w:widowControl w:val="0"/>
              <w:autoSpaceDE w:val="0"/>
              <w:autoSpaceDN w:val="0"/>
              <w:adjustRightInd w:val="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2EE8C7" w14:textId="439B24F5"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6C3DD4" w14:textId="77777777" w:rsidR="000C22A6" w:rsidRPr="00964533" w:rsidRDefault="000C22A6" w:rsidP="000C22A6">
            <w:pPr>
              <w:widowControl w:val="0"/>
              <w:autoSpaceDE w:val="0"/>
              <w:autoSpaceDN w:val="0"/>
              <w:adjustRightInd w:val="0"/>
              <w:ind w:firstLine="0"/>
              <w:jc w:val="left"/>
              <w:rPr>
                <w:rFonts w:cs="Times New Roman"/>
                <w:szCs w:val="24"/>
              </w:rPr>
            </w:pPr>
            <w:r w:rsidRPr="00964533">
              <w:rPr>
                <w:rFonts w:cs="Times New Roman"/>
                <w:szCs w:val="24"/>
              </w:rPr>
              <w:t>Транспортная доступность:</w:t>
            </w:r>
          </w:p>
          <w:p w14:paraId="048CCD67" w14:textId="30A1EA19" w:rsidR="000C22A6" w:rsidRPr="00964533" w:rsidRDefault="000C22A6" w:rsidP="000C22A6">
            <w:pPr>
              <w:widowControl w:val="0"/>
              <w:autoSpaceDE w:val="0"/>
              <w:autoSpaceDN w:val="0"/>
              <w:adjustRightInd w:val="0"/>
              <w:ind w:firstLine="0"/>
              <w:jc w:val="left"/>
              <w:rPr>
                <w:rFonts w:cs="Times New Roman"/>
                <w:szCs w:val="24"/>
              </w:rPr>
            </w:pPr>
            <w:r w:rsidRPr="00964533">
              <w:rPr>
                <w:rFonts w:cs="Times New Roman"/>
                <w:szCs w:val="24"/>
              </w:rPr>
              <w:t xml:space="preserve"> </w:t>
            </w:r>
            <w:r w:rsidR="00FB61DE" w:rsidRPr="00964533">
              <w:rPr>
                <w:rFonts w:cs="Times New Roman"/>
                <w:szCs w:val="24"/>
              </w:rPr>
              <w:t xml:space="preserve">в г. Белозерске </w:t>
            </w:r>
            <w:r w:rsidRPr="00964533">
              <w:t>–</w:t>
            </w:r>
            <w:r w:rsidRPr="00964533">
              <w:rPr>
                <w:rFonts w:cs="Times New Roman"/>
                <w:szCs w:val="24"/>
              </w:rPr>
              <w:t xml:space="preserve"> 10 мин.</w:t>
            </w:r>
          </w:p>
          <w:p w14:paraId="41A4EEF6" w14:textId="05BCE331" w:rsidR="00BC3EBE" w:rsidRPr="00964533" w:rsidRDefault="004A1D79" w:rsidP="000C22A6">
            <w:pPr>
              <w:widowControl w:val="0"/>
              <w:autoSpaceDE w:val="0"/>
              <w:autoSpaceDN w:val="0"/>
              <w:adjustRightInd w:val="0"/>
              <w:ind w:firstLine="0"/>
              <w:jc w:val="left"/>
              <w:rPr>
                <w:rFonts w:cs="Times New Roman"/>
                <w:szCs w:val="24"/>
              </w:rPr>
            </w:pPr>
            <w:r w:rsidRPr="00964533">
              <w:rPr>
                <w:szCs w:val="24"/>
              </w:rPr>
              <w:t xml:space="preserve">в сельских </w:t>
            </w:r>
            <w:proofErr w:type="spellStart"/>
            <w:r w:rsidRPr="00964533">
              <w:rPr>
                <w:szCs w:val="24"/>
              </w:rPr>
              <w:t>н.п</w:t>
            </w:r>
            <w:proofErr w:type="spellEnd"/>
            <w:r w:rsidRPr="00964533">
              <w:rPr>
                <w:szCs w:val="24"/>
              </w:rPr>
              <w:t xml:space="preserve">. </w:t>
            </w:r>
            <w:r w:rsidR="000C22A6" w:rsidRPr="00964533">
              <w:rPr>
                <w:rFonts w:cs="Times New Roman"/>
                <w:szCs w:val="24"/>
              </w:rPr>
              <w:t xml:space="preserve"> </w:t>
            </w:r>
            <w:r w:rsidR="000C22A6" w:rsidRPr="00964533">
              <w:t>–</w:t>
            </w:r>
            <w:r w:rsidR="000C22A6" w:rsidRPr="00964533">
              <w:rPr>
                <w:rFonts w:cs="Times New Roman"/>
                <w:szCs w:val="24"/>
              </w:rPr>
              <w:t xml:space="preserve"> </w:t>
            </w:r>
            <w:r w:rsidR="003A6467" w:rsidRPr="00964533">
              <w:rPr>
                <w:rFonts w:cs="Times New Roman"/>
                <w:szCs w:val="24"/>
              </w:rPr>
              <w:t>90</w:t>
            </w:r>
            <w:r w:rsidR="000C22A6" w:rsidRPr="00964533">
              <w:rPr>
                <w:rFonts w:cs="Times New Roman"/>
                <w:szCs w:val="24"/>
              </w:rPr>
              <w:t xml:space="preserve"> мин </w:t>
            </w:r>
          </w:p>
        </w:tc>
      </w:tr>
      <w:tr w:rsidR="00BC3EBE" w:rsidRPr="00964533" w14:paraId="296AF842" w14:textId="77777777" w:rsidTr="004A70C8">
        <w:trPr>
          <w:trHeight w:val="692"/>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FCEA2E" w14:textId="77777777"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Музей</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B0CA97" w14:textId="77777777"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58E191" w14:textId="01117A70"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 xml:space="preserve">Количество объектов на </w:t>
            </w:r>
            <w:r w:rsidR="009036E2" w:rsidRPr="00964533">
              <w:rPr>
                <w:rFonts w:cs="Times New Roman"/>
                <w:szCs w:val="24"/>
              </w:rPr>
              <w:t>муниципальный</w:t>
            </w:r>
            <w:r w:rsidRPr="00964533">
              <w:rPr>
                <w:rFonts w:cs="Times New Roman"/>
                <w:szCs w:val="24"/>
              </w:rPr>
              <w:t xml:space="preserve"> округ</w:t>
            </w:r>
            <w:r w:rsidR="00A91465" w:rsidRPr="00964533">
              <w:rPr>
                <w:rFonts w:cs="Times New Roman"/>
                <w:szCs w:val="24"/>
              </w:rPr>
              <w:t xml:space="preserve"> – </w:t>
            </w:r>
            <w:r w:rsidR="00492709" w:rsidRPr="00964533">
              <w:rPr>
                <w:rFonts w:cs="Times New Roman"/>
                <w:szCs w:val="24"/>
              </w:rPr>
              <w:t>1</w:t>
            </w:r>
            <w:r w:rsidR="00A91465" w:rsidRPr="00964533">
              <w:rPr>
                <w:rFonts w:cs="Times New Roman"/>
                <w:szCs w:val="24"/>
              </w:rPr>
              <w:t xml:space="preserve"> ед.</w:t>
            </w:r>
          </w:p>
          <w:p w14:paraId="69382186" w14:textId="37A18F09" w:rsidR="00BC3EBE" w:rsidRPr="00964533" w:rsidRDefault="00BC3EBE" w:rsidP="00BC3EBE">
            <w:pPr>
              <w:widowControl w:val="0"/>
              <w:autoSpaceDE w:val="0"/>
              <w:autoSpaceDN w:val="0"/>
              <w:adjustRightInd w:val="0"/>
              <w:ind w:firstLine="0"/>
              <w:jc w:val="left"/>
              <w:rPr>
                <w:rFonts w:cs="Times New Roman"/>
                <w:szCs w:val="24"/>
              </w:rPr>
            </w:pPr>
          </w:p>
        </w:tc>
      </w:tr>
      <w:tr w:rsidR="00BC3EBE" w:rsidRPr="00964533" w14:paraId="07501E03" w14:textId="77777777" w:rsidTr="004A70C8">
        <w:trPr>
          <w:trHeight w:val="118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C2C902" w14:textId="77777777" w:rsidR="00BC3EBE" w:rsidRPr="00964533"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56A5FAB6" w14:textId="77777777"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5AA069E2" w14:textId="77777777" w:rsidR="000C22A6" w:rsidRPr="00964533" w:rsidRDefault="000C22A6" w:rsidP="000C22A6">
            <w:pPr>
              <w:widowControl w:val="0"/>
              <w:autoSpaceDE w:val="0"/>
              <w:autoSpaceDN w:val="0"/>
              <w:adjustRightInd w:val="0"/>
              <w:ind w:firstLine="0"/>
              <w:jc w:val="left"/>
              <w:rPr>
                <w:rFonts w:cs="Times New Roman"/>
                <w:szCs w:val="24"/>
              </w:rPr>
            </w:pPr>
            <w:r w:rsidRPr="00964533">
              <w:rPr>
                <w:rFonts w:cs="Times New Roman"/>
                <w:szCs w:val="24"/>
              </w:rPr>
              <w:t>Транспортная доступность:</w:t>
            </w:r>
          </w:p>
          <w:p w14:paraId="570AD6CC" w14:textId="33B0382B" w:rsidR="000C22A6" w:rsidRPr="00964533" w:rsidRDefault="000C22A6" w:rsidP="000C22A6">
            <w:pPr>
              <w:widowControl w:val="0"/>
              <w:autoSpaceDE w:val="0"/>
              <w:autoSpaceDN w:val="0"/>
              <w:adjustRightInd w:val="0"/>
              <w:ind w:firstLine="0"/>
              <w:jc w:val="left"/>
              <w:rPr>
                <w:rFonts w:cs="Times New Roman"/>
                <w:szCs w:val="24"/>
              </w:rPr>
            </w:pPr>
            <w:r w:rsidRPr="00964533">
              <w:rPr>
                <w:rFonts w:cs="Times New Roman"/>
                <w:szCs w:val="24"/>
              </w:rPr>
              <w:t xml:space="preserve"> </w:t>
            </w:r>
            <w:r w:rsidR="00FB61DE" w:rsidRPr="00964533">
              <w:rPr>
                <w:rFonts w:cs="Times New Roman"/>
                <w:szCs w:val="24"/>
              </w:rPr>
              <w:t xml:space="preserve">в г. Белозерске </w:t>
            </w:r>
            <w:r w:rsidRPr="00964533">
              <w:t>–</w:t>
            </w:r>
            <w:r w:rsidRPr="00964533">
              <w:rPr>
                <w:rFonts w:cs="Times New Roman"/>
                <w:szCs w:val="24"/>
              </w:rPr>
              <w:t xml:space="preserve"> 10 мин.</w:t>
            </w:r>
          </w:p>
          <w:p w14:paraId="388FFFAB" w14:textId="3BF81A33" w:rsidR="00BC3EBE" w:rsidRPr="00964533" w:rsidRDefault="002B6012" w:rsidP="000C22A6">
            <w:pPr>
              <w:widowControl w:val="0"/>
              <w:autoSpaceDE w:val="0"/>
              <w:autoSpaceDN w:val="0"/>
              <w:adjustRightInd w:val="0"/>
              <w:ind w:firstLine="0"/>
              <w:jc w:val="left"/>
              <w:rPr>
                <w:rFonts w:cs="Times New Roman"/>
                <w:szCs w:val="24"/>
              </w:rPr>
            </w:pPr>
            <w:r w:rsidRPr="00964533">
              <w:rPr>
                <w:szCs w:val="24"/>
              </w:rPr>
              <w:t xml:space="preserve">в сельских </w:t>
            </w:r>
            <w:proofErr w:type="spellStart"/>
            <w:r w:rsidRPr="00964533">
              <w:rPr>
                <w:szCs w:val="24"/>
              </w:rPr>
              <w:t>н.п</w:t>
            </w:r>
            <w:proofErr w:type="spellEnd"/>
            <w:r w:rsidRPr="00964533">
              <w:rPr>
                <w:szCs w:val="24"/>
              </w:rPr>
              <w:t>.</w:t>
            </w:r>
            <w:r w:rsidR="000C22A6" w:rsidRPr="00964533">
              <w:rPr>
                <w:szCs w:val="24"/>
              </w:rPr>
              <w:t xml:space="preserve"> </w:t>
            </w:r>
            <w:r w:rsidR="000C22A6" w:rsidRPr="00964533">
              <w:t>–</w:t>
            </w:r>
            <w:r w:rsidR="000C22A6" w:rsidRPr="00964533">
              <w:rPr>
                <w:rFonts w:cs="Times New Roman"/>
                <w:szCs w:val="24"/>
              </w:rPr>
              <w:t xml:space="preserve"> </w:t>
            </w:r>
            <w:r w:rsidR="003A6467" w:rsidRPr="00964533">
              <w:rPr>
                <w:rFonts w:cs="Times New Roman"/>
                <w:szCs w:val="24"/>
              </w:rPr>
              <w:t>90</w:t>
            </w:r>
            <w:r w:rsidR="000C22A6" w:rsidRPr="00964533">
              <w:rPr>
                <w:rFonts w:cs="Times New Roman"/>
                <w:szCs w:val="24"/>
              </w:rPr>
              <w:t xml:space="preserve"> мин </w:t>
            </w:r>
          </w:p>
        </w:tc>
      </w:tr>
      <w:tr w:rsidR="00746E22" w:rsidRPr="00964533" w14:paraId="577C09B9" w14:textId="77777777" w:rsidTr="00746E22">
        <w:trPr>
          <w:trHeight w:val="825"/>
        </w:trPr>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14:paraId="63152BC7" w14:textId="51AA3CA4" w:rsidR="00746E22" w:rsidRPr="00964533" w:rsidRDefault="00746E22" w:rsidP="00746E22">
            <w:pPr>
              <w:widowControl w:val="0"/>
              <w:autoSpaceDE w:val="0"/>
              <w:autoSpaceDN w:val="0"/>
              <w:adjustRightInd w:val="0"/>
              <w:ind w:firstLine="0"/>
              <w:jc w:val="left"/>
              <w:rPr>
                <w:rFonts w:cs="Times New Roman"/>
                <w:szCs w:val="24"/>
              </w:rPr>
            </w:pPr>
            <w:r w:rsidRPr="00964533">
              <w:rPr>
                <w:rFonts w:cs="Times New Roman"/>
                <w:szCs w:val="24"/>
              </w:rPr>
              <w:t>Концертный зал</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3E3D6462" w14:textId="142BF566" w:rsidR="00746E22" w:rsidRPr="00964533" w:rsidRDefault="00746E22" w:rsidP="00746E22">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0857A535" w14:textId="25ADB750" w:rsidR="00746E22" w:rsidRPr="00964533" w:rsidRDefault="00746E22" w:rsidP="00746E22">
            <w:pPr>
              <w:widowControl w:val="0"/>
              <w:autoSpaceDE w:val="0"/>
              <w:autoSpaceDN w:val="0"/>
              <w:adjustRightInd w:val="0"/>
              <w:ind w:firstLine="0"/>
              <w:jc w:val="left"/>
              <w:rPr>
                <w:rFonts w:cs="Times New Roman"/>
                <w:szCs w:val="24"/>
              </w:rPr>
            </w:pPr>
            <w:r w:rsidRPr="00964533">
              <w:rPr>
                <w:rFonts w:cs="Times New Roman"/>
                <w:szCs w:val="24"/>
              </w:rPr>
              <w:t xml:space="preserve">Количество объектов на муниципальный округ – 1 ед. </w:t>
            </w:r>
          </w:p>
          <w:p w14:paraId="5440DD71" w14:textId="77777777" w:rsidR="00746E22" w:rsidRPr="00964533" w:rsidRDefault="00746E22" w:rsidP="00746E22">
            <w:pPr>
              <w:widowControl w:val="0"/>
              <w:autoSpaceDE w:val="0"/>
              <w:autoSpaceDN w:val="0"/>
              <w:adjustRightInd w:val="0"/>
              <w:ind w:firstLine="0"/>
              <w:jc w:val="left"/>
              <w:rPr>
                <w:rFonts w:cs="Times New Roman"/>
                <w:szCs w:val="24"/>
              </w:rPr>
            </w:pPr>
          </w:p>
        </w:tc>
      </w:tr>
      <w:tr w:rsidR="00746E22" w:rsidRPr="00964533" w14:paraId="55FBECD7" w14:textId="77777777" w:rsidTr="004D45E3">
        <w:trPr>
          <w:trHeight w:val="1184"/>
        </w:trPr>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14:paraId="33D5F2B2" w14:textId="77777777" w:rsidR="00746E22" w:rsidRPr="00964533" w:rsidRDefault="00746E22" w:rsidP="00746E22">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CC5827" w14:textId="75720D43" w:rsidR="00746E22" w:rsidRPr="00964533" w:rsidRDefault="00746E22" w:rsidP="00746E22">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3123AE" w14:textId="77777777" w:rsidR="000C22A6" w:rsidRPr="00964533" w:rsidRDefault="000C22A6" w:rsidP="000C22A6">
            <w:pPr>
              <w:widowControl w:val="0"/>
              <w:autoSpaceDE w:val="0"/>
              <w:autoSpaceDN w:val="0"/>
              <w:adjustRightInd w:val="0"/>
              <w:ind w:firstLine="0"/>
              <w:jc w:val="left"/>
              <w:rPr>
                <w:rFonts w:cs="Times New Roman"/>
                <w:szCs w:val="24"/>
              </w:rPr>
            </w:pPr>
            <w:r w:rsidRPr="00964533">
              <w:rPr>
                <w:rFonts w:cs="Times New Roman"/>
                <w:szCs w:val="24"/>
              </w:rPr>
              <w:t>Транспортная доступность:</w:t>
            </w:r>
          </w:p>
          <w:p w14:paraId="1E32AA59" w14:textId="445B7E86" w:rsidR="000C22A6" w:rsidRPr="00964533" w:rsidRDefault="000C22A6" w:rsidP="000C22A6">
            <w:pPr>
              <w:widowControl w:val="0"/>
              <w:autoSpaceDE w:val="0"/>
              <w:autoSpaceDN w:val="0"/>
              <w:adjustRightInd w:val="0"/>
              <w:ind w:firstLine="0"/>
              <w:jc w:val="left"/>
              <w:rPr>
                <w:rFonts w:cs="Times New Roman"/>
                <w:szCs w:val="24"/>
              </w:rPr>
            </w:pPr>
            <w:r w:rsidRPr="00964533">
              <w:rPr>
                <w:rFonts w:cs="Times New Roman"/>
                <w:szCs w:val="24"/>
              </w:rPr>
              <w:t xml:space="preserve"> </w:t>
            </w:r>
            <w:r w:rsidR="00FB61DE" w:rsidRPr="00964533">
              <w:rPr>
                <w:rFonts w:cs="Times New Roman"/>
                <w:szCs w:val="24"/>
              </w:rPr>
              <w:t xml:space="preserve">в г. Белозерске </w:t>
            </w:r>
            <w:r w:rsidRPr="00964533">
              <w:t>–</w:t>
            </w:r>
            <w:r w:rsidRPr="00964533">
              <w:rPr>
                <w:rFonts w:cs="Times New Roman"/>
                <w:szCs w:val="24"/>
              </w:rPr>
              <w:t xml:space="preserve"> 10 мин.</w:t>
            </w:r>
          </w:p>
          <w:p w14:paraId="075EAC12" w14:textId="22B23E29" w:rsidR="00746E22" w:rsidRPr="00964533" w:rsidRDefault="000C22A6" w:rsidP="000C22A6">
            <w:pPr>
              <w:widowControl w:val="0"/>
              <w:autoSpaceDE w:val="0"/>
              <w:autoSpaceDN w:val="0"/>
              <w:adjustRightInd w:val="0"/>
              <w:ind w:firstLine="0"/>
              <w:jc w:val="left"/>
              <w:rPr>
                <w:rFonts w:cs="Times New Roman"/>
                <w:szCs w:val="24"/>
              </w:rPr>
            </w:pPr>
            <w:r w:rsidRPr="00964533">
              <w:rPr>
                <w:szCs w:val="24"/>
              </w:rPr>
              <w:t xml:space="preserve"> в сельских </w:t>
            </w:r>
            <w:proofErr w:type="spellStart"/>
            <w:r w:rsidRPr="00964533">
              <w:rPr>
                <w:szCs w:val="24"/>
              </w:rPr>
              <w:t>н.п</w:t>
            </w:r>
            <w:proofErr w:type="spellEnd"/>
            <w:r w:rsidRPr="00964533">
              <w:rPr>
                <w:szCs w:val="24"/>
              </w:rPr>
              <w:t xml:space="preserve">. </w:t>
            </w:r>
            <w:r w:rsidRPr="00964533">
              <w:rPr>
                <w:rFonts w:cs="Times New Roman"/>
                <w:szCs w:val="24"/>
              </w:rPr>
              <w:t xml:space="preserve"> </w:t>
            </w:r>
            <w:r w:rsidRPr="00964533">
              <w:t>–</w:t>
            </w:r>
            <w:r w:rsidRPr="00964533">
              <w:rPr>
                <w:rFonts w:cs="Times New Roman"/>
                <w:szCs w:val="24"/>
              </w:rPr>
              <w:t xml:space="preserve"> </w:t>
            </w:r>
            <w:r w:rsidR="003A6467" w:rsidRPr="00964533">
              <w:rPr>
                <w:rFonts w:cs="Times New Roman"/>
                <w:szCs w:val="24"/>
              </w:rPr>
              <w:t>90</w:t>
            </w:r>
            <w:r w:rsidRPr="00964533">
              <w:rPr>
                <w:rFonts w:cs="Times New Roman"/>
                <w:szCs w:val="24"/>
              </w:rPr>
              <w:t xml:space="preserve"> мин </w:t>
            </w:r>
          </w:p>
        </w:tc>
      </w:tr>
      <w:tr w:rsidR="00BC3EBE" w:rsidRPr="00964533" w14:paraId="50771C4E" w14:textId="77777777" w:rsidTr="004D45E3">
        <w:trPr>
          <w:trHeight w:val="430"/>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971571" w14:textId="77777777" w:rsidR="00BC3EBE" w:rsidRPr="00964533" w:rsidRDefault="00BC3EBE" w:rsidP="00BC3EBE">
            <w:pPr>
              <w:widowControl w:val="0"/>
              <w:autoSpaceDE w:val="0"/>
              <w:autoSpaceDN w:val="0"/>
              <w:adjustRightInd w:val="0"/>
              <w:ind w:firstLine="0"/>
              <w:jc w:val="left"/>
              <w:rPr>
                <w:rFonts w:cs="Times New Roman"/>
                <w:szCs w:val="24"/>
              </w:rPr>
            </w:pPr>
            <w:r w:rsidRPr="00964533">
              <w:rPr>
                <w:szCs w:val="24"/>
              </w:rPr>
              <w:t>Кинозал</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1E3E6E" w14:textId="77777777"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4DEC83" w14:textId="3BE42FFF"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 xml:space="preserve">Количество объектов на </w:t>
            </w:r>
            <w:r w:rsidR="009036E2" w:rsidRPr="00964533">
              <w:rPr>
                <w:rFonts w:cs="Times New Roman"/>
                <w:szCs w:val="24"/>
              </w:rPr>
              <w:t>муниципальный</w:t>
            </w:r>
            <w:r w:rsidRPr="00964533">
              <w:rPr>
                <w:rFonts w:cs="Times New Roman"/>
                <w:szCs w:val="24"/>
              </w:rPr>
              <w:t xml:space="preserve"> округ – 1 ед.</w:t>
            </w:r>
          </w:p>
        </w:tc>
      </w:tr>
      <w:tr w:rsidR="00BC3EBE" w:rsidRPr="00964533" w14:paraId="5E4545ED" w14:textId="77777777" w:rsidTr="004D45E3">
        <w:trPr>
          <w:trHeight w:val="980"/>
        </w:trPr>
        <w:tc>
          <w:tcPr>
            <w:tcW w:w="2268" w:type="dxa"/>
            <w:vMerge/>
            <w:tcBorders>
              <w:top w:val="single" w:sz="4" w:space="0" w:color="auto"/>
              <w:left w:val="single" w:sz="4" w:space="0" w:color="auto"/>
              <w:right w:val="single" w:sz="4" w:space="0" w:color="auto"/>
            </w:tcBorders>
            <w:tcMar>
              <w:top w:w="62" w:type="dxa"/>
              <w:left w:w="102" w:type="dxa"/>
              <w:bottom w:w="102" w:type="dxa"/>
              <w:right w:w="62" w:type="dxa"/>
            </w:tcMar>
          </w:tcPr>
          <w:p w14:paraId="0485B774" w14:textId="77777777" w:rsidR="00BC3EBE" w:rsidRPr="00964533"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18DB8BD3" w14:textId="77777777"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6515E8E2" w14:textId="77777777" w:rsidR="000C22A6" w:rsidRPr="00964533" w:rsidRDefault="000C22A6" w:rsidP="000C22A6">
            <w:pPr>
              <w:widowControl w:val="0"/>
              <w:autoSpaceDE w:val="0"/>
              <w:autoSpaceDN w:val="0"/>
              <w:adjustRightInd w:val="0"/>
              <w:ind w:firstLine="0"/>
              <w:jc w:val="left"/>
              <w:rPr>
                <w:rFonts w:cs="Times New Roman"/>
                <w:szCs w:val="24"/>
              </w:rPr>
            </w:pPr>
            <w:r w:rsidRPr="00964533">
              <w:rPr>
                <w:rFonts w:cs="Times New Roman"/>
                <w:szCs w:val="24"/>
              </w:rPr>
              <w:t>Транспортная доступность:</w:t>
            </w:r>
          </w:p>
          <w:p w14:paraId="1494234F" w14:textId="1210B1F5" w:rsidR="000C22A6" w:rsidRPr="00964533" w:rsidRDefault="000C22A6" w:rsidP="000C22A6">
            <w:pPr>
              <w:widowControl w:val="0"/>
              <w:autoSpaceDE w:val="0"/>
              <w:autoSpaceDN w:val="0"/>
              <w:adjustRightInd w:val="0"/>
              <w:ind w:firstLine="0"/>
              <w:jc w:val="left"/>
              <w:rPr>
                <w:rFonts w:cs="Times New Roman"/>
                <w:szCs w:val="24"/>
              </w:rPr>
            </w:pPr>
            <w:r w:rsidRPr="00964533">
              <w:rPr>
                <w:rFonts w:cs="Times New Roman"/>
                <w:szCs w:val="24"/>
              </w:rPr>
              <w:t xml:space="preserve"> </w:t>
            </w:r>
            <w:r w:rsidR="00FB61DE" w:rsidRPr="00964533">
              <w:rPr>
                <w:rFonts w:cs="Times New Roman"/>
                <w:szCs w:val="24"/>
              </w:rPr>
              <w:t xml:space="preserve">в г. Белозерске </w:t>
            </w:r>
            <w:r w:rsidRPr="00964533">
              <w:t>–</w:t>
            </w:r>
            <w:r w:rsidRPr="00964533">
              <w:rPr>
                <w:rFonts w:cs="Times New Roman"/>
                <w:szCs w:val="24"/>
              </w:rPr>
              <w:t xml:space="preserve"> 10 мин.</w:t>
            </w:r>
          </w:p>
          <w:p w14:paraId="398FD759" w14:textId="562F0380" w:rsidR="00BC3EBE" w:rsidRPr="00964533" w:rsidRDefault="000C22A6" w:rsidP="000C22A6">
            <w:pPr>
              <w:widowControl w:val="0"/>
              <w:autoSpaceDE w:val="0"/>
              <w:autoSpaceDN w:val="0"/>
              <w:adjustRightInd w:val="0"/>
              <w:ind w:firstLine="0"/>
              <w:jc w:val="left"/>
              <w:rPr>
                <w:rFonts w:cs="Times New Roman"/>
                <w:szCs w:val="24"/>
              </w:rPr>
            </w:pPr>
            <w:r w:rsidRPr="00964533">
              <w:rPr>
                <w:szCs w:val="24"/>
              </w:rPr>
              <w:t xml:space="preserve"> в сельских </w:t>
            </w:r>
            <w:proofErr w:type="spellStart"/>
            <w:r w:rsidRPr="00964533">
              <w:rPr>
                <w:szCs w:val="24"/>
              </w:rPr>
              <w:t>н.п</w:t>
            </w:r>
            <w:proofErr w:type="spellEnd"/>
            <w:r w:rsidRPr="00964533">
              <w:rPr>
                <w:szCs w:val="24"/>
              </w:rPr>
              <w:t>.</w:t>
            </w:r>
            <w:r w:rsidRPr="00964533">
              <w:rPr>
                <w:rFonts w:cs="Times New Roman"/>
                <w:szCs w:val="24"/>
              </w:rPr>
              <w:t xml:space="preserve"> </w:t>
            </w:r>
            <w:r w:rsidRPr="00964533">
              <w:t>–</w:t>
            </w:r>
            <w:r w:rsidRPr="00964533">
              <w:rPr>
                <w:rFonts w:cs="Times New Roman"/>
                <w:szCs w:val="24"/>
              </w:rPr>
              <w:t xml:space="preserve"> </w:t>
            </w:r>
            <w:r w:rsidR="003A6467" w:rsidRPr="00964533">
              <w:rPr>
                <w:rFonts w:cs="Times New Roman"/>
                <w:szCs w:val="24"/>
              </w:rPr>
              <w:t>90</w:t>
            </w:r>
            <w:r w:rsidRPr="00964533">
              <w:rPr>
                <w:rFonts w:cs="Times New Roman"/>
                <w:szCs w:val="24"/>
              </w:rPr>
              <w:t xml:space="preserve"> мин </w:t>
            </w:r>
          </w:p>
        </w:tc>
      </w:tr>
      <w:tr w:rsidR="00BC3EBE" w:rsidRPr="00964533" w14:paraId="73E5E75C" w14:textId="77777777" w:rsidTr="0011405B">
        <w:trPr>
          <w:trHeight w:val="93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32AB81E" w14:textId="77777777" w:rsidR="00BC3EBE" w:rsidRPr="00964533" w:rsidRDefault="00852A62" w:rsidP="00BC3EBE">
            <w:pPr>
              <w:widowControl w:val="0"/>
              <w:autoSpaceDE w:val="0"/>
              <w:autoSpaceDN w:val="0"/>
              <w:adjustRightInd w:val="0"/>
              <w:ind w:firstLine="0"/>
              <w:jc w:val="left"/>
              <w:rPr>
                <w:rFonts w:cs="Times New Roman"/>
                <w:szCs w:val="24"/>
              </w:rPr>
            </w:pPr>
            <w:r w:rsidRPr="00964533">
              <w:rPr>
                <w:rFonts w:cs="Times New Roman"/>
                <w:szCs w:val="24"/>
              </w:rPr>
              <w:t>Учреждение клубного типа</w:t>
            </w:r>
          </w:p>
          <w:p w14:paraId="23DD749A" w14:textId="6F52A10D" w:rsidR="00F44A65" w:rsidRPr="00964533" w:rsidRDefault="00F44A65" w:rsidP="00BC3EBE">
            <w:pPr>
              <w:widowControl w:val="0"/>
              <w:autoSpaceDE w:val="0"/>
              <w:autoSpaceDN w:val="0"/>
              <w:adjustRightInd w:val="0"/>
              <w:ind w:firstLine="0"/>
              <w:jc w:val="left"/>
              <w:rPr>
                <w:rFonts w:cs="Times New Roman"/>
                <w:szCs w:val="24"/>
              </w:rPr>
            </w:pPr>
            <w:r w:rsidRPr="00964533">
              <w:rPr>
                <w:rFonts w:cs="Times New Roman"/>
                <w:szCs w:val="24"/>
              </w:rPr>
              <w:t>(дом культуры)</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01CF0D4B" w14:textId="77777777"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39D196B6" w14:textId="2837CCFF" w:rsidR="00BC3EBE" w:rsidRPr="00964533" w:rsidRDefault="00BC3EBE" w:rsidP="00BC3EBE">
            <w:pPr>
              <w:widowControl w:val="0"/>
              <w:autoSpaceDE w:val="0"/>
              <w:autoSpaceDN w:val="0"/>
              <w:adjustRightInd w:val="0"/>
              <w:ind w:firstLine="0"/>
              <w:jc w:val="left"/>
            </w:pPr>
            <w:r w:rsidRPr="00964533">
              <w:rPr>
                <w:rFonts w:cs="Times New Roman"/>
                <w:szCs w:val="24"/>
              </w:rPr>
              <w:t xml:space="preserve">Количество объектов </w:t>
            </w:r>
            <w:r w:rsidR="001E3D07" w:rsidRPr="00964533">
              <w:rPr>
                <w:rFonts w:cs="Times New Roman"/>
                <w:szCs w:val="24"/>
              </w:rPr>
              <w:t xml:space="preserve">на муниципальный округ </w:t>
            </w:r>
            <w:r w:rsidRPr="00964533">
              <w:rPr>
                <w:rFonts w:cs="Times New Roman"/>
                <w:szCs w:val="24"/>
              </w:rPr>
              <w:t xml:space="preserve">– </w:t>
            </w:r>
            <w:r w:rsidR="00AA6B89" w:rsidRPr="00964533">
              <w:rPr>
                <w:rFonts w:cs="Times New Roman"/>
                <w:szCs w:val="24"/>
              </w:rPr>
              <w:t>11</w:t>
            </w:r>
            <w:r w:rsidRPr="00964533">
              <w:rPr>
                <w:rFonts w:cs="Times New Roman"/>
                <w:szCs w:val="24"/>
              </w:rPr>
              <w:t xml:space="preserve"> ед.</w:t>
            </w:r>
          </w:p>
          <w:p w14:paraId="7B011740" w14:textId="38D445B9"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Количество посадочных мест на 1 тыс. чел. –</w:t>
            </w:r>
            <w:r w:rsidR="00C37B33" w:rsidRPr="00964533">
              <w:rPr>
                <w:rFonts w:cs="Times New Roman"/>
                <w:szCs w:val="24"/>
              </w:rPr>
              <w:t xml:space="preserve"> </w:t>
            </w:r>
            <w:r w:rsidR="00852A62" w:rsidRPr="00964533">
              <w:rPr>
                <w:rFonts w:cs="Times New Roman"/>
                <w:szCs w:val="24"/>
              </w:rPr>
              <w:t>6</w:t>
            </w:r>
            <w:r w:rsidR="00C37B33" w:rsidRPr="00964533">
              <w:rPr>
                <w:rFonts w:cs="Times New Roman"/>
                <w:szCs w:val="24"/>
              </w:rPr>
              <w:t>5</w:t>
            </w:r>
            <w:r w:rsidR="002B6012" w:rsidRPr="00964533">
              <w:rPr>
                <w:rFonts w:cs="Times New Roman"/>
                <w:szCs w:val="24"/>
              </w:rPr>
              <w:t> </w:t>
            </w:r>
            <w:r w:rsidRPr="00964533">
              <w:rPr>
                <w:rFonts w:cs="Times New Roman"/>
                <w:szCs w:val="24"/>
              </w:rPr>
              <w:t>ед.</w:t>
            </w:r>
          </w:p>
        </w:tc>
      </w:tr>
      <w:tr w:rsidR="00BC3EBE" w:rsidRPr="00964533" w14:paraId="48B222E2" w14:textId="77777777" w:rsidTr="00FE33B3">
        <w:trPr>
          <w:trHeight w:val="107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5E9B107" w14:textId="77777777" w:rsidR="00BC3EBE" w:rsidRPr="00964533"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393615" w14:textId="77777777" w:rsidR="00BC3EBE" w:rsidRPr="00964533" w:rsidRDefault="00BC3EBE" w:rsidP="00BC3EBE">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5C6304" w14:textId="77777777" w:rsidR="000C22A6" w:rsidRPr="00964533" w:rsidRDefault="000C22A6" w:rsidP="000C22A6">
            <w:pPr>
              <w:widowControl w:val="0"/>
              <w:autoSpaceDE w:val="0"/>
              <w:autoSpaceDN w:val="0"/>
              <w:adjustRightInd w:val="0"/>
              <w:ind w:firstLine="0"/>
              <w:jc w:val="left"/>
              <w:rPr>
                <w:rFonts w:cs="Times New Roman"/>
                <w:szCs w:val="24"/>
              </w:rPr>
            </w:pPr>
            <w:r w:rsidRPr="00964533">
              <w:rPr>
                <w:rFonts w:cs="Times New Roman"/>
                <w:szCs w:val="24"/>
              </w:rPr>
              <w:t>Транспортная доступность:</w:t>
            </w:r>
          </w:p>
          <w:p w14:paraId="404F4F9E" w14:textId="65FAD44C" w:rsidR="000C22A6" w:rsidRPr="00964533" w:rsidRDefault="000C22A6" w:rsidP="000C22A6">
            <w:pPr>
              <w:widowControl w:val="0"/>
              <w:autoSpaceDE w:val="0"/>
              <w:autoSpaceDN w:val="0"/>
              <w:adjustRightInd w:val="0"/>
              <w:ind w:firstLine="0"/>
              <w:jc w:val="left"/>
              <w:rPr>
                <w:rFonts w:cs="Times New Roman"/>
                <w:szCs w:val="24"/>
              </w:rPr>
            </w:pPr>
            <w:r w:rsidRPr="00964533">
              <w:rPr>
                <w:rFonts w:cs="Times New Roman"/>
                <w:szCs w:val="24"/>
              </w:rPr>
              <w:t xml:space="preserve"> </w:t>
            </w:r>
            <w:r w:rsidR="00FB61DE" w:rsidRPr="00964533">
              <w:rPr>
                <w:rFonts w:cs="Times New Roman"/>
                <w:szCs w:val="24"/>
              </w:rPr>
              <w:t xml:space="preserve">в г. Белозерске </w:t>
            </w:r>
            <w:r w:rsidRPr="00964533">
              <w:t>–</w:t>
            </w:r>
            <w:r w:rsidRPr="00964533">
              <w:rPr>
                <w:rFonts w:cs="Times New Roman"/>
                <w:szCs w:val="24"/>
              </w:rPr>
              <w:t xml:space="preserve"> 10 мин.</w:t>
            </w:r>
          </w:p>
          <w:p w14:paraId="0ADC839F" w14:textId="1E41A503" w:rsidR="00BC3EBE" w:rsidRPr="00964533" w:rsidRDefault="000C22A6" w:rsidP="000C22A6">
            <w:pPr>
              <w:widowControl w:val="0"/>
              <w:autoSpaceDE w:val="0"/>
              <w:autoSpaceDN w:val="0"/>
              <w:adjustRightInd w:val="0"/>
              <w:ind w:firstLine="0"/>
              <w:jc w:val="left"/>
              <w:rPr>
                <w:rFonts w:cs="Times New Roman"/>
                <w:szCs w:val="24"/>
              </w:rPr>
            </w:pPr>
            <w:r w:rsidRPr="00964533">
              <w:rPr>
                <w:szCs w:val="24"/>
              </w:rPr>
              <w:t xml:space="preserve"> в сельских </w:t>
            </w:r>
            <w:proofErr w:type="spellStart"/>
            <w:r w:rsidRPr="00964533">
              <w:rPr>
                <w:szCs w:val="24"/>
              </w:rPr>
              <w:t>н.п</w:t>
            </w:r>
            <w:proofErr w:type="spellEnd"/>
            <w:r w:rsidRPr="00964533">
              <w:rPr>
                <w:szCs w:val="24"/>
              </w:rPr>
              <w:t>.</w:t>
            </w:r>
            <w:r w:rsidRPr="00964533">
              <w:rPr>
                <w:rFonts w:cs="Times New Roman"/>
                <w:szCs w:val="24"/>
              </w:rPr>
              <w:t xml:space="preserve"> </w:t>
            </w:r>
            <w:r w:rsidRPr="00964533">
              <w:t>–</w:t>
            </w:r>
            <w:r w:rsidRPr="00964533">
              <w:rPr>
                <w:rFonts w:cs="Times New Roman"/>
                <w:szCs w:val="24"/>
              </w:rPr>
              <w:t xml:space="preserve"> 30 мин</w:t>
            </w:r>
            <w:r w:rsidR="00500E54" w:rsidRPr="00964533">
              <w:rPr>
                <w:rFonts w:cs="Times New Roman"/>
                <w:szCs w:val="24"/>
              </w:rPr>
              <w:t>.</w:t>
            </w:r>
            <w:r w:rsidRPr="00964533">
              <w:rPr>
                <w:rFonts w:cs="Times New Roman"/>
                <w:szCs w:val="24"/>
              </w:rPr>
              <w:t xml:space="preserve"> </w:t>
            </w:r>
          </w:p>
        </w:tc>
      </w:tr>
      <w:tr w:rsidR="00BC3EBE" w:rsidRPr="00964533" w14:paraId="4DFB00E4" w14:textId="77777777" w:rsidTr="00FE33B3">
        <w:trPr>
          <w:trHeight w:val="791"/>
        </w:trPr>
        <w:tc>
          <w:tcPr>
            <w:tcW w:w="100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E70016" w14:textId="3921DB9B" w:rsidR="00BC3EBE" w:rsidRPr="00964533" w:rsidRDefault="00BC3EBE" w:rsidP="001E3D07">
            <w:pPr>
              <w:pStyle w:val="07"/>
              <w:spacing w:before="0"/>
              <w:ind w:left="142" w:right="83"/>
              <w:rPr>
                <w:sz w:val="22"/>
              </w:rPr>
            </w:pPr>
            <w:r w:rsidRPr="00964533">
              <w:rPr>
                <w:sz w:val="22"/>
                <w:szCs w:val="22"/>
              </w:rPr>
              <w:t>Примечани</w:t>
            </w:r>
            <w:r w:rsidR="00EE7D46" w:rsidRPr="00964533">
              <w:rPr>
                <w:sz w:val="22"/>
                <w:szCs w:val="22"/>
              </w:rPr>
              <w:t>е</w:t>
            </w:r>
            <w:r w:rsidR="001E3D07" w:rsidRPr="00964533">
              <w:rPr>
                <w:sz w:val="22"/>
                <w:szCs w:val="22"/>
              </w:rPr>
              <w:t xml:space="preserve"> </w:t>
            </w:r>
            <w:r w:rsidR="001E3D07" w:rsidRPr="00964533">
              <w:t>–</w:t>
            </w:r>
            <w:r w:rsidR="001E3D07" w:rsidRPr="00964533">
              <w:rPr>
                <w:sz w:val="22"/>
              </w:rPr>
              <w:t xml:space="preserve"> </w:t>
            </w:r>
            <w:r w:rsidRPr="00964533">
              <w:rPr>
                <w:sz w:val="22"/>
              </w:rPr>
              <w:t xml:space="preserve">Целесообразно размещать на территории </w:t>
            </w:r>
            <w:r w:rsidR="009036E2" w:rsidRPr="00964533">
              <w:rPr>
                <w:sz w:val="22"/>
              </w:rPr>
              <w:t>муниципального округа</w:t>
            </w:r>
            <w:r w:rsidRPr="00964533">
              <w:rPr>
                <w:sz w:val="22"/>
              </w:rPr>
              <w:t xml:space="preserve"> универсальный объект культурно – досугового назначения, который при необходимости выполнял функции различных видов объектов (библиотека, кинозал, концертный зал, учреждение культуры клубного </w:t>
            </w:r>
            <w:r w:rsidRPr="00964533">
              <w:rPr>
                <w:sz w:val="22"/>
              </w:rPr>
              <w:lastRenderedPageBreak/>
              <w:t xml:space="preserve">типа и др.). </w:t>
            </w:r>
          </w:p>
        </w:tc>
      </w:tr>
    </w:tbl>
    <w:p w14:paraId="315E0DCF" w14:textId="77777777" w:rsidR="00A620BB" w:rsidRPr="00964533" w:rsidRDefault="00A620BB" w:rsidP="006B4D65">
      <w:pPr>
        <w:pStyle w:val="20"/>
        <w:rPr>
          <w:i w:val="0"/>
        </w:rPr>
      </w:pPr>
      <w:r w:rsidRPr="00964533">
        <w:rPr>
          <w:i w:val="0"/>
        </w:rPr>
        <w:lastRenderedPageBreak/>
        <w:t>1.5. Расчетные показатели объектов местного значения в области рекреации, массового отдыха жителей и туризма</w:t>
      </w:r>
    </w:p>
    <w:p w14:paraId="00449605" w14:textId="77777777" w:rsidR="00FF1E72" w:rsidRPr="00964533" w:rsidRDefault="00FF1E72" w:rsidP="00FF1E72">
      <w:pPr>
        <w:ind w:firstLine="567"/>
      </w:pPr>
      <w:r w:rsidRPr="00964533">
        <w:t xml:space="preserve">1.5.1. 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3D5151" w:rsidRPr="00964533">
        <w:t>рекреации, массового отдыха жителей и туризма</w:t>
      </w:r>
      <w:r w:rsidRPr="00964533">
        <w:t xml:space="preserve"> приведены в </w:t>
      </w:r>
      <w:hyperlink w:anchor="Par3205" w:tooltip="Таблица 10.1" w:history="1">
        <w:r w:rsidRPr="00964533">
          <w:t xml:space="preserve">таблице </w:t>
        </w:r>
      </w:hyperlink>
      <w:r w:rsidRPr="00964533">
        <w:t>1.5.1.</w:t>
      </w:r>
    </w:p>
    <w:p w14:paraId="5D7D9CB5" w14:textId="77777777" w:rsidR="00FF1E72" w:rsidRPr="00964533" w:rsidRDefault="00FF1E72" w:rsidP="00FF1E72">
      <w:pPr>
        <w:jc w:val="right"/>
        <w:rPr>
          <w:rFonts w:cs="Times New Roman"/>
          <w:b/>
          <w:szCs w:val="24"/>
        </w:rPr>
      </w:pPr>
      <w:r w:rsidRPr="00964533">
        <w:t>Таблица 1.5.1</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2303"/>
        <w:gridCol w:w="2977"/>
        <w:gridCol w:w="4536"/>
      </w:tblGrid>
      <w:tr w:rsidR="0099649C" w:rsidRPr="00964533" w14:paraId="3776064D" w14:textId="77777777" w:rsidTr="00040D1B">
        <w:trPr>
          <w:trHeight w:val="491"/>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F1A512" w14:textId="77777777" w:rsidR="0099649C" w:rsidRPr="00964533" w:rsidRDefault="0099649C" w:rsidP="0099649C">
            <w:pPr>
              <w:widowControl w:val="0"/>
              <w:autoSpaceDE w:val="0"/>
              <w:autoSpaceDN w:val="0"/>
              <w:adjustRightInd w:val="0"/>
              <w:ind w:firstLine="0"/>
              <w:jc w:val="center"/>
              <w:rPr>
                <w:rFonts w:cs="Times New Roman"/>
                <w:szCs w:val="24"/>
              </w:rPr>
            </w:pPr>
            <w:r w:rsidRPr="00964533">
              <w:rPr>
                <w:rFonts w:cs="Times New Roman"/>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566ACB" w14:textId="77777777" w:rsidR="0099649C" w:rsidRPr="00964533" w:rsidRDefault="0099649C" w:rsidP="0099649C">
            <w:pPr>
              <w:widowControl w:val="0"/>
              <w:autoSpaceDE w:val="0"/>
              <w:autoSpaceDN w:val="0"/>
              <w:adjustRightInd w:val="0"/>
              <w:ind w:firstLine="0"/>
              <w:jc w:val="center"/>
              <w:rPr>
                <w:rFonts w:cs="Times New Roman"/>
                <w:szCs w:val="24"/>
              </w:rPr>
            </w:pPr>
            <w:r w:rsidRPr="00964533">
              <w:rPr>
                <w:rFonts w:cs="Times New Roman"/>
                <w:szCs w:val="24"/>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BE3FB" w14:textId="77777777" w:rsidR="0099649C" w:rsidRPr="00964533" w:rsidRDefault="00D577B0" w:rsidP="0099649C">
            <w:pPr>
              <w:widowControl w:val="0"/>
              <w:autoSpaceDE w:val="0"/>
              <w:autoSpaceDN w:val="0"/>
              <w:adjustRightInd w:val="0"/>
              <w:ind w:firstLine="0"/>
              <w:jc w:val="center"/>
              <w:rPr>
                <w:rFonts w:cs="Times New Roman"/>
                <w:szCs w:val="24"/>
              </w:rPr>
            </w:pPr>
            <w:r w:rsidRPr="00964533">
              <w:rPr>
                <w:rFonts w:cs="Times New Roman"/>
                <w:szCs w:val="24"/>
              </w:rPr>
              <w:t>Содержание и значение расчетного</w:t>
            </w:r>
            <w:r w:rsidR="0099649C" w:rsidRPr="00964533">
              <w:rPr>
                <w:rFonts w:cs="Times New Roman"/>
                <w:szCs w:val="24"/>
              </w:rPr>
              <w:t xml:space="preserve"> показателя</w:t>
            </w:r>
          </w:p>
        </w:tc>
      </w:tr>
      <w:tr w:rsidR="00997B85" w:rsidRPr="00964533" w14:paraId="43E768FC" w14:textId="77777777" w:rsidTr="00040D1B">
        <w:trPr>
          <w:trHeight w:val="906"/>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DC83F3" w14:textId="2894D00D" w:rsidR="00997B85" w:rsidRPr="00964533" w:rsidRDefault="00997B85" w:rsidP="00F24C94">
            <w:pPr>
              <w:widowControl w:val="0"/>
              <w:autoSpaceDE w:val="0"/>
              <w:autoSpaceDN w:val="0"/>
              <w:adjustRightInd w:val="0"/>
              <w:ind w:left="-64" w:right="-61" w:firstLine="0"/>
              <w:jc w:val="left"/>
              <w:rPr>
                <w:rFonts w:cs="Times New Roman"/>
                <w:szCs w:val="24"/>
              </w:rPr>
            </w:pPr>
            <w:r w:rsidRPr="00964533">
              <w:rPr>
                <w:rFonts w:eastAsia="Times New Roman" w:cs="Times New Roman"/>
                <w:szCs w:val="24"/>
              </w:rPr>
              <w:t xml:space="preserve">Озелененные территории общего пользования </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BEE229" w14:textId="77777777" w:rsidR="00997B85" w:rsidRPr="00964533" w:rsidRDefault="00997B85" w:rsidP="001F5613">
            <w:pPr>
              <w:widowControl w:val="0"/>
              <w:autoSpaceDE w:val="0"/>
              <w:autoSpaceDN w:val="0"/>
              <w:adjustRightInd w:val="0"/>
              <w:ind w:firstLine="0"/>
              <w:rPr>
                <w:rFonts w:cs="Times New Roman"/>
                <w:szCs w:val="24"/>
              </w:rPr>
            </w:pPr>
            <w:r w:rsidRPr="00964533">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804765" w14:textId="77777777" w:rsidR="006F0DFE" w:rsidRPr="00964533" w:rsidRDefault="00997B85" w:rsidP="00CC1883">
            <w:pPr>
              <w:widowControl w:val="0"/>
              <w:autoSpaceDE w:val="0"/>
              <w:autoSpaceDN w:val="0"/>
              <w:adjustRightInd w:val="0"/>
              <w:ind w:firstLine="37"/>
              <w:rPr>
                <w:szCs w:val="24"/>
              </w:rPr>
            </w:pPr>
            <w:r w:rsidRPr="00964533">
              <w:rPr>
                <w:szCs w:val="24"/>
              </w:rPr>
              <w:t xml:space="preserve">Площадь </w:t>
            </w:r>
            <w:r w:rsidRPr="00964533">
              <w:rPr>
                <w:rFonts w:eastAsia="Times New Roman" w:cs="Times New Roman"/>
                <w:szCs w:val="24"/>
              </w:rPr>
              <w:t xml:space="preserve">озелененной </w:t>
            </w:r>
            <w:r w:rsidRPr="00964533">
              <w:rPr>
                <w:szCs w:val="24"/>
              </w:rPr>
              <w:t>территории общего пользования на 1 жителя</w:t>
            </w:r>
            <w:r w:rsidR="006F0DFE" w:rsidRPr="00964533">
              <w:rPr>
                <w:szCs w:val="24"/>
              </w:rPr>
              <w:t>:</w:t>
            </w:r>
          </w:p>
          <w:p w14:paraId="32666142" w14:textId="7B93863C" w:rsidR="006F0DFE" w:rsidRPr="00964533" w:rsidRDefault="00997B85" w:rsidP="00CC1883">
            <w:pPr>
              <w:widowControl w:val="0"/>
              <w:autoSpaceDE w:val="0"/>
              <w:autoSpaceDN w:val="0"/>
              <w:adjustRightInd w:val="0"/>
              <w:ind w:firstLine="37"/>
              <w:rPr>
                <w:szCs w:val="24"/>
              </w:rPr>
            </w:pPr>
            <w:r w:rsidRPr="00964533">
              <w:rPr>
                <w:szCs w:val="24"/>
              </w:rPr>
              <w:t xml:space="preserve"> </w:t>
            </w:r>
            <w:r w:rsidR="00FB61DE" w:rsidRPr="00964533">
              <w:rPr>
                <w:rFonts w:cs="Times New Roman"/>
                <w:szCs w:val="24"/>
              </w:rPr>
              <w:t xml:space="preserve">в г. Белозерске </w:t>
            </w:r>
            <w:r w:rsidR="00F24C94" w:rsidRPr="00964533">
              <w:t>–</w:t>
            </w:r>
            <w:r w:rsidR="00F24C94" w:rsidRPr="00964533">
              <w:rPr>
                <w:szCs w:val="24"/>
              </w:rPr>
              <w:t>1</w:t>
            </w:r>
            <w:r w:rsidR="006F0DFE" w:rsidRPr="00964533">
              <w:rPr>
                <w:szCs w:val="24"/>
              </w:rPr>
              <w:t>0</w:t>
            </w:r>
            <w:r w:rsidR="00F24C94" w:rsidRPr="00964533">
              <w:rPr>
                <w:szCs w:val="24"/>
              </w:rPr>
              <w:t xml:space="preserve"> м</w:t>
            </w:r>
            <w:r w:rsidR="00F24C94" w:rsidRPr="00964533">
              <w:rPr>
                <w:szCs w:val="24"/>
                <w:vertAlign w:val="superscript"/>
              </w:rPr>
              <w:t>2</w:t>
            </w:r>
            <w:r w:rsidR="006F0DFE" w:rsidRPr="00964533">
              <w:rPr>
                <w:szCs w:val="24"/>
              </w:rPr>
              <w:t>;</w:t>
            </w:r>
          </w:p>
          <w:p w14:paraId="1F1D58E1" w14:textId="575F8DE9" w:rsidR="00997B85" w:rsidRPr="00964533" w:rsidRDefault="006F0DFE" w:rsidP="00CC1883">
            <w:pPr>
              <w:widowControl w:val="0"/>
              <w:autoSpaceDE w:val="0"/>
              <w:autoSpaceDN w:val="0"/>
              <w:adjustRightInd w:val="0"/>
              <w:ind w:firstLine="37"/>
              <w:rPr>
                <w:szCs w:val="24"/>
              </w:rPr>
            </w:pPr>
            <w:r w:rsidRPr="00964533">
              <w:rPr>
                <w:szCs w:val="24"/>
              </w:rPr>
              <w:t xml:space="preserve"> в сельских </w:t>
            </w:r>
            <w:proofErr w:type="spellStart"/>
            <w:r w:rsidRPr="00964533">
              <w:rPr>
                <w:szCs w:val="24"/>
              </w:rPr>
              <w:t>н.п</w:t>
            </w:r>
            <w:proofErr w:type="spellEnd"/>
            <w:r w:rsidRPr="00964533">
              <w:rPr>
                <w:szCs w:val="24"/>
              </w:rPr>
              <w:t xml:space="preserve"> – 12 м</w:t>
            </w:r>
            <w:r w:rsidRPr="00964533">
              <w:rPr>
                <w:szCs w:val="24"/>
                <w:vertAlign w:val="superscript"/>
              </w:rPr>
              <w:t>2</w:t>
            </w:r>
            <w:r w:rsidRPr="00964533">
              <w:rPr>
                <w:szCs w:val="24"/>
              </w:rPr>
              <w:t>.</w:t>
            </w:r>
          </w:p>
        </w:tc>
      </w:tr>
      <w:tr w:rsidR="001F5613" w:rsidRPr="00964533" w14:paraId="5DD1F6DE" w14:textId="77777777" w:rsidTr="00040D1B">
        <w:trPr>
          <w:trHeight w:val="79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1C04CFF" w14:textId="77777777" w:rsidR="001F5613" w:rsidRPr="00964533" w:rsidRDefault="001F5613" w:rsidP="00DD7B81">
            <w:pPr>
              <w:widowControl w:val="0"/>
              <w:autoSpaceDE w:val="0"/>
              <w:autoSpaceDN w:val="0"/>
              <w:adjustRightInd w:val="0"/>
              <w:ind w:left="-64" w:right="-61" w:firstLine="0"/>
              <w:jc w:val="left"/>
              <w:rPr>
                <w:rFonts w:cs="Times New Roman"/>
                <w:szCs w:val="24"/>
              </w:rPr>
            </w:pPr>
            <w:r w:rsidRPr="00964533">
              <w:rPr>
                <w:szCs w:val="24"/>
              </w:rPr>
              <w:t>Зоны массового кратковременного отдыха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56B072" w14:textId="77777777" w:rsidR="001F5613" w:rsidRPr="00964533" w:rsidRDefault="001F5613" w:rsidP="001F5613">
            <w:pPr>
              <w:widowControl w:val="0"/>
              <w:autoSpaceDE w:val="0"/>
              <w:autoSpaceDN w:val="0"/>
              <w:adjustRightInd w:val="0"/>
              <w:ind w:firstLine="0"/>
              <w:rPr>
                <w:rFonts w:cs="Times New Roman"/>
                <w:szCs w:val="24"/>
              </w:rPr>
            </w:pPr>
            <w:r w:rsidRPr="00964533">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BBEF23" w14:textId="4665AB3D" w:rsidR="001F5613" w:rsidRPr="00964533" w:rsidRDefault="001F5613" w:rsidP="001F5613">
            <w:pPr>
              <w:widowControl w:val="0"/>
              <w:autoSpaceDE w:val="0"/>
              <w:autoSpaceDN w:val="0"/>
              <w:adjustRightInd w:val="0"/>
              <w:ind w:firstLine="37"/>
              <w:rPr>
                <w:rFonts w:cs="Times New Roman"/>
                <w:szCs w:val="24"/>
              </w:rPr>
            </w:pPr>
            <w:r w:rsidRPr="00964533">
              <w:rPr>
                <w:szCs w:val="24"/>
              </w:rPr>
              <w:t xml:space="preserve">Площадь территории объекта на одного посетителя </w:t>
            </w:r>
            <w:r w:rsidR="00DE50E5" w:rsidRPr="00964533">
              <w:rPr>
                <w:szCs w:val="24"/>
              </w:rPr>
              <w:t>45</w:t>
            </w:r>
            <w:r w:rsidRPr="00964533">
              <w:rPr>
                <w:szCs w:val="24"/>
              </w:rPr>
              <w:t>0 м</w:t>
            </w:r>
            <w:r w:rsidRPr="00964533">
              <w:rPr>
                <w:szCs w:val="24"/>
                <w:vertAlign w:val="superscript"/>
              </w:rPr>
              <w:t>2</w:t>
            </w:r>
            <w:r w:rsidRPr="00964533">
              <w:rPr>
                <w:szCs w:val="24"/>
              </w:rPr>
              <w:t>, в том числе интенсивно используемая часть для активных видов отдыха 100 м</w:t>
            </w:r>
            <w:r w:rsidRPr="00964533">
              <w:rPr>
                <w:szCs w:val="24"/>
                <w:vertAlign w:val="superscript"/>
              </w:rPr>
              <w:t>2</w:t>
            </w:r>
            <w:r w:rsidR="00FA2F19" w:rsidRPr="00964533">
              <w:rPr>
                <w:szCs w:val="24"/>
              </w:rPr>
              <w:t>.</w:t>
            </w:r>
          </w:p>
        </w:tc>
      </w:tr>
      <w:tr w:rsidR="001F5613" w:rsidRPr="00964533" w14:paraId="26B368C1" w14:textId="77777777" w:rsidTr="00DD7B81">
        <w:trPr>
          <w:trHeight w:val="631"/>
        </w:trPr>
        <w:tc>
          <w:tcPr>
            <w:tcW w:w="2303" w:type="dxa"/>
            <w:vMerge/>
            <w:tcBorders>
              <w:left w:val="single" w:sz="4" w:space="0" w:color="auto"/>
              <w:right w:val="single" w:sz="4" w:space="0" w:color="auto"/>
            </w:tcBorders>
            <w:tcMar>
              <w:top w:w="62" w:type="dxa"/>
              <w:left w:w="102" w:type="dxa"/>
              <w:bottom w:w="102" w:type="dxa"/>
              <w:right w:w="62" w:type="dxa"/>
            </w:tcMar>
          </w:tcPr>
          <w:p w14:paraId="5AF884E1" w14:textId="77777777" w:rsidR="001F5613" w:rsidRPr="00964533" w:rsidRDefault="001F5613"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0B0E8A9A" w14:textId="77777777" w:rsidR="001F5613" w:rsidRPr="00964533" w:rsidRDefault="001F5613" w:rsidP="001F5613">
            <w:pPr>
              <w:widowControl w:val="0"/>
              <w:autoSpaceDE w:val="0"/>
              <w:autoSpaceDN w:val="0"/>
              <w:adjustRightInd w:val="0"/>
              <w:ind w:firstLine="0"/>
              <w:rPr>
                <w:rFonts w:cs="Times New Roman"/>
                <w:szCs w:val="24"/>
              </w:rPr>
            </w:pPr>
            <w:r w:rsidRPr="00964533">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736E01A6" w14:textId="6BBE838F" w:rsidR="00431A7B" w:rsidRPr="00964533" w:rsidRDefault="00431A7B" w:rsidP="00431A7B">
            <w:pPr>
              <w:widowControl w:val="0"/>
              <w:autoSpaceDE w:val="0"/>
              <w:autoSpaceDN w:val="0"/>
              <w:adjustRightInd w:val="0"/>
              <w:ind w:firstLine="0"/>
              <w:jc w:val="left"/>
              <w:rPr>
                <w:rFonts w:cs="Times New Roman"/>
                <w:szCs w:val="24"/>
              </w:rPr>
            </w:pPr>
            <w:r w:rsidRPr="00964533">
              <w:rPr>
                <w:rFonts w:cs="Times New Roman"/>
                <w:szCs w:val="24"/>
              </w:rPr>
              <w:t xml:space="preserve">Транспортная доступность </w:t>
            </w:r>
            <w:r w:rsidR="006F0DFE" w:rsidRPr="00964533">
              <w:rPr>
                <w:rFonts w:cs="Times New Roman"/>
                <w:szCs w:val="24"/>
              </w:rPr>
              <w:t>3</w:t>
            </w:r>
            <w:r w:rsidR="00DE50E5" w:rsidRPr="00964533">
              <w:rPr>
                <w:rFonts w:cs="Times New Roman"/>
                <w:szCs w:val="24"/>
              </w:rPr>
              <w:t>0</w:t>
            </w:r>
            <w:r w:rsidRPr="00964533">
              <w:rPr>
                <w:rFonts w:cs="Times New Roman"/>
                <w:szCs w:val="24"/>
              </w:rPr>
              <w:t xml:space="preserve"> мин.</w:t>
            </w:r>
          </w:p>
          <w:p w14:paraId="47E7E7C6" w14:textId="6EA2B7B1" w:rsidR="001F5613" w:rsidRPr="00964533" w:rsidRDefault="001F5613" w:rsidP="00431A7B">
            <w:pPr>
              <w:widowControl w:val="0"/>
              <w:autoSpaceDE w:val="0"/>
              <w:autoSpaceDN w:val="0"/>
              <w:adjustRightInd w:val="0"/>
              <w:ind w:firstLine="0"/>
              <w:jc w:val="left"/>
              <w:rPr>
                <w:rFonts w:cs="Times New Roman"/>
                <w:szCs w:val="24"/>
              </w:rPr>
            </w:pPr>
          </w:p>
        </w:tc>
      </w:tr>
      <w:tr w:rsidR="001F5613" w:rsidRPr="00964533" w14:paraId="60741065" w14:textId="77777777" w:rsidTr="00DD7B81">
        <w:trPr>
          <w:trHeight w:val="1074"/>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BC67513" w14:textId="77777777" w:rsidR="001F5613" w:rsidRPr="00964533" w:rsidRDefault="001F5613" w:rsidP="00DD7B81">
            <w:pPr>
              <w:widowControl w:val="0"/>
              <w:autoSpaceDE w:val="0"/>
              <w:autoSpaceDN w:val="0"/>
              <w:adjustRightInd w:val="0"/>
              <w:ind w:left="-64" w:right="-61" w:firstLine="0"/>
              <w:rPr>
                <w:rFonts w:cs="Times New Roman"/>
                <w:szCs w:val="24"/>
              </w:rPr>
            </w:pPr>
            <w:r w:rsidRPr="00964533">
              <w:rPr>
                <w:szCs w:val="24"/>
              </w:rPr>
              <w:t>Пляжи</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17864640" w14:textId="77777777" w:rsidR="001F5613" w:rsidRPr="00964533" w:rsidRDefault="001F5613" w:rsidP="001F5613">
            <w:pPr>
              <w:widowControl w:val="0"/>
              <w:autoSpaceDE w:val="0"/>
              <w:autoSpaceDN w:val="0"/>
              <w:adjustRightInd w:val="0"/>
              <w:ind w:firstLine="0"/>
              <w:rPr>
                <w:rFonts w:cs="Times New Roman"/>
                <w:szCs w:val="24"/>
              </w:rPr>
            </w:pPr>
            <w:r w:rsidRPr="00964533">
              <w:rPr>
                <w:rFonts w:cs="Times New Roman"/>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1541D1C1" w14:textId="16A6ED85" w:rsidR="001F5613" w:rsidRPr="00964533" w:rsidRDefault="001F5613" w:rsidP="001F5613">
            <w:pPr>
              <w:widowControl w:val="0"/>
              <w:autoSpaceDE w:val="0"/>
              <w:autoSpaceDN w:val="0"/>
              <w:adjustRightInd w:val="0"/>
              <w:ind w:left="44" w:firstLine="0"/>
              <w:jc w:val="left"/>
              <w:rPr>
                <w:szCs w:val="24"/>
              </w:rPr>
            </w:pPr>
            <w:r w:rsidRPr="00964533">
              <w:rPr>
                <w:szCs w:val="24"/>
              </w:rPr>
              <w:t>Площадь территории пляжа на одного посетителя</w:t>
            </w:r>
            <w:r w:rsidR="006759CD" w:rsidRPr="00964533">
              <w:rPr>
                <w:szCs w:val="24"/>
              </w:rPr>
              <w:t xml:space="preserve"> </w:t>
            </w:r>
            <w:r w:rsidR="0011405B" w:rsidRPr="00964533">
              <w:rPr>
                <w:szCs w:val="24"/>
              </w:rPr>
              <w:t>–</w:t>
            </w:r>
            <w:r w:rsidR="006759CD" w:rsidRPr="00964533">
              <w:rPr>
                <w:szCs w:val="24"/>
              </w:rPr>
              <w:t xml:space="preserve"> </w:t>
            </w:r>
            <w:r w:rsidRPr="00964533">
              <w:rPr>
                <w:szCs w:val="24"/>
              </w:rPr>
              <w:t>8 м</w:t>
            </w:r>
            <w:r w:rsidRPr="00964533">
              <w:rPr>
                <w:szCs w:val="24"/>
                <w:vertAlign w:val="superscript"/>
              </w:rPr>
              <w:t>2</w:t>
            </w:r>
            <w:r w:rsidRPr="00964533">
              <w:rPr>
                <w:szCs w:val="24"/>
              </w:rPr>
              <w:t>,</w:t>
            </w:r>
            <w:r w:rsidRPr="00964533">
              <w:rPr>
                <w:szCs w:val="24"/>
                <w:vertAlign w:val="superscript"/>
              </w:rPr>
              <w:t xml:space="preserve"> </w:t>
            </w:r>
            <w:r w:rsidRPr="00964533">
              <w:rPr>
                <w:szCs w:val="24"/>
              </w:rPr>
              <w:t>для детей</w:t>
            </w:r>
            <w:r w:rsidR="006759CD" w:rsidRPr="00964533">
              <w:rPr>
                <w:szCs w:val="24"/>
              </w:rPr>
              <w:t xml:space="preserve"> </w:t>
            </w:r>
            <w:r w:rsidR="0011405B" w:rsidRPr="00964533">
              <w:rPr>
                <w:szCs w:val="24"/>
              </w:rPr>
              <w:t>–</w:t>
            </w:r>
            <w:r w:rsidR="003C5CA9" w:rsidRPr="00964533">
              <w:rPr>
                <w:szCs w:val="24"/>
              </w:rPr>
              <w:t xml:space="preserve"> </w:t>
            </w:r>
            <w:r w:rsidRPr="00964533">
              <w:rPr>
                <w:szCs w:val="24"/>
              </w:rPr>
              <w:t>4 м</w:t>
            </w:r>
            <w:r w:rsidRPr="00964533">
              <w:rPr>
                <w:szCs w:val="24"/>
                <w:vertAlign w:val="superscript"/>
              </w:rPr>
              <w:t>2</w:t>
            </w:r>
            <w:r w:rsidR="00FA2F19" w:rsidRPr="00964533">
              <w:rPr>
                <w:szCs w:val="24"/>
              </w:rPr>
              <w:t>.</w:t>
            </w:r>
          </w:p>
          <w:p w14:paraId="19189E0D" w14:textId="77777777" w:rsidR="001F5613" w:rsidRPr="00964533" w:rsidRDefault="001F5613" w:rsidP="001F5613">
            <w:pPr>
              <w:widowControl w:val="0"/>
              <w:autoSpaceDE w:val="0"/>
              <w:autoSpaceDN w:val="0"/>
              <w:adjustRightInd w:val="0"/>
              <w:ind w:left="44" w:firstLine="0"/>
              <w:jc w:val="left"/>
              <w:rPr>
                <w:rFonts w:cs="Times New Roman"/>
                <w:szCs w:val="24"/>
              </w:rPr>
            </w:pPr>
            <w:r w:rsidRPr="00964533">
              <w:rPr>
                <w:szCs w:val="24"/>
              </w:rPr>
              <w:t>Протяженность береговой полосы пляжа на одного посетителя – 0,25 м</w:t>
            </w:r>
          </w:p>
        </w:tc>
      </w:tr>
      <w:tr w:rsidR="001F5613" w:rsidRPr="00964533" w14:paraId="6B09E5FF" w14:textId="77777777" w:rsidTr="004D45E3">
        <w:trPr>
          <w:trHeight w:val="763"/>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A5CAF5" w14:textId="77777777" w:rsidR="001F5613" w:rsidRPr="00964533" w:rsidRDefault="001F5613"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67F1CA" w14:textId="77777777" w:rsidR="001F5613" w:rsidRPr="00964533" w:rsidRDefault="001F5613" w:rsidP="001F5613">
            <w:pPr>
              <w:widowControl w:val="0"/>
              <w:autoSpaceDE w:val="0"/>
              <w:autoSpaceDN w:val="0"/>
              <w:adjustRightInd w:val="0"/>
              <w:ind w:firstLine="0"/>
              <w:rPr>
                <w:rFonts w:cs="Times New Roman"/>
                <w:szCs w:val="24"/>
              </w:rPr>
            </w:pPr>
            <w:r w:rsidRPr="00964533">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ABD4C2" w14:textId="09E4855E" w:rsidR="00431A7B" w:rsidRPr="00964533" w:rsidRDefault="00431A7B" w:rsidP="00431A7B">
            <w:pPr>
              <w:widowControl w:val="0"/>
              <w:autoSpaceDE w:val="0"/>
              <w:autoSpaceDN w:val="0"/>
              <w:adjustRightInd w:val="0"/>
              <w:ind w:firstLine="0"/>
              <w:jc w:val="left"/>
              <w:rPr>
                <w:rFonts w:cs="Times New Roman"/>
                <w:szCs w:val="24"/>
              </w:rPr>
            </w:pPr>
            <w:r w:rsidRPr="00964533">
              <w:rPr>
                <w:rFonts w:cs="Times New Roman"/>
                <w:szCs w:val="24"/>
              </w:rPr>
              <w:t xml:space="preserve">Транспортная доступность </w:t>
            </w:r>
            <w:r w:rsidR="003E51EF" w:rsidRPr="00964533">
              <w:rPr>
                <w:rFonts w:cs="Times New Roman"/>
                <w:szCs w:val="24"/>
              </w:rPr>
              <w:t>30</w:t>
            </w:r>
            <w:r w:rsidRPr="00964533">
              <w:rPr>
                <w:rFonts w:cs="Times New Roman"/>
                <w:szCs w:val="24"/>
              </w:rPr>
              <w:t xml:space="preserve"> мин.</w:t>
            </w:r>
          </w:p>
          <w:p w14:paraId="0CB3DBF4" w14:textId="0FF0A9B9" w:rsidR="001F5613" w:rsidRPr="00964533" w:rsidRDefault="001F5613" w:rsidP="001F5613">
            <w:pPr>
              <w:widowControl w:val="0"/>
              <w:autoSpaceDE w:val="0"/>
              <w:autoSpaceDN w:val="0"/>
              <w:adjustRightInd w:val="0"/>
              <w:ind w:firstLine="37"/>
              <w:jc w:val="left"/>
              <w:rPr>
                <w:rFonts w:cs="Times New Roman"/>
                <w:szCs w:val="24"/>
              </w:rPr>
            </w:pPr>
          </w:p>
        </w:tc>
      </w:tr>
      <w:tr w:rsidR="00A978B0" w:rsidRPr="00964533" w14:paraId="1CEE70D5" w14:textId="77777777" w:rsidTr="004D45E3">
        <w:trPr>
          <w:trHeight w:val="480"/>
        </w:trPr>
        <w:tc>
          <w:tcPr>
            <w:tcW w:w="23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C956FA" w14:textId="28D05A9C" w:rsidR="00A978B0" w:rsidRPr="00964533" w:rsidRDefault="008E0629" w:rsidP="00DD7B81">
            <w:pPr>
              <w:widowControl w:val="0"/>
              <w:autoSpaceDE w:val="0"/>
              <w:autoSpaceDN w:val="0"/>
              <w:adjustRightInd w:val="0"/>
              <w:ind w:left="-64" w:right="-61" w:firstLine="0"/>
              <w:rPr>
                <w:rFonts w:cs="Times New Roman"/>
                <w:szCs w:val="24"/>
              </w:rPr>
            </w:pPr>
            <w:r w:rsidRPr="00964533">
              <w:rPr>
                <w:rFonts w:eastAsia="Times New Roman" w:cs="Times New Roman"/>
                <w:szCs w:val="24"/>
              </w:rPr>
              <w:t>Коллективные средств</w:t>
            </w:r>
            <w:r w:rsidR="00580C5B" w:rsidRPr="00964533">
              <w:rPr>
                <w:rFonts w:eastAsia="Times New Roman" w:cs="Times New Roman"/>
                <w:szCs w:val="24"/>
              </w:rPr>
              <w:t>а</w:t>
            </w:r>
            <w:r w:rsidRPr="00964533">
              <w:rPr>
                <w:rFonts w:eastAsia="Times New Roman" w:cs="Times New Roman"/>
                <w:szCs w:val="24"/>
              </w:rPr>
              <w:t xml:space="preserve"> размещения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AB206" w14:textId="77777777" w:rsidR="00A978B0" w:rsidRPr="00964533" w:rsidRDefault="00A978B0" w:rsidP="001F5613">
            <w:pPr>
              <w:widowControl w:val="0"/>
              <w:autoSpaceDE w:val="0"/>
              <w:autoSpaceDN w:val="0"/>
              <w:adjustRightInd w:val="0"/>
              <w:ind w:firstLine="0"/>
              <w:rPr>
                <w:rFonts w:cs="Times New Roman"/>
                <w:szCs w:val="24"/>
              </w:rPr>
            </w:pPr>
            <w:r w:rsidRPr="00964533">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C7E1A" w14:textId="6E4EB723" w:rsidR="00A978B0" w:rsidRPr="00964533" w:rsidRDefault="00A978B0" w:rsidP="001F5613">
            <w:pPr>
              <w:widowControl w:val="0"/>
              <w:autoSpaceDE w:val="0"/>
              <w:autoSpaceDN w:val="0"/>
              <w:adjustRightInd w:val="0"/>
              <w:ind w:firstLine="37"/>
              <w:jc w:val="left"/>
              <w:rPr>
                <w:rFonts w:cs="Times New Roman"/>
                <w:szCs w:val="24"/>
              </w:rPr>
            </w:pPr>
            <w:r w:rsidRPr="00964533">
              <w:rPr>
                <w:rFonts w:cs="Times New Roman"/>
                <w:szCs w:val="24"/>
              </w:rPr>
              <w:t xml:space="preserve">Количество объектов – </w:t>
            </w:r>
            <w:r w:rsidR="00CC5870" w:rsidRPr="00964533">
              <w:rPr>
                <w:rFonts w:cs="Times New Roman"/>
                <w:szCs w:val="24"/>
              </w:rPr>
              <w:t>5</w:t>
            </w:r>
            <w:r w:rsidRPr="00964533">
              <w:rPr>
                <w:rFonts w:cs="Times New Roman"/>
                <w:szCs w:val="24"/>
              </w:rPr>
              <w:t xml:space="preserve"> ед.</w:t>
            </w:r>
          </w:p>
        </w:tc>
      </w:tr>
      <w:tr w:rsidR="00A978B0" w:rsidRPr="00964533" w14:paraId="199E711F" w14:textId="77777777" w:rsidTr="004D45E3">
        <w:trPr>
          <w:trHeight w:val="480"/>
        </w:trPr>
        <w:tc>
          <w:tcPr>
            <w:tcW w:w="23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BF1723" w14:textId="77777777" w:rsidR="00A978B0" w:rsidRPr="00964533" w:rsidRDefault="00A978B0"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E77BF2" w14:textId="775698EA" w:rsidR="00A978B0" w:rsidRPr="00964533" w:rsidRDefault="00A978B0" w:rsidP="001F5613">
            <w:pPr>
              <w:widowControl w:val="0"/>
              <w:autoSpaceDE w:val="0"/>
              <w:autoSpaceDN w:val="0"/>
              <w:adjustRightInd w:val="0"/>
              <w:ind w:firstLine="0"/>
              <w:rPr>
                <w:rFonts w:cs="Times New Roman"/>
                <w:szCs w:val="24"/>
              </w:rPr>
            </w:pPr>
            <w:r w:rsidRPr="00964533">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E490FA" w14:textId="121B4C41" w:rsidR="00A978B0" w:rsidRPr="00964533" w:rsidRDefault="000A293A" w:rsidP="00FC645E">
            <w:pPr>
              <w:widowControl w:val="0"/>
              <w:autoSpaceDE w:val="0"/>
              <w:autoSpaceDN w:val="0"/>
              <w:adjustRightInd w:val="0"/>
              <w:ind w:firstLine="0"/>
              <w:jc w:val="left"/>
              <w:rPr>
                <w:rFonts w:cs="Times New Roman"/>
                <w:szCs w:val="24"/>
              </w:rPr>
            </w:pPr>
            <w:r w:rsidRPr="00964533">
              <w:rPr>
                <w:rFonts w:cs="Times New Roman"/>
                <w:szCs w:val="24"/>
              </w:rPr>
              <w:t>Не устанавливается</w:t>
            </w:r>
            <w:r w:rsidR="00A978B0" w:rsidRPr="00964533">
              <w:rPr>
                <w:rFonts w:cs="Times New Roman"/>
                <w:szCs w:val="24"/>
              </w:rPr>
              <w:t>.</w:t>
            </w:r>
          </w:p>
          <w:p w14:paraId="658AD1C5" w14:textId="77777777" w:rsidR="00A978B0" w:rsidRPr="00964533" w:rsidRDefault="00A978B0" w:rsidP="00FC645E">
            <w:pPr>
              <w:widowControl w:val="0"/>
              <w:autoSpaceDE w:val="0"/>
              <w:autoSpaceDN w:val="0"/>
              <w:adjustRightInd w:val="0"/>
              <w:ind w:firstLine="0"/>
              <w:jc w:val="left"/>
              <w:rPr>
                <w:rFonts w:cs="Times New Roman"/>
                <w:szCs w:val="24"/>
              </w:rPr>
            </w:pPr>
          </w:p>
        </w:tc>
      </w:tr>
    </w:tbl>
    <w:p w14:paraId="74E3DF18" w14:textId="01149396" w:rsidR="002A593B" w:rsidRPr="00964533" w:rsidRDefault="002A593B" w:rsidP="002A593B">
      <w:pPr>
        <w:pStyle w:val="ConsPlusNormal"/>
        <w:jc w:val="both"/>
        <w:rPr>
          <w:rFonts w:ascii="Times New Roman" w:hAnsi="Times New Roman" w:cs="Times New Roman"/>
          <w:sz w:val="24"/>
          <w:szCs w:val="24"/>
        </w:rPr>
      </w:pPr>
      <w:r w:rsidRPr="00964533">
        <w:rPr>
          <w:rFonts w:ascii="Times New Roman" w:hAnsi="Times New Roman" w:cs="Times New Roman"/>
          <w:sz w:val="24"/>
          <w:szCs w:val="24"/>
        </w:rPr>
        <w:t xml:space="preserve">Примечание - В населенных пунктах расположенных в окружении лесов, прибрежных зонах крупных рек и водоемов, </w:t>
      </w:r>
      <w:r w:rsidRPr="00964533">
        <w:rPr>
          <w:rStyle w:val="searchresult"/>
          <w:rFonts w:ascii="Times New Roman" w:hAnsi="Times New Roman" w:cs="Times New Roman"/>
          <w:sz w:val="24"/>
          <w:szCs w:val="24"/>
        </w:rPr>
        <w:t>площадь</w:t>
      </w:r>
      <w:r w:rsidRPr="00964533">
        <w:rPr>
          <w:rFonts w:ascii="Times New Roman" w:hAnsi="Times New Roman" w:cs="Times New Roman"/>
          <w:sz w:val="24"/>
          <w:szCs w:val="24"/>
        </w:rPr>
        <w:t xml:space="preserve"> </w:t>
      </w:r>
      <w:r w:rsidRPr="00964533">
        <w:rPr>
          <w:rStyle w:val="searchresult"/>
          <w:rFonts w:ascii="Times New Roman" w:hAnsi="Times New Roman" w:cs="Times New Roman"/>
          <w:sz w:val="24"/>
          <w:szCs w:val="24"/>
        </w:rPr>
        <w:t>озеленен</w:t>
      </w:r>
      <w:r w:rsidRPr="00964533">
        <w:rPr>
          <w:rFonts w:ascii="Times New Roman" w:hAnsi="Times New Roman" w:cs="Times New Roman"/>
          <w:sz w:val="24"/>
          <w:szCs w:val="24"/>
        </w:rPr>
        <w:t>ных территорий общего пользования допускается уменьшать, но не более чем на 20%.</w:t>
      </w:r>
    </w:p>
    <w:p w14:paraId="34570BCD" w14:textId="1C4B7726" w:rsidR="00A620BB" w:rsidRPr="00964533" w:rsidRDefault="00A620BB" w:rsidP="006B4D65">
      <w:pPr>
        <w:pStyle w:val="20"/>
        <w:rPr>
          <w:i w:val="0"/>
        </w:rPr>
      </w:pPr>
      <w:r w:rsidRPr="00964533">
        <w:rPr>
          <w:i w:val="0"/>
        </w:rPr>
        <w:t>1.6. Расчетные показатели объектов местного значения в области электро</w:t>
      </w:r>
      <w:r w:rsidR="008B51A5" w:rsidRPr="00964533">
        <w:rPr>
          <w:i w:val="0"/>
        </w:rPr>
        <w:t>-</w:t>
      </w:r>
      <w:r w:rsidRPr="00964533">
        <w:rPr>
          <w:i w:val="0"/>
        </w:rPr>
        <w:t>, тепло</w:t>
      </w:r>
      <w:r w:rsidR="008B51A5" w:rsidRPr="00964533">
        <w:rPr>
          <w:i w:val="0"/>
        </w:rPr>
        <w:t>-</w:t>
      </w:r>
      <w:r w:rsidRPr="00964533">
        <w:rPr>
          <w:i w:val="0"/>
        </w:rPr>
        <w:t>, газо</w:t>
      </w:r>
      <w:r w:rsidR="008B51A5" w:rsidRPr="00964533">
        <w:rPr>
          <w:i w:val="0"/>
        </w:rPr>
        <w:t>-</w:t>
      </w:r>
      <w:r w:rsidR="006759CD" w:rsidRPr="00964533">
        <w:rPr>
          <w:i w:val="0"/>
        </w:rPr>
        <w:t xml:space="preserve"> </w:t>
      </w:r>
      <w:r w:rsidRPr="00964533">
        <w:rPr>
          <w:i w:val="0"/>
        </w:rPr>
        <w:t>и водоснабжения населения, водоотведения</w:t>
      </w:r>
    </w:p>
    <w:p w14:paraId="4F55363E" w14:textId="4436AB95" w:rsidR="006A51C5" w:rsidRPr="00964533" w:rsidRDefault="006A51C5" w:rsidP="00977937">
      <w:pPr>
        <w:ind w:firstLine="567"/>
      </w:pPr>
      <w:bookmarkStart w:id="14" w:name="Par57"/>
      <w:bookmarkEnd w:id="14"/>
      <w:r w:rsidRPr="00964533">
        <w:t>1.6.</w:t>
      </w:r>
      <w:r w:rsidR="004A6748" w:rsidRPr="00964533">
        <w:t>1</w:t>
      </w:r>
      <w:r w:rsidRPr="00964533">
        <w:t>. Расчетные показатели объектов электроснабжения приведены в таблице 1.6.1, максимально допустимый уровень территориальной доступности объектов не нормируется.</w:t>
      </w:r>
    </w:p>
    <w:p w14:paraId="130ECF7A" w14:textId="080F0695" w:rsidR="006A51C5" w:rsidRPr="00964533" w:rsidRDefault="006A51C5" w:rsidP="00977937">
      <w:pPr>
        <w:ind w:firstLine="567"/>
        <w:jc w:val="right"/>
      </w:pPr>
      <w:r w:rsidRPr="00964533">
        <w:t>Таблица 1.6.1.</w:t>
      </w:r>
    </w:p>
    <w:tbl>
      <w:tblPr>
        <w:tblStyle w:val="af2"/>
        <w:tblW w:w="9918" w:type="dxa"/>
        <w:tblLayout w:type="fixed"/>
        <w:tblLook w:val="04A0" w:firstRow="1" w:lastRow="0" w:firstColumn="1" w:lastColumn="0" w:noHBand="0" w:noVBand="1"/>
      </w:tblPr>
      <w:tblGrid>
        <w:gridCol w:w="3823"/>
        <w:gridCol w:w="3118"/>
        <w:gridCol w:w="2977"/>
      </w:tblGrid>
      <w:tr w:rsidR="000151C7" w:rsidRPr="00964533" w14:paraId="3FAFEE5C" w14:textId="77777777" w:rsidTr="000151C7">
        <w:trPr>
          <w:trHeight w:val="698"/>
        </w:trPr>
        <w:tc>
          <w:tcPr>
            <w:tcW w:w="3823" w:type="dxa"/>
          </w:tcPr>
          <w:p w14:paraId="0D2182E7" w14:textId="09BD77B1" w:rsidR="000151C7" w:rsidRPr="00964533" w:rsidRDefault="000151C7" w:rsidP="006A51C5">
            <w:pPr>
              <w:widowControl w:val="0"/>
              <w:autoSpaceDE w:val="0"/>
              <w:autoSpaceDN w:val="0"/>
              <w:adjustRightInd w:val="0"/>
              <w:ind w:firstLine="0"/>
              <w:jc w:val="center"/>
              <w:rPr>
                <w:szCs w:val="24"/>
              </w:rPr>
            </w:pPr>
            <w:r w:rsidRPr="00964533">
              <w:rPr>
                <w:szCs w:val="24"/>
              </w:rPr>
              <w:t>Наименование объекта (наименование ресурса)</w:t>
            </w:r>
            <w:r w:rsidRPr="00964533">
              <w:t xml:space="preserve"> </w:t>
            </w:r>
          </w:p>
        </w:tc>
        <w:tc>
          <w:tcPr>
            <w:tcW w:w="3118" w:type="dxa"/>
          </w:tcPr>
          <w:p w14:paraId="59A7A132" w14:textId="77777777" w:rsidR="000151C7" w:rsidRPr="00964533" w:rsidRDefault="000151C7" w:rsidP="006A51C5">
            <w:pPr>
              <w:pStyle w:val="510"/>
              <w:jc w:val="center"/>
              <w:rPr>
                <w:sz w:val="24"/>
                <w:szCs w:val="24"/>
              </w:rPr>
            </w:pPr>
            <w:r w:rsidRPr="00964533">
              <w:rPr>
                <w:sz w:val="24"/>
                <w:szCs w:val="24"/>
              </w:rPr>
              <w:t>Единица измерения</w:t>
            </w:r>
          </w:p>
        </w:tc>
        <w:tc>
          <w:tcPr>
            <w:tcW w:w="2977" w:type="dxa"/>
          </w:tcPr>
          <w:p w14:paraId="0EDFEDBC" w14:textId="77777777" w:rsidR="000151C7" w:rsidRPr="00964533" w:rsidRDefault="000151C7" w:rsidP="00493288">
            <w:pPr>
              <w:pStyle w:val="49"/>
              <w:ind w:left="-108"/>
              <w:rPr>
                <w:b w:val="0"/>
              </w:rPr>
            </w:pPr>
            <w:r w:rsidRPr="00964533">
              <w:rPr>
                <w:b w:val="0"/>
              </w:rPr>
              <w:t>Значение расчетного показателя</w:t>
            </w:r>
          </w:p>
        </w:tc>
      </w:tr>
      <w:tr w:rsidR="000151C7" w:rsidRPr="00964533" w14:paraId="10BCDE1D" w14:textId="77777777" w:rsidTr="004A6748">
        <w:trPr>
          <w:trHeight w:val="593"/>
        </w:trPr>
        <w:tc>
          <w:tcPr>
            <w:tcW w:w="3823" w:type="dxa"/>
          </w:tcPr>
          <w:p w14:paraId="17BA3B49" w14:textId="07B0190B" w:rsidR="000151C7" w:rsidRPr="00964533" w:rsidRDefault="000151C7" w:rsidP="006A51C5">
            <w:pPr>
              <w:pStyle w:val="510"/>
              <w:rPr>
                <w:sz w:val="24"/>
                <w:szCs w:val="24"/>
              </w:rPr>
            </w:pPr>
            <w:r w:rsidRPr="00964533">
              <w:rPr>
                <w:sz w:val="24"/>
                <w:szCs w:val="24"/>
              </w:rPr>
              <w:t>Электропотребление</w:t>
            </w:r>
          </w:p>
        </w:tc>
        <w:tc>
          <w:tcPr>
            <w:tcW w:w="3118" w:type="dxa"/>
          </w:tcPr>
          <w:p w14:paraId="5E81220E" w14:textId="264D6C17" w:rsidR="000151C7" w:rsidRPr="00964533" w:rsidRDefault="000151C7" w:rsidP="006A51C5">
            <w:pPr>
              <w:ind w:firstLine="0"/>
              <w:rPr>
                <w:szCs w:val="24"/>
              </w:rPr>
            </w:pPr>
            <w:proofErr w:type="spellStart"/>
            <w:r w:rsidRPr="00964533">
              <w:rPr>
                <w:szCs w:val="24"/>
              </w:rPr>
              <w:t>кВт·ч</w:t>
            </w:r>
            <w:proofErr w:type="spellEnd"/>
            <w:r w:rsidRPr="00964533">
              <w:rPr>
                <w:szCs w:val="24"/>
              </w:rPr>
              <w:t xml:space="preserve"> / год на 1 чел.</w:t>
            </w:r>
          </w:p>
        </w:tc>
        <w:tc>
          <w:tcPr>
            <w:tcW w:w="2977" w:type="dxa"/>
          </w:tcPr>
          <w:p w14:paraId="5289A230" w14:textId="54EC9283" w:rsidR="00FA030D" w:rsidRPr="00964533" w:rsidRDefault="00FA030D" w:rsidP="00FA030D">
            <w:pPr>
              <w:widowControl w:val="0"/>
              <w:autoSpaceDE w:val="0"/>
              <w:autoSpaceDN w:val="0"/>
              <w:adjustRightInd w:val="0"/>
              <w:ind w:left="39" w:firstLine="0"/>
              <w:jc w:val="left"/>
              <w:rPr>
                <w:szCs w:val="24"/>
              </w:rPr>
            </w:pPr>
            <w:r w:rsidRPr="00964533">
              <w:rPr>
                <w:szCs w:val="24"/>
              </w:rPr>
              <w:t>1920</w:t>
            </w:r>
            <w:r w:rsidR="000B7FA2" w:rsidRPr="00964533">
              <w:rPr>
                <w:szCs w:val="24"/>
              </w:rPr>
              <w:t xml:space="preserve"> </w:t>
            </w:r>
            <w:r w:rsidRPr="00964533">
              <w:rPr>
                <w:rFonts w:cs="Times New Roman"/>
                <w:szCs w:val="24"/>
              </w:rPr>
              <w:t xml:space="preserve">в </w:t>
            </w:r>
            <w:r w:rsidRPr="00964533">
              <w:rPr>
                <w:szCs w:val="24"/>
              </w:rPr>
              <w:t xml:space="preserve">г. </w:t>
            </w:r>
            <w:r w:rsidR="00C702CE" w:rsidRPr="00964533">
              <w:rPr>
                <w:szCs w:val="24"/>
              </w:rPr>
              <w:t>Белозерск</w:t>
            </w:r>
            <w:r w:rsidRPr="00964533">
              <w:rPr>
                <w:szCs w:val="24"/>
              </w:rPr>
              <w:t>;</w:t>
            </w:r>
          </w:p>
          <w:p w14:paraId="19432333" w14:textId="247D52E5" w:rsidR="000B7FA2" w:rsidRPr="00964533" w:rsidRDefault="00FA030D" w:rsidP="00FA030D">
            <w:pPr>
              <w:pStyle w:val="512"/>
              <w:ind w:left="39"/>
              <w:jc w:val="left"/>
              <w:rPr>
                <w:sz w:val="24"/>
                <w:szCs w:val="24"/>
              </w:rPr>
            </w:pPr>
            <w:r w:rsidRPr="00964533">
              <w:rPr>
                <w:sz w:val="24"/>
                <w:szCs w:val="24"/>
              </w:rPr>
              <w:t xml:space="preserve">1350 в сельских </w:t>
            </w:r>
            <w:proofErr w:type="spellStart"/>
            <w:r w:rsidRPr="00964533">
              <w:rPr>
                <w:sz w:val="24"/>
                <w:szCs w:val="24"/>
              </w:rPr>
              <w:t>н.п</w:t>
            </w:r>
            <w:proofErr w:type="spellEnd"/>
            <w:r w:rsidR="00CB69B5" w:rsidRPr="00964533">
              <w:rPr>
                <w:sz w:val="24"/>
                <w:szCs w:val="24"/>
              </w:rPr>
              <w:t>.</w:t>
            </w:r>
            <w:r w:rsidRPr="00964533">
              <w:rPr>
                <w:sz w:val="24"/>
                <w:szCs w:val="24"/>
              </w:rPr>
              <w:t xml:space="preserve"> </w:t>
            </w:r>
          </w:p>
          <w:p w14:paraId="1B045851" w14:textId="23E3D674" w:rsidR="000151C7" w:rsidRPr="00964533" w:rsidRDefault="000151C7" w:rsidP="00493288">
            <w:pPr>
              <w:pStyle w:val="512"/>
              <w:rPr>
                <w:sz w:val="24"/>
                <w:szCs w:val="24"/>
              </w:rPr>
            </w:pPr>
          </w:p>
        </w:tc>
      </w:tr>
    </w:tbl>
    <w:p w14:paraId="61D64C3B" w14:textId="77777777" w:rsidR="006A51C5" w:rsidRPr="00964533" w:rsidRDefault="006A51C5" w:rsidP="006A51C5">
      <w:pPr>
        <w:pStyle w:val="07"/>
        <w:ind w:firstLine="567"/>
        <w:rPr>
          <w:sz w:val="22"/>
          <w:szCs w:val="22"/>
        </w:rPr>
      </w:pPr>
      <w:r w:rsidRPr="00964533">
        <w:rPr>
          <w:sz w:val="22"/>
          <w:szCs w:val="22"/>
        </w:rPr>
        <w:lastRenderedPageBreak/>
        <w:t>Примечания:</w:t>
      </w:r>
    </w:p>
    <w:p w14:paraId="75376E9D" w14:textId="77777777" w:rsidR="006A51C5" w:rsidRPr="00964533" w:rsidRDefault="006A51C5" w:rsidP="006A51C5">
      <w:pPr>
        <w:pStyle w:val="08"/>
        <w:ind w:firstLine="567"/>
        <w:rPr>
          <w:sz w:val="22"/>
          <w:szCs w:val="22"/>
        </w:rPr>
      </w:pPr>
      <w:r w:rsidRPr="00964533">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A9B6E8D" w14:textId="77777777" w:rsidR="006A51C5" w:rsidRPr="00964533" w:rsidRDefault="006A51C5" w:rsidP="006A51C5">
      <w:pPr>
        <w:pStyle w:val="08"/>
        <w:ind w:firstLine="567"/>
        <w:rPr>
          <w:sz w:val="22"/>
          <w:szCs w:val="22"/>
        </w:rPr>
      </w:pPr>
      <w:r w:rsidRPr="00964533">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67ECF841" w14:textId="3C9F9073" w:rsidR="006A51C5" w:rsidRPr="00964533" w:rsidRDefault="006A51C5" w:rsidP="006A51C5">
      <w:pPr>
        <w:pStyle w:val="08"/>
        <w:ind w:firstLine="567"/>
        <w:rPr>
          <w:sz w:val="22"/>
          <w:szCs w:val="22"/>
        </w:rPr>
      </w:pPr>
      <w:r w:rsidRPr="00964533">
        <w:rPr>
          <w:sz w:val="22"/>
          <w:szCs w:val="22"/>
        </w:rPr>
        <w:t>3. Расчёт электрических нагрузок для разных типов застройки следует производить в соответствии с нормами СП 31-110-2003</w:t>
      </w:r>
      <w:r w:rsidR="00591348" w:rsidRPr="00964533">
        <w:rPr>
          <w:sz w:val="22"/>
          <w:szCs w:val="22"/>
        </w:rPr>
        <w:t xml:space="preserve"> «Проектирование и монтаж электроустановок жилых и общественных зданий»</w:t>
      </w:r>
      <w:r w:rsidRPr="00964533">
        <w:rPr>
          <w:sz w:val="22"/>
          <w:szCs w:val="22"/>
        </w:rPr>
        <w:t>.</w:t>
      </w:r>
    </w:p>
    <w:p w14:paraId="622E57F0" w14:textId="3014B4CB" w:rsidR="006A51C5" w:rsidRPr="00964533" w:rsidRDefault="006A51C5" w:rsidP="00977937">
      <w:pPr>
        <w:ind w:firstLine="567"/>
      </w:pPr>
      <w:bookmarkStart w:id="15" w:name="Par86"/>
      <w:bookmarkEnd w:id="15"/>
      <w:r w:rsidRPr="00964533">
        <w:t>1.6.</w:t>
      </w:r>
      <w:r w:rsidR="004A6748" w:rsidRPr="00964533">
        <w:t>2</w:t>
      </w:r>
      <w:r w:rsidRPr="00964533">
        <w:t>. Расчетные показатели объектов газоснабжения приведены в таблице 1.6.2, максимально допустимый уровень территориальной доступности объектов не нормируется.</w:t>
      </w:r>
    </w:p>
    <w:p w14:paraId="7366E002" w14:textId="7C93A5A7" w:rsidR="006A51C5" w:rsidRPr="00964533" w:rsidRDefault="006A51C5" w:rsidP="00977937">
      <w:pPr>
        <w:pStyle w:val="05"/>
        <w:spacing w:before="0" w:after="0"/>
      </w:pPr>
      <w:r w:rsidRPr="00964533">
        <w:t>Таблица 1.6.2.</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6130"/>
        <w:gridCol w:w="2020"/>
        <w:gridCol w:w="1666"/>
      </w:tblGrid>
      <w:tr w:rsidR="00977937" w:rsidRPr="00964533" w14:paraId="22A6BDC5" w14:textId="77777777" w:rsidTr="00977937">
        <w:trPr>
          <w:trHeight w:val="661"/>
        </w:trPr>
        <w:tc>
          <w:tcPr>
            <w:tcW w:w="61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343DA9" w14:textId="77777777" w:rsidR="00977937" w:rsidRPr="00964533" w:rsidRDefault="00977937" w:rsidP="003C7CE9">
            <w:pPr>
              <w:widowControl w:val="0"/>
              <w:autoSpaceDE w:val="0"/>
              <w:autoSpaceDN w:val="0"/>
              <w:adjustRightInd w:val="0"/>
              <w:ind w:firstLine="0"/>
              <w:jc w:val="center"/>
              <w:rPr>
                <w:szCs w:val="24"/>
              </w:rPr>
            </w:pPr>
            <w:r w:rsidRPr="00964533">
              <w:rPr>
                <w:szCs w:val="24"/>
              </w:rPr>
              <w:t>Наименование объекта</w:t>
            </w:r>
          </w:p>
          <w:p w14:paraId="332E3F15" w14:textId="77777777" w:rsidR="00977937" w:rsidRPr="00964533" w:rsidRDefault="00977937" w:rsidP="003C7CE9">
            <w:pPr>
              <w:widowControl w:val="0"/>
              <w:autoSpaceDE w:val="0"/>
              <w:autoSpaceDN w:val="0"/>
              <w:adjustRightInd w:val="0"/>
              <w:ind w:firstLine="0"/>
              <w:jc w:val="center"/>
              <w:rPr>
                <w:szCs w:val="24"/>
              </w:rPr>
            </w:pPr>
            <w:r w:rsidRPr="00964533">
              <w:rPr>
                <w:szCs w:val="24"/>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36D56F" w14:textId="77777777" w:rsidR="00977937" w:rsidRPr="00964533" w:rsidRDefault="00977937" w:rsidP="00977937">
            <w:pPr>
              <w:widowControl w:val="0"/>
              <w:autoSpaceDE w:val="0"/>
              <w:autoSpaceDN w:val="0"/>
              <w:adjustRightInd w:val="0"/>
              <w:ind w:firstLine="0"/>
              <w:jc w:val="center"/>
              <w:rPr>
                <w:szCs w:val="24"/>
              </w:rPr>
            </w:pPr>
            <w:r w:rsidRPr="00964533">
              <w:rPr>
                <w:color w:val="2D2D2D"/>
                <w:szCs w:val="24"/>
              </w:rPr>
              <w:t xml:space="preserve">Показатель минимально допустимого уровня обеспеченности </w:t>
            </w:r>
            <w:r w:rsidRPr="00964533">
              <w:rPr>
                <w:szCs w:val="24"/>
              </w:rPr>
              <w:t>(укрупненный показатель)</w:t>
            </w:r>
          </w:p>
        </w:tc>
      </w:tr>
      <w:tr w:rsidR="00977937" w:rsidRPr="00964533" w14:paraId="55FADEDE" w14:textId="77777777" w:rsidTr="00977937">
        <w:tc>
          <w:tcPr>
            <w:tcW w:w="61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36E4AA" w14:textId="77777777" w:rsidR="00977937" w:rsidRPr="00964533" w:rsidRDefault="00977937" w:rsidP="00493288">
            <w:pPr>
              <w:widowControl w:val="0"/>
              <w:autoSpaceDE w:val="0"/>
              <w:autoSpaceDN w:val="0"/>
              <w:adjustRightInd w:val="0"/>
              <w:ind w:firstLine="540"/>
              <w:rPr>
                <w:szCs w:val="24"/>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EF189D" w14:textId="77777777" w:rsidR="00977937" w:rsidRPr="00964533" w:rsidRDefault="00977937" w:rsidP="003C7CE9">
            <w:pPr>
              <w:widowControl w:val="0"/>
              <w:autoSpaceDE w:val="0"/>
              <w:autoSpaceDN w:val="0"/>
              <w:adjustRightInd w:val="0"/>
              <w:ind w:firstLine="0"/>
              <w:jc w:val="center"/>
              <w:rPr>
                <w:szCs w:val="24"/>
              </w:rPr>
            </w:pPr>
            <w:r w:rsidRPr="00964533">
              <w:rPr>
                <w:szCs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90041E" w14:textId="77777777" w:rsidR="00977937" w:rsidRPr="00964533" w:rsidRDefault="00977937" w:rsidP="003C7CE9">
            <w:pPr>
              <w:widowControl w:val="0"/>
              <w:autoSpaceDE w:val="0"/>
              <w:autoSpaceDN w:val="0"/>
              <w:adjustRightInd w:val="0"/>
              <w:ind w:firstLine="38"/>
              <w:jc w:val="center"/>
              <w:rPr>
                <w:szCs w:val="24"/>
              </w:rPr>
            </w:pPr>
            <w:r w:rsidRPr="00964533">
              <w:rPr>
                <w:szCs w:val="24"/>
              </w:rPr>
              <w:t>Значение</w:t>
            </w:r>
          </w:p>
        </w:tc>
      </w:tr>
      <w:tr w:rsidR="00977937" w:rsidRPr="00964533" w14:paraId="3B078B56"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79EFCF" w14:textId="77777777" w:rsidR="00977937" w:rsidRPr="00964533" w:rsidRDefault="00977937" w:rsidP="003C7CE9">
            <w:pPr>
              <w:widowControl w:val="0"/>
              <w:autoSpaceDE w:val="0"/>
              <w:autoSpaceDN w:val="0"/>
              <w:adjustRightInd w:val="0"/>
              <w:ind w:firstLine="0"/>
              <w:rPr>
                <w:szCs w:val="24"/>
              </w:rPr>
            </w:pPr>
            <w:r w:rsidRPr="00964533">
              <w:rPr>
                <w:szCs w:val="24"/>
              </w:rPr>
              <w:t xml:space="preserve">Потребление газа на индивидуально-бытовые нужды населения (при наличии централизованного горячего водоснабжения)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F1B45D" w14:textId="77777777" w:rsidR="00977937" w:rsidRPr="00964533" w:rsidRDefault="00977937" w:rsidP="003C7CE9">
            <w:pPr>
              <w:widowControl w:val="0"/>
              <w:autoSpaceDE w:val="0"/>
              <w:autoSpaceDN w:val="0"/>
              <w:adjustRightInd w:val="0"/>
              <w:ind w:firstLine="0"/>
              <w:jc w:val="center"/>
              <w:rPr>
                <w:szCs w:val="24"/>
              </w:rPr>
            </w:pPr>
            <w:r w:rsidRPr="00964533">
              <w:rPr>
                <w:szCs w:val="24"/>
              </w:rPr>
              <w:t>м</w:t>
            </w:r>
            <w:r w:rsidRPr="00964533">
              <w:rPr>
                <w:szCs w:val="24"/>
                <w:vertAlign w:val="superscript"/>
              </w:rPr>
              <w:t>3</w:t>
            </w:r>
            <w:r w:rsidRPr="00964533">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A1174C" w14:textId="77777777" w:rsidR="00977937" w:rsidRPr="00964533" w:rsidRDefault="00977937" w:rsidP="003C7CE9">
            <w:pPr>
              <w:widowControl w:val="0"/>
              <w:autoSpaceDE w:val="0"/>
              <w:autoSpaceDN w:val="0"/>
              <w:adjustRightInd w:val="0"/>
              <w:ind w:firstLine="38"/>
              <w:jc w:val="center"/>
              <w:rPr>
                <w:szCs w:val="24"/>
              </w:rPr>
            </w:pPr>
            <w:r w:rsidRPr="00964533">
              <w:rPr>
                <w:szCs w:val="24"/>
              </w:rPr>
              <w:t>120</w:t>
            </w:r>
          </w:p>
        </w:tc>
      </w:tr>
      <w:tr w:rsidR="00977937" w:rsidRPr="00964533" w14:paraId="6A9ACED7"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02C34C" w14:textId="77777777" w:rsidR="00977937" w:rsidRPr="00964533" w:rsidRDefault="00977937" w:rsidP="003C7CE9">
            <w:pPr>
              <w:widowControl w:val="0"/>
              <w:autoSpaceDE w:val="0"/>
              <w:autoSpaceDN w:val="0"/>
              <w:adjustRightInd w:val="0"/>
              <w:ind w:firstLine="0"/>
              <w:rPr>
                <w:szCs w:val="24"/>
              </w:rPr>
            </w:pPr>
            <w:r w:rsidRPr="00964533">
              <w:rPr>
                <w:szCs w:val="24"/>
              </w:rPr>
              <w:t xml:space="preserve">Потребление газа на индивидуально-бытовые нужды населения (при горячем водоснабжении от газовых водонагревателей)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0B3A5D" w14:textId="77777777" w:rsidR="00977937" w:rsidRPr="00964533" w:rsidRDefault="00977937" w:rsidP="003C7CE9">
            <w:pPr>
              <w:widowControl w:val="0"/>
              <w:autoSpaceDE w:val="0"/>
              <w:autoSpaceDN w:val="0"/>
              <w:adjustRightInd w:val="0"/>
              <w:ind w:firstLine="0"/>
              <w:jc w:val="center"/>
              <w:rPr>
                <w:szCs w:val="24"/>
              </w:rPr>
            </w:pPr>
            <w:r w:rsidRPr="00964533">
              <w:rPr>
                <w:szCs w:val="24"/>
              </w:rPr>
              <w:t>м</w:t>
            </w:r>
            <w:r w:rsidRPr="00964533">
              <w:rPr>
                <w:szCs w:val="24"/>
                <w:vertAlign w:val="superscript"/>
              </w:rPr>
              <w:t>3</w:t>
            </w:r>
            <w:r w:rsidRPr="00964533">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CAD002" w14:textId="77777777" w:rsidR="00977937" w:rsidRPr="00964533" w:rsidRDefault="00977937" w:rsidP="003C7CE9">
            <w:pPr>
              <w:widowControl w:val="0"/>
              <w:autoSpaceDE w:val="0"/>
              <w:autoSpaceDN w:val="0"/>
              <w:adjustRightInd w:val="0"/>
              <w:ind w:firstLine="38"/>
              <w:jc w:val="center"/>
              <w:rPr>
                <w:szCs w:val="24"/>
              </w:rPr>
            </w:pPr>
            <w:r w:rsidRPr="00964533">
              <w:rPr>
                <w:szCs w:val="24"/>
              </w:rPr>
              <w:t>300</w:t>
            </w:r>
          </w:p>
        </w:tc>
      </w:tr>
      <w:tr w:rsidR="00977937" w:rsidRPr="00964533" w14:paraId="35A422EE" w14:textId="77777777" w:rsidTr="004D35B3">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63F64B" w14:textId="77777777" w:rsidR="00977937" w:rsidRPr="00964533" w:rsidRDefault="00977937" w:rsidP="003C7CE9">
            <w:pPr>
              <w:widowControl w:val="0"/>
              <w:autoSpaceDE w:val="0"/>
              <w:autoSpaceDN w:val="0"/>
              <w:adjustRightInd w:val="0"/>
              <w:ind w:firstLine="0"/>
              <w:rPr>
                <w:szCs w:val="24"/>
              </w:rPr>
            </w:pPr>
            <w:r w:rsidRPr="00964533">
              <w:rPr>
                <w:szCs w:val="24"/>
              </w:rPr>
              <w:t xml:space="preserve">Потребление газа на индивидуально-бытовые нужды населения (при отсутствии всяких видов горячего водоснабжении)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EC9621" w14:textId="77777777" w:rsidR="00977937" w:rsidRPr="00964533" w:rsidRDefault="00977937" w:rsidP="003C7CE9">
            <w:pPr>
              <w:widowControl w:val="0"/>
              <w:autoSpaceDE w:val="0"/>
              <w:autoSpaceDN w:val="0"/>
              <w:adjustRightInd w:val="0"/>
              <w:ind w:firstLine="0"/>
              <w:jc w:val="center"/>
              <w:rPr>
                <w:szCs w:val="24"/>
              </w:rPr>
            </w:pPr>
            <w:r w:rsidRPr="00964533">
              <w:rPr>
                <w:szCs w:val="24"/>
              </w:rPr>
              <w:t>м</w:t>
            </w:r>
            <w:r w:rsidRPr="00964533">
              <w:rPr>
                <w:szCs w:val="24"/>
                <w:vertAlign w:val="superscript"/>
              </w:rPr>
              <w:t>3</w:t>
            </w:r>
            <w:r w:rsidRPr="00964533">
              <w:rPr>
                <w:szCs w:val="24"/>
              </w:rPr>
              <w:t>/год на 1 чел.</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14:paraId="7E4845A1" w14:textId="163FB8F0" w:rsidR="00977937" w:rsidRPr="00964533" w:rsidRDefault="00FA030D" w:rsidP="003C7CE9">
            <w:pPr>
              <w:widowControl w:val="0"/>
              <w:autoSpaceDE w:val="0"/>
              <w:autoSpaceDN w:val="0"/>
              <w:adjustRightInd w:val="0"/>
              <w:ind w:firstLine="38"/>
              <w:jc w:val="center"/>
              <w:rPr>
                <w:szCs w:val="24"/>
              </w:rPr>
            </w:pPr>
            <w:r w:rsidRPr="00964533">
              <w:rPr>
                <w:szCs w:val="24"/>
              </w:rPr>
              <w:t>180</w:t>
            </w:r>
          </w:p>
        </w:tc>
      </w:tr>
    </w:tbl>
    <w:p w14:paraId="74DCDE99" w14:textId="77777777" w:rsidR="006A51C5" w:rsidRPr="00964533" w:rsidRDefault="006A51C5" w:rsidP="006A51C5">
      <w:pPr>
        <w:widowControl w:val="0"/>
        <w:autoSpaceDE w:val="0"/>
        <w:autoSpaceDN w:val="0"/>
        <w:adjustRightInd w:val="0"/>
        <w:ind w:firstLine="540"/>
        <w:rPr>
          <w:sz w:val="22"/>
        </w:rPr>
      </w:pPr>
      <w:bookmarkStart w:id="16" w:name="Par114"/>
      <w:bookmarkEnd w:id="16"/>
      <w:r w:rsidRPr="00964533">
        <w:rPr>
          <w:sz w:val="22"/>
        </w:rPr>
        <w:t>Примечания:</w:t>
      </w:r>
    </w:p>
    <w:p w14:paraId="58548120" w14:textId="77777777" w:rsidR="006A51C5" w:rsidRPr="00964533" w:rsidRDefault="006A51C5" w:rsidP="006A51C5">
      <w:pPr>
        <w:widowControl w:val="0"/>
        <w:autoSpaceDE w:val="0"/>
        <w:autoSpaceDN w:val="0"/>
        <w:adjustRightInd w:val="0"/>
        <w:ind w:firstLine="540"/>
        <w:rPr>
          <w:sz w:val="22"/>
        </w:rPr>
      </w:pPr>
      <w:r w:rsidRPr="00964533">
        <w:rPr>
          <w:sz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3CEA980B" w14:textId="6352EEBF" w:rsidR="006A51C5" w:rsidRPr="00964533" w:rsidRDefault="006A51C5" w:rsidP="006A51C5">
      <w:pPr>
        <w:widowControl w:val="0"/>
        <w:autoSpaceDE w:val="0"/>
        <w:autoSpaceDN w:val="0"/>
        <w:adjustRightInd w:val="0"/>
        <w:ind w:firstLine="540"/>
        <w:rPr>
          <w:sz w:val="22"/>
        </w:rPr>
      </w:pPr>
      <w:bookmarkStart w:id="17" w:name="Par115"/>
      <w:bookmarkEnd w:id="17"/>
      <w:r w:rsidRPr="00964533">
        <w:rPr>
          <w:sz w:val="22"/>
        </w:rPr>
        <w:t>2. Нормы расхода газа следует использовать в целях градостроительного проектирования в качестве укрупненных показателей расхода (потребления) газа.</w:t>
      </w:r>
    </w:p>
    <w:p w14:paraId="0ED7BBA9" w14:textId="77777777" w:rsidR="006A51C5" w:rsidRPr="00964533" w:rsidRDefault="006A51C5" w:rsidP="006A51C5">
      <w:pPr>
        <w:widowControl w:val="0"/>
        <w:autoSpaceDE w:val="0"/>
        <w:autoSpaceDN w:val="0"/>
        <w:adjustRightInd w:val="0"/>
        <w:ind w:firstLine="540"/>
        <w:rPr>
          <w:sz w:val="22"/>
        </w:rPr>
      </w:pPr>
      <w:bookmarkStart w:id="18" w:name="Par116"/>
      <w:bookmarkEnd w:id="18"/>
      <w:r w:rsidRPr="00964533">
        <w:rPr>
          <w:sz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2D1AB1E3" w14:textId="3878BF7F" w:rsidR="00F91D12" w:rsidRPr="00964533" w:rsidRDefault="006A51C5" w:rsidP="00F91D12">
      <w:pPr>
        <w:ind w:firstLine="567"/>
      </w:pPr>
      <w:r w:rsidRPr="00964533">
        <w:t>1.6.</w:t>
      </w:r>
      <w:r w:rsidR="004A6748" w:rsidRPr="00964533">
        <w:t>3</w:t>
      </w:r>
      <w:r w:rsidRPr="00964533">
        <w:t xml:space="preserve">.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r w:rsidR="00F91D12" w:rsidRPr="00964533">
        <w:rPr>
          <w:szCs w:val="24"/>
        </w:rPr>
        <w:t>Удельные показатели максимальной тепловой нагрузки на отопление и вентиляцию жилых домов определяются в соответствии с пунктом 10, таблицами 13, 14 СП 50.13330.20 Свод правил. Тепловая защита зданий. Актуализированная редакция СНиП 23-02-2003 (утверждены приказом Минрегиона России от 30 июня 2012 года № 265).</w:t>
      </w:r>
    </w:p>
    <w:p w14:paraId="10B7600D" w14:textId="11B76EDF" w:rsidR="006A51C5" w:rsidRPr="00964533" w:rsidRDefault="006A51C5" w:rsidP="006A51C5">
      <w:pPr>
        <w:rPr>
          <w:color w:val="2D2D2D"/>
        </w:rPr>
      </w:pPr>
      <w:r w:rsidRPr="00964533">
        <w:t>1.6.</w:t>
      </w:r>
      <w:r w:rsidR="004A6748" w:rsidRPr="00964533">
        <w:t>4</w:t>
      </w:r>
      <w:r w:rsidRPr="00964533">
        <w:t>.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1.6.</w:t>
      </w:r>
      <w:r w:rsidR="00AC3056" w:rsidRPr="00964533">
        <w:t>3</w:t>
      </w:r>
      <w:r w:rsidRPr="00964533">
        <w:t xml:space="preserve">. </w:t>
      </w:r>
      <w:r w:rsidRPr="00964533">
        <w:rPr>
          <w:color w:val="2D2D2D"/>
        </w:rPr>
        <w:t>Максимально допустимый уровень территориальной доступности объектов не нормируется.</w:t>
      </w:r>
    </w:p>
    <w:p w14:paraId="67F26267" w14:textId="77777777" w:rsidR="00B229C5" w:rsidRDefault="00B229C5" w:rsidP="006A51C5">
      <w:pPr>
        <w:pStyle w:val="05"/>
        <w:spacing w:before="0" w:after="0"/>
      </w:pPr>
    </w:p>
    <w:p w14:paraId="58B5EBCC" w14:textId="77777777" w:rsidR="00B229C5" w:rsidRDefault="00B229C5" w:rsidP="006A51C5">
      <w:pPr>
        <w:pStyle w:val="05"/>
        <w:spacing w:before="0" w:after="0"/>
      </w:pPr>
    </w:p>
    <w:p w14:paraId="5623DDE7" w14:textId="77777777" w:rsidR="00B229C5" w:rsidRDefault="00B229C5" w:rsidP="006A51C5">
      <w:pPr>
        <w:pStyle w:val="05"/>
        <w:spacing w:before="0" w:after="0"/>
      </w:pPr>
    </w:p>
    <w:p w14:paraId="0842997A" w14:textId="3CF135AA" w:rsidR="006A51C5" w:rsidRPr="00964533" w:rsidRDefault="006A51C5" w:rsidP="006A51C5">
      <w:pPr>
        <w:pStyle w:val="05"/>
        <w:spacing w:before="0" w:after="0"/>
      </w:pPr>
      <w:r w:rsidRPr="00964533">
        <w:lastRenderedPageBreak/>
        <w:t>Таблица 1.6.</w:t>
      </w:r>
      <w:r w:rsidR="00AC3056" w:rsidRPr="00964533">
        <w:t>3</w:t>
      </w:r>
      <w:r w:rsidRPr="00964533">
        <w:t>.</w:t>
      </w:r>
    </w:p>
    <w:tbl>
      <w:tblPr>
        <w:tblW w:w="981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437"/>
        <w:gridCol w:w="3686"/>
        <w:gridCol w:w="2693"/>
      </w:tblGrid>
      <w:tr w:rsidR="006A51C5" w:rsidRPr="00964533" w14:paraId="468266EC" w14:textId="77777777" w:rsidTr="000B7FA2">
        <w:trPr>
          <w:trHeight w:val="480"/>
        </w:trPr>
        <w:tc>
          <w:tcPr>
            <w:tcW w:w="3437" w:type="dxa"/>
            <w:tcMar>
              <w:top w:w="62" w:type="dxa"/>
              <w:left w:w="102" w:type="dxa"/>
              <w:bottom w:w="102" w:type="dxa"/>
              <w:right w:w="62" w:type="dxa"/>
            </w:tcMar>
          </w:tcPr>
          <w:p w14:paraId="7E0687BA" w14:textId="77777777" w:rsidR="006A51C5" w:rsidRPr="00964533" w:rsidRDefault="006A51C5" w:rsidP="003C7CE9">
            <w:pPr>
              <w:widowControl w:val="0"/>
              <w:autoSpaceDE w:val="0"/>
              <w:autoSpaceDN w:val="0"/>
              <w:adjustRightInd w:val="0"/>
              <w:ind w:firstLine="0"/>
              <w:jc w:val="center"/>
              <w:rPr>
                <w:szCs w:val="24"/>
              </w:rPr>
            </w:pPr>
            <w:r w:rsidRPr="00964533">
              <w:rPr>
                <w:szCs w:val="24"/>
              </w:rPr>
              <w:t>Наименование объекта</w:t>
            </w:r>
          </w:p>
        </w:tc>
        <w:tc>
          <w:tcPr>
            <w:tcW w:w="3686" w:type="dxa"/>
          </w:tcPr>
          <w:p w14:paraId="5B91E36E" w14:textId="77777777" w:rsidR="006A51C5" w:rsidRPr="00964533" w:rsidRDefault="006A51C5" w:rsidP="003C7CE9">
            <w:pPr>
              <w:widowControl w:val="0"/>
              <w:autoSpaceDE w:val="0"/>
              <w:autoSpaceDN w:val="0"/>
              <w:adjustRightInd w:val="0"/>
              <w:ind w:left="142" w:right="142" w:firstLine="34"/>
              <w:jc w:val="center"/>
              <w:rPr>
                <w:szCs w:val="24"/>
              </w:rPr>
            </w:pPr>
            <w:r w:rsidRPr="00964533">
              <w:rPr>
                <w:szCs w:val="24"/>
              </w:rPr>
              <w:t>Наименование расчетного показателя, единица измерения</w:t>
            </w:r>
          </w:p>
        </w:tc>
        <w:tc>
          <w:tcPr>
            <w:tcW w:w="2693" w:type="dxa"/>
            <w:tcMar>
              <w:top w:w="62" w:type="dxa"/>
              <w:left w:w="102" w:type="dxa"/>
              <w:bottom w:w="102" w:type="dxa"/>
              <w:right w:w="62" w:type="dxa"/>
            </w:tcMar>
          </w:tcPr>
          <w:p w14:paraId="06CECC5B" w14:textId="77777777" w:rsidR="006A51C5" w:rsidRPr="00964533" w:rsidRDefault="006A51C5" w:rsidP="003C7CE9">
            <w:pPr>
              <w:widowControl w:val="0"/>
              <w:autoSpaceDE w:val="0"/>
              <w:autoSpaceDN w:val="0"/>
              <w:adjustRightInd w:val="0"/>
              <w:ind w:left="-102" w:firstLine="37"/>
              <w:jc w:val="center"/>
              <w:rPr>
                <w:szCs w:val="24"/>
              </w:rPr>
            </w:pPr>
            <w:r w:rsidRPr="00964533">
              <w:rPr>
                <w:szCs w:val="24"/>
              </w:rPr>
              <w:t>Значение расчетного показателя</w:t>
            </w:r>
          </w:p>
        </w:tc>
      </w:tr>
      <w:tr w:rsidR="000F76F8" w:rsidRPr="00964533" w14:paraId="47BE0940" w14:textId="77777777" w:rsidTr="000B7FA2">
        <w:trPr>
          <w:trHeight w:val="2154"/>
        </w:trPr>
        <w:tc>
          <w:tcPr>
            <w:tcW w:w="3437" w:type="dxa"/>
            <w:tcMar>
              <w:top w:w="62" w:type="dxa"/>
              <w:left w:w="102" w:type="dxa"/>
              <w:bottom w:w="102" w:type="dxa"/>
              <w:right w:w="62" w:type="dxa"/>
            </w:tcMar>
          </w:tcPr>
          <w:p w14:paraId="13B3377D" w14:textId="77777777" w:rsidR="000F76F8" w:rsidRPr="00964533" w:rsidRDefault="000F76F8" w:rsidP="003C7CE9">
            <w:pPr>
              <w:widowControl w:val="0"/>
              <w:autoSpaceDE w:val="0"/>
              <w:autoSpaceDN w:val="0"/>
              <w:adjustRightInd w:val="0"/>
              <w:ind w:firstLine="0"/>
              <w:jc w:val="left"/>
              <w:rPr>
                <w:szCs w:val="24"/>
              </w:rPr>
            </w:pPr>
            <w:r w:rsidRPr="00964533">
              <w:rPr>
                <w:szCs w:val="24"/>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686" w:type="dxa"/>
          </w:tcPr>
          <w:p w14:paraId="5D648263" w14:textId="133F665A" w:rsidR="000F76F8" w:rsidRPr="00964533" w:rsidRDefault="000F76F8" w:rsidP="003C7CE9">
            <w:pPr>
              <w:widowControl w:val="0"/>
              <w:autoSpaceDE w:val="0"/>
              <w:autoSpaceDN w:val="0"/>
              <w:adjustRightInd w:val="0"/>
              <w:ind w:left="142" w:firstLine="34"/>
              <w:jc w:val="left"/>
              <w:rPr>
                <w:szCs w:val="24"/>
              </w:rPr>
            </w:pPr>
            <w:r w:rsidRPr="00964533">
              <w:rPr>
                <w:szCs w:val="24"/>
              </w:rPr>
              <w:t>Усредненное удельное хозяйственно-питьевое водопотребление в населенных пунктах на одного жителя среднесуточное, л/</w:t>
            </w:r>
            <w:proofErr w:type="spellStart"/>
            <w:r w:rsidRPr="00964533">
              <w:rPr>
                <w:szCs w:val="24"/>
              </w:rPr>
              <w:t>сут</w:t>
            </w:r>
            <w:proofErr w:type="spellEnd"/>
            <w:r w:rsidRPr="00964533">
              <w:rPr>
                <w:szCs w:val="24"/>
              </w:rPr>
              <w:t xml:space="preserve"> в жилой застройке.</w:t>
            </w:r>
          </w:p>
          <w:p w14:paraId="333C2FAF" w14:textId="084FAB96" w:rsidR="000F76F8" w:rsidRPr="00964533" w:rsidRDefault="000F76F8" w:rsidP="003C7CE9">
            <w:pPr>
              <w:widowControl w:val="0"/>
              <w:autoSpaceDE w:val="0"/>
              <w:autoSpaceDN w:val="0"/>
              <w:adjustRightInd w:val="0"/>
              <w:ind w:left="142" w:firstLine="34"/>
              <w:jc w:val="left"/>
              <w:rPr>
                <w:szCs w:val="24"/>
              </w:rPr>
            </w:pPr>
          </w:p>
        </w:tc>
        <w:tc>
          <w:tcPr>
            <w:tcW w:w="2693" w:type="dxa"/>
            <w:tcMar>
              <w:top w:w="62" w:type="dxa"/>
              <w:left w:w="102" w:type="dxa"/>
              <w:bottom w:w="102" w:type="dxa"/>
              <w:right w:w="62" w:type="dxa"/>
            </w:tcMar>
          </w:tcPr>
          <w:p w14:paraId="76D8E6F3" w14:textId="0BC01E1E" w:rsidR="00FB503A" w:rsidRPr="00964533" w:rsidRDefault="00FB503A" w:rsidP="003C7CE9">
            <w:pPr>
              <w:widowControl w:val="0"/>
              <w:autoSpaceDE w:val="0"/>
              <w:autoSpaceDN w:val="0"/>
              <w:adjustRightInd w:val="0"/>
              <w:ind w:firstLine="37"/>
              <w:jc w:val="center"/>
              <w:rPr>
                <w:szCs w:val="24"/>
              </w:rPr>
            </w:pPr>
            <w:r w:rsidRPr="00964533">
              <w:t xml:space="preserve">180 в </w:t>
            </w:r>
            <w:r w:rsidRPr="00964533">
              <w:rPr>
                <w:szCs w:val="24"/>
              </w:rPr>
              <w:t xml:space="preserve">г. </w:t>
            </w:r>
            <w:r w:rsidR="00C702CE" w:rsidRPr="00964533">
              <w:rPr>
                <w:szCs w:val="24"/>
              </w:rPr>
              <w:t>Белозерск</w:t>
            </w:r>
            <w:r w:rsidRPr="00964533">
              <w:rPr>
                <w:szCs w:val="24"/>
              </w:rPr>
              <w:t>;</w:t>
            </w:r>
          </w:p>
          <w:p w14:paraId="4F1D6C26" w14:textId="7A20DFD3" w:rsidR="000F76F8" w:rsidRPr="00964533" w:rsidRDefault="000F76F8" w:rsidP="003C7CE9">
            <w:pPr>
              <w:widowControl w:val="0"/>
              <w:autoSpaceDE w:val="0"/>
              <w:autoSpaceDN w:val="0"/>
              <w:adjustRightInd w:val="0"/>
              <w:ind w:firstLine="37"/>
              <w:jc w:val="center"/>
              <w:rPr>
                <w:szCs w:val="24"/>
              </w:rPr>
            </w:pPr>
            <w:r w:rsidRPr="00964533">
              <w:rPr>
                <w:szCs w:val="24"/>
              </w:rPr>
              <w:t>162</w:t>
            </w:r>
            <w:r w:rsidR="00FB503A" w:rsidRPr="00964533">
              <w:rPr>
                <w:szCs w:val="24"/>
              </w:rPr>
              <w:t xml:space="preserve"> в сельских </w:t>
            </w:r>
            <w:proofErr w:type="spellStart"/>
            <w:r w:rsidR="00FB503A" w:rsidRPr="00964533">
              <w:rPr>
                <w:szCs w:val="24"/>
              </w:rPr>
              <w:t>н.п</w:t>
            </w:r>
            <w:proofErr w:type="spellEnd"/>
            <w:r w:rsidR="00FB503A" w:rsidRPr="00964533">
              <w:rPr>
                <w:szCs w:val="24"/>
              </w:rPr>
              <w:t>.</w:t>
            </w:r>
          </w:p>
          <w:p w14:paraId="71E05F89" w14:textId="392630D1" w:rsidR="000F76F8" w:rsidRPr="00964533" w:rsidRDefault="000F76F8" w:rsidP="003C7CE9">
            <w:pPr>
              <w:widowControl w:val="0"/>
              <w:autoSpaceDE w:val="0"/>
              <w:autoSpaceDN w:val="0"/>
              <w:adjustRightInd w:val="0"/>
              <w:ind w:firstLine="37"/>
              <w:jc w:val="center"/>
              <w:rPr>
                <w:szCs w:val="24"/>
              </w:rPr>
            </w:pPr>
          </w:p>
        </w:tc>
      </w:tr>
    </w:tbl>
    <w:p w14:paraId="52E97616" w14:textId="2BCFCEF2" w:rsidR="006A51C5" w:rsidRPr="00964533" w:rsidRDefault="006A51C5" w:rsidP="000151C7">
      <w:pPr>
        <w:pStyle w:val="07"/>
        <w:ind w:firstLine="567"/>
        <w:rPr>
          <w:sz w:val="22"/>
          <w:szCs w:val="22"/>
        </w:rPr>
      </w:pPr>
      <w:r w:rsidRPr="00964533">
        <w:rPr>
          <w:sz w:val="22"/>
          <w:szCs w:val="22"/>
        </w:rPr>
        <w:t>Примечания:</w:t>
      </w:r>
    </w:p>
    <w:p w14:paraId="61640B2C" w14:textId="6E0A4860" w:rsidR="006A51C5" w:rsidRPr="00964533" w:rsidRDefault="006A51C5" w:rsidP="006A51C5">
      <w:pPr>
        <w:pStyle w:val="08"/>
        <w:ind w:firstLine="567"/>
        <w:rPr>
          <w:sz w:val="24"/>
        </w:rPr>
      </w:pPr>
      <w:r w:rsidRPr="00964533">
        <w:rPr>
          <w:sz w:val="22"/>
          <w:szCs w:val="22"/>
        </w:rPr>
        <w:t>1. Удельное водопотребление включает расходы воды на хозяйственно-питьевые и бытовые нужды в общественных зданиях (по классификации, принятой в СП 44.13330.2016</w:t>
      </w:r>
      <w:r w:rsidR="00591348" w:rsidRPr="00964533">
        <w:rPr>
          <w:sz w:val="22"/>
          <w:szCs w:val="22"/>
        </w:rPr>
        <w:t xml:space="preserve"> «</w:t>
      </w:r>
      <w:r w:rsidR="00591348" w:rsidRPr="00964533">
        <w:rPr>
          <w:sz w:val="22"/>
          <w:szCs w:val="22"/>
          <w:shd w:val="clear" w:color="auto" w:fill="FFFFFF"/>
        </w:rPr>
        <w:t>Административные и бытовые здания»</w:t>
      </w:r>
      <w:r w:rsidRPr="00964533">
        <w:rPr>
          <w:sz w:val="24"/>
        </w:rPr>
        <w:t xml:space="preserve">). </w:t>
      </w:r>
    </w:p>
    <w:p w14:paraId="560D8760" w14:textId="5C11A822" w:rsidR="006A51C5" w:rsidRPr="00964533" w:rsidRDefault="006A51C5" w:rsidP="006A51C5">
      <w:pPr>
        <w:pStyle w:val="08"/>
        <w:ind w:firstLine="567"/>
        <w:rPr>
          <w:sz w:val="22"/>
          <w:szCs w:val="22"/>
        </w:rPr>
      </w:pPr>
      <w:r w:rsidRPr="00964533">
        <w:rPr>
          <w:sz w:val="22"/>
          <w:szCs w:val="22"/>
        </w:rPr>
        <w:t xml:space="preserve">2. Для </w:t>
      </w:r>
      <w:r w:rsidR="00571188" w:rsidRPr="00964533">
        <w:rPr>
          <w:sz w:val="22"/>
          <w:szCs w:val="22"/>
        </w:rPr>
        <w:t>кварталов</w:t>
      </w:r>
      <w:r w:rsidRPr="00964533">
        <w:rPr>
          <w:sz w:val="22"/>
          <w:szCs w:val="22"/>
        </w:rPr>
        <w:t>,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600F5965" w14:textId="77777777" w:rsidR="006A51C5" w:rsidRPr="00964533" w:rsidRDefault="006A51C5" w:rsidP="006A51C5">
      <w:pPr>
        <w:pStyle w:val="08"/>
        <w:ind w:firstLine="567"/>
        <w:rPr>
          <w:sz w:val="22"/>
          <w:szCs w:val="22"/>
        </w:rPr>
      </w:pPr>
      <w:r w:rsidRPr="00964533">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47E56AA2" w14:textId="77777777" w:rsidR="006A51C5" w:rsidRPr="00964533" w:rsidRDefault="006A51C5" w:rsidP="006A51C5">
      <w:pPr>
        <w:pStyle w:val="08"/>
        <w:ind w:firstLine="567"/>
        <w:rPr>
          <w:sz w:val="22"/>
          <w:szCs w:val="22"/>
        </w:rPr>
      </w:pPr>
      <w:r w:rsidRPr="00964533">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473894C1" w14:textId="76546170" w:rsidR="006A51C5" w:rsidRPr="00964533" w:rsidRDefault="006A51C5" w:rsidP="006A51C5">
      <w:pPr>
        <w:widowControl w:val="0"/>
        <w:autoSpaceDE w:val="0"/>
        <w:autoSpaceDN w:val="0"/>
        <w:adjustRightInd w:val="0"/>
        <w:ind w:firstLine="567"/>
        <w:rPr>
          <w:sz w:val="22"/>
        </w:rPr>
      </w:pPr>
      <w:r w:rsidRPr="00964533">
        <w:rPr>
          <w:sz w:val="22"/>
        </w:rPr>
        <w:t>5. Расходы воды на поливку в населенных пунктах и на территории промышленных предприятий должны приниматься по таблице 3 СП 31.13330.20</w:t>
      </w:r>
      <w:r w:rsidR="001E3D07" w:rsidRPr="00964533">
        <w:rPr>
          <w:sz w:val="22"/>
        </w:rPr>
        <w:t>21</w:t>
      </w:r>
      <w:r w:rsidR="00591348" w:rsidRPr="00964533">
        <w:rPr>
          <w:sz w:val="22"/>
        </w:rPr>
        <w:t xml:space="preserve"> «Водоснабжение. Наружные сети и сооружения»</w:t>
      </w:r>
      <w:r w:rsidRPr="00964533">
        <w:rPr>
          <w:sz w:val="22"/>
        </w:rPr>
        <w:t>.</w:t>
      </w:r>
    </w:p>
    <w:p w14:paraId="60AF8A07" w14:textId="76ADE6A1" w:rsidR="006A51C5" w:rsidRPr="00964533" w:rsidRDefault="006A51C5" w:rsidP="006A51C5">
      <w:pPr>
        <w:widowControl w:val="0"/>
        <w:autoSpaceDE w:val="0"/>
        <w:autoSpaceDN w:val="0"/>
        <w:adjustRightInd w:val="0"/>
        <w:ind w:firstLine="540"/>
        <w:rPr>
          <w:sz w:val="22"/>
        </w:rPr>
      </w:pPr>
    </w:p>
    <w:p w14:paraId="494F072F" w14:textId="53B615D4" w:rsidR="006A51C5" w:rsidRPr="00964533" w:rsidRDefault="006A51C5" w:rsidP="006A51C5">
      <w:pPr>
        <w:ind w:firstLine="567"/>
        <w:rPr>
          <w:color w:val="2D2D2D"/>
        </w:rPr>
      </w:pPr>
      <w:r w:rsidRPr="00964533">
        <w:t>1.6.</w:t>
      </w:r>
      <w:r w:rsidR="004A6748" w:rsidRPr="00964533">
        <w:t>5</w:t>
      </w:r>
      <w:r w:rsidRPr="00964533">
        <w:t>.</w:t>
      </w:r>
      <w:r w:rsidRPr="00964533">
        <w:rPr>
          <w:color w:val="2D2D2D"/>
        </w:rPr>
        <w:t xml:space="preserve"> </w:t>
      </w:r>
      <w:r w:rsidRPr="00964533">
        <w:t>Расчетный показатель объектов водоотведения – показатель удельного водоотведения, л/</w:t>
      </w:r>
      <w:proofErr w:type="spellStart"/>
      <w:r w:rsidRPr="00964533">
        <w:t>сут</w:t>
      </w:r>
      <w:proofErr w:type="spellEnd"/>
      <w:r w:rsidRPr="00964533">
        <w:t>. на 1 чел. принимается равным удельному среднесуточному водопотреблению.</w:t>
      </w:r>
      <w:r w:rsidRPr="00964533">
        <w:rPr>
          <w:color w:val="2D2D2D"/>
        </w:rPr>
        <w:t xml:space="preserve"> Максимально допустимый уровень территориальной доступности объектов водоотведения не нормируется.</w:t>
      </w:r>
    </w:p>
    <w:bookmarkEnd w:id="8"/>
    <w:bookmarkEnd w:id="9"/>
    <w:bookmarkEnd w:id="10"/>
    <w:bookmarkEnd w:id="11"/>
    <w:p w14:paraId="1C7E680A" w14:textId="77777777" w:rsidR="00A620BB" w:rsidRPr="00964533" w:rsidRDefault="00A620BB" w:rsidP="006B4D65">
      <w:pPr>
        <w:pStyle w:val="20"/>
        <w:rPr>
          <w:i w:val="0"/>
        </w:rPr>
      </w:pPr>
      <w:r w:rsidRPr="00964533">
        <w:rPr>
          <w:i w:val="0"/>
        </w:rPr>
        <w:t>1.7. Расчетные показатели объектов местного значения в области автомобильных дорог местного значения и транспортного обслуживания населения</w:t>
      </w:r>
    </w:p>
    <w:p w14:paraId="386A0CCB" w14:textId="77777777" w:rsidR="007C0F46" w:rsidRPr="00964533" w:rsidRDefault="007C0F46" w:rsidP="007C0F46">
      <w:pPr>
        <w:ind w:firstLine="567"/>
      </w:pPr>
      <w:r w:rsidRPr="00964533">
        <w:t xml:space="preserve">1.7.1.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автомобильных дорог местного значения и транспортного обслуживания населения приведены в </w:t>
      </w:r>
      <w:hyperlink w:anchor="Par3205" w:tooltip="Таблица 10.1" w:history="1">
        <w:r w:rsidRPr="00964533">
          <w:t xml:space="preserve">таблице </w:t>
        </w:r>
      </w:hyperlink>
      <w:r w:rsidRPr="00964533">
        <w:t>1.7.1.</w:t>
      </w:r>
    </w:p>
    <w:p w14:paraId="57799452" w14:textId="77777777" w:rsidR="007C0F46" w:rsidRPr="00964533" w:rsidRDefault="007C0F46" w:rsidP="007C0F46">
      <w:pPr>
        <w:jc w:val="right"/>
        <w:rPr>
          <w:rFonts w:cs="Times New Roman"/>
          <w:b/>
          <w:szCs w:val="24"/>
        </w:rPr>
      </w:pPr>
      <w:r w:rsidRPr="00964533">
        <w:t>Таблица 1.7.1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552"/>
        <w:gridCol w:w="2126"/>
        <w:gridCol w:w="5245"/>
      </w:tblGrid>
      <w:tr w:rsidR="000909F5" w:rsidRPr="00964533" w14:paraId="732FABD8" w14:textId="77777777" w:rsidTr="004C2D68">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C000D" w14:textId="77777777" w:rsidR="000909F5" w:rsidRPr="00964533" w:rsidRDefault="000909F5" w:rsidP="00496147">
            <w:pPr>
              <w:widowControl w:val="0"/>
              <w:autoSpaceDE w:val="0"/>
              <w:autoSpaceDN w:val="0"/>
              <w:adjustRightInd w:val="0"/>
              <w:ind w:hanging="62"/>
              <w:jc w:val="center"/>
              <w:rPr>
                <w:rFonts w:cs="Times New Roman"/>
                <w:szCs w:val="24"/>
              </w:rPr>
            </w:pPr>
            <w:r w:rsidRPr="00964533">
              <w:rPr>
                <w:rFonts w:cs="Times New Roman"/>
                <w:szCs w:val="24"/>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DAF301" w14:textId="77777777" w:rsidR="000909F5" w:rsidRPr="00964533" w:rsidRDefault="000909F5" w:rsidP="00496147">
            <w:pPr>
              <w:widowControl w:val="0"/>
              <w:autoSpaceDE w:val="0"/>
              <w:autoSpaceDN w:val="0"/>
              <w:adjustRightInd w:val="0"/>
              <w:ind w:firstLine="42"/>
              <w:jc w:val="center"/>
              <w:rPr>
                <w:rFonts w:cs="Times New Roman"/>
                <w:szCs w:val="24"/>
              </w:rPr>
            </w:pPr>
            <w:r w:rsidRPr="00964533">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A91FA5" w14:textId="77777777" w:rsidR="000909F5" w:rsidRPr="00964533" w:rsidRDefault="00D577B0" w:rsidP="00496147">
            <w:pPr>
              <w:widowControl w:val="0"/>
              <w:autoSpaceDE w:val="0"/>
              <w:autoSpaceDN w:val="0"/>
              <w:adjustRightInd w:val="0"/>
              <w:ind w:firstLine="0"/>
              <w:jc w:val="center"/>
              <w:rPr>
                <w:rFonts w:cs="Times New Roman"/>
                <w:szCs w:val="24"/>
              </w:rPr>
            </w:pPr>
            <w:r w:rsidRPr="00964533">
              <w:rPr>
                <w:rFonts w:cs="Times New Roman"/>
                <w:szCs w:val="24"/>
              </w:rPr>
              <w:t>Содержание и значение расчетного</w:t>
            </w:r>
            <w:r w:rsidR="000909F5" w:rsidRPr="00964533">
              <w:rPr>
                <w:rFonts w:cs="Times New Roman"/>
                <w:szCs w:val="24"/>
              </w:rPr>
              <w:t xml:space="preserve"> показателя</w:t>
            </w:r>
          </w:p>
        </w:tc>
      </w:tr>
      <w:tr w:rsidR="000909F5" w:rsidRPr="00964533" w14:paraId="58A73A04" w14:textId="77777777" w:rsidTr="004C2D68">
        <w:trPr>
          <w:trHeight w:val="21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E07270" w14:textId="55EB31FC" w:rsidR="000909F5" w:rsidRPr="00964533" w:rsidRDefault="000909F5" w:rsidP="0023452C">
            <w:pPr>
              <w:widowControl w:val="0"/>
              <w:autoSpaceDE w:val="0"/>
              <w:autoSpaceDN w:val="0"/>
              <w:adjustRightInd w:val="0"/>
              <w:ind w:firstLine="0"/>
              <w:jc w:val="left"/>
              <w:rPr>
                <w:rFonts w:cs="Times New Roman"/>
                <w:szCs w:val="24"/>
              </w:rPr>
            </w:pPr>
            <w:r w:rsidRPr="00964533">
              <w:rPr>
                <w:szCs w:val="24"/>
              </w:rPr>
              <w:t xml:space="preserve">Автомобильные дороги местного значения </w:t>
            </w:r>
            <w:r w:rsidR="00FE6257" w:rsidRPr="00964533">
              <w:rPr>
                <w:szCs w:val="24"/>
              </w:rPr>
              <w:t>в</w:t>
            </w:r>
            <w:r w:rsidRPr="00964533">
              <w:rPr>
                <w:szCs w:val="24"/>
              </w:rPr>
              <w:t xml:space="preserve"> границ населенных пунктов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92E02B" w14:textId="77777777" w:rsidR="000909F5" w:rsidRPr="00964533" w:rsidRDefault="000909F5" w:rsidP="0023452C">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AEB546" w14:textId="1FFC13B3" w:rsidR="000909F5" w:rsidRPr="00964533" w:rsidRDefault="000909F5" w:rsidP="000909F5">
            <w:pPr>
              <w:widowControl w:val="0"/>
              <w:autoSpaceDE w:val="0"/>
              <w:autoSpaceDN w:val="0"/>
              <w:adjustRightInd w:val="0"/>
              <w:ind w:firstLine="0"/>
              <w:jc w:val="left"/>
              <w:rPr>
                <w:szCs w:val="24"/>
                <w:vertAlign w:val="superscript"/>
              </w:rPr>
            </w:pPr>
            <w:r w:rsidRPr="00964533">
              <w:rPr>
                <w:szCs w:val="24"/>
              </w:rPr>
              <w:t xml:space="preserve">Плотность </w:t>
            </w:r>
            <w:r w:rsidR="00FE6257" w:rsidRPr="00964533">
              <w:rPr>
                <w:szCs w:val="24"/>
              </w:rPr>
              <w:t>улично-дорожной сети</w:t>
            </w:r>
            <w:r w:rsidRPr="00964533">
              <w:rPr>
                <w:szCs w:val="24"/>
              </w:rPr>
              <w:t xml:space="preserve"> </w:t>
            </w:r>
            <w:r w:rsidR="00BD3BD6" w:rsidRPr="00964533">
              <w:rPr>
                <w:szCs w:val="24"/>
              </w:rPr>
              <w:t xml:space="preserve">в </w:t>
            </w:r>
            <w:r w:rsidR="0003250D" w:rsidRPr="00964533">
              <w:rPr>
                <w:szCs w:val="24"/>
              </w:rPr>
              <w:t xml:space="preserve">жилых зонах </w:t>
            </w:r>
            <w:r w:rsidRPr="00964533">
              <w:rPr>
                <w:szCs w:val="24"/>
              </w:rPr>
              <w:t xml:space="preserve">населенных пунктов </w:t>
            </w:r>
            <w:r w:rsidR="009023DC" w:rsidRPr="00964533">
              <w:rPr>
                <w:szCs w:val="24"/>
              </w:rPr>
              <w:t>1,25</w:t>
            </w:r>
            <w:r w:rsidR="0003250D" w:rsidRPr="00964533">
              <w:rPr>
                <w:szCs w:val="24"/>
              </w:rPr>
              <w:t xml:space="preserve"> км/км</w:t>
            </w:r>
            <w:r w:rsidR="0003250D" w:rsidRPr="00964533">
              <w:rPr>
                <w:szCs w:val="24"/>
                <w:vertAlign w:val="superscript"/>
              </w:rPr>
              <w:t>2</w:t>
            </w:r>
            <w:r w:rsidR="009023DC" w:rsidRPr="00964533">
              <w:rPr>
                <w:szCs w:val="24"/>
              </w:rPr>
              <w:t xml:space="preserve">, </w:t>
            </w:r>
            <w:r w:rsidR="00FB61DE" w:rsidRPr="00964533">
              <w:rPr>
                <w:szCs w:val="24"/>
              </w:rPr>
              <w:t xml:space="preserve">в г. Белозерске </w:t>
            </w:r>
            <w:r w:rsidR="002B624C" w:rsidRPr="00964533">
              <w:t xml:space="preserve">- </w:t>
            </w:r>
            <w:r w:rsidR="006108DB" w:rsidRPr="00964533">
              <w:t>2,5 км/км</w:t>
            </w:r>
            <w:r w:rsidR="006108DB" w:rsidRPr="00964533">
              <w:rPr>
                <w:vertAlign w:val="superscript"/>
              </w:rPr>
              <w:t>2</w:t>
            </w:r>
          </w:p>
          <w:p w14:paraId="556D2EBF" w14:textId="3B7E4140" w:rsidR="00AA3205" w:rsidRPr="00964533" w:rsidRDefault="00AA3205" w:rsidP="007769DE">
            <w:pPr>
              <w:widowControl w:val="0"/>
              <w:autoSpaceDE w:val="0"/>
              <w:autoSpaceDN w:val="0"/>
              <w:adjustRightInd w:val="0"/>
              <w:ind w:firstLine="0"/>
              <w:jc w:val="left"/>
              <w:rPr>
                <w:rFonts w:cs="Times New Roman"/>
                <w:szCs w:val="24"/>
              </w:rPr>
            </w:pPr>
          </w:p>
        </w:tc>
      </w:tr>
      <w:tr w:rsidR="008B1014" w:rsidRPr="00964533" w14:paraId="2753DB4E" w14:textId="77777777" w:rsidTr="004C2D68">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9831F" w14:textId="3342540E" w:rsidR="008B1014" w:rsidRPr="00964533" w:rsidRDefault="008B1014" w:rsidP="008B1014">
            <w:pPr>
              <w:widowControl w:val="0"/>
              <w:autoSpaceDE w:val="0"/>
              <w:autoSpaceDN w:val="0"/>
              <w:adjustRightInd w:val="0"/>
              <w:ind w:firstLine="0"/>
              <w:jc w:val="left"/>
              <w:rPr>
                <w:rFonts w:cs="Times New Roman"/>
                <w:szCs w:val="24"/>
              </w:rPr>
            </w:pPr>
            <w:r w:rsidRPr="00964533">
              <w:rPr>
                <w:szCs w:val="24"/>
              </w:rPr>
              <w:t xml:space="preserve">Автомобильные дороги местного значения в границах муниципального округа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D803AB" w14:textId="77777777" w:rsidR="008B1014" w:rsidRPr="00964533" w:rsidRDefault="008B1014" w:rsidP="008B1014">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34007E" w14:textId="199ECB6E" w:rsidR="008B1014" w:rsidRPr="00964533" w:rsidRDefault="008B1014" w:rsidP="008B1014">
            <w:pPr>
              <w:widowControl w:val="0"/>
              <w:autoSpaceDE w:val="0"/>
              <w:autoSpaceDN w:val="0"/>
              <w:adjustRightInd w:val="0"/>
              <w:ind w:firstLine="0"/>
              <w:jc w:val="left"/>
              <w:rPr>
                <w:rFonts w:eastAsia="Times New Roman" w:cs="Times New Roman"/>
                <w:szCs w:val="24"/>
              </w:rPr>
            </w:pPr>
            <w:r w:rsidRPr="00964533">
              <w:rPr>
                <w:rFonts w:eastAsia="Times New Roman" w:cs="Times New Roman"/>
                <w:szCs w:val="24"/>
              </w:rPr>
              <w:t xml:space="preserve">Протяженность автодорог общего пользования местного значения </w:t>
            </w:r>
            <w:r w:rsidR="001815BA" w:rsidRPr="00964533">
              <w:rPr>
                <w:rFonts w:eastAsia="Times New Roman" w:cs="Times New Roman"/>
                <w:szCs w:val="24"/>
              </w:rPr>
              <w:t>–</w:t>
            </w:r>
            <w:r w:rsidRPr="00964533">
              <w:rPr>
                <w:rFonts w:eastAsia="Times New Roman" w:cs="Times New Roman"/>
                <w:szCs w:val="24"/>
              </w:rPr>
              <w:t xml:space="preserve"> </w:t>
            </w:r>
            <w:r w:rsidR="00757A03" w:rsidRPr="00964533">
              <w:rPr>
                <w:rFonts w:eastAsia="Times New Roman" w:cs="Times New Roman"/>
                <w:szCs w:val="24"/>
              </w:rPr>
              <w:t>455,2</w:t>
            </w:r>
            <w:r w:rsidR="007F6205" w:rsidRPr="00964533">
              <w:rPr>
                <w:rFonts w:eastAsia="Times New Roman" w:cs="Times New Roman"/>
                <w:szCs w:val="24"/>
              </w:rPr>
              <w:t xml:space="preserve"> </w:t>
            </w:r>
            <w:r w:rsidRPr="00964533">
              <w:rPr>
                <w:rFonts w:eastAsia="Times New Roman" w:cs="Times New Roman"/>
                <w:szCs w:val="24"/>
              </w:rPr>
              <w:t>км</w:t>
            </w:r>
            <w:r w:rsidR="00081B70" w:rsidRPr="00964533">
              <w:rPr>
                <w:rFonts w:eastAsia="Times New Roman" w:cs="Times New Roman"/>
                <w:szCs w:val="24"/>
              </w:rPr>
              <w:t>,</w:t>
            </w:r>
            <w:r w:rsidRPr="00964533">
              <w:rPr>
                <w:rFonts w:eastAsia="Times New Roman" w:cs="Times New Roman"/>
                <w:szCs w:val="24"/>
              </w:rPr>
              <w:t xml:space="preserve"> в том числе:</w:t>
            </w:r>
          </w:p>
          <w:p w14:paraId="0D39050C" w14:textId="178618A4" w:rsidR="008B1014" w:rsidRPr="00964533" w:rsidRDefault="008B1014" w:rsidP="008B1014">
            <w:pPr>
              <w:widowControl w:val="0"/>
              <w:autoSpaceDE w:val="0"/>
              <w:autoSpaceDN w:val="0"/>
              <w:adjustRightInd w:val="0"/>
              <w:ind w:firstLine="0"/>
              <w:jc w:val="left"/>
              <w:rPr>
                <w:rFonts w:eastAsia="Times New Roman" w:cs="Times New Roman"/>
                <w:szCs w:val="24"/>
              </w:rPr>
            </w:pPr>
            <w:r w:rsidRPr="00964533">
              <w:t xml:space="preserve">- </w:t>
            </w:r>
            <w:r w:rsidRPr="00964533">
              <w:rPr>
                <w:rFonts w:eastAsia="Times New Roman" w:cs="Times New Roman"/>
                <w:szCs w:val="24"/>
              </w:rPr>
              <w:t xml:space="preserve">с твердым покрытием </w:t>
            </w:r>
            <w:r w:rsidR="00081B70" w:rsidRPr="00964533">
              <w:rPr>
                <w:rFonts w:eastAsia="Times New Roman" w:cs="Times New Roman"/>
                <w:szCs w:val="24"/>
              </w:rPr>
              <w:t>–</w:t>
            </w:r>
            <w:r w:rsidRPr="00964533">
              <w:rPr>
                <w:rFonts w:eastAsia="Times New Roman" w:cs="Times New Roman"/>
                <w:szCs w:val="24"/>
              </w:rPr>
              <w:t xml:space="preserve"> </w:t>
            </w:r>
            <w:r w:rsidR="00757A03" w:rsidRPr="00964533">
              <w:rPr>
                <w:rFonts w:eastAsia="Times New Roman" w:cs="Times New Roman"/>
                <w:szCs w:val="24"/>
              </w:rPr>
              <w:t>202,8</w:t>
            </w:r>
            <w:r w:rsidR="007F6205" w:rsidRPr="00964533">
              <w:rPr>
                <w:rFonts w:eastAsia="Times New Roman" w:cs="Times New Roman"/>
                <w:szCs w:val="24"/>
              </w:rPr>
              <w:t xml:space="preserve"> </w:t>
            </w:r>
            <w:r w:rsidR="00081B70" w:rsidRPr="00964533">
              <w:rPr>
                <w:rFonts w:eastAsia="Times New Roman" w:cs="Times New Roman"/>
                <w:szCs w:val="24"/>
              </w:rPr>
              <w:t>км;</w:t>
            </w:r>
          </w:p>
          <w:p w14:paraId="20BC0E8F" w14:textId="5F61168D" w:rsidR="00081B70" w:rsidRPr="00964533" w:rsidRDefault="00081B70" w:rsidP="008B1014">
            <w:pPr>
              <w:widowControl w:val="0"/>
              <w:autoSpaceDE w:val="0"/>
              <w:autoSpaceDN w:val="0"/>
              <w:adjustRightInd w:val="0"/>
              <w:ind w:firstLine="0"/>
              <w:jc w:val="left"/>
              <w:rPr>
                <w:rFonts w:eastAsia="Times New Roman" w:cs="Times New Roman"/>
                <w:szCs w:val="24"/>
              </w:rPr>
            </w:pPr>
            <w:r w:rsidRPr="00964533">
              <w:t xml:space="preserve">- </w:t>
            </w:r>
            <w:r w:rsidRPr="00964533">
              <w:rPr>
                <w:rFonts w:eastAsia="Times New Roman" w:cs="Times New Roman"/>
                <w:szCs w:val="24"/>
              </w:rPr>
              <w:t>с усовершенствованным покрытием –</w:t>
            </w:r>
            <w:r w:rsidR="007F6205" w:rsidRPr="00964533">
              <w:rPr>
                <w:rFonts w:eastAsia="Times New Roman" w:cs="Times New Roman"/>
                <w:szCs w:val="24"/>
              </w:rPr>
              <w:t xml:space="preserve"> </w:t>
            </w:r>
            <w:r w:rsidR="00757A03" w:rsidRPr="00964533">
              <w:rPr>
                <w:rFonts w:eastAsia="Times New Roman" w:cs="Times New Roman"/>
                <w:szCs w:val="24"/>
              </w:rPr>
              <w:t>23,2</w:t>
            </w:r>
            <w:r w:rsidR="007F6205" w:rsidRPr="00964533">
              <w:rPr>
                <w:rFonts w:eastAsia="Times New Roman" w:cs="Times New Roman"/>
                <w:szCs w:val="24"/>
              </w:rPr>
              <w:t xml:space="preserve"> </w:t>
            </w:r>
            <w:r w:rsidRPr="00964533">
              <w:rPr>
                <w:rFonts w:eastAsia="Times New Roman" w:cs="Times New Roman"/>
                <w:szCs w:val="24"/>
              </w:rPr>
              <w:t>км.</w:t>
            </w:r>
          </w:p>
          <w:p w14:paraId="43C2E83A" w14:textId="57B65C10" w:rsidR="002B624C" w:rsidRPr="00964533" w:rsidRDefault="002B624C" w:rsidP="008B1014">
            <w:pPr>
              <w:widowControl w:val="0"/>
              <w:autoSpaceDE w:val="0"/>
              <w:autoSpaceDN w:val="0"/>
              <w:adjustRightInd w:val="0"/>
              <w:ind w:firstLine="0"/>
              <w:jc w:val="left"/>
            </w:pPr>
            <w:r w:rsidRPr="00964533">
              <w:t>Количество автомобильных дорог с твердым покрытием, обеспечивающая связь сельского населенного пункта с сетью дорог общего пользования – 1 ед.</w:t>
            </w:r>
          </w:p>
        </w:tc>
      </w:tr>
      <w:tr w:rsidR="008B1014" w:rsidRPr="00964533" w14:paraId="63B707C7" w14:textId="77777777" w:rsidTr="004C2D68">
        <w:trPr>
          <w:trHeight w:val="105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91B80A" w14:textId="3722C6DC" w:rsidR="008B1014" w:rsidRPr="00964533" w:rsidRDefault="008B1014" w:rsidP="008B1014">
            <w:pPr>
              <w:widowControl w:val="0"/>
              <w:autoSpaceDE w:val="0"/>
              <w:autoSpaceDN w:val="0"/>
              <w:adjustRightInd w:val="0"/>
              <w:ind w:firstLine="0"/>
              <w:jc w:val="left"/>
              <w:rPr>
                <w:szCs w:val="24"/>
              </w:rPr>
            </w:pPr>
            <w:r w:rsidRPr="00964533">
              <w:lastRenderedPageBreak/>
              <w:t>Автомобильные заправочные станции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4E44BB" w14:textId="3FBC2708" w:rsidR="008B1014" w:rsidRPr="00964533" w:rsidRDefault="008B1014" w:rsidP="008B1014">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AF7F65" w14:textId="05B067DA" w:rsidR="008B1014" w:rsidRPr="00964533" w:rsidRDefault="007F6205" w:rsidP="008B1014">
            <w:pPr>
              <w:widowControl w:val="0"/>
              <w:autoSpaceDE w:val="0"/>
              <w:autoSpaceDN w:val="0"/>
              <w:adjustRightInd w:val="0"/>
              <w:ind w:firstLine="0"/>
              <w:jc w:val="left"/>
              <w:rPr>
                <w:szCs w:val="24"/>
              </w:rPr>
            </w:pPr>
            <w:r w:rsidRPr="00964533">
              <w:rPr>
                <w:rFonts w:eastAsia="Times New Roman" w:cs="Times New Roman"/>
                <w:szCs w:val="24"/>
              </w:rPr>
              <w:t xml:space="preserve">Количество автозаправочных станций, расположенных на автомобильных дорогах общего пользования местного значения – </w:t>
            </w:r>
            <w:r w:rsidR="00757A03" w:rsidRPr="00964533">
              <w:rPr>
                <w:rFonts w:eastAsia="Times New Roman" w:cs="Times New Roman"/>
                <w:szCs w:val="24"/>
              </w:rPr>
              <w:t>5</w:t>
            </w:r>
            <w:r w:rsidRPr="00964533">
              <w:rPr>
                <w:rFonts w:eastAsia="Times New Roman" w:cs="Times New Roman"/>
                <w:szCs w:val="24"/>
              </w:rPr>
              <w:t xml:space="preserve"> ед. </w:t>
            </w:r>
            <w:r w:rsidR="008B1014" w:rsidRPr="00964533">
              <w:t xml:space="preserve">Количество топливораздаточных колонок на 1200 легковых автомобилей – </w:t>
            </w:r>
            <w:r w:rsidR="001815BA" w:rsidRPr="00964533">
              <w:t>1</w:t>
            </w:r>
            <w:r w:rsidR="008B1014" w:rsidRPr="00964533">
              <w:t xml:space="preserve"> ед.</w:t>
            </w:r>
          </w:p>
        </w:tc>
      </w:tr>
      <w:tr w:rsidR="008B1014" w:rsidRPr="00964533" w14:paraId="0F881BBC" w14:textId="77777777" w:rsidTr="00757A03">
        <w:trPr>
          <w:trHeight w:val="1057"/>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A8360C1" w14:textId="77777777" w:rsidR="008B1014" w:rsidRPr="00964533" w:rsidRDefault="008B1014" w:rsidP="008B1014">
            <w:pPr>
              <w:widowControl w:val="0"/>
              <w:autoSpaceDE w:val="0"/>
              <w:autoSpaceDN w:val="0"/>
              <w:adjustRightInd w:val="0"/>
              <w:ind w:firstLine="0"/>
              <w:jc w:val="left"/>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239EEA" w14:textId="489B0F98" w:rsidR="008B1014" w:rsidRPr="00964533" w:rsidRDefault="008B1014" w:rsidP="008B1014">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941F79" w14:textId="5B6A48AA" w:rsidR="008B1014" w:rsidRPr="00964533" w:rsidRDefault="008B1014" w:rsidP="008B1014">
            <w:pPr>
              <w:widowControl w:val="0"/>
              <w:autoSpaceDE w:val="0"/>
              <w:autoSpaceDN w:val="0"/>
              <w:adjustRightInd w:val="0"/>
              <w:ind w:firstLine="0"/>
              <w:jc w:val="left"/>
            </w:pPr>
            <w:r w:rsidRPr="00964533">
              <w:t>Транспортная доступность - 40 мин.</w:t>
            </w:r>
          </w:p>
        </w:tc>
      </w:tr>
      <w:tr w:rsidR="008B1014" w:rsidRPr="00964533" w14:paraId="30D837B5" w14:textId="77777777" w:rsidTr="00757A03">
        <w:trPr>
          <w:trHeight w:val="105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AC62D24" w14:textId="6896A1CE" w:rsidR="008B1014" w:rsidRPr="00964533" w:rsidRDefault="008B1014" w:rsidP="008B1014">
            <w:pPr>
              <w:widowControl w:val="0"/>
              <w:autoSpaceDE w:val="0"/>
              <w:autoSpaceDN w:val="0"/>
              <w:adjustRightInd w:val="0"/>
              <w:ind w:firstLine="0"/>
              <w:jc w:val="left"/>
            </w:pPr>
            <w:r w:rsidRPr="00964533">
              <w:t>Станции технического обслуживания автомобилей</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BE79A5" w14:textId="30322BC2" w:rsidR="008B1014" w:rsidRPr="00964533" w:rsidRDefault="008B1014" w:rsidP="008B1014">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4D984A" w14:textId="44A98762" w:rsidR="008B1014" w:rsidRPr="00964533" w:rsidRDefault="008B1014" w:rsidP="008B1014">
            <w:pPr>
              <w:widowControl w:val="0"/>
              <w:autoSpaceDE w:val="0"/>
              <w:autoSpaceDN w:val="0"/>
              <w:adjustRightInd w:val="0"/>
              <w:ind w:firstLine="0"/>
              <w:jc w:val="left"/>
              <w:rPr>
                <w:szCs w:val="24"/>
              </w:rPr>
            </w:pPr>
            <w:r w:rsidRPr="00964533">
              <w:t>Количество постов на 200 легковых автомобилей – 1 ед.</w:t>
            </w:r>
          </w:p>
        </w:tc>
      </w:tr>
      <w:tr w:rsidR="008B1014" w:rsidRPr="00964533" w14:paraId="0B76FF80" w14:textId="77777777" w:rsidTr="00757A03">
        <w:trPr>
          <w:trHeight w:val="1057"/>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14CCE6C" w14:textId="77777777" w:rsidR="008B1014" w:rsidRPr="00964533" w:rsidRDefault="008B1014" w:rsidP="008B1014">
            <w:pPr>
              <w:widowControl w:val="0"/>
              <w:autoSpaceDE w:val="0"/>
              <w:autoSpaceDN w:val="0"/>
              <w:adjustRightInd w:val="0"/>
              <w:ind w:firstLine="0"/>
              <w:jc w:val="left"/>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98018A" w14:textId="597069E3" w:rsidR="008B1014" w:rsidRPr="00964533" w:rsidRDefault="008B1014" w:rsidP="008B1014">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7FF216" w14:textId="5A40D5F9" w:rsidR="008B1014" w:rsidRPr="00964533" w:rsidRDefault="008B1014" w:rsidP="008B1014">
            <w:pPr>
              <w:widowControl w:val="0"/>
              <w:autoSpaceDE w:val="0"/>
              <w:autoSpaceDN w:val="0"/>
              <w:adjustRightInd w:val="0"/>
              <w:ind w:firstLine="0"/>
              <w:jc w:val="left"/>
            </w:pPr>
            <w:r w:rsidRPr="00964533">
              <w:t xml:space="preserve">Транспортная доступность - </w:t>
            </w:r>
            <w:r w:rsidR="001842AD" w:rsidRPr="00964533">
              <w:t>60</w:t>
            </w:r>
            <w:r w:rsidRPr="00964533">
              <w:t xml:space="preserve"> мин.</w:t>
            </w:r>
          </w:p>
        </w:tc>
      </w:tr>
      <w:tr w:rsidR="008B1014" w:rsidRPr="00964533" w14:paraId="16D93DDD" w14:textId="77777777" w:rsidTr="004C2D68">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882E63" w14:textId="0569ACB8" w:rsidR="008B1014" w:rsidRPr="00964533" w:rsidRDefault="008B1014" w:rsidP="008B1014">
            <w:pPr>
              <w:widowControl w:val="0"/>
              <w:autoSpaceDE w:val="0"/>
              <w:autoSpaceDN w:val="0"/>
              <w:adjustRightInd w:val="0"/>
              <w:ind w:firstLine="0"/>
              <w:jc w:val="left"/>
              <w:rPr>
                <w:szCs w:val="24"/>
              </w:rPr>
            </w:pPr>
            <w:r w:rsidRPr="00964533">
              <w:t>Остановочные пункты общественного транспорта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685D6A" w14:textId="70C95A21" w:rsidR="008B1014" w:rsidRPr="00964533" w:rsidRDefault="008B1014" w:rsidP="008B1014">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ED872" w14:textId="252A4F8B" w:rsidR="008B1014" w:rsidRPr="00964533" w:rsidRDefault="008B1014" w:rsidP="008B1014">
            <w:pPr>
              <w:ind w:firstLine="0"/>
              <w:rPr>
                <w:szCs w:val="24"/>
              </w:rPr>
            </w:pPr>
            <w:r w:rsidRPr="00964533">
              <w:rPr>
                <w:szCs w:val="24"/>
              </w:rPr>
              <w:t xml:space="preserve">Пешеходная доступность </w:t>
            </w:r>
            <w:r w:rsidRPr="00964533">
              <w:t>остановочные пунктов</w:t>
            </w:r>
            <w:r w:rsidR="0068327E" w:rsidRPr="00964533">
              <w:t xml:space="preserve"> </w:t>
            </w:r>
            <w:r w:rsidR="0068327E" w:rsidRPr="00964533">
              <w:rPr>
                <w:szCs w:val="24"/>
              </w:rPr>
              <w:t>в г. </w:t>
            </w:r>
            <w:r w:rsidR="00C702CE" w:rsidRPr="00964533">
              <w:rPr>
                <w:szCs w:val="24"/>
              </w:rPr>
              <w:t>Белозерск</w:t>
            </w:r>
            <w:r w:rsidRPr="00964533">
              <w:t>:</w:t>
            </w:r>
          </w:p>
          <w:p w14:paraId="4295F4E5" w14:textId="48AA461F" w:rsidR="008B1014" w:rsidRPr="00964533" w:rsidRDefault="008B1014" w:rsidP="008B1014">
            <w:pPr>
              <w:ind w:firstLine="0"/>
              <w:rPr>
                <w:szCs w:val="24"/>
              </w:rPr>
            </w:pPr>
            <w:r w:rsidRPr="00964533">
              <w:rPr>
                <w:szCs w:val="24"/>
              </w:rPr>
              <w:t>- в зонах многоквартирной застройки - 500 м;</w:t>
            </w:r>
          </w:p>
          <w:p w14:paraId="71EDA2B5" w14:textId="64C49E54" w:rsidR="008B1014" w:rsidRPr="00964533" w:rsidRDefault="008B1014" w:rsidP="008B1014">
            <w:pPr>
              <w:ind w:firstLine="0"/>
              <w:rPr>
                <w:szCs w:val="24"/>
              </w:rPr>
            </w:pPr>
            <w:r w:rsidRPr="00964533">
              <w:rPr>
                <w:szCs w:val="24"/>
              </w:rPr>
              <w:t>- в зонах индивидуальной застройки - 800 м;</w:t>
            </w:r>
          </w:p>
          <w:p w14:paraId="41073C83" w14:textId="52AF492F" w:rsidR="008B1014" w:rsidRPr="00964533" w:rsidRDefault="008B1014" w:rsidP="008B1014">
            <w:pPr>
              <w:ind w:firstLine="0"/>
              <w:rPr>
                <w:szCs w:val="24"/>
              </w:rPr>
            </w:pPr>
            <w:r w:rsidRPr="00964533">
              <w:t xml:space="preserve">- от проходной предприятия в производственных и коммунальных зонах - </w:t>
            </w:r>
            <w:r w:rsidRPr="00964533">
              <w:rPr>
                <w:szCs w:val="24"/>
              </w:rPr>
              <w:t>400 м;</w:t>
            </w:r>
          </w:p>
          <w:p w14:paraId="0FF44A8B" w14:textId="20EA8375" w:rsidR="008B1014" w:rsidRPr="00964533" w:rsidRDefault="008B1014" w:rsidP="008B1014">
            <w:pPr>
              <w:ind w:firstLine="0"/>
              <w:rPr>
                <w:szCs w:val="24"/>
              </w:rPr>
            </w:pPr>
            <w:r w:rsidRPr="00964533">
              <w:rPr>
                <w:szCs w:val="24"/>
              </w:rPr>
              <w:t xml:space="preserve">- от </w:t>
            </w:r>
            <w:r w:rsidR="004C2D68" w:rsidRPr="00964533">
              <w:rPr>
                <w:szCs w:val="24"/>
              </w:rPr>
              <w:t>объектов массового посещения</w:t>
            </w:r>
            <w:r w:rsidR="004C2D68" w:rsidRPr="00964533">
              <w:t xml:space="preserve"> (</w:t>
            </w:r>
            <w:r w:rsidRPr="00964533">
              <w:t>универмага, гостиницы, поликлиники, больницы</w:t>
            </w:r>
            <w:r w:rsidR="004C2D68" w:rsidRPr="00964533">
              <w:t>)</w:t>
            </w:r>
            <w:r w:rsidRPr="00964533">
              <w:t xml:space="preserve"> - </w:t>
            </w:r>
            <w:r w:rsidRPr="00964533">
              <w:rPr>
                <w:szCs w:val="24"/>
              </w:rPr>
              <w:t>2</w:t>
            </w:r>
            <w:r w:rsidR="004C2D68" w:rsidRPr="00964533">
              <w:rPr>
                <w:szCs w:val="24"/>
              </w:rPr>
              <w:t>5</w:t>
            </w:r>
            <w:r w:rsidRPr="00964533">
              <w:rPr>
                <w:szCs w:val="24"/>
              </w:rPr>
              <w:t>0 м;</w:t>
            </w:r>
          </w:p>
          <w:p w14:paraId="5ED46FFE" w14:textId="316DF956" w:rsidR="008B1014" w:rsidRPr="00964533" w:rsidRDefault="008B1014" w:rsidP="008B1014">
            <w:pPr>
              <w:ind w:firstLine="0"/>
              <w:rPr>
                <w:szCs w:val="24"/>
              </w:rPr>
            </w:pPr>
            <w:r w:rsidRPr="00964533">
              <w:rPr>
                <w:szCs w:val="24"/>
              </w:rPr>
              <w:t xml:space="preserve">- </w:t>
            </w:r>
            <w:r w:rsidR="004C2D68" w:rsidRPr="00964533">
              <w:rPr>
                <w:szCs w:val="24"/>
              </w:rPr>
              <w:t>в зонах массового отдыха и спорта - 800 м от главного</w:t>
            </w:r>
            <w:r w:rsidR="004E4413" w:rsidRPr="00964533">
              <w:rPr>
                <w:szCs w:val="24"/>
              </w:rPr>
              <w:t xml:space="preserve"> входа</w:t>
            </w:r>
            <w:r w:rsidRPr="00964533">
              <w:t>.</w:t>
            </w:r>
          </w:p>
        </w:tc>
      </w:tr>
      <w:tr w:rsidR="008B1014" w:rsidRPr="00964533" w14:paraId="15CC4615" w14:textId="77777777" w:rsidTr="004C2D68">
        <w:trPr>
          <w:trHeight w:val="1204"/>
        </w:trPr>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44F5721A" w14:textId="6F4C1F7D" w:rsidR="008B1014" w:rsidRPr="00964533" w:rsidRDefault="008E68ED" w:rsidP="008B1014">
            <w:pPr>
              <w:widowControl w:val="0"/>
              <w:autoSpaceDE w:val="0"/>
              <w:autoSpaceDN w:val="0"/>
              <w:adjustRightInd w:val="0"/>
              <w:ind w:firstLine="0"/>
              <w:jc w:val="left"/>
              <w:rPr>
                <w:szCs w:val="24"/>
              </w:rPr>
            </w:pPr>
            <w:r w:rsidRPr="00964533">
              <w:t>Велосипедные дорожки</w:t>
            </w:r>
          </w:p>
        </w:tc>
        <w:tc>
          <w:tcPr>
            <w:tcW w:w="2126" w:type="dxa"/>
            <w:tcBorders>
              <w:top w:val="single" w:sz="4" w:space="0" w:color="auto"/>
              <w:left w:val="single" w:sz="4" w:space="0" w:color="auto"/>
              <w:right w:val="single" w:sz="4" w:space="0" w:color="auto"/>
            </w:tcBorders>
            <w:tcMar>
              <w:top w:w="62" w:type="dxa"/>
              <w:left w:w="102" w:type="dxa"/>
              <w:bottom w:w="102" w:type="dxa"/>
              <w:right w:w="62" w:type="dxa"/>
            </w:tcMar>
          </w:tcPr>
          <w:p w14:paraId="1727295D" w14:textId="325C6A88" w:rsidR="008B1014" w:rsidRPr="00964533" w:rsidRDefault="008B1014" w:rsidP="008B1014">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546A8710" w14:textId="3AF5982A" w:rsidR="008B1014" w:rsidRPr="00964533" w:rsidRDefault="008E68ED" w:rsidP="008E68ED">
            <w:pPr>
              <w:spacing w:line="180" w:lineRule="atLeast"/>
              <w:ind w:firstLine="0"/>
              <w:rPr>
                <w:szCs w:val="24"/>
              </w:rPr>
            </w:pPr>
            <w:r w:rsidRPr="00964533">
              <w:t xml:space="preserve">Длина дорожки на одного велосипедиста </w:t>
            </w:r>
            <w:r w:rsidR="00FB61DE" w:rsidRPr="00964533">
              <w:rPr>
                <w:szCs w:val="24"/>
              </w:rPr>
              <w:t xml:space="preserve">в г. Белозерске </w:t>
            </w:r>
            <w:r w:rsidRPr="00964533">
              <w:t>– 60 м</w:t>
            </w:r>
            <w:r w:rsidR="0068327E" w:rsidRPr="00964533">
              <w:t xml:space="preserve">, </w:t>
            </w:r>
            <w:r w:rsidR="0068327E" w:rsidRPr="00964533">
              <w:rPr>
                <w:szCs w:val="24"/>
              </w:rPr>
              <w:t xml:space="preserve">в сельских </w:t>
            </w:r>
            <w:proofErr w:type="spellStart"/>
            <w:r w:rsidR="0068327E" w:rsidRPr="00964533">
              <w:rPr>
                <w:szCs w:val="24"/>
              </w:rPr>
              <w:t>н.п</w:t>
            </w:r>
            <w:proofErr w:type="spellEnd"/>
            <w:r w:rsidR="0068327E" w:rsidRPr="00964533">
              <w:rPr>
                <w:szCs w:val="24"/>
              </w:rPr>
              <w:t xml:space="preserve"> не устанавливается.</w:t>
            </w:r>
          </w:p>
        </w:tc>
      </w:tr>
      <w:tr w:rsidR="008B1014" w:rsidRPr="00964533" w14:paraId="059D7740" w14:textId="77777777" w:rsidTr="004C2D68">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10F7D5" w14:textId="77777777" w:rsidR="008B1014" w:rsidRPr="00964533" w:rsidRDefault="008B1014" w:rsidP="008B1014">
            <w:pPr>
              <w:widowControl w:val="0"/>
              <w:autoSpaceDE w:val="0"/>
              <w:autoSpaceDN w:val="0"/>
              <w:adjustRightInd w:val="0"/>
              <w:ind w:firstLine="0"/>
              <w:jc w:val="left"/>
              <w:rPr>
                <w:szCs w:val="24"/>
              </w:rPr>
            </w:pPr>
            <w:r w:rsidRPr="00964533">
              <w:rPr>
                <w:szCs w:val="24"/>
              </w:rPr>
              <w:t>Транспортное обслуживания населения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07E92" w14:textId="77777777" w:rsidR="008B1014" w:rsidRPr="00964533" w:rsidRDefault="008B1014" w:rsidP="008B1014">
            <w:pPr>
              <w:widowControl w:val="0"/>
              <w:autoSpaceDE w:val="0"/>
              <w:autoSpaceDN w:val="0"/>
              <w:adjustRightInd w:val="0"/>
              <w:ind w:firstLine="0"/>
              <w:jc w:val="left"/>
              <w:rPr>
                <w:szCs w:val="24"/>
              </w:rPr>
            </w:pPr>
            <w:r w:rsidRPr="00964533">
              <w:rPr>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0478DC" w14:textId="2F4D0887" w:rsidR="008B1014" w:rsidRPr="00964533" w:rsidRDefault="008B1014" w:rsidP="008B1014">
            <w:pPr>
              <w:widowControl w:val="0"/>
              <w:autoSpaceDE w:val="0"/>
              <w:autoSpaceDN w:val="0"/>
              <w:adjustRightInd w:val="0"/>
              <w:ind w:firstLine="0"/>
              <w:jc w:val="left"/>
              <w:rPr>
                <w:szCs w:val="24"/>
              </w:rPr>
            </w:pPr>
            <w:r w:rsidRPr="00964533">
              <w:rPr>
                <w:szCs w:val="24"/>
              </w:rPr>
              <w:t>Количество</w:t>
            </w:r>
            <w:r w:rsidRPr="00964533">
              <w:t xml:space="preserve"> маршрутов регулярных перевозок пассажиров </w:t>
            </w:r>
            <w:r w:rsidR="0068327E" w:rsidRPr="00964533">
              <w:t xml:space="preserve">в округе </w:t>
            </w:r>
            <w:r w:rsidRPr="00964533">
              <w:t>-</w:t>
            </w:r>
            <w:r w:rsidR="00150E1F" w:rsidRPr="00964533">
              <w:t xml:space="preserve"> </w:t>
            </w:r>
            <w:r w:rsidR="00736337" w:rsidRPr="00964533">
              <w:t>7</w:t>
            </w:r>
            <w:r w:rsidRPr="00964533">
              <w:t xml:space="preserve"> ед.</w:t>
            </w:r>
          </w:p>
        </w:tc>
      </w:tr>
    </w:tbl>
    <w:p w14:paraId="4B50E271" w14:textId="72356185" w:rsidR="004E4413" w:rsidRPr="00964533" w:rsidRDefault="004E4413" w:rsidP="004E4413">
      <w:pPr>
        <w:widowControl w:val="0"/>
        <w:ind w:firstLine="0"/>
      </w:pPr>
      <w:r w:rsidRPr="00964533">
        <w:t>Примечание</w:t>
      </w:r>
      <w:r w:rsidR="001E3D07" w:rsidRPr="00964533">
        <w:t xml:space="preserve"> </w:t>
      </w:r>
      <w:r w:rsidR="001E3D07" w:rsidRPr="00964533">
        <w:rPr>
          <w:rFonts w:cs="Times New Roman"/>
          <w:szCs w:val="24"/>
        </w:rPr>
        <w:t>–</w:t>
      </w:r>
      <w:r w:rsidR="001E3D07" w:rsidRPr="00964533">
        <w:rPr>
          <w:sz w:val="22"/>
        </w:rPr>
        <w:t xml:space="preserve"> </w:t>
      </w:r>
      <w:r w:rsidRPr="00964533">
        <w:t xml:space="preserve">При проектировании сети велодорожек и </w:t>
      </w:r>
      <w:proofErr w:type="spellStart"/>
      <w:r w:rsidRPr="00964533">
        <w:t>велополос</w:t>
      </w:r>
      <w:proofErr w:type="spellEnd"/>
      <w:r w:rsidRPr="00964533">
        <w:t xml:space="preserve"> следует руководствоваться «Методическими рекомендациями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согласованные Министерством транспорта Российской Федерации 24.07.2018.</w:t>
      </w:r>
    </w:p>
    <w:p w14:paraId="1FDEEF52" w14:textId="4233765F" w:rsidR="00A620BB" w:rsidRPr="00964533" w:rsidRDefault="00A620BB" w:rsidP="006B4D65">
      <w:pPr>
        <w:pStyle w:val="20"/>
        <w:rPr>
          <w:i w:val="0"/>
        </w:rPr>
      </w:pPr>
      <w:r w:rsidRPr="00964533">
        <w:rPr>
          <w:i w:val="0"/>
        </w:rPr>
        <w:t>1.8. Расчетные показатели автомобильных стоянок (парковок)</w:t>
      </w:r>
    </w:p>
    <w:p w14:paraId="23C2CE9B" w14:textId="156A46B1" w:rsidR="00342094" w:rsidRPr="00964533" w:rsidRDefault="00342094" w:rsidP="00342094">
      <w:pPr>
        <w:widowControl w:val="0"/>
        <w:rPr>
          <w:szCs w:val="24"/>
        </w:rPr>
      </w:pPr>
      <w:r w:rsidRPr="00964533">
        <w:t xml:space="preserve">1.8.1. </w:t>
      </w:r>
      <w:r w:rsidRPr="00964533">
        <w:rPr>
          <w:szCs w:val="24"/>
        </w:rPr>
        <w:t>Виды хранения автомобилей:</w:t>
      </w:r>
    </w:p>
    <w:p w14:paraId="037CE8CE" w14:textId="77777777" w:rsidR="00342094" w:rsidRPr="00964533" w:rsidRDefault="00342094" w:rsidP="00342094">
      <w:pPr>
        <w:widowControl w:val="0"/>
        <w:rPr>
          <w:szCs w:val="24"/>
        </w:rPr>
      </w:pPr>
      <w:r w:rsidRPr="00964533">
        <w:rPr>
          <w:szCs w:val="24"/>
        </w:rPr>
        <w:t xml:space="preserve">- Постоянное хранение автомобилей – хранение автомобилей на закрепленных за конкретными владельцами </w:t>
      </w:r>
      <w:proofErr w:type="spellStart"/>
      <w:r w:rsidRPr="00964533">
        <w:rPr>
          <w:szCs w:val="24"/>
        </w:rPr>
        <w:t>машино</w:t>
      </w:r>
      <w:proofErr w:type="spellEnd"/>
      <w:r w:rsidRPr="00964533">
        <w:rPr>
          <w:szCs w:val="24"/>
        </w:rPr>
        <w:t>-местах более 12 часов.</w:t>
      </w:r>
    </w:p>
    <w:p w14:paraId="69FBC7CD" w14:textId="77777777" w:rsidR="00342094" w:rsidRPr="00964533" w:rsidRDefault="00342094" w:rsidP="00342094">
      <w:pPr>
        <w:widowControl w:val="0"/>
        <w:rPr>
          <w:szCs w:val="24"/>
        </w:rPr>
      </w:pPr>
      <w:r w:rsidRPr="00964533">
        <w:rPr>
          <w:szCs w:val="24"/>
        </w:rPr>
        <w:t xml:space="preserve">- Временное хранение автомобилей – хранение на незакрепленных за конкретными автомобилями или владельцами </w:t>
      </w:r>
      <w:proofErr w:type="spellStart"/>
      <w:r w:rsidRPr="00964533">
        <w:rPr>
          <w:szCs w:val="24"/>
        </w:rPr>
        <w:t>машино</w:t>
      </w:r>
      <w:proofErr w:type="spellEnd"/>
      <w:r w:rsidRPr="00964533">
        <w:rPr>
          <w:szCs w:val="24"/>
        </w:rPr>
        <w:t>-местах не более 12 часов.</w:t>
      </w:r>
    </w:p>
    <w:p w14:paraId="7B2D00AD" w14:textId="77777777" w:rsidR="00342094" w:rsidRPr="00964533" w:rsidRDefault="00342094" w:rsidP="00342094">
      <w:pPr>
        <w:widowControl w:val="0"/>
        <w:rPr>
          <w:szCs w:val="24"/>
        </w:rPr>
      </w:pPr>
      <w:r w:rsidRPr="00964533">
        <w:rPr>
          <w:szCs w:val="24"/>
        </w:rPr>
        <w:t xml:space="preserve">- Гостевые автостоянки – открытая площадка, предназначенная для паркования легковых </w:t>
      </w:r>
      <w:r w:rsidRPr="00964533">
        <w:rPr>
          <w:szCs w:val="24"/>
        </w:rPr>
        <w:lastRenderedPageBreak/>
        <w:t>автомобилей посетителей жилых зон, санитарные разрывы от гостевых автостоянок не устанавливаются.</w:t>
      </w:r>
    </w:p>
    <w:p w14:paraId="439DC5BD" w14:textId="06133B5C" w:rsidR="00BC00CD" w:rsidRPr="00964533" w:rsidRDefault="00DA1EF6" w:rsidP="00BC00CD">
      <w:pPr>
        <w:widowControl w:val="0"/>
        <w:autoSpaceDE w:val="0"/>
        <w:autoSpaceDN w:val="0"/>
        <w:adjustRightInd w:val="0"/>
      </w:pPr>
      <w:r w:rsidRPr="00964533">
        <w:t>1.8.</w:t>
      </w:r>
      <w:r w:rsidR="00FA7D60" w:rsidRPr="00964533">
        <w:t>2</w:t>
      </w:r>
      <w:r w:rsidRPr="00964533">
        <w:t xml:space="preserve">. </w:t>
      </w:r>
      <w:r w:rsidR="00BC00CD" w:rsidRPr="00964533">
        <w:t xml:space="preserve"> Обеспечение местами для постоянного хранения легковых, автомобилей, принадлежащих </w:t>
      </w:r>
      <w:r w:rsidR="00E24333" w:rsidRPr="00964533">
        <w:t>населению</w:t>
      </w:r>
      <w:r w:rsidR="00BC00CD" w:rsidRPr="00964533">
        <w:t xml:space="preserve">, следует предусматривать равным </w:t>
      </w:r>
      <w:r w:rsidR="00892486" w:rsidRPr="00964533">
        <w:t>100</w:t>
      </w:r>
      <w:r w:rsidR="00BC00CD" w:rsidRPr="00964533">
        <w:t xml:space="preserve"> % соответствующего расчетного числа транспортных средств</w:t>
      </w:r>
      <w:r w:rsidR="00E24333" w:rsidRPr="00964533">
        <w:t xml:space="preserve"> </w:t>
      </w:r>
      <w:r w:rsidR="00E24333" w:rsidRPr="00964533">
        <w:rPr>
          <w:szCs w:val="24"/>
        </w:rPr>
        <w:t>при условии пешеходной доступности не более 15 минут</w:t>
      </w:r>
      <w:r w:rsidR="001F6B52" w:rsidRPr="00964533">
        <w:rPr>
          <w:szCs w:val="24"/>
        </w:rPr>
        <w:t>.</w:t>
      </w:r>
    </w:p>
    <w:p w14:paraId="16B7B4BC" w14:textId="508EFBE3" w:rsidR="00BC00CD" w:rsidRPr="00964533" w:rsidRDefault="00DA1EF6" w:rsidP="00132E65">
      <w:pPr>
        <w:widowControl w:val="0"/>
        <w:autoSpaceDE w:val="0"/>
        <w:autoSpaceDN w:val="0"/>
        <w:adjustRightInd w:val="0"/>
      </w:pPr>
      <w:r w:rsidRPr="00964533">
        <w:t>1.8.</w:t>
      </w:r>
      <w:r w:rsidR="00FA7D60" w:rsidRPr="00964533">
        <w:t>3</w:t>
      </w:r>
      <w:r w:rsidRPr="00964533">
        <w:t xml:space="preserve">. </w:t>
      </w:r>
      <w:r w:rsidR="00BC00CD" w:rsidRPr="00964533">
        <w:t xml:space="preserve"> Расчетное </w:t>
      </w:r>
      <w:r w:rsidR="009C04E4" w:rsidRPr="00964533">
        <w:t>количество</w:t>
      </w:r>
      <w:r w:rsidR="00BC00CD" w:rsidRPr="00964533">
        <w:t xml:space="preserve"> мест </w:t>
      </w:r>
      <w:r w:rsidRPr="00964533">
        <w:t xml:space="preserve">хранения </w:t>
      </w:r>
      <w:r w:rsidR="00BC00CD" w:rsidRPr="00964533">
        <w:t xml:space="preserve">следует принимать в соответствии с расчетным уровнем автомобилизации, равным </w:t>
      </w:r>
      <w:r w:rsidR="00892486" w:rsidRPr="00964533">
        <w:t>408</w:t>
      </w:r>
      <w:r w:rsidR="00BC00CD" w:rsidRPr="00964533">
        <w:t xml:space="preserve"> автомобилей/1000 жителей. </w:t>
      </w:r>
      <w:r w:rsidR="00EC496D" w:rsidRPr="00964533">
        <w:t>Количество</w:t>
      </w:r>
      <w:r w:rsidR="00BC00CD" w:rsidRPr="00964533">
        <w:t xml:space="preserve"> мест для временного хранения</w:t>
      </w:r>
      <w:r w:rsidR="00EC496D" w:rsidRPr="00964533">
        <w:t xml:space="preserve"> </w:t>
      </w:r>
      <w:r w:rsidR="00EC496D" w:rsidRPr="00964533">
        <w:rPr>
          <w:szCs w:val="24"/>
        </w:rPr>
        <w:t>легковых автомобилей населения</w:t>
      </w:r>
      <w:r w:rsidR="00BC00CD" w:rsidRPr="00964533">
        <w:t xml:space="preserve"> принимать </w:t>
      </w:r>
      <w:r w:rsidR="00097E95" w:rsidRPr="00964533">
        <w:rPr>
          <w:szCs w:val="24"/>
        </w:rPr>
        <w:t>из расчета не менее 25% от уровня автомобилизации</w:t>
      </w:r>
      <w:r w:rsidR="00BC00CD" w:rsidRPr="00964533">
        <w:t>.</w:t>
      </w:r>
    </w:p>
    <w:p w14:paraId="27753FF3" w14:textId="58776C45" w:rsidR="009C04E4" w:rsidRPr="00964533" w:rsidRDefault="00DA1EF6" w:rsidP="00BC00CD">
      <w:pPr>
        <w:widowControl w:val="0"/>
        <w:tabs>
          <w:tab w:val="left" w:pos="0"/>
        </w:tabs>
        <w:autoSpaceDE w:val="0"/>
        <w:autoSpaceDN w:val="0"/>
        <w:adjustRightInd w:val="0"/>
      </w:pPr>
      <w:r w:rsidRPr="00964533">
        <w:t>1.8.</w:t>
      </w:r>
      <w:r w:rsidR="00FA7D60" w:rsidRPr="00964533">
        <w:t>4</w:t>
      </w:r>
      <w:r w:rsidRPr="00964533">
        <w:t xml:space="preserve">. </w:t>
      </w:r>
      <w:r w:rsidR="00787898" w:rsidRPr="00964533">
        <w:t xml:space="preserve">В зонах </w:t>
      </w:r>
      <w:r w:rsidR="00787898" w:rsidRPr="00964533">
        <w:rPr>
          <w:szCs w:val="24"/>
        </w:rPr>
        <w:t xml:space="preserve">многоквартирной жилой застройки </w:t>
      </w:r>
      <w:r w:rsidR="009C04E4" w:rsidRPr="00964533">
        <w:rPr>
          <w:szCs w:val="24"/>
        </w:rPr>
        <w:t xml:space="preserve">количество мест </w:t>
      </w:r>
      <w:r w:rsidR="00787898" w:rsidRPr="00964533">
        <w:rPr>
          <w:szCs w:val="24"/>
        </w:rPr>
        <w:t>хранения</w:t>
      </w:r>
      <w:r w:rsidR="009C04E4" w:rsidRPr="00964533">
        <w:rPr>
          <w:szCs w:val="24"/>
        </w:rPr>
        <w:t xml:space="preserve"> легковых автомобилей населения следует определять исходя из </w:t>
      </w:r>
      <w:r w:rsidR="00787898" w:rsidRPr="00964533">
        <w:rPr>
          <w:szCs w:val="24"/>
        </w:rPr>
        <w:t>расчета</w:t>
      </w:r>
      <w:r w:rsidR="009C04E4" w:rsidRPr="00964533">
        <w:rPr>
          <w:szCs w:val="24"/>
        </w:rPr>
        <w:t xml:space="preserve"> 1 место на </w:t>
      </w:r>
      <w:r w:rsidR="00C239D4" w:rsidRPr="00964533">
        <w:rPr>
          <w:szCs w:val="24"/>
        </w:rPr>
        <w:t>107</w:t>
      </w:r>
      <w:r w:rsidR="009C04E4" w:rsidRPr="00964533">
        <w:rPr>
          <w:szCs w:val="24"/>
        </w:rPr>
        <w:t xml:space="preserve"> м</w:t>
      </w:r>
      <w:r w:rsidR="009C04E4" w:rsidRPr="00964533">
        <w:rPr>
          <w:szCs w:val="24"/>
          <w:vertAlign w:val="superscript"/>
        </w:rPr>
        <w:t>2</w:t>
      </w:r>
      <w:r w:rsidR="009C04E4" w:rsidRPr="00964533">
        <w:rPr>
          <w:szCs w:val="24"/>
        </w:rPr>
        <w:t xml:space="preserve"> общей площади квартир</w:t>
      </w:r>
      <w:r w:rsidR="00787898" w:rsidRPr="00964533">
        <w:rPr>
          <w:szCs w:val="24"/>
        </w:rPr>
        <w:t>.</w:t>
      </w:r>
    </w:p>
    <w:p w14:paraId="0AE3D075" w14:textId="324F4E22" w:rsidR="00BC00CD" w:rsidRPr="00964533" w:rsidRDefault="00BC00CD" w:rsidP="00BC00CD">
      <w:pPr>
        <w:widowControl w:val="0"/>
        <w:tabs>
          <w:tab w:val="left" w:pos="0"/>
        </w:tabs>
        <w:autoSpaceDE w:val="0"/>
        <w:autoSpaceDN w:val="0"/>
        <w:adjustRightInd w:val="0"/>
      </w:pPr>
      <w:r w:rsidRPr="00964533">
        <w:t xml:space="preserve">В </w:t>
      </w:r>
      <w:r w:rsidR="00DA1EF6" w:rsidRPr="00964533">
        <w:t xml:space="preserve">зонах индивидуальной жилой </w:t>
      </w:r>
      <w:r w:rsidRPr="00964533">
        <w:t>застройки стоянки для постоянного и временного хранения индивидуальных автомобилей следует предусматривать в пределах земельных участков их правообладателей.</w:t>
      </w:r>
    </w:p>
    <w:p w14:paraId="7BE1CBA5" w14:textId="435C5559" w:rsidR="00BC00CD" w:rsidRPr="00964533" w:rsidRDefault="00DA1EF6" w:rsidP="00BC00CD">
      <w:r w:rsidRPr="00964533">
        <w:t>1.8.</w:t>
      </w:r>
      <w:r w:rsidR="000665D0" w:rsidRPr="00964533">
        <w:t>5</w:t>
      </w:r>
      <w:r w:rsidRPr="00964533">
        <w:t xml:space="preserve">. </w:t>
      </w:r>
      <w:r w:rsidR="00BC00CD" w:rsidRPr="00964533">
        <w:t xml:space="preserve">Расчетные показатели максимально допустимого уровня территориальной доступности стоянок постоянного хранения легковых автомобилей, принадлежащих </w:t>
      </w:r>
      <w:r w:rsidR="00FA7D60" w:rsidRPr="00964533">
        <w:t>жителям многоквартирных жилых домов</w:t>
      </w:r>
      <w:r w:rsidR="00BC00CD" w:rsidRPr="00964533">
        <w:t>, от мест жительства их владельцев, следует принимать 800 м</w:t>
      </w:r>
      <w:r w:rsidR="00787898" w:rsidRPr="00964533">
        <w:t xml:space="preserve">, </w:t>
      </w:r>
      <w:r w:rsidR="00787898" w:rsidRPr="00964533">
        <w:rPr>
          <w:szCs w:val="24"/>
        </w:rPr>
        <w:t>в районах реконструкции –1000 м.</w:t>
      </w:r>
      <w:r w:rsidR="00BC00CD" w:rsidRPr="00964533">
        <w:t xml:space="preserve"> </w:t>
      </w:r>
    </w:p>
    <w:p w14:paraId="204E6FB4" w14:textId="641246E1" w:rsidR="00BC00CD" w:rsidRPr="00964533" w:rsidRDefault="00DA1EF6" w:rsidP="00BC00CD">
      <w:r w:rsidRPr="00964533">
        <w:t>1.8.</w:t>
      </w:r>
      <w:r w:rsidR="000665D0" w:rsidRPr="00964533">
        <w:t>6</w:t>
      </w:r>
      <w:r w:rsidRPr="00964533">
        <w:t xml:space="preserve">. </w:t>
      </w:r>
      <w:r w:rsidR="00BC00CD" w:rsidRPr="00964533">
        <w:t xml:space="preserve">Стоянки для постоянного и временного хранения легковых автомобилей, принадлежащих инвалидам, следует предусматривать </w:t>
      </w:r>
      <w:r w:rsidR="00FA7D60" w:rsidRPr="00964533">
        <w:t>в соответствии с пунктом 5.2 СП 59.13330.2020. Свод правил. «Доступность зданий и сооружений для маломобильных групп населения. СНиП 35-01-2001».</w:t>
      </w:r>
    </w:p>
    <w:p w14:paraId="2AC48AEF" w14:textId="7D049143" w:rsidR="009732AA" w:rsidRPr="00964533" w:rsidRDefault="009732AA" w:rsidP="009732AA">
      <w:pPr>
        <w:widowControl w:val="0"/>
      </w:pPr>
      <w:r w:rsidRPr="00964533">
        <w:t>1.8.</w:t>
      </w:r>
      <w:r w:rsidR="00FE24A1" w:rsidRPr="00964533">
        <w:t>7</w:t>
      </w:r>
      <w:r w:rsidRPr="00964533">
        <w:t xml:space="preserve">. Доля мест для парковки электромобилей и гибридных автомобилей следует предусматривать в соответствии с таблицей 13 </w:t>
      </w:r>
      <w:r w:rsidR="00FE24A1" w:rsidRPr="00964533">
        <w:t>РНГП ВО.</w:t>
      </w:r>
    </w:p>
    <w:p w14:paraId="7C20227B" w14:textId="27833960" w:rsidR="00BC00CD" w:rsidRPr="00964533" w:rsidRDefault="00DA1EF6" w:rsidP="00BC00CD">
      <w:r w:rsidRPr="00964533">
        <w:t>1.8.</w:t>
      </w:r>
      <w:r w:rsidR="00FE24A1" w:rsidRPr="00964533">
        <w:t>8</w:t>
      </w:r>
      <w:r w:rsidRPr="00964533">
        <w:t>. Р</w:t>
      </w:r>
      <w:r w:rsidR="00BC00CD" w:rsidRPr="00964533">
        <w:t xml:space="preserve">асчетные показатели </w:t>
      </w:r>
      <w:r w:rsidR="00F1192F" w:rsidRPr="00964533">
        <w:t>минимально допустимого уровня обеспеченности</w:t>
      </w:r>
      <w:r w:rsidR="00BC00CD" w:rsidRPr="00964533">
        <w:t xml:space="preserve"> </w:t>
      </w:r>
      <w:r w:rsidR="00F1192F" w:rsidRPr="00964533">
        <w:t xml:space="preserve">и максимально допустимого уровня территориальной доступности </w:t>
      </w:r>
      <w:r w:rsidR="00BC00CD" w:rsidRPr="00964533">
        <w:t>стоян</w:t>
      </w:r>
      <w:r w:rsidR="00F1192F" w:rsidRPr="00964533">
        <w:t>ок</w:t>
      </w:r>
      <w:r w:rsidR="00BC00CD" w:rsidRPr="00964533">
        <w:t xml:space="preserve"> для временного хранения легковых автомобилей </w:t>
      </w:r>
      <w:r w:rsidR="00AC5AE1" w:rsidRPr="00964533">
        <w:rPr>
          <w:rFonts w:eastAsia="Times New Roman" w:cs="Times New Roman"/>
          <w:szCs w:val="24"/>
          <w:lang w:eastAsia="ar-SA" w:bidi="en-US"/>
        </w:rPr>
        <w:t>у общественных зданий, учреждений, предприятий, на рекреационных территориях</w:t>
      </w:r>
      <w:r w:rsidR="00BC00CD" w:rsidRPr="00964533">
        <w:t xml:space="preserve"> </w:t>
      </w:r>
      <w:r w:rsidR="00F1192F" w:rsidRPr="00964533">
        <w:t>(</w:t>
      </w:r>
      <w:proofErr w:type="spellStart"/>
      <w:r w:rsidR="00F1192F" w:rsidRPr="00964533">
        <w:t>приобъектных</w:t>
      </w:r>
      <w:proofErr w:type="spellEnd"/>
      <w:r w:rsidR="00F1192F" w:rsidRPr="00964533">
        <w:t xml:space="preserve"> стоян</w:t>
      </w:r>
      <w:r w:rsidR="009732AA" w:rsidRPr="00964533">
        <w:t>ок</w:t>
      </w:r>
      <w:r w:rsidR="00F1192F" w:rsidRPr="00964533">
        <w:t xml:space="preserve">) </w:t>
      </w:r>
      <w:r w:rsidR="00BC00CD" w:rsidRPr="00964533">
        <w:t>принима</w:t>
      </w:r>
      <w:r w:rsidR="00F1192F" w:rsidRPr="00964533">
        <w:t>ются</w:t>
      </w:r>
      <w:r w:rsidR="00BC00CD" w:rsidRPr="00964533">
        <w:t xml:space="preserve"> в соответствии с таблицей </w:t>
      </w:r>
      <w:r w:rsidR="00166245" w:rsidRPr="00964533">
        <w:t>23</w:t>
      </w:r>
      <w:r w:rsidR="00F1192F" w:rsidRPr="00964533">
        <w:t xml:space="preserve"> РНГП ВО</w:t>
      </w:r>
      <w:r w:rsidRPr="00964533">
        <w:t>.</w:t>
      </w:r>
    </w:p>
    <w:p w14:paraId="60A2E6E2" w14:textId="28FDCC72" w:rsidR="004825EC" w:rsidRPr="00964533" w:rsidRDefault="004825EC" w:rsidP="00FE24A1">
      <w:r w:rsidRPr="00964533">
        <w:t>1.</w:t>
      </w:r>
      <w:r w:rsidR="00CA2744" w:rsidRPr="00964533">
        <w:t>8</w:t>
      </w:r>
      <w:r w:rsidRPr="00964533">
        <w:t>.</w:t>
      </w:r>
      <w:r w:rsidR="000665D0" w:rsidRPr="00964533">
        <w:t>9</w:t>
      </w:r>
      <w:r w:rsidRPr="00964533">
        <w:t xml:space="preserve">. Размер земельных участков гаражей и парковок легковых автомобилей следует принимать из расчета на одно </w:t>
      </w:r>
      <w:proofErr w:type="spellStart"/>
      <w:r w:rsidRPr="00964533">
        <w:t>машино</w:t>
      </w:r>
      <w:proofErr w:type="spellEnd"/>
      <w:r w:rsidR="00A11D01" w:rsidRPr="00964533">
        <w:t>-</w:t>
      </w:r>
      <w:r w:rsidRPr="00964533">
        <w:t>место в гараже 30 м</w:t>
      </w:r>
      <w:r w:rsidRPr="00964533">
        <w:rPr>
          <w:vertAlign w:val="superscript"/>
        </w:rPr>
        <w:t>2</w:t>
      </w:r>
      <w:r w:rsidRPr="00964533">
        <w:t>, на</w:t>
      </w:r>
      <w:r w:rsidR="006759CD" w:rsidRPr="00964533">
        <w:t xml:space="preserve"> </w:t>
      </w:r>
      <w:r w:rsidRPr="00964533">
        <w:t>одно парковочное место 25 м</w:t>
      </w:r>
      <w:r w:rsidRPr="00964533">
        <w:rPr>
          <w:vertAlign w:val="superscript"/>
        </w:rPr>
        <w:t>2</w:t>
      </w:r>
      <w:r w:rsidRPr="00964533">
        <w:t>.</w:t>
      </w:r>
    </w:p>
    <w:p w14:paraId="64805C91" w14:textId="77777777" w:rsidR="00A620BB" w:rsidRPr="00964533" w:rsidRDefault="00A620BB" w:rsidP="006B4D65">
      <w:pPr>
        <w:pStyle w:val="20"/>
        <w:rPr>
          <w:i w:val="0"/>
        </w:rPr>
      </w:pPr>
      <w:r w:rsidRPr="00964533">
        <w:rPr>
          <w:i w:val="0"/>
        </w:rPr>
        <w:t>1.9. Расчетные показатели объектов местного значения в области связи, общественного питания, торговли, бытового обслуживания</w:t>
      </w:r>
    </w:p>
    <w:p w14:paraId="2B6C192B" w14:textId="0CA49CD8" w:rsidR="0060011B" w:rsidRDefault="0060011B" w:rsidP="0060011B">
      <w:pPr>
        <w:ind w:firstLine="567"/>
      </w:pPr>
      <w:r w:rsidRPr="00964533">
        <w:t>1.</w:t>
      </w:r>
      <w:r w:rsidR="009F2ACD" w:rsidRPr="00964533">
        <w:t>9</w:t>
      </w:r>
      <w:r w:rsidRPr="00964533">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9F2ACD" w:rsidRPr="00964533">
        <w:t>связи, общественного питания, торговли, бытового обслуживания</w:t>
      </w:r>
      <w:r w:rsidRPr="00964533">
        <w:t xml:space="preserve"> приведены в </w:t>
      </w:r>
      <w:hyperlink w:anchor="Par3205" w:tooltip="Таблица 10.1" w:history="1">
        <w:r w:rsidRPr="00964533">
          <w:t xml:space="preserve">таблице </w:t>
        </w:r>
      </w:hyperlink>
      <w:r w:rsidRPr="00964533">
        <w:t>1.</w:t>
      </w:r>
      <w:r w:rsidR="009F2ACD" w:rsidRPr="00964533">
        <w:t>9</w:t>
      </w:r>
      <w:r w:rsidRPr="00964533">
        <w:t>.1.</w:t>
      </w:r>
    </w:p>
    <w:p w14:paraId="3904DD3B" w14:textId="77777777" w:rsidR="00B229C5" w:rsidRPr="00964533" w:rsidRDefault="00B229C5" w:rsidP="0060011B">
      <w:pPr>
        <w:ind w:firstLine="567"/>
      </w:pPr>
    </w:p>
    <w:p w14:paraId="6D0E4F13" w14:textId="77777777" w:rsidR="0060011B" w:rsidRPr="00964533" w:rsidRDefault="0060011B" w:rsidP="0060011B">
      <w:pPr>
        <w:jc w:val="right"/>
        <w:rPr>
          <w:rFonts w:cs="Times New Roman"/>
          <w:b/>
          <w:szCs w:val="24"/>
        </w:rPr>
      </w:pPr>
      <w:r w:rsidRPr="00964533">
        <w:t>Таблица 1.</w:t>
      </w:r>
      <w:r w:rsidR="009F2ACD" w:rsidRPr="00964533">
        <w:t>9</w:t>
      </w:r>
      <w:r w:rsidRPr="00964533">
        <w:t>.1</w:t>
      </w:r>
    </w:p>
    <w:tbl>
      <w:tblPr>
        <w:tblW w:w="9918" w:type="dxa"/>
        <w:tblLayout w:type="fixed"/>
        <w:tblCellMar>
          <w:top w:w="75" w:type="dxa"/>
          <w:left w:w="0" w:type="dxa"/>
          <w:bottom w:w="75" w:type="dxa"/>
          <w:right w:w="0" w:type="dxa"/>
        </w:tblCellMar>
        <w:tblLook w:val="0000" w:firstRow="0" w:lastRow="0" w:firstColumn="0" w:lastColumn="0" w:noHBand="0" w:noVBand="0"/>
      </w:tblPr>
      <w:tblGrid>
        <w:gridCol w:w="2443"/>
        <w:gridCol w:w="2155"/>
        <w:gridCol w:w="5320"/>
      </w:tblGrid>
      <w:tr w:rsidR="00496147" w:rsidRPr="00964533" w14:paraId="266A2F36" w14:textId="77777777" w:rsidTr="0060011B">
        <w:trPr>
          <w:trHeight w:val="491"/>
        </w:trPr>
        <w:tc>
          <w:tcPr>
            <w:tcW w:w="2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FC7E8B" w14:textId="77777777" w:rsidR="00496147" w:rsidRPr="00964533" w:rsidRDefault="00496147" w:rsidP="00496147">
            <w:pPr>
              <w:widowControl w:val="0"/>
              <w:autoSpaceDE w:val="0"/>
              <w:autoSpaceDN w:val="0"/>
              <w:adjustRightInd w:val="0"/>
              <w:ind w:hanging="62"/>
              <w:jc w:val="center"/>
              <w:rPr>
                <w:rFonts w:cs="Times New Roman"/>
                <w:szCs w:val="24"/>
              </w:rPr>
            </w:pPr>
            <w:r w:rsidRPr="00964533">
              <w:rPr>
                <w:rFonts w:cs="Times New Roman"/>
                <w:szCs w:val="24"/>
              </w:rPr>
              <w:t>Наименование объекта</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8F7109" w14:textId="77777777" w:rsidR="00496147" w:rsidRPr="00964533" w:rsidRDefault="00496147" w:rsidP="00496147">
            <w:pPr>
              <w:widowControl w:val="0"/>
              <w:autoSpaceDE w:val="0"/>
              <w:autoSpaceDN w:val="0"/>
              <w:adjustRightInd w:val="0"/>
              <w:ind w:firstLine="42"/>
              <w:jc w:val="center"/>
              <w:rPr>
                <w:rFonts w:cs="Times New Roman"/>
                <w:szCs w:val="24"/>
              </w:rPr>
            </w:pPr>
            <w:r w:rsidRPr="00964533">
              <w:rPr>
                <w:rFonts w:cs="Times New Roman"/>
                <w:szCs w:val="24"/>
              </w:rPr>
              <w:t>Тип расчетного показателя</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F05E9B" w14:textId="77777777" w:rsidR="00496147" w:rsidRPr="00964533" w:rsidRDefault="00D577B0" w:rsidP="00496147">
            <w:pPr>
              <w:widowControl w:val="0"/>
              <w:autoSpaceDE w:val="0"/>
              <w:autoSpaceDN w:val="0"/>
              <w:adjustRightInd w:val="0"/>
              <w:ind w:firstLine="0"/>
              <w:jc w:val="center"/>
              <w:rPr>
                <w:rFonts w:cs="Times New Roman"/>
                <w:szCs w:val="24"/>
              </w:rPr>
            </w:pPr>
            <w:r w:rsidRPr="00964533">
              <w:rPr>
                <w:rFonts w:cs="Times New Roman"/>
                <w:szCs w:val="24"/>
              </w:rPr>
              <w:t>Содержание и значение расчетного</w:t>
            </w:r>
            <w:r w:rsidR="00496147" w:rsidRPr="00964533">
              <w:rPr>
                <w:rFonts w:cs="Times New Roman"/>
                <w:szCs w:val="24"/>
              </w:rPr>
              <w:t xml:space="preserve"> показателя</w:t>
            </w:r>
          </w:p>
        </w:tc>
      </w:tr>
      <w:tr w:rsidR="007F6FC8" w:rsidRPr="00964533" w14:paraId="0759FF69" w14:textId="77777777" w:rsidTr="0060011B">
        <w:trPr>
          <w:trHeight w:val="1057"/>
        </w:trPr>
        <w:tc>
          <w:tcPr>
            <w:tcW w:w="24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2A1E85B" w14:textId="0512B54A" w:rsidR="007F6FC8" w:rsidRPr="00964533" w:rsidRDefault="00BB322C" w:rsidP="00496147">
            <w:pPr>
              <w:pStyle w:val="aff7"/>
              <w:ind w:firstLine="0"/>
              <w:jc w:val="left"/>
              <w:rPr>
                <w:lang w:val="ru-RU"/>
              </w:rPr>
            </w:pPr>
            <w:proofErr w:type="spellStart"/>
            <w:r w:rsidRPr="00964533">
              <w:t>Предприятия</w:t>
            </w:r>
            <w:proofErr w:type="spellEnd"/>
            <w:r w:rsidRPr="00964533">
              <w:t xml:space="preserve"> </w:t>
            </w:r>
            <w:proofErr w:type="spellStart"/>
            <w:r w:rsidRPr="00964533">
              <w:t>торговли</w:t>
            </w:r>
            <w:proofErr w:type="spellEnd"/>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5BDEAD" w14:textId="77777777" w:rsidR="007F6FC8" w:rsidRPr="00964533" w:rsidRDefault="007F6FC8" w:rsidP="00496147">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154400" w14:textId="07B3BBA9" w:rsidR="0046477B" w:rsidRPr="00964533" w:rsidRDefault="00B64A6E" w:rsidP="0046477B">
            <w:pPr>
              <w:pStyle w:val="aff7"/>
              <w:ind w:firstLine="0"/>
              <w:jc w:val="left"/>
              <w:rPr>
                <w:bCs/>
                <w:lang w:val="ru-RU"/>
              </w:rPr>
            </w:pPr>
            <w:r w:rsidRPr="00964533">
              <w:rPr>
                <w:bCs/>
                <w:lang w:val="ru-RU"/>
              </w:rPr>
              <w:t xml:space="preserve">Обеспеченность </w:t>
            </w:r>
            <w:r w:rsidR="001A7D95" w:rsidRPr="00964533">
              <w:rPr>
                <w:lang w:val="ru-RU"/>
              </w:rPr>
              <w:t>торговой площад</w:t>
            </w:r>
            <w:r w:rsidR="006636B7" w:rsidRPr="00964533">
              <w:rPr>
                <w:lang w:val="ru-RU"/>
              </w:rPr>
              <w:t>ью</w:t>
            </w:r>
            <w:r w:rsidR="001A7D95" w:rsidRPr="00964533">
              <w:rPr>
                <w:lang w:val="ru-RU"/>
              </w:rPr>
              <w:t xml:space="preserve"> </w:t>
            </w:r>
            <w:r w:rsidR="0046477B" w:rsidRPr="00964533">
              <w:rPr>
                <w:lang w:val="ru-RU"/>
              </w:rPr>
              <w:t xml:space="preserve">1 </w:t>
            </w:r>
            <w:r w:rsidR="0046477B" w:rsidRPr="00964533">
              <w:rPr>
                <w:bCs/>
                <w:lang w:val="ru-RU"/>
              </w:rPr>
              <w:t>тыс. чел.:</w:t>
            </w:r>
          </w:p>
          <w:p w14:paraId="6CD97762" w14:textId="4BC902AD" w:rsidR="0046477B" w:rsidRPr="00964533" w:rsidRDefault="00FB61DE" w:rsidP="0046477B">
            <w:pPr>
              <w:widowControl w:val="0"/>
              <w:autoSpaceDE w:val="0"/>
              <w:autoSpaceDN w:val="0"/>
              <w:adjustRightInd w:val="0"/>
              <w:ind w:firstLine="37"/>
              <w:rPr>
                <w:szCs w:val="24"/>
              </w:rPr>
            </w:pPr>
            <w:r w:rsidRPr="00964533">
              <w:rPr>
                <w:rFonts w:cs="Times New Roman"/>
                <w:szCs w:val="24"/>
              </w:rPr>
              <w:t xml:space="preserve">в г. Белозерске </w:t>
            </w:r>
            <w:r w:rsidR="0046477B" w:rsidRPr="00964533">
              <w:t xml:space="preserve">– </w:t>
            </w:r>
            <w:r w:rsidR="0046477B" w:rsidRPr="00964533">
              <w:rPr>
                <w:bCs/>
              </w:rPr>
              <w:t>252 м</w:t>
            </w:r>
            <w:r w:rsidR="0046477B" w:rsidRPr="00964533">
              <w:rPr>
                <w:bCs/>
                <w:vertAlign w:val="superscript"/>
              </w:rPr>
              <w:t>2</w:t>
            </w:r>
            <w:r w:rsidR="0046477B" w:rsidRPr="00964533">
              <w:rPr>
                <w:szCs w:val="24"/>
              </w:rPr>
              <w:t>;</w:t>
            </w:r>
          </w:p>
          <w:p w14:paraId="51E989D8" w14:textId="0B003467" w:rsidR="0046477B" w:rsidRPr="00964533" w:rsidRDefault="0046477B" w:rsidP="0046477B">
            <w:pPr>
              <w:pStyle w:val="aff7"/>
              <w:ind w:firstLine="0"/>
              <w:jc w:val="left"/>
              <w:rPr>
                <w:lang w:val="ru-RU"/>
              </w:rPr>
            </w:pPr>
            <w:r w:rsidRPr="00964533">
              <w:rPr>
                <w:lang w:val="ru-RU"/>
              </w:rPr>
              <w:t xml:space="preserve"> в сельских </w:t>
            </w:r>
            <w:proofErr w:type="spellStart"/>
            <w:r w:rsidRPr="00964533">
              <w:rPr>
                <w:lang w:val="ru-RU"/>
              </w:rPr>
              <w:t>н.п</w:t>
            </w:r>
            <w:proofErr w:type="spellEnd"/>
            <w:r w:rsidRPr="00964533">
              <w:rPr>
                <w:lang w:val="ru-RU"/>
              </w:rPr>
              <w:t xml:space="preserve">. – </w:t>
            </w:r>
            <w:r w:rsidRPr="00964533">
              <w:rPr>
                <w:bCs/>
                <w:lang w:val="ru-RU"/>
              </w:rPr>
              <w:t>270 м</w:t>
            </w:r>
            <w:r w:rsidRPr="00964533">
              <w:rPr>
                <w:bCs/>
                <w:vertAlign w:val="superscript"/>
                <w:lang w:val="ru-RU"/>
              </w:rPr>
              <w:t>2</w:t>
            </w:r>
            <w:r w:rsidRPr="00964533">
              <w:rPr>
                <w:lang w:val="ru-RU"/>
              </w:rPr>
              <w:t>.</w:t>
            </w:r>
          </w:p>
        </w:tc>
      </w:tr>
      <w:tr w:rsidR="007F6FC8" w:rsidRPr="00964533" w14:paraId="05BCF94A" w14:textId="77777777" w:rsidTr="0060011B">
        <w:trPr>
          <w:trHeight w:val="1057"/>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80DC1" w14:textId="77777777" w:rsidR="007F6FC8" w:rsidRPr="00964533" w:rsidRDefault="007F6FC8" w:rsidP="00496147">
            <w:pPr>
              <w:widowControl w:val="0"/>
              <w:autoSpaceDE w:val="0"/>
              <w:autoSpaceDN w:val="0"/>
              <w:adjustRightInd w:val="0"/>
              <w:ind w:firstLine="0"/>
              <w:jc w:val="left"/>
              <w:rPr>
                <w:rFonts w:cs="Times New Roman"/>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2457D7" w14:textId="77777777" w:rsidR="007F6FC8" w:rsidRPr="00964533" w:rsidRDefault="007F6FC8" w:rsidP="00496147">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4FFD3" w14:textId="77777777" w:rsidR="0046477B" w:rsidRPr="00964533" w:rsidRDefault="007F6FC8" w:rsidP="00511084">
            <w:pPr>
              <w:widowControl w:val="0"/>
              <w:autoSpaceDE w:val="0"/>
              <w:autoSpaceDN w:val="0"/>
              <w:adjustRightInd w:val="0"/>
              <w:ind w:firstLine="0"/>
              <w:jc w:val="left"/>
              <w:rPr>
                <w:bCs/>
                <w:szCs w:val="24"/>
              </w:rPr>
            </w:pPr>
            <w:r w:rsidRPr="00964533">
              <w:rPr>
                <w:bCs/>
                <w:szCs w:val="24"/>
              </w:rPr>
              <w:t>Пешеходная доступность</w:t>
            </w:r>
            <w:r w:rsidR="0046477B" w:rsidRPr="00964533">
              <w:rPr>
                <w:bCs/>
                <w:szCs w:val="24"/>
              </w:rPr>
              <w:t>:</w:t>
            </w:r>
          </w:p>
          <w:p w14:paraId="22A72FA6" w14:textId="213DD6F8" w:rsidR="0046477B" w:rsidRPr="00964533" w:rsidRDefault="00FB61DE" w:rsidP="0046477B">
            <w:pPr>
              <w:widowControl w:val="0"/>
              <w:autoSpaceDE w:val="0"/>
              <w:autoSpaceDN w:val="0"/>
              <w:adjustRightInd w:val="0"/>
              <w:ind w:firstLine="37"/>
              <w:rPr>
                <w:szCs w:val="24"/>
              </w:rPr>
            </w:pPr>
            <w:r w:rsidRPr="00964533">
              <w:rPr>
                <w:rFonts w:cs="Times New Roman"/>
                <w:szCs w:val="24"/>
              </w:rPr>
              <w:t xml:space="preserve">в г. Белозерске </w:t>
            </w:r>
            <w:r w:rsidR="0046477B" w:rsidRPr="00964533">
              <w:t xml:space="preserve">– </w:t>
            </w:r>
            <w:r w:rsidR="0046477B" w:rsidRPr="00964533">
              <w:rPr>
                <w:bCs/>
              </w:rPr>
              <w:t>500-800 м</w:t>
            </w:r>
            <w:r w:rsidR="0046477B" w:rsidRPr="00964533">
              <w:rPr>
                <w:szCs w:val="24"/>
              </w:rPr>
              <w:t>;</w:t>
            </w:r>
          </w:p>
          <w:p w14:paraId="6792CC85" w14:textId="2F74472D" w:rsidR="007F6FC8" w:rsidRPr="00964533" w:rsidRDefault="0046477B" w:rsidP="0046477B">
            <w:pPr>
              <w:widowControl w:val="0"/>
              <w:autoSpaceDE w:val="0"/>
              <w:autoSpaceDN w:val="0"/>
              <w:adjustRightInd w:val="0"/>
              <w:ind w:firstLine="0"/>
              <w:jc w:val="left"/>
              <w:rPr>
                <w:rFonts w:cs="Times New Roman"/>
                <w:szCs w:val="24"/>
              </w:rPr>
            </w:pPr>
            <w:r w:rsidRPr="00964533">
              <w:rPr>
                <w:szCs w:val="24"/>
              </w:rPr>
              <w:t xml:space="preserve"> в сельских </w:t>
            </w:r>
            <w:proofErr w:type="spellStart"/>
            <w:r w:rsidRPr="00964533">
              <w:rPr>
                <w:szCs w:val="24"/>
              </w:rPr>
              <w:t>н.п</w:t>
            </w:r>
            <w:proofErr w:type="spellEnd"/>
            <w:r w:rsidRPr="00964533">
              <w:t>.</w:t>
            </w:r>
            <w:r w:rsidRPr="00964533">
              <w:rPr>
                <w:szCs w:val="24"/>
              </w:rPr>
              <w:t xml:space="preserve"> – </w:t>
            </w:r>
            <w:r w:rsidRPr="00964533">
              <w:rPr>
                <w:bCs/>
              </w:rPr>
              <w:t>2000 м</w:t>
            </w:r>
            <w:r w:rsidRPr="00964533">
              <w:rPr>
                <w:szCs w:val="24"/>
              </w:rPr>
              <w:t>.</w:t>
            </w:r>
            <w:r w:rsidR="000148BE" w:rsidRPr="00964533">
              <w:rPr>
                <w:bCs/>
                <w:szCs w:val="24"/>
              </w:rPr>
              <w:t xml:space="preserve"> </w:t>
            </w:r>
          </w:p>
        </w:tc>
      </w:tr>
      <w:tr w:rsidR="00915195" w:rsidRPr="00964533" w14:paraId="609E41A7" w14:textId="77777777" w:rsidTr="0060011B">
        <w:trPr>
          <w:trHeight w:val="491"/>
        </w:trPr>
        <w:tc>
          <w:tcPr>
            <w:tcW w:w="24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DB43FBC" w14:textId="77777777" w:rsidR="00915195" w:rsidRPr="00964533" w:rsidRDefault="00915195" w:rsidP="00915195">
            <w:pPr>
              <w:widowControl w:val="0"/>
              <w:autoSpaceDE w:val="0"/>
              <w:autoSpaceDN w:val="0"/>
              <w:adjustRightInd w:val="0"/>
              <w:ind w:firstLine="0"/>
              <w:jc w:val="left"/>
              <w:rPr>
                <w:rFonts w:cs="Times New Roman"/>
                <w:szCs w:val="24"/>
              </w:rPr>
            </w:pPr>
            <w:r w:rsidRPr="00964533">
              <w:rPr>
                <w:szCs w:val="24"/>
              </w:rPr>
              <w:lastRenderedPageBreak/>
              <w:t>Предприятия общественного питания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FDDD72" w14:textId="77777777" w:rsidR="00915195" w:rsidRPr="00964533" w:rsidRDefault="00915195" w:rsidP="00915195">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254991" w14:textId="52540260" w:rsidR="00915195" w:rsidRPr="00964533" w:rsidRDefault="00915195" w:rsidP="00915195">
            <w:pPr>
              <w:pStyle w:val="aff7"/>
              <w:ind w:firstLine="0"/>
              <w:jc w:val="left"/>
              <w:rPr>
                <w:bCs/>
                <w:lang w:val="ru-RU"/>
              </w:rPr>
            </w:pPr>
            <w:r w:rsidRPr="00964533">
              <w:rPr>
                <w:bCs/>
                <w:lang w:val="ru-RU"/>
              </w:rPr>
              <w:t xml:space="preserve">Обеспеченность </w:t>
            </w:r>
            <w:r w:rsidR="00C50378" w:rsidRPr="00964533">
              <w:rPr>
                <w:bCs/>
                <w:lang w:val="ru-RU"/>
              </w:rPr>
              <w:t xml:space="preserve">посадочными </w:t>
            </w:r>
            <w:r w:rsidRPr="00964533">
              <w:rPr>
                <w:bCs/>
                <w:lang w:val="ru-RU"/>
              </w:rPr>
              <w:t>мест</w:t>
            </w:r>
            <w:r w:rsidR="006636B7" w:rsidRPr="00964533">
              <w:rPr>
                <w:bCs/>
                <w:lang w:val="ru-RU"/>
              </w:rPr>
              <w:t>ами</w:t>
            </w:r>
            <w:r w:rsidR="006759CD" w:rsidRPr="00964533">
              <w:rPr>
                <w:bCs/>
                <w:lang w:val="ru-RU"/>
              </w:rPr>
              <w:t xml:space="preserve"> </w:t>
            </w:r>
            <w:r w:rsidR="00BB322C" w:rsidRPr="00964533">
              <w:rPr>
                <w:bCs/>
                <w:lang w:val="ru-RU"/>
              </w:rPr>
              <w:t>на 1 тыс. чел.</w:t>
            </w:r>
            <w:r w:rsidR="00052D3F" w:rsidRPr="00964533">
              <w:rPr>
                <w:bCs/>
                <w:lang w:val="ru-RU"/>
              </w:rPr>
              <w:t>:</w:t>
            </w:r>
          </w:p>
          <w:p w14:paraId="47C92CAB" w14:textId="5289C8CF" w:rsidR="00052D3F" w:rsidRPr="00964533" w:rsidRDefault="00FB61DE" w:rsidP="00052D3F">
            <w:pPr>
              <w:widowControl w:val="0"/>
              <w:autoSpaceDE w:val="0"/>
              <w:autoSpaceDN w:val="0"/>
              <w:adjustRightInd w:val="0"/>
              <w:ind w:firstLine="37"/>
              <w:rPr>
                <w:szCs w:val="24"/>
              </w:rPr>
            </w:pPr>
            <w:r w:rsidRPr="00964533">
              <w:rPr>
                <w:rFonts w:cs="Times New Roman"/>
                <w:szCs w:val="24"/>
              </w:rPr>
              <w:t xml:space="preserve">в г. Белозерске </w:t>
            </w:r>
            <w:r w:rsidR="00052D3F" w:rsidRPr="00964533">
              <w:t>– 40 мест</w:t>
            </w:r>
            <w:r w:rsidR="00052D3F" w:rsidRPr="00964533">
              <w:rPr>
                <w:szCs w:val="24"/>
              </w:rPr>
              <w:t>;</w:t>
            </w:r>
          </w:p>
          <w:p w14:paraId="7583E968" w14:textId="2D6D8371" w:rsidR="00915195" w:rsidRPr="00964533" w:rsidRDefault="00052D3F" w:rsidP="00052D3F">
            <w:pPr>
              <w:pStyle w:val="aff7"/>
              <w:ind w:firstLine="0"/>
              <w:jc w:val="left"/>
              <w:rPr>
                <w:lang w:val="ru-RU"/>
              </w:rPr>
            </w:pPr>
            <w:r w:rsidRPr="00964533">
              <w:rPr>
                <w:lang w:val="ru-RU"/>
              </w:rPr>
              <w:t xml:space="preserve"> в сельских </w:t>
            </w:r>
            <w:proofErr w:type="spellStart"/>
            <w:r w:rsidRPr="00964533">
              <w:rPr>
                <w:lang w:val="ru-RU"/>
              </w:rPr>
              <w:t>н.п</w:t>
            </w:r>
            <w:proofErr w:type="spellEnd"/>
            <w:r w:rsidRPr="00964533">
              <w:rPr>
                <w:lang w:val="ru-RU"/>
              </w:rPr>
              <w:t>. – 36 мест.</w:t>
            </w:r>
          </w:p>
        </w:tc>
      </w:tr>
      <w:tr w:rsidR="00915195" w:rsidRPr="00964533" w14:paraId="6A5658AD" w14:textId="77777777"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2497BB6" w14:textId="77777777" w:rsidR="00915195" w:rsidRPr="00964533" w:rsidRDefault="00915195" w:rsidP="00915195">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BB901" w14:textId="77777777" w:rsidR="00915195" w:rsidRPr="00964533" w:rsidRDefault="00915195" w:rsidP="00915195">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AEE9CE" w14:textId="77777777" w:rsidR="0046477B" w:rsidRPr="00964533" w:rsidRDefault="0046477B" w:rsidP="0046477B">
            <w:pPr>
              <w:widowControl w:val="0"/>
              <w:autoSpaceDE w:val="0"/>
              <w:autoSpaceDN w:val="0"/>
              <w:adjustRightInd w:val="0"/>
              <w:ind w:firstLine="0"/>
              <w:jc w:val="left"/>
              <w:rPr>
                <w:bCs/>
                <w:szCs w:val="24"/>
              </w:rPr>
            </w:pPr>
            <w:r w:rsidRPr="00964533">
              <w:rPr>
                <w:bCs/>
                <w:szCs w:val="24"/>
              </w:rPr>
              <w:t>Пешеходная доступность:</w:t>
            </w:r>
          </w:p>
          <w:p w14:paraId="274C5EE0" w14:textId="3A562EAB" w:rsidR="0046477B" w:rsidRPr="00964533" w:rsidRDefault="00FB61DE" w:rsidP="0046477B">
            <w:pPr>
              <w:widowControl w:val="0"/>
              <w:autoSpaceDE w:val="0"/>
              <w:autoSpaceDN w:val="0"/>
              <w:adjustRightInd w:val="0"/>
              <w:ind w:firstLine="37"/>
              <w:rPr>
                <w:szCs w:val="24"/>
              </w:rPr>
            </w:pPr>
            <w:r w:rsidRPr="00964533">
              <w:rPr>
                <w:rFonts w:cs="Times New Roman"/>
                <w:szCs w:val="24"/>
              </w:rPr>
              <w:t xml:space="preserve">в г. Белозерске </w:t>
            </w:r>
            <w:r w:rsidR="0046477B" w:rsidRPr="00964533">
              <w:t xml:space="preserve">– </w:t>
            </w:r>
            <w:r w:rsidR="0046477B" w:rsidRPr="00964533">
              <w:rPr>
                <w:bCs/>
              </w:rPr>
              <w:t>500-800 м</w:t>
            </w:r>
            <w:r w:rsidR="0046477B" w:rsidRPr="00964533">
              <w:rPr>
                <w:szCs w:val="24"/>
              </w:rPr>
              <w:t>;</w:t>
            </w:r>
          </w:p>
          <w:p w14:paraId="41FEE2FA" w14:textId="37E08573" w:rsidR="00915195" w:rsidRPr="00964533" w:rsidRDefault="0046477B" w:rsidP="0046477B">
            <w:pPr>
              <w:widowControl w:val="0"/>
              <w:autoSpaceDE w:val="0"/>
              <w:autoSpaceDN w:val="0"/>
              <w:adjustRightInd w:val="0"/>
              <w:ind w:firstLine="0"/>
              <w:jc w:val="left"/>
              <w:rPr>
                <w:rFonts w:cs="Times New Roman"/>
                <w:szCs w:val="24"/>
              </w:rPr>
            </w:pPr>
            <w:r w:rsidRPr="00964533">
              <w:rPr>
                <w:szCs w:val="24"/>
              </w:rPr>
              <w:t xml:space="preserve"> в сельских </w:t>
            </w:r>
            <w:proofErr w:type="spellStart"/>
            <w:r w:rsidRPr="00964533">
              <w:rPr>
                <w:szCs w:val="24"/>
              </w:rPr>
              <w:t>н.п</w:t>
            </w:r>
            <w:proofErr w:type="spellEnd"/>
            <w:r w:rsidRPr="00964533">
              <w:t>.</w:t>
            </w:r>
            <w:r w:rsidRPr="00964533">
              <w:rPr>
                <w:szCs w:val="24"/>
              </w:rPr>
              <w:t xml:space="preserve"> – </w:t>
            </w:r>
            <w:r w:rsidRPr="00964533">
              <w:rPr>
                <w:bCs/>
              </w:rPr>
              <w:t>2000 м</w:t>
            </w:r>
            <w:r w:rsidRPr="00964533">
              <w:rPr>
                <w:szCs w:val="24"/>
              </w:rPr>
              <w:t>.</w:t>
            </w:r>
          </w:p>
        </w:tc>
      </w:tr>
      <w:tr w:rsidR="0068697C" w:rsidRPr="00964533" w14:paraId="44BF0230" w14:textId="77777777" w:rsidTr="0060011B">
        <w:trPr>
          <w:trHeight w:val="491"/>
        </w:trPr>
        <w:tc>
          <w:tcPr>
            <w:tcW w:w="2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94C61C" w14:textId="77777777" w:rsidR="0068697C" w:rsidRPr="00964533" w:rsidRDefault="0068697C" w:rsidP="0060011B">
            <w:pPr>
              <w:widowControl w:val="0"/>
              <w:autoSpaceDE w:val="0"/>
              <w:autoSpaceDN w:val="0"/>
              <w:adjustRightInd w:val="0"/>
              <w:ind w:firstLine="0"/>
              <w:jc w:val="left"/>
              <w:rPr>
                <w:szCs w:val="24"/>
              </w:rPr>
            </w:pPr>
            <w:r w:rsidRPr="00964533">
              <w:rPr>
                <w:szCs w:val="24"/>
              </w:rPr>
              <w:t>Предприятия бытового обслуживания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80CACF" w14:textId="77777777" w:rsidR="0068697C" w:rsidRPr="00964533" w:rsidRDefault="0068697C" w:rsidP="00915195">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BA9820" w14:textId="77777777" w:rsidR="0046477B" w:rsidRPr="00964533" w:rsidRDefault="0068697C" w:rsidP="00915195">
            <w:pPr>
              <w:pStyle w:val="aff7"/>
              <w:ind w:firstLine="0"/>
              <w:jc w:val="left"/>
              <w:rPr>
                <w:bCs/>
                <w:lang w:val="ru-RU"/>
              </w:rPr>
            </w:pPr>
            <w:r w:rsidRPr="00964533">
              <w:rPr>
                <w:bCs/>
                <w:lang w:val="ru-RU"/>
              </w:rPr>
              <w:t>Обеспеченность рабочи</w:t>
            </w:r>
            <w:r w:rsidR="006636B7" w:rsidRPr="00964533">
              <w:rPr>
                <w:bCs/>
                <w:lang w:val="ru-RU"/>
              </w:rPr>
              <w:t>ми</w:t>
            </w:r>
            <w:r w:rsidRPr="00964533">
              <w:rPr>
                <w:bCs/>
                <w:lang w:val="ru-RU"/>
              </w:rPr>
              <w:t xml:space="preserve"> мест</w:t>
            </w:r>
            <w:r w:rsidR="006636B7" w:rsidRPr="00964533">
              <w:rPr>
                <w:bCs/>
                <w:lang w:val="ru-RU"/>
              </w:rPr>
              <w:t>ами на 1</w:t>
            </w:r>
            <w:r w:rsidR="0046477B" w:rsidRPr="00964533">
              <w:rPr>
                <w:bCs/>
                <w:lang w:val="ru-RU"/>
              </w:rPr>
              <w:t>тыс.</w:t>
            </w:r>
            <w:r w:rsidR="006636B7" w:rsidRPr="00964533">
              <w:rPr>
                <w:bCs/>
                <w:lang w:val="ru-RU"/>
              </w:rPr>
              <w:t xml:space="preserve"> чел.</w:t>
            </w:r>
            <w:r w:rsidR="0046477B" w:rsidRPr="00964533">
              <w:rPr>
                <w:bCs/>
                <w:lang w:val="ru-RU"/>
              </w:rPr>
              <w:t>:</w:t>
            </w:r>
          </w:p>
          <w:p w14:paraId="6BC92F67" w14:textId="6F263200" w:rsidR="0046477B" w:rsidRPr="00964533" w:rsidRDefault="006636B7" w:rsidP="003E2EAE">
            <w:pPr>
              <w:pStyle w:val="aff7"/>
              <w:ind w:firstLine="0"/>
              <w:jc w:val="left"/>
              <w:rPr>
                <w:lang w:val="ru-RU"/>
              </w:rPr>
            </w:pPr>
            <w:r w:rsidRPr="00964533">
              <w:rPr>
                <w:bCs/>
                <w:lang w:val="ru-RU"/>
              </w:rPr>
              <w:t xml:space="preserve"> </w:t>
            </w:r>
            <w:r w:rsidR="00FB61DE" w:rsidRPr="00964533">
              <w:rPr>
                <w:lang w:val="ru-RU"/>
              </w:rPr>
              <w:t xml:space="preserve">в г. Белозерске </w:t>
            </w:r>
            <w:r w:rsidR="0046477B" w:rsidRPr="00964533">
              <w:rPr>
                <w:lang w:val="ru-RU"/>
              </w:rPr>
              <w:t xml:space="preserve">– </w:t>
            </w:r>
            <w:r w:rsidR="003E2EAE" w:rsidRPr="00964533">
              <w:rPr>
                <w:bCs/>
                <w:lang w:val="ru-RU"/>
              </w:rPr>
              <w:t>9 мест</w:t>
            </w:r>
            <w:r w:rsidR="0046477B" w:rsidRPr="00964533">
              <w:rPr>
                <w:lang w:val="ru-RU"/>
              </w:rPr>
              <w:t>;</w:t>
            </w:r>
          </w:p>
          <w:p w14:paraId="77459DAE" w14:textId="54AFA3FE" w:rsidR="0068697C" w:rsidRPr="00964533" w:rsidRDefault="0046477B" w:rsidP="0046477B">
            <w:pPr>
              <w:pStyle w:val="aff7"/>
              <w:ind w:firstLine="0"/>
              <w:jc w:val="left"/>
              <w:rPr>
                <w:lang w:val="ru-RU"/>
              </w:rPr>
            </w:pPr>
            <w:r w:rsidRPr="00964533">
              <w:rPr>
                <w:lang w:val="ru-RU"/>
              </w:rPr>
              <w:t xml:space="preserve"> в сельских </w:t>
            </w:r>
            <w:proofErr w:type="spellStart"/>
            <w:r w:rsidRPr="00964533">
              <w:rPr>
                <w:lang w:val="ru-RU"/>
              </w:rPr>
              <w:t>н.п</w:t>
            </w:r>
            <w:proofErr w:type="spellEnd"/>
            <w:r w:rsidRPr="00964533">
              <w:rPr>
                <w:lang w:val="ru-RU"/>
              </w:rPr>
              <w:t xml:space="preserve">. – </w:t>
            </w:r>
            <w:r w:rsidRPr="00964533">
              <w:rPr>
                <w:bCs/>
                <w:lang w:val="ru-RU"/>
              </w:rPr>
              <w:t>6 мест</w:t>
            </w:r>
            <w:r w:rsidRPr="00964533">
              <w:rPr>
                <w:lang w:val="ru-RU"/>
              </w:rPr>
              <w:t>.</w:t>
            </w:r>
          </w:p>
        </w:tc>
      </w:tr>
      <w:tr w:rsidR="0068697C" w:rsidRPr="00964533" w14:paraId="66AC7B71" w14:textId="77777777"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EC3CD84" w14:textId="77777777" w:rsidR="0068697C" w:rsidRPr="00964533" w:rsidRDefault="0068697C" w:rsidP="00915195">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B0383D" w14:textId="77777777" w:rsidR="0068697C" w:rsidRPr="00964533" w:rsidRDefault="0068697C" w:rsidP="00915195">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363B39" w14:textId="77777777" w:rsidR="0046477B" w:rsidRPr="00964533" w:rsidRDefault="0046477B" w:rsidP="0046477B">
            <w:pPr>
              <w:widowControl w:val="0"/>
              <w:autoSpaceDE w:val="0"/>
              <w:autoSpaceDN w:val="0"/>
              <w:adjustRightInd w:val="0"/>
              <w:ind w:firstLine="0"/>
              <w:jc w:val="left"/>
              <w:rPr>
                <w:bCs/>
                <w:szCs w:val="24"/>
              </w:rPr>
            </w:pPr>
            <w:r w:rsidRPr="00964533">
              <w:rPr>
                <w:bCs/>
                <w:szCs w:val="24"/>
              </w:rPr>
              <w:t>Пешеходная доступность:</w:t>
            </w:r>
          </w:p>
          <w:p w14:paraId="1D8AD9D8" w14:textId="20CC34A0" w:rsidR="0046477B" w:rsidRPr="00964533" w:rsidRDefault="00FB61DE" w:rsidP="0046477B">
            <w:pPr>
              <w:widowControl w:val="0"/>
              <w:autoSpaceDE w:val="0"/>
              <w:autoSpaceDN w:val="0"/>
              <w:adjustRightInd w:val="0"/>
              <w:ind w:firstLine="37"/>
              <w:rPr>
                <w:szCs w:val="24"/>
              </w:rPr>
            </w:pPr>
            <w:r w:rsidRPr="00964533">
              <w:rPr>
                <w:rFonts w:cs="Times New Roman"/>
                <w:szCs w:val="24"/>
              </w:rPr>
              <w:t xml:space="preserve">в г. Белозерске </w:t>
            </w:r>
            <w:r w:rsidR="0046477B" w:rsidRPr="00964533">
              <w:t xml:space="preserve">– </w:t>
            </w:r>
            <w:r w:rsidR="0046477B" w:rsidRPr="00964533">
              <w:rPr>
                <w:bCs/>
              </w:rPr>
              <w:t>500-800 м</w:t>
            </w:r>
            <w:r w:rsidR="0046477B" w:rsidRPr="00964533">
              <w:rPr>
                <w:szCs w:val="24"/>
              </w:rPr>
              <w:t>;</w:t>
            </w:r>
          </w:p>
          <w:p w14:paraId="20047941" w14:textId="72D3E8AA" w:rsidR="0068697C" w:rsidRPr="00964533" w:rsidRDefault="0046477B" w:rsidP="0046477B">
            <w:pPr>
              <w:widowControl w:val="0"/>
              <w:autoSpaceDE w:val="0"/>
              <w:autoSpaceDN w:val="0"/>
              <w:adjustRightInd w:val="0"/>
              <w:ind w:firstLine="0"/>
              <w:jc w:val="left"/>
              <w:rPr>
                <w:rFonts w:cs="Times New Roman"/>
                <w:szCs w:val="24"/>
              </w:rPr>
            </w:pPr>
            <w:r w:rsidRPr="00964533">
              <w:rPr>
                <w:szCs w:val="24"/>
              </w:rPr>
              <w:t xml:space="preserve"> в сельских </w:t>
            </w:r>
            <w:proofErr w:type="spellStart"/>
            <w:r w:rsidRPr="00964533">
              <w:rPr>
                <w:szCs w:val="24"/>
              </w:rPr>
              <w:t>н.п</w:t>
            </w:r>
            <w:proofErr w:type="spellEnd"/>
            <w:r w:rsidRPr="00964533">
              <w:t>.</w:t>
            </w:r>
            <w:r w:rsidRPr="00964533">
              <w:rPr>
                <w:szCs w:val="24"/>
              </w:rPr>
              <w:t xml:space="preserve"> – </w:t>
            </w:r>
            <w:r w:rsidRPr="00964533">
              <w:rPr>
                <w:bCs/>
              </w:rPr>
              <w:t>2000 м</w:t>
            </w:r>
            <w:r w:rsidRPr="00964533">
              <w:rPr>
                <w:szCs w:val="24"/>
              </w:rPr>
              <w:t>.</w:t>
            </w:r>
          </w:p>
        </w:tc>
      </w:tr>
      <w:tr w:rsidR="0068697C" w:rsidRPr="00964533" w14:paraId="2796C3A5" w14:textId="77777777" w:rsidTr="0060011B">
        <w:trPr>
          <w:trHeight w:val="491"/>
        </w:trPr>
        <w:tc>
          <w:tcPr>
            <w:tcW w:w="2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088D2C" w14:textId="70B819C9" w:rsidR="0068697C" w:rsidRPr="00964533" w:rsidRDefault="0068697C" w:rsidP="0068697C">
            <w:pPr>
              <w:widowControl w:val="0"/>
              <w:autoSpaceDE w:val="0"/>
              <w:autoSpaceDN w:val="0"/>
              <w:adjustRightInd w:val="0"/>
              <w:ind w:hanging="62"/>
              <w:jc w:val="left"/>
              <w:rPr>
                <w:szCs w:val="24"/>
              </w:rPr>
            </w:pPr>
            <w:r w:rsidRPr="00964533">
              <w:rPr>
                <w:szCs w:val="24"/>
              </w:rPr>
              <w:t xml:space="preserve">Отделения </w:t>
            </w:r>
            <w:r w:rsidR="00AB6114" w:rsidRPr="00964533">
              <w:rPr>
                <w:szCs w:val="24"/>
              </w:rPr>
              <w:t>почтовой</w:t>
            </w:r>
            <w:r w:rsidR="008E35E9" w:rsidRPr="00964533">
              <w:rPr>
                <w:szCs w:val="24"/>
              </w:rPr>
              <w:t xml:space="preserve"> </w:t>
            </w:r>
            <w:r w:rsidRPr="00964533">
              <w:rPr>
                <w:szCs w:val="24"/>
              </w:rPr>
              <w:t>связи</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1C92C6" w14:textId="77777777" w:rsidR="0068697C" w:rsidRPr="00964533" w:rsidRDefault="0068697C" w:rsidP="0068697C">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968B4D" w14:textId="749590A1" w:rsidR="00CC2994" w:rsidRPr="00964533" w:rsidRDefault="0068697C" w:rsidP="005D2E94">
            <w:pPr>
              <w:pStyle w:val="aff7"/>
              <w:ind w:firstLine="0"/>
              <w:jc w:val="left"/>
              <w:rPr>
                <w:bCs/>
                <w:lang w:val="ru-RU"/>
              </w:rPr>
            </w:pPr>
            <w:r w:rsidRPr="00964533">
              <w:rPr>
                <w:bCs/>
                <w:lang w:val="ru-RU"/>
              </w:rPr>
              <w:t xml:space="preserve">Обеспеченность объектами </w:t>
            </w:r>
            <w:r w:rsidR="00EF27DA" w:rsidRPr="00964533">
              <w:rPr>
                <w:bCs/>
                <w:lang w:val="ru-RU"/>
              </w:rPr>
              <w:t>2</w:t>
            </w:r>
            <w:r w:rsidR="003E2EAE" w:rsidRPr="00964533">
              <w:rPr>
                <w:bCs/>
                <w:lang w:val="ru-RU"/>
              </w:rPr>
              <w:t>5</w:t>
            </w:r>
            <w:r w:rsidRPr="00964533">
              <w:rPr>
                <w:bCs/>
                <w:lang w:val="ru-RU"/>
              </w:rPr>
              <w:t xml:space="preserve"> объект</w:t>
            </w:r>
            <w:r w:rsidR="00386C75" w:rsidRPr="00964533">
              <w:rPr>
                <w:bCs/>
                <w:lang w:val="ru-RU"/>
              </w:rPr>
              <w:t>ов</w:t>
            </w:r>
            <w:r w:rsidRPr="00964533">
              <w:rPr>
                <w:bCs/>
                <w:lang w:val="ru-RU"/>
              </w:rPr>
              <w:t xml:space="preserve"> на </w:t>
            </w:r>
            <w:r w:rsidR="009036E2" w:rsidRPr="00964533">
              <w:rPr>
                <w:bCs/>
                <w:lang w:val="ru-RU"/>
              </w:rPr>
              <w:t>муниципальный</w:t>
            </w:r>
            <w:r w:rsidRPr="00964533">
              <w:rPr>
                <w:bCs/>
                <w:lang w:val="ru-RU"/>
              </w:rPr>
              <w:t xml:space="preserve"> округ</w:t>
            </w:r>
            <w:r w:rsidR="00AB6114" w:rsidRPr="00964533">
              <w:rPr>
                <w:bCs/>
                <w:lang w:val="ru-RU"/>
              </w:rPr>
              <w:t>.</w:t>
            </w:r>
          </w:p>
          <w:p w14:paraId="6C377BD6" w14:textId="16252A33" w:rsidR="00AB6114" w:rsidRPr="00964533" w:rsidRDefault="00AB6114" w:rsidP="005D2E94">
            <w:pPr>
              <w:pStyle w:val="aff7"/>
              <w:ind w:firstLine="0"/>
              <w:jc w:val="left"/>
              <w:rPr>
                <w:lang w:val="ru-RU"/>
              </w:rPr>
            </w:pPr>
          </w:p>
        </w:tc>
      </w:tr>
      <w:tr w:rsidR="0068697C" w:rsidRPr="00964533" w14:paraId="335BC859" w14:textId="77777777"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DDC5101" w14:textId="77777777" w:rsidR="0068697C" w:rsidRPr="00964533" w:rsidRDefault="0068697C" w:rsidP="0068697C">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1C78D0" w14:textId="77777777" w:rsidR="0068697C" w:rsidRPr="00964533" w:rsidRDefault="0068697C" w:rsidP="0068697C">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D2F653" w14:textId="77777777" w:rsidR="003E2EAE" w:rsidRPr="00964533" w:rsidRDefault="003E2EAE" w:rsidP="003E2EAE">
            <w:pPr>
              <w:widowControl w:val="0"/>
              <w:autoSpaceDE w:val="0"/>
              <w:autoSpaceDN w:val="0"/>
              <w:adjustRightInd w:val="0"/>
              <w:ind w:firstLine="0"/>
              <w:jc w:val="left"/>
              <w:rPr>
                <w:bCs/>
                <w:szCs w:val="24"/>
              </w:rPr>
            </w:pPr>
            <w:r w:rsidRPr="00964533">
              <w:rPr>
                <w:bCs/>
                <w:szCs w:val="24"/>
              </w:rPr>
              <w:t>Пешеходная доступность:</w:t>
            </w:r>
          </w:p>
          <w:p w14:paraId="6D40994E" w14:textId="3A58D609" w:rsidR="003E2EAE" w:rsidRPr="00964533" w:rsidRDefault="00FB61DE" w:rsidP="003E2EAE">
            <w:pPr>
              <w:widowControl w:val="0"/>
              <w:autoSpaceDE w:val="0"/>
              <w:autoSpaceDN w:val="0"/>
              <w:adjustRightInd w:val="0"/>
              <w:ind w:firstLine="37"/>
              <w:rPr>
                <w:szCs w:val="24"/>
              </w:rPr>
            </w:pPr>
            <w:r w:rsidRPr="00964533">
              <w:rPr>
                <w:rFonts w:cs="Times New Roman"/>
                <w:szCs w:val="24"/>
              </w:rPr>
              <w:t xml:space="preserve">в г. Белозерске </w:t>
            </w:r>
            <w:r w:rsidR="003E2EAE" w:rsidRPr="00964533">
              <w:t xml:space="preserve">– </w:t>
            </w:r>
            <w:r w:rsidR="00D1789B" w:rsidRPr="00964533">
              <w:rPr>
                <w:bCs/>
              </w:rPr>
              <w:t>1,5</w:t>
            </w:r>
            <w:r w:rsidR="003E2EAE" w:rsidRPr="00964533">
              <w:rPr>
                <w:bCs/>
              </w:rPr>
              <w:t xml:space="preserve"> </w:t>
            </w:r>
            <w:r w:rsidR="00D1789B" w:rsidRPr="00964533">
              <w:rPr>
                <w:bCs/>
              </w:rPr>
              <w:t>к</w:t>
            </w:r>
            <w:r w:rsidR="003E2EAE" w:rsidRPr="00964533">
              <w:rPr>
                <w:bCs/>
              </w:rPr>
              <w:t>м</w:t>
            </w:r>
            <w:r w:rsidR="003E2EAE" w:rsidRPr="00964533">
              <w:rPr>
                <w:szCs w:val="24"/>
              </w:rPr>
              <w:t>;</w:t>
            </w:r>
          </w:p>
          <w:p w14:paraId="0A03556A" w14:textId="428769E5" w:rsidR="00C943A2" w:rsidRPr="00964533" w:rsidRDefault="003E2EAE" w:rsidP="003E2EAE">
            <w:pPr>
              <w:widowControl w:val="0"/>
              <w:autoSpaceDE w:val="0"/>
              <w:autoSpaceDN w:val="0"/>
              <w:adjustRightInd w:val="0"/>
              <w:ind w:firstLine="0"/>
              <w:jc w:val="left"/>
              <w:rPr>
                <w:bCs/>
                <w:szCs w:val="24"/>
              </w:rPr>
            </w:pPr>
            <w:r w:rsidRPr="00964533">
              <w:rPr>
                <w:szCs w:val="24"/>
              </w:rPr>
              <w:t xml:space="preserve"> в сельских </w:t>
            </w:r>
            <w:proofErr w:type="spellStart"/>
            <w:r w:rsidRPr="00964533">
              <w:rPr>
                <w:szCs w:val="24"/>
              </w:rPr>
              <w:t>н.п</w:t>
            </w:r>
            <w:proofErr w:type="spellEnd"/>
            <w:r w:rsidRPr="00964533">
              <w:t>.</w:t>
            </w:r>
            <w:r w:rsidRPr="00964533">
              <w:rPr>
                <w:szCs w:val="24"/>
              </w:rPr>
              <w:t xml:space="preserve"> – </w:t>
            </w:r>
            <w:r w:rsidRPr="00964533">
              <w:rPr>
                <w:bCs/>
              </w:rPr>
              <w:t>10 км</w:t>
            </w:r>
            <w:r w:rsidRPr="00964533">
              <w:rPr>
                <w:szCs w:val="24"/>
              </w:rPr>
              <w:t>.</w:t>
            </w:r>
          </w:p>
          <w:p w14:paraId="051C8D0C" w14:textId="17138BA8" w:rsidR="0068697C" w:rsidRPr="00964533" w:rsidRDefault="0068697C" w:rsidP="006B2981">
            <w:pPr>
              <w:widowControl w:val="0"/>
              <w:autoSpaceDE w:val="0"/>
              <w:autoSpaceDN w:val="0"/>
              <w:adjustRightInd w:val="0"/>
              <w:ind w:firstLine="0"/>
              <w:jc w:val="left"/>
              <w:rPr>
                <w:rFonts w:cs="Times New Roman"/>
                <w:szCs w:val="24"/>
              </w:rPr>
            </w:pPr>
          </w:p>
        </w:tc>
      </w:tr>
    </w:tbl>
    <w:p w14:paraId="6321C0A4" w14:textId="77777777" w:rsidR="00A620BB" w:rsidRPr="00964533" w:rsidRDefault="00A620BB" w:rsidP="006B4D65">
      <w:pPr>
        <w:pStyle w:val="20"/>
        <w:rPr>
          <w:i w:val="0"/>
        </w:rPr>
      </w:pPr>
      <w:r w:rsidRPr="00964533">
        <w:rPr>
          <w:i w:val="0"/>
        </w:rPr>
        <w:t>1.10. Расчетные показатели объектов местного значения в области материально‐технического обеспечения органов местного самоуправления</w:t>
      </w:r>
    </w:p>
    <w:p w14:paraId="20E84A44" w14:textId="78F31016" w:rsidR="00F83413" w:rsidRPr="00964533" w:rsidRDefault="00347E19" w:rsidP="00F83413">
      <w:pPr>
        <w:pStyle w:val="2fc"/>
        <w:shd w:val="clear" w:color="auto" w:fill="auto"/>
        <w:spacing w:before="0" w:after="120" w:line="240" w:lineRule="auto"/>
        <w:ind w:firstLine="567"/>
        <w:rPr>
          <w:rFonts w:ascii="Times New Roman" w:hAnsi="Times New Roman" w:cs="Times New Roman"/>
          <w:sz w:val="24"/>
          <w:szCs w:val="24"/>
        </w:rPr>
      </w:pPr>
      <w:r w:rsidRPr="00964533">
        <w:rPr>
          <w:rFonts w:ascii="Times New Roman" w:hAnsi="Times New Roman" w:cs="Times New Roman"/>
          <w:sz w:val="24"/>
          <w:szCs w:val="24"/>
        </w:rPr>
        <w:t>1</w:t>
      </w:r>
      <w:r w:rsidR="00F83413" w:rsidRPr="00964533">
        <w:rPr>
          <w:rFonts w:ascii="Times New Roman" w:hAnsi="Times New Roman" w:cs="Times New Roman"/>
          <w:sz w:val="24"/>
          <w:szCs w:val="24"/>
        </w:rPr>
        <w:t>.1</w:t>
      </w:r>
      <w:r w:rsidRPr="00964533">
        <w:rPr>
          <w:rFonts w:ascii="Times New Roman" w:hAnsi="Times New Roman" w:cs="Times New Roman"/>
          <w:sz w:val="24"/>
          <w:szCs w:val="24"/>
        </w:rPr>
        <w:t>0</w:t>
      </w:r>
      <w:r w:rsidR="00F83413" w:rsidRPr="00964533">
        <w:rPr>
          <w:rFonts w:ascii="Times New Roman" w:hAnsi="Times New Roman" w:cs="Times New Roman"/>
          <w:sz w:val="24"/>
          <w:szCs w:val="24"/>
        </w:rPr>
        <w:t xml:space="preserve">.1. </w:t>
      </w:r>
      <w:r w:rsidRPr="00964533">
        <w:rPr>
          <w:rFonts w:ascii="Times New Roman" w:hAnsi="Times New Roman" w:cs="Times New Roman"/>
          <w:sz w:val="24"/>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F83413" w:rsidRPr="00964533">
        <w:rPr>
          <w:rFonts w:ascii="Times New Roman" w:hAnsi="Times New Roman" w:cs="Times New Roman"/>
          <w:sz w:val="24"/>
          <w:szCs w:val="24"/>
        </w:rPr>
        <w:t>материально</w:t>
      </w:r>
      <w:r w:rsidR="0011405B" w:rsidRPr="00964533">
        <w:rPr>
          <w:rFonts w:ascii="Times New Roman" w:hAnsi="Times New Roman" w:cs="Times New Roman"/>
          <w:sz w:val="24"/>
          <w:szCs w:val="24"/>
        </w:rPr>
        <w:t xml:space="preserve"> – </w:t>
      </w:r>
      <w:r w:rsidR="00F83413" w:rsidRPr="00964533">
        <w:rPr>
          <w:rFonts w:ascii="Times New Roman" w:hAnsi="Times New Roman" w:cs="Times New Roman"/>
          <w:sz w:val="24"/>
          <w:szCs w:val="24"/>
        </w:rPr>
        <w:t xml:space="preserve">технического обеспечения деятельности органов местного самоуправления </w:t>
      </w:r>
      <w:r w:rsidR="009036E2" w:rsidRPr="00964533">
        <w:rPr>
          <w:rFonts w:ascii="Times New Roman" w:hAnsi="Times New Roman" w:cs="Times New Roman"/>
          <w:sz w:val="24"/>
          <w:szCs w:val="24"/>
        </w:rPr>
        <w:t>муниципального округа</w:t>
      </w:r>
      <w:r w:rsidR="00F83413" w:rsidRPr="00964533">
        <w:rPr>
          <w:rFonts w:ascii="Times New Roman" w:hAnsi="Times New Roman" w:cs="Times New Roman"/>
          <w:sz w:val="24"/>
          <w:szCs w:val="24"/>
        </w:rPr>
        <w:t xml:space="preserve"> приведены в таблице </w:t>
      </w:r>
      <w:r w:rsidR="00754B7D" w:rsidRPr="00964533">
        <w:rPr>
          <w:rFonts w:ascii="Times New Roman" w:hAnsi="Times New Roman" w:cs="Times New Roman"/>
          <w:sz w:val="24"/>
          <w:szCs w:val="24"/>
        </w:rPr>
        <w:t>1.10.1</w:t>
      </w:r>
      <w:r w:rsidR="00F83413" w:rsidRPr="00964533">
        <w:rPr>
          <w:rFonts w:ascii="Times New Roman" w:hAnsi="Times New Roman" w:cs="Times New Roman"/>
          <w:sz w:val="24"/>
          <w:szCs w:val="24"/>
        </w:rPr>
        <w:t>.</w:t>
      </w:r>
    </w:p>
    <w:p w14:paraId="0A75E1C2" w14:textId="77777777" w:rsidR="00F83413" w:rsidRPr="00964533" w:rsidRDefault="00F83413" w:rsidP="006A67AB">
      <w:pPr>
        <w:jc w:val="right"/>
      </w:pPr>
      <w:r w:rsidRPr="00964533">
        <w:t xml:space="preserve">Таблица </w:t>
      </w:r>
      <w:r w:rsidR="00754B7D" w:rsidRPr="00964533">
        <w:t>1.10.1</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2303"/>
        <w:gridCol w:w="3119"/>
        <w:gridCol w:w="4394"/>
      </w:tblGrid>
      <w:tr w:rsidR="00AD3BE6" w:rsidRPr="00964533" w14:paraId="412D340B" w14:textId="77777777" w:rsidTr="00DC2295">
        <w:trPr>
          <w:trHeight w:val="579"/>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6274CA" w14:textId="77777777" w:rsidR="00AD3BE6" w:rsidRPr="00964533" w:rsidRDefault="00AD3BE6" w:rsidP="00AD3BE6">
            <w:pPr>
              <w:widowControl w:val="0"/>
              <w:autoSpaceDE w:val="0"/>
              <w:autoSpaceDN w:val="0"/>
              <w:adjustRightInd w:val="0"/>
              <w:ind w:hanging="62"/>
              <w:jc w:val="center"/>
              <w:rPr>
                <w:rFonts w:cs="Times New Roman"/>
                <w:szCs w:val="24"/>
              </w:rPr>
            </w:pPr>
            <w:r w:rsidRPr="00964533">
              <w:rPr>
                <w:rFonts w:cs="Times New Roman"/>
                <w:szCs w:val="24"/>
              </w:rPr>
              <w:t>Наименование объекта</w:t>
            </w: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14:paraId="472754C1" w14:textId="77777777" w:rsidR="00AD3BE6" w:rsidRPr="00964533" w:rsidRDefault="00AD3BE6" w:rsidP="00DC2295">
            <w:pPr>
              <w:widowControl w:val="0"/>
              <w:autoSpaceDE w:val="0"/>
              <w:autoSpaceDN w:val="0"/>
              <w:adjustRightInd w:val="0"/>
              <w:ind w:firstLine="0"/>
              <w:jc w:val="center"/>
              <w:rPr>
                <w:rFonts w:cs="Times New Roman"/>
                <w:szCs w:val="24"/>
              </w:rPr>
            </w:pPr>
            <w:r w:rsidRPr="00964533">
              <w:rPr>
                <w:rFonts w:cs="Times New Roman"/>
                <w:szCs w:val="24"/>
              </w:rPr>
              <w:t>Тип расчетного показателя</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14:paraId="4AEB551E" w14:textId="77777777" w:rsidR="00AD3BE6" w:rsidRPr="00964533" w:rsidRDefault="00D577B0" w:rsidP="00AD3BE6">
            <w:pPr>
              <w:widowControl w:val="0"/>
              <w:autoSpaceDE w:val="0"/>
              <w:autoSpaceDN w:val="0"/>
              <w:adjustRightInd w:val="0"/>
              <w:ind w:firstLine="0"/>
              <w:jc w:val="center"/>
              <w:rPr>
                <w:rFonts w:cs="Times New Roman"/>
                <w:szCs w:val="24"/>
              </w:rPr>
            </w:pPr>
            <w:r w:rsidRPr="00964533">
              <w:rPr>
                <w:rFonts w:cs="Times New Roman"/>
                <w:szCs w:val="24"/>
              </w:rPr>
              <w:t>Содержание и значение расчетного</w:t>
            </w:r>
            <w:r w:rsidR="00AD3BE6" w:rsidRPr="00964533">
              <w:rPr>
                <w:rFonts w:cs="Times New Roman"/>
                <w:szCs w:val="24"/>
              </w:rPr>
              <w:t xml:space="preserve"> показателя</w:t>
            </w:r>
          </w:p>
        </w:tc>
      </w:tr>
      <w:tr w:rsidR="00AD3BE6" w:rsidRPr="00964533" w14:paraId="5EDE6CE6" w14:textId="77777777" w:rsidTr="00DC2295">
        <w:trPr>
          <w:trHeight w:val="71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E326328" w14:textId="77777777" w:rsidR="00AD3BE6" w:rsidRPr="00964533" w:rsidRDefault="00AD3BE6" w:rsidP="00AD3BE6">
            <w:pPr>
              <w:ind w:firstLine="40"/>
              <w:jc w:val="left"/>
              <w:textAlignment w:val="baseline"/>
              <w:rPr>
                <w:szCs w:val="24"/>
              </w:rPr>
            </w:pPr>
            <w:r w:rsidRPr="00964533">
              <w:rPr>
                <w:szCs w:val="24"/>
              </w:rPr>
              <w:t>Здания, занимаемые органами местного самоуправления муниципального образования</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12FB93" w14:textId="77777777" w:rsidR="00AD3BE6" w:rsidRPr="00964533" w:rsidRDefault="00AD3BE6" w:rsidP="00F83413">
            <w:pPr>
              <w:widowControl w:val="0"/>
              <w:autoSpaceDE w:val="0"/>
              <w:autoSpaceDN w:val="0"/>
              <w:adjustRightInd w:val="0"/>
              <w:ind w:firstLine="0"/>
              <w:jc w:val="left"/>
              <w:rPr>
                <w:szCs w:val="24"/>
              </w:rPr>
            </w:pPr>
            <w:r w:rsidRPr="00964533">
              <w:rPr>
                <w:rFonts w:cs="Times New Roman"/>
                <w:szCs w:val="24"/>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4A34F4" w14:textId="4AA58F7E" w:rsidR="00AD3BE6" w:rsidRPr="00964533" w:rsidRDefault="00AD3BE6" w:rsidP="00754B7D">
            <w:pPr>
              <w:widowControl w:val="0"/>
              <w:autoSpaceDE w:val="0"/>
              <w:autoSpaceDN w:val="0"/>
              <w:adjustRightInd w:val="0"/>
              <w:ind w:left="81" w:right="-62" w:hanging="41"/>
              <w:jc w:val="left"/>
              <w:rPr>
                <w:szCs w:val="24"/>
              </w:rPr>
            </w:pPr>
            <w:r w:rsidRPr="00964533">
              <w:rPr>
                <w:szCs w:val="24"/>
              </w:rPr>
              <w:t xml:space="preserve">Количество </w:t>
            </w:r>
            <w:r w:rsidR="00754B7D" w:rsidRPr="00964533">
              <w:rPr>
                <w:szCs w:val="24"/>
              </w:rPr>
              <w:t>объектов</w:t>
            </w:r>
            <w:r w:rsidR="006759CD" w:rsidRPr="00964533">
              <w:rPr>
                <w:szCs w:val="24"/>
              </w:rPr>
              <w:t xml:space="preserve"> </w:t>
            </w:r>
            <w:r w:rsidR="00305C36" w:rsidRPr="00964533">
              <w:rPr>
                <w:szCs w:val="24"/>
              </w:rPr>
              <w:t>на округ</w:t>
            </w:r>
            <w:r w:rsidR="00676B14" w:rsidRPr="00964533">
              <w:rPr>
                <w:szCs w:val="24"/>
              </w:rPr>
              <w:t xml:space="preserve"> </w:t>
            </w:r>
            <w:r w:rsidR="0011405B" w:rsidRPr="00964533">
              <w:rPr>
                <w:szCs w:val="24"/>
              </w:rPr>
              <w:t>–</w:t>
            </w:r>
            <w:r w:rsidR="00E8792F" w:rsidRPr="00964533">
              <w:rPr>
                <w:szCs w:val="24"/>
              </w:rPr>
              <w:t xml:space="preserve">1 </w:t>
            </w:r>
            <w:r w:rsidRPr="00964533">
              <w:rPr>
                <w:szCs w:val="24"/>
              </w:rPr>
              <w:t>ед</w:t>
            </w:r>
            <w:r w:rsidR="00347E19" w:rsidRPr="00964533">
              <w:rPr>
                <w:szCs w:val="24"/>
              </w:rPr>
              <w:t>.</w:t>
            </w:r>
          </w:p>
        </w:tc>
      </w:tr>
      <w:tr w:rsidR="00AD3BE6" w:rsidRPr="00964533" w14:paraId="1D5B6DEE" w14:textId="77777777" w:rsidTr="00DC2295">
        <w:trPr>
          <w:trHeight w:val="711"/>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604A1DA" w14:textId="77777777" w:rsidR="00AD3BE6" w:rsidRPr="00964533" w:rsidRDefault="00AD3BE6" w:rsidP="00AD3BE6">
            <w:pPr>
              <w:ind w:firstLine="40"/>
              <w:jc w:val="left"/>
              <w:textAlignment w:val="baseline"/>
              <w:rPr>
                <w:szCs w:val="24"/>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C1EA0F" w14:textId="77777777" w:rsidR="00AD3BE6" w:rsidRPr="00964533" w:rsidRDefault="00AD3BE6" w:rsidP="00F83413">
            <w:pPr>
              <w:widowControl w:val="0"/>
              <w:autoSpaceDE w:val="0"/>
              <w:autoSpaceDN w:val="0"/>
              <w:adjustRightInd w:val="0"/>
              <w:ind w:firstLine="0"/>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390BA1" w14:textId="77777777" w:rsidR="00981354" w:rsidRPr="00964533" w:rsidRDefault="00981354" w:rsidP="00981354">
            <w:pPr>
              <w:widowControl w:val="0"/>
              <w:autoSpaceDE w:val="0"/>
              <w:autoSpaceDN w:val="0"/>
              <w:adjustRightInd w:val="0"/>
              <w:ind w:firstLine="0"/>
              <w:jc w:val="left"/>
              <w:rPr>
                <w:rFonts w:cs="Times New Roman"/>
                <w:szCs w:val="24"/>
              </w:rPr>
            </w:pPr>
            <w:r w:rsidRPr="00964533">
              <w:rPr>
                <w:rFonts w:cs="Times New Roman"/>
                <w:szCs w:val="24"/>
              </w:rPr>
              <w:t>Транспортная доступность:</w:t>
            </w:r>
          </w:p>
          <w:p w14:paraId="557FC64D" w14:textId="1BF6A06C" w:rsidR="00981354" w:rsidRPr="00964533" w:rsidRDefault="00981354" w:rsidP="00981354">
            <w:pPr>
              <w:widowControl w:val="0"/>
              <w:autoSpaceDE w:val="0"/>
              <w:autoSpaceDN w:val="0"/>
              <w:adjustRightInd w:val="0"/>
              <w:ind w:firstLine="0"/>
              <w:jc w:val="left"/>
              <w:rPr>
                <w:rFonts w:cs="Times New Roman"/>
                <w:szCs w:val="24"/>
              </w:rPr>
            </w:pPr>
            <w:r w:rsidRPr="00964533">
              <w:rPr>
                <w:rFonts w:cs="Times New Roman"/>
                <w:szCs w:val="24"/>
              </w:rPr>
              <w:t xml:space="preserve"> </w:t>
            </w:r>
            <w:r w:rsidR="00FB61DE" w:rsidRPr="00964533">
              <w:rPr>
                <w:rFonts w:cs="Times New Roman"/>
                <w:szCs w:val="24"/>
              </w:rPr>
              <w:t xml:space="preserve">в г. Белозерске </w:t>
            </w:r>
            <w:r w:rsidRPr="00964533">
              <w:t>–</w:t>
            </w:r>
            <w:r w:rsidRPr="00964533">
              <w:rPr>
                <w:rFonts w:cs="Times New Roman"/>
                <w:szCs w:val="24"/>
              </w:rPr>
              <w:t xml:space="preserve"> 10 мин.</w:t>
            </w:r>
          </w:p>
          <w:p w14:paraId="0C3D0E54" w14:textId="54CDB59D" w:rsidR="00AD3BE6" w:rsidRPr="00964533" w:rsidRDefault="00981354" w:rsidP="00981354">
            <w:pPr>
              <w:widowControl w:val="0"/>
              <w:autoSpaceDE w:val="0"/>
              <w:autoSpaceDN w:val="0"/>
              <w:adjustRightInd w:val="0"/>
              <w:ind w:left="81" w:right="-62" w:hanging="41"/>
              <w:jc w:val="left"/>
              <w:rPr>
                <w:szCs w:val="24"/>
              </w:rPr>
            </w:pPr>
            <w:r w:rsidRPr="00964533">
              <w:rPr>
                <w:szCs w:val="24"/>
              </w:rPr>
              <w:t xml:space="preserve"> в сельских </w:t>
            </w:r>
            <w:proofErr w:type="spellStart"/>
            <w:r w:rsidRPr="00964533">
              <w:rPr>
                <w:szCs w:val="24"/>
              </w:rPr>
              <w:t>н.п</w:t>
            </w:r>
            <w:proofErr w:type="spellEnd"/>
            <w:r w:rsidRPr="00964533">
              <w:rPr>
                <w:szCs w:val="24"/>
              </w:rPr>
              <w:t xml:space="preserve">. </w:t>
            </w:r>
            <w:r w:rsidRPr="00964533">
              <w:t>–</w:t>
            </w:r>
            <w:r w:rsidRPr="00964533">
              <w:rPr>
                <w:rFonts w:cs="Times New Roman"/>
                <w:szCs w:val="24"/>
              </w:rPr>
              <w:t xml:space="preserve"> </w:t>
            </w:r>
            <w:r w:rsidR="003A6467" w:rsidRPr="00964533">
              <w:rPr>
                <w:rFonts w:cs="Times New Roman"/>
                <w:szCs w:val="24"/>
              </w:rPr>
              <w:t>90</w:t>
            </w:r>
            <w:r w:rsidRPr="00964533">
              <w:rPr>
                <w:rFonts w:cs="Times New Roman"/>
                <w:szCs w:val="24"/>
              </w:rPr>
              <w:t xml:space="preserve"> мин </w:t>
            </w:r>
          </w:p>
        </w:tc>
      </w:tr>
      <w:tr w:rsidR="00347E19" w:rsidRPr="00964533" w14:paraId="7B2959B2" w14:textId="77777777" w:rsidTr="00DC2295">
        <w:trPr>
          <w:trHeight w:val="71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7950CE4" w14:textId="77777777" w:rsidR="00347E19" w:rsidRPr="00964533" w:rsidRDefault="00347E19" w:rsidP="00AD3BE6">
            <w:pPr>
              <w:ind w:firstLine="40"/>
              <w:jc w:val="left"/>
              <w:textAlignment w:val="baseline"/>
              <w:rPr>
                <w:szCs w:val="24"/>
              </w:rPr>
            </w:pPr>
            <w:r w:rsidRPr="00964533">
              <w:rPr>
                <w:szCs w:val="24"/>
              </w:rPr>
              <w:t>Гаражи служебных автомобилей</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C60F8" w14:textId="77777777" w:rsidR="00347E19" w:rsidRPr="00964533" w:rsidRDefault="00347E19" w:rsidP="00F83413">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C0D147" w14:textId="230860D6" w:rsidR="00347E19" w:rsidRPr="00964533" w:rsidRDefault="00754B7D" w:rsidP="00754B7D">
            <w:pPr>
              <w:widowControl w:val="0"/>
              <w:autoSpaceDE w:val="0"/>
              <w:autoSpaceDN w:val="0"/>
              <w:adjustRightInd w:val="0"/>
              <w:ind w:left="81" w:right="-62" w:hanging="41"/>
              <w:jc w:val="left"/>
              <w:rPr>
                <w:szCs w:val="24"/>
              </w:rPr>
            </w:pPr>
            <w:r w:rsidRPr="00964533">
              <w:rPr>
                <w:szCs w:val="24"/>
              </w:rPr>
              <w:t xml:space="preserve">Количество </w:t>
            </w:r>
            <w:r w:rsidR="006D66AF" w:rsidRPr="00964533">
              <w:rPr>
                <w:szCs w:val="24"/>
              </w:rPr>
              <w:t xml:space="preserve">и вместимость </w:t>
            </w:r>
            <w:r w:rsidRPr="00964533">
              <w:rPr>
                <w:szCs w:val="24"/>
              </w:rPr>
              <w:t>объектов</w:t>
            </w:r>
            <w:r w:rsidR="006759CD" w:rsidRPr="00964533">
              <w:rPr>
                <w:szCs w:val="24"/>
              </w:rPr>
              <w:t xml:space="preserve"> </w:t>
            </w:r>
            <w:r w:rsidR="0011405B" w:rsidRPr="00964533">
              <w:rPr>
                <w:szCs w:val="24"/>
              </w:rPr>
              <w:t>–</w:t>
            </w:r>
            <w:r w:rsidR="006759CD" w:rsidRPr="00964533">
              <w:rPr>
                <w:szCs w:val="24"/>
              </w:rPr>
              <w:t xml:space="preserve"> </w:t>
            </w:r>
            <w:r w:rsidR="006D66AF" w:rsidRPr="00964533">
              <w:rPr>
                <w:szCs w:val="24"/>
              </w:rPr>
              <w:t>не устанавливается</w:t>
            </w:r>
          </w:p>
        </w:tc>
      </w:tr>
      <w:tr w:rsidR="00347E19" w:rsidRPr="00964533" w14:paraId="52504982" w14:textId="77777777" w:rsidTr="00DC2295">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C62F7BF" w14:textId="77777777" w:rsidR="00347E19" w:rsidRPr="00964533" w:rsidRDefault="00347E19" w:rsidP="00311B17">
            <w:pPr>
              <w:ind w:firstLine="40"/>
              <w:textAlignment w:val="baseline"/>
              <w:rPr>
                <w:szCs w:val="24"/>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C764C7" w14:textId="77777777" w:rsidR="00347E19" w:rsidRPr="00964533" w:rsidRDefault="00347E19" w:rsidP="00F83413">
            <w:pPr>
              <w:widowControl w:val="0"/>
              <w:autoSpaceDE w:val="0"/>
              <w:autoSpaceDN w:val="0"/>
              <w:adjustRightInd w:val="0"/>
              <w:ind w:firstLine="0"/>
              <w:jc w:val="left"/>
              <w:rPr>
                <w:szCs w:val="24"/>
              </w:rPr>
            </w:pPr>
            <w:r w:rsidRPr="00964533">
              <w:rPr>
                <w:rFonts w:cs="Times New Roman"/>
                <w:szCs w:val="24"/>
              </w:rPr>
              <w:t xml:space="preserve">Максимально допустимый уровень территориальной </w:t>
            </w:r>
            <w:r w:rsidRPr="00964533">
              <w:rPr>
                <w:rFonts w:cs="Times New Roman"/>
                <w:szCs w:val="24"/>
              </w:rPr>
              <w:lastRenderedPageBreak/>
              <w:t>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721304" w14:textId="77777777" w:rsidR="00347E19" w:rsidRPr="00964533" w:rsidRDefault="00347E19" w:rsidP="00AD3BE6">
            <w:pPr>
              <w:widowControl w:val="0"/>
              <w:autoSpaceDE w:val="0"/>
              <w:autoSpaceDN w:val="0"/>
              <w:adjustRightInd w:val="0"/>
              <w:ind w:left="81" w:hanging="41"/>
              <w:jc w:val="left"/>
              <w:rPr>
                <w:szCs w:val="24"/>
              </w:rPr>
            </w:pPr>
            <w:r w:rsidRPr="00964533">
              <w:rPr>
                <w:szCs w:val="24"/>
              </w:rPr>
              <w:lastRenderedPageBreak/>
              <w:t xml:space="preserve">Не устанавливается </w:t>
            </w:r>
          </w:p>
        </w:tc>
      </w:tr>
    </w:tbl>
    <w:p w14:paraId="20ED2941" w14:textId="77777777" w:rsidR="00A620BB" w:rsidRPr="00964533" w:rsidRDefault="00A620BB" w:rsidP="006B4D65">
      <w:pPr>
        <w:pStyle w:val="20"/>
        <w:rPr>
          <w:i w:val="0"/>
        </w:rPr>
      </w:pPr>
      <w:r w:rsidRPr="00964533">
        <w:rPr>
          <w:i w:val="0"/>
        </w:rPr>
        <w:lastRenderedPageBreak/>
        <w:t>1.11. Расчетные показатели объектов местного значения в области муниципального архива</w:t>
      </w:r>
    </w:p>
    <w:p w14:paraId="455469B8" w14:textId="1D6EFECA" w:rsidR="009F2ACD" w:rsidRPr="00964533" w:rsidRDefault="009F2ACD" w:rsidP="009F2ACD">
      <w:pPr>
        <w:ind w:firstLine="567"/>
      </w:pPr>
      <w:r w:rsidRPr="00964533">
        <w:t xml:space="preserve">1.11.1.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муниципального архива приведены в </w:t>
      </w:r>
      <w:hyperlink w:anchor="Par3205" w:tooltip="Таблица 10.1" w:history="1">
        <w:r w:rsidRPr="00964533">
          <w:t xml:space="preserve">таблице </w:t>
        </w:r>
      </w:hyperlink>
      <w:r w:rsidRPr="00964533">
        <w:t>1.11.1.</w:t>
      </w:r>
    </w:p>
    <w:p w14:paraId="67CE4326" w14:textId="77777777" w:rsidR="009F2ACD" w:rsidRPr="00964533" w:rsidRDefault="009F2ACD" w:rsidP="009F2ACD">
      <w:pPr>
        <w:jc w:val="right"/>
        <w:rPr>
          <w:rFonts w:cs="Times New Roman"/>
          <w:b/>
          <w:szCs w:val="24"/>
        </w:rPr>
      </w:pPr>
      <w:r w:rsidRPr="00964533">
        <w:t>Таблица 1.11.1</w:t>
      </w:r>
    </w:p>
    <w:tbl>
      <w:tblPr>
        <w:tblW w:w="9958" w:type="dxa"/>
        <w:tblInd w:w="102" w:type="dxa"/>
        <w:tblLayout w:type="fixed"/>
        <w:tblCellMar>
          <w:top w:w="75" w:type="dxa"/>
          <w:left w:w="0" w:type="dxa"/>
          <w:bottom w:w="75" w:type="dxa"/>
          <w:right w:w="0" w:type="dxa"/>
        </w:tblCellMar>
        <w:tblLook w:val="0000" w:firstRow="0" w:lastRow="0" w:firstColumn="0" w:lastColumn="0" w:noHBand="0" w:noVBand="0"/>
      </w:tblPr>
      <w:tblGrid>
        <w:gridCol w:w="2445"/>
        <w:gridCol w:w="2977"/>
        <w:gridCol w:w="4536"/>
      </w:tblGrid>
      <w:tr w:rsidR="0015137E" w:rsidRPr="00964533" w14:paraId="5A16D032" w14:textId="77777777" w:rsidTr="00977937">
        <w:trPr>
          <w:trHeight w:val="491"/>
        </w:trPr>
        <w:tc>
          <w:tcPr>
            <w:tcW w:w="24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F305DC" w14:textId="77777777" w:rsidR="0015137E" w:rsidRPr="00964533" w:rsidRDefault="0015137E" w:rsidP="00024154">
            <w:pPr>
              <w:widowControl w:val="0"/>
              <w:autoSpaceDE w:val="0"/>
              <w:autoSpaceDN w:val="0"/>
              <w:adjustRightInd w:val="0"/>
              <w:ind w:hanging="62"/>
              <w:jc w:val="center"/>
              <w:rPr>
                <w:rFonts w:cs="Times New Roman"/>
                <w:szCs w:val="24"/>
              </w:rPr>
            </w:pPr>
            <w:r w:rsidRPr="00964533">
              <w:rPr>
                <w:rFonts w:cs="Times New Roman"/>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34A8D4" w14:textId="77777777" w:rsidR="0015137E" w:rsidRPr="00964533" w:rsidRDefault="0015137E" w:rsidP="00024154">
            <w:pPr>
              <w:widowControl w:val="0"/>
              <w:autoSpaceDE w:val="0"/>
              <w:autoSpaceDN w:val="0"/>
              <w:adjustRightInd w:val="0"/>
              <w:ind w:firstLine="42"/>
              <w:jc w:val="center"/>
              <w:rPr>
                <w:rFonts w:cs="Times New Roman"/>
                <w:szCs w:val="24"/>
              </w:rPr>
            </w:pPr>
            <w:r w:rsidRPr="00964533">
              <w:rPr>
                <w:rFonts w:cs="Times New Roman"/>
                <w:szCs w:val="24"/>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DBA0A" w14:textId="77777777" w:rsidR="0015137E" w:rsidRPr="00964533" w:rsidRDefault="00D577B0" w:rsidP="00024154">
            <w:pPr>
              <w:widowControl w:val="0"/>
              <w:autoSpaceDE w:val="0"/>
              <w:autoSpaceDN w:val="0"/>
              <w:adjustRightInd w:val="0"/>
              <w:ind w:firstLine="0"/>
              <w:jc w:val="center"/>
              <w:rPr>
                <w:rFonts w:cs="Times New Roman"/>
                <w:szCs w:val="24"/>
              </w:rPr>
            </w:pPr>
            <w:r w:rsidRPr="00964533">
              <w:rPr>
                <w:rFonts w:cs="Times New Roman"/>
                <w:szCs w:val="24"/>
              </w:rPr>
              <w:t>Содержание и значение расчетного</w:t>
            </w:r>
            <w:r w:rsidR="0015137E" w:rsidRPr="00964533">
              <w:rPr>
                <w:rFonts w:cs="Times New Roman"/>
                <w:szCs w:val="24"/>
              </w:rPr>
              <w:t xml:space="preserve"> показателя</w:t>
            </w:r>
          </w:p>
        </w:tc>
      </w:tr>
      <w:tr w:rsidR="00725330" w:rsidRPr="00964533" w14:paraId="7CB6012A" w14:textId="77777777" w:rsidTr="00977937">
        <w:trPr>
          <w:trHeight w:val="473"/>
        </w:trPr>
        <w:tc>
          <w:tcPr>
            <w:tcW w:w="2445" w:type="dxa"/>
            <w:tcBorders>
              <w:top w:val="single" w:sz="4" w:space="0" w:color="auto"/>
              <w:left w:val="single" w:sz="4" w:space="0" w:color="auto"/>
              <w:right w:val="single" w:sz="4" w:space="0" w:color="auto"/>
            </w:tcBorders>
            <w:tcMar>
              <w:top w:w="62" w:type="dxa"/>
              <w:left w:w="102" w:type="dxa"/>
              <w:bottom w:w="102" w:type="dxa"/>
              <w:right w:w="62" w:type="dxa"/>
            </w:tcMar>
          </w:tcPr>
          <w:p w14:paraId="383E01B4" w14:textId="77777777" w:rsidR="00725330" w:rsidRPr="00964533" w:rsidRDefault="00725330" w:rsidP="0015137E">
            <w:pPr>
              <w:pStyle w:val="aff7"/>
              <w:ind w:firstLine="0"/>
              <w:jc w:val="left"/>
              <w:rPr>
                <w:lang w:val="ru-RU"/>
              </w:rPr>
            </w:pPr>
            <w:proofErr w:type="spellStart"/>
            <w:r w:rsidRPr="00964533">
              <w:t>Муниципальны</w:t>
            </w:r>
            <w:proofErr w:type="spellEnd"/>
            <w:r w:rsidRPr="00964533">
              <w:rPr>
                <w:lang w:val="ru-RU"/>
              </w:rPr>
              <w:t>й</w:t>
            </w:r>
            <w:r w:rsidRPr="00964533">
              <w:t xml:space="preserve"> </w:t>
            </w:r>
            <w:proofErr w:type="spellStart"/>
            <w:r w:rsidRPr="00964533">
              <w:t>архив</w:t>
            </w:r>
            <w:proofErr w:type="spellEnd"/>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3DD433AD" w14:textId="77777777" w:rsidR="00725330" w:rsidRPr="00964533" w:rsidRDefault="00725330" w:rsidP="00024154">
            <w:pPr>
              <w:widowControl w:val="0"/>
              <w:autoSpaceDE w:val="0"/>
              <w:autoSpaceDN w:val="0"/>
              <w:adjustRightInd w:val="0"/>
              <w:ind w:firstLine="0"/>
              <w:jc w:val="left"/>
              <w:rPr>
                <w:rFonts w:cs="Times New Roman"/>
                <w:szCs w:val="24"/>
              </w:rPr>
            </w:pPr>
            <w:r w:rsidRPr="00964533">
              <w:rPr>
                <w:rFonts w:cs="Times New Roman"/>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10CF5329" w14:textId="4F8F6E27" w:rsidR="00725330" w:rsidRPr="00964533" w:rsidRDefault="00305C36" w:rsidP="00725330">
            <w:pPr>
              <w:pStyle w:val="aff7"/>
              <w:ind w:firstLine="0"/>
              <w:jc w:val="left"/>
              <w:rPr>
                <w:lang w:val="ru-RU"/>
              </w:rPr>
            </w:pPr>
            <w:r w:rsidRPr="00964533">
              <w:rPr>
                <w:lang w:val="ru-RU"/>
              </w:rPr>
              <w:t>Количество объектов на округ</w:t>
            </w:r>
            <w:r w:rsidR="002B6012" w:rsidRPr="00964533">
              <w:rPr>
                <w:lang w:val="ru-RU"/>
              </w:rPr>
              <w:t xml:space="preserve"> </w:t>
            </w:r>
            <w:r w:rsidRPr="00964533">
              <w:rPr>
                <w:lang w:val="ru-RU"/>
              </w:rPr>
              <w:t>– 1 ед.</w:t>
            </w:r>
          </w:p>
        </w:tc>
      </w:tr>
      <w:tr w:rsidR="00F4679D" w:rsidRPr="00964533" w14:paraId="26AEF772" w14:textId="77777777" w:rsidTr="00977937">
        <w:trPr>
          <w:trHeight w:val="880"/>
        </w:trPr>
        <w:tc>
          <w:tcPr>
            <w:tcW w:w="2445" w:type="dxa"/>
            <w:tcBorders>
              <w:left w:val="single" w:sz="4" w:space="0" w:color="auto"/>
              <w:bottom w:val="single" w:sz="4" w:space="0" w:color="auto"/>
              <w:right w:val="single" w:sz="4" w:space="0" w:color="auto"/>
            </w:tcBorders>
            <w:tcMar>
              <w:top w:w="62" w:type="dxa"/>
              <w:left w:w="102" w:type="dxa"/>
              <w:bottom w:w="102" w:type="dxa"/>
              <w:right w:w="62" w:type="dxa"/>
            </w:tcMar>
          </w:tcPr>
          <w:p w14:paraId="3C44D589" w14:textId="77777777" w:rsidR="00F4679D" w:rsidRPr="00964533" w:rsidRDefault="00F4679D" w:rsidP="00024154">
            <w:pPr>
              <w:widowControl w:val="0"/>
              <w:autoSpaceDE w:val="0"/>
              <w:autoSpaceDN w:val="0"/>
              <w:adjustRightInd w:val="0"/>
              <w:ind w:firstLine="0"/>
              <w:jc w:val="left"/>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C0B379" w14:textId="77777777" w:rsidR="00F4679D" w:rsidRPr="00964533" w:rsidRDefault="00F4679D" w:rsidP="00024154">
            <w:pPr>
              <w:widowControl w:val="0"/>
              <w:autoSpaceDE w:val="0"/>
              <w:autoSpaceDN w:val="0"/>
              <w:adjustRightInd w:val="0"/>
              <w:ind w:firstLine="0"/>
              <w:jc w:val="left"/>
              <w:rPr>
                <w:szCs w:val="24"/>
              </w:rPr>
            </w:pPr>
            <w:r w:rsidRPr="00964533">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BC4CD6" w14:textId="4D31DC07" w:rsidR="006D66AF" w:rsidRPr="00964533" w:rsidRDefault="008A2703" w:rsidP="006D66AF">
            <w:pPr>
              <w:widowControl w:val="0"/>
              <w:autoSpaceDE w:val="0"/>
              <w:autoSpaceDN w:val="0"/>
              <w:adjustRightInd w:val="0"/>
              <w:ind w:firstLine="0"/>
              <w:jc w:val="left"/>
              <w:rPr>
                <w:rFonts w:cs="Times New Roman"/>
                <w:szCs w:val="24"/>
              </w:rPr>
            </w:pPr>
            <w:r w:rsidRPr="00964533">
              <w:t>Не устанавлива</w:t>
            </w:r>
            <w:r w:rsidR="001E3D07" w:rsidRPr="00964533">
              <w:t>е</w:t>
            </w:r>
            <w:r w:rsidRPr="00964533">
              <w:t>тся</w:t>
            </w:r>
          </w:p>
          <w:p w14:paraId="76B20677" w14:textId="666889D3" w:rsidR="00F4679D" w:rsidRPr="00964533" w:rsidRDefault="00F4679D" w:rsidP="00977937">
            <w:pPr>
              <w:widowControl w:val="0"/>
              <w:autoSpaceDE w:val="0"/>
              <w:autoSpaceDN w:val="0"/>
              <w:adjustRightInd w:val="0"/>
              <w:ind w:firstLine="0"/>
              <w:jc w:val="left"/>
              <w:rPr>
                <w:bCs/>
                <w:szCs w:val="24"/>
              </w:rPr>
            </w:pPr>
          </w:p>
        </w:tc>
      </w:tr>
    </w:tbl>
    <w:p w14:paraId="1F27F621" w14:textId="5883AC11" w:rsidR="00A620BB" w:rsidRPr="00964533" w:rsidRDefault="00A620BB" w:rsidP="006B4D65">
      <w:pPr>
        <w:pStyle w:val="20"/>
        <w:rPr>
          <w:i w:val="0"/>
        </w:rPr>
      </w:pPr>
      <w:r w:rsidRPr="00964533">
        <w:rPr>
          <w:i w:val="0"/>
        </w:rPr>
        <w:t>1.1</w:t>
      </w:r>
      <w:r w:rsidR="00B6132C" w:rsidRPr="00964533">
        <w:rPr>
          <w:i w:val="0"/>
        </w:rPr>
        <w:t>2</w:t>
      </w:r>
      <w:r w:rsidRPr="00964533">
        <w:rPr>
          <w:i w:val="0"/>
        </w:rPr>
        <w:t>. Расчетные показатели объектов местного значения в области сбора, обработк</w:t>
      </w:r>
      <w:r w:rsidR="00442F06" w:rsidRPr="00964533">
        <w:rPr>
          <w:i w:val="0"/>
        </w:rPr>
        <w:t>и</w:t>
      </w:r>
      <w:r w:rsidRPr="00964533">
        <w:rPr>
          <w:i w:val="0"/>
        </w:rPr>
        <w:t xml:space="preserve"> и захоронения твердых коммунальных отходов</w:t>
      </w:r>
    </w:p>
    <w:p w14:paraId="7BECF0BC" w14:textId="1E4C8314" w:rsidR="00E14F51" w:rsidRPr="00964533" w:rsidRDefault="00E14F51" w:rsidP="00E14F51">
      <w:pPr>
        <w:widowControl w:val="0"/>
        <w:autoSpaceDE w:val="0"/>
        <w:autoSpaceDN w:val="0"/>
        <w:adjustRightInd w:val="0"/>
        <w:spacing w:line="276" w:lineRule="auto"/>
        <w:ind w:firstLine="540"/>
      </w:pPr>
      <w:bookmarkStart w:id="19" w:name="OLE_LINK320"/>
      <w:r w:rsidRPr="00964533">
        <w:t>1.1</w:t>
      </w:r>
      <w:r w:rsidR="00B6132C" w:rsidRPr="00964533">
        <w:t>2</w:t>
      </w:r>
      <w:r w:rsidRPr="00964533">
        <w:t>.</w:t>
      </w:r>
      <w:r w:rsidR="00096F4F" w:rsidRPr="00964533">
        <w:t>1</w:t>
      </w:r>
      <w:r w:rsidRPr="00964533">
        <w:t xml:space="preserve">. </w:t>
      </w:r>
      <w:r w:rsidR="00AA1873" w:rsidRPr="00964533">
        <w:t>Минимально допустимое к</w:t>
      </w:r>
      <w:r w:rsidRPr="00964533">
        <w:t xml:space="preserve">оличество площадок для установки контейнеров для сбора </w:t>
      </w:r>
      <w:r w:rsidR="009E603C" w:rsidRPr="00964533">
        <w:t>твёрдых коммунальных отходов</w:t>
      </w:r>
      <w:r w:rsidR="00AA1873" w:rsidRPr="00964533">
        <w:t xml:space="preserve"> </w:t>
      </w:r>
      <w:r w:rsidR="009E603C" w:rsidRPr="00964533">
        <w:t xml:space="preserve">принимается по данным действующего Реестра мест (площадок) накопления твёрдых коммунальных отходов, расположенных на территории </w:t>
      </w:r>
      <w:r w:rsidR="008E1FC6" w:rsidRPr="00964533">
        <w:t>Белозерского</w:t>
      </w:r>
      <w:r w:rsidR="009E603C" w:rsidRPr="00964533">
        <w:t xml:space="preserve"> муниципального округа</w:t>
      </w:r>
      <w:r w:rsidR="00726FBB" w:rsidRPr="00964533">
        <w:t xml:space="preserve">. </w:t>
      </w:r>
      <w:r w:rsidRPr="00964533">
        <w:t>Пешеходная доступность площадок не более 100 м от жилого дома.</w:t>
      </w:r>
    </w:p>
    <w:bookmarkEnd w:id="19"/>
    <w:p w14:paraId="267E9973" w14:textId="7BDF1625" w:rsidR="00A620BB" w:rsidRPr="00964533" w:rsidRDefault="00A620BB" w:rsidP="006B4D65">
      <w:pPr>
        <w:pStyle w:val="20"/>
        <w:rPr>
          <w:i w:val="0"/>
        </w:rPr>
      </w:pPr>
      <w:r w:rsidRPr="00964533">
        <w:rPr>
          <w:i w:val="0"/>
        </w:rPr>
        <w:t>1.1</w:t>
      </w:r>
      <w:r w:rsidR="00B6132C" w:rsidRPr="00964533">
        <w:rPr>
          <w:i w:val="0"/>
        </w:rPr>
        <w:t>3</w:t>
      </w:r>
      <w:r w:rsidRPr="00964533">
        <w:rPr>
          <w:i w:val="0"/>
        </w:rPr>
        <w:t>. Расчетные показатели объектов местного значения в области ритуальных услуг и мест захоронения</w:t>
      </w:r>
    </w:p>
    <w:p w14:paraId="61D1AA2A" w14:textId="18EEDF84" w:rsidR="002D3890" w:rsidRPr="00964533" w:rsidRDefault="002D3890" w:rsidP="002D3890">
      <w:pPr>
        <w:ind w:firstLine="567"/>
      </w:pPr>
      <w:bookmarkStart w:id="20" w:name="_Toc467625425"/>
      <w:r w:rsidRPr="00964533">
        <w:t>1.1</w:t>
      </w:r>
      <w:r w:rsidR="00B6132C" w:rsidRPr="00964533">
        <w:t>3</w:t>
      </w:r>
      <w:r w:rsidRPr="00964533">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ритуальных услуг и мест захоронения приведены в </w:t>
      </w:r>
      <w:hyperlink w:anchor="Par3205" w:tooltip="Таблица 10.1" w:history="1">
        <w:r w:rsidRPr="00964533">
          <w:t xml:space="preserve">таблице </w:t>
        </w:r>
      </w:hyperlink>
      <w:r w:rsidRPr="00964533">
        <w:t>1.1</w:t>
      </w:r>
      <w:r w:rsidR="00B6132C" w:rsidRPr="00964533">
        <w:t>3</w:t>
      </w:r>
      <w:r w:rsidRPr="00964533">
        <w:t>.1.</w:t>
      </w:r>
    </w:p>
    <w:p w14:paraId="437A01D9" w14:textId="0D4F66F7" w:rsidR="002D3890" w:rsidRPr="00964533" w:rsidRDefault="002D3890" w:rsidP="002D3890">
      <w:pPr>
        <w:jc w:val="right"/>
        <w:rPr>
          <w:rFonts w:cs="Times New Roman"/>
          <w:b/>
          <w:szCs w:val="24"/>
        </w:rPr>
      </w:pPr>
      <w:r w:rsidRPr="00964533">
        <w:t>Таблица 1.1</w:t>
      </w:r>
      <w:r w:rsidR="00B6132C" w:rsidRPr="00964533">
        <w:t>3</w:t>
      </w:r>
      <w:r w:rsidRPr="00964533">
        <w:t>.1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552"/>
        <w:gridCol w:w="2126"/>
        <w:gridCol w:w="5245"/>
      </w:tblGrid>
      <w:tr w:rsidR="00CD122C" w:rsidRPr="00964533" w14:paraId="48C15FD7" w14:textId="77777777" w:rsidTr="00024154">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A5AD96" w14:textId="77777777" w:rsidR="00CD122C" w:rsidRPr="00964533" w:rsidRDefault="00CD122C" w:rsidP="00024154">
            <w:pPr>
              <w:widowControl w:val="0"/>
              <w:autoSpaceDE w:val="0"/>
              <w:autoSpaceDN w:val="0"/>
              <w:adjustRightInd w:val="0"/>
              <w:ind w:hanging="62"/>
              <w:jc w:val="center"/>
              <w:rPr>
                <w:rFonts w:cs="Times New Roman"/>
                <w:szCs w:val="24"/>
              </w:rPr>
            </w:pPr>
            <w:r w:rsidRPr="00964533">
              <w:rPr>
                <w:rFonts w:cs="Times New Roman"/>
                <w:szCs w:val="24"/>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011F79" w14:textId="77777777" w:rsidR="00CD122C" w:rsidRPr="00964533" w:rsidRDefault="00CD122C" w:rsidP="00024154">
            <w:pPr>
              <w:widowControl w:val="0"/>
              <w:autoSpaceDE w:val="0"/>
              <w:autoSpaceDN w:val="0"/>
              <w:adjustRightInd w:val="0"/>
              <w:ind w:firstLine="42"/>
              <w:jc w:val="center"/>
              <w:rPr>
                <w:rFonts w:cs="Times New Roman"/>
                <w:szCs w:val="24"/>
              </w:rPr>
            </w:pPr>
            <w:r w:rsidRPr="00964533">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211F7A" w14:textId="77777777" w:rsidR="00CD122C" w:rsidRPr="00964533" w:rsidRDefault="00D577B0" w:rsidP="00024154">
            <w:pPr>
              <w:widowControl w:val="0"/>
              <w:autoSpaceDE w:val="0"/>
              <w:autoSpaceDN w:val="0"/>
              <w:adjustRightInd w:val="0"/>
              <w:ind w:firstLine="0"/>
              <w:jc w:val="center"/>
              <w:rPr>
                <w:rFonts w:cs="Times New Roman"/>
                <w:szCs w:val="24"/>
              </w:rPr>
            </w:pPr>
            <w:r w:rsidRPr="00964533">
              <w:rPr>
                <w:rFonts w:cs="Times New Roman"/>
                <w:szCs w:val="24"/>
              </w:rPr>
              <w:t>Содержание и значение расчетного</w:t>
            </w:r>
            <w:r w:rsidR="00CD122C" w:rsidRPr="00964533">
              <w:rPr>
                <w:rFonts w:cs="Times New Roman"/>
                <w:szCs w:val="24"/>
              </w:rPr>
              <w:t xml:space="preserve"> показателя</w:t>
            </w:r>
          </w:p>
        </w:tc>
      </w:tr>
      <w:tr w:rsidR="00305C36" w:rsidRPr="00964533" w14:paraId="5B5AE1FF" w14:textId="77777777" w:rsidTr="00493288">
        <w:trPr>
          <w:trHeight w:val="491"/>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D869C40" w14:textId="6A9EA87D" w:rsidR="00305C36" w:rsidRPr="00964533" w:rsidRDefault="0036627B" w:rsidP="00305C36">
            <w:pPr>
              <w:widowControl w:val="0"/>
              <w:autoSpaceDE w:val="0"/>
              <w:autoSpaceDN w:val="0"/>
              <w:adjustRightInd w:val="0"/>
              <w:ind w:firstLine="32"/>
              <w:jc w:val="left"/>
              <w:rPr>
                <w:rFonts w:cs="Times New Roman"/>
                <w:szCs w:val="24"/>
              </w:rPr>
            </w:pPr>
            <w:r w:rsidRPr="00964533">
              <w:t>Кладбище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251D03" w14:textId="7608A987" w:rsidR="00305C36" w:rsidRPr="00964533" w:rsidRDefault="00305C36" w:rsidP="00754B7D">
            <w:pPr>
              <w:widowControl w:val="0"/>
              <w:autoSpaceDE w:val="0"/>
              <w:autoSpaceDN w:val="0"/>
              <w:adjustRightInd w:val="0"/>
              <w:ind w:firstLine="42"/>
              <w:jc w:val="left"/>
              <w:rPr>
                <w:rFonts w:cs="Times New Roman"/>
                <w:szCs w:val="24"/>
              </w:rPr>
            </w:pPr>
            <w:r w:rsidRPr="00964533">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D6ED28" w14:textId="6DA6CD73" w:rsidR="00305C36" w:rsidRPr="00964533" w:rsidRDefault="00305C36" w:rsidP="00E82360">
            <w:pPr>
              <w:widowControl w:val="0"/>
              <w:autoSpaceDE w:val="0"/>
              <w:autoSpaceDN w:val="0"/>
              <w:adjustRightInd w:val="0"/>
              <w:ind w:firstLine="0"/>
              <w:jc w:val="left"/>
              <w:rPr>
                <w:szCs w:val="24"/>
              </w:rPr>
            </w:pPr>
            <w:r w:rsidRPr="00964533">
              <w:rPr>
                <w:rFonts w:cs="Times New Roman"/>
                <w:szCs w:val="24"/>
              </w:rPr>
              <w:t xml:space="preserve">Удельная площадь </w:t>
            </w:r>
            <w:r w:rsidRPr="00964533">
              <w:rPr>
                <w:szCs w:val="24"/>
              </w:rPr>
              <w:t>кладбища</w:t>
            </w:r>
            <w:r w:rsidR="0036627B" w:rsidRPr="00964533">
              <w:rPr>
                <w:szCs w:val="24"/>
              </w:rPr>
              <w:t xml:space="preserve"> на 1000 чел</w:t>
            </w:r>
            <w:r w:rsidR="00A64C07" w:rsidRPr="00964533">
              <w:rPr>
                <w:szCs w:val="24"/>
              </w:rPr>
              <w:t>.</w:t>
            </w:r>
            <w:r w:rsidRPr="00964533">
              <w:rPr>
                <w:szCs w:val="24"/>
              </w:rPr>
              <w:t>:</w:t>
            </w:r>
          </w:p>
          <w:p w14:paraId="0254F51F" w14:textId="23BE35EB" w:rsidR="00305C36" w:rsidRPr="00964533" w:rsidRDefault="00305C36" w:rsidP="00E82360">
            <w:pPr>
              <w:widowControl w:val="0"/>
              <w:autoSpaceDE w:val="0"/>
              <w:autoSpaceDN w:val="0"/>
              <w:adjustRightInd w:val="0"/>
              <w:ind w:firstLine="0"/>
              <w:jc w:val="left"/>
              <w:rPr>
                <w:szCs w:val="24"/>
              </w:rPr>
            </w:pPr>
            <w:r w:rsidRPr="00964533">
              <w:rPr>
                <w:szCs w:val="24"/>
              </w:rPr>
              <w:t xml:space="preserve"> – традиционного захоронения – 0</w:t>
            </w:r>
            <w:r w:rsidR="002B6012" w:rsidRPr="00964533">
              <w:rPr>
                <w:szCs w:val="24"/>
              </w:rPr>
              <w:t>,</w:t>
            </w:r>
            <w:r w:rsidRPr="00964533">
              <w:rPr>
                <w:szCs w:val="24"/>
              </w:rPr>
              <w:t>2</w:t>
            </w:r>
            <w:r w:rsidR="0036627B" w:rsidRPr="00964533">
              <w:rPr>
                <w:szCs w:val="24"/>
              </w:rPr>
              <w:t>4</w:t>
            </w:r>
            <w:r w:rsidRPr="00964533">
              <w:rPr>
                <w:szCs w:val="24"/>
              </w:rPr>
              <w:t xml:space="preserve"> га;</w:t>
            </w:r>
          </w:p>
          <w:p w14:paraId="104C54B8" w14:textId="28B80392" w:rsidR="00305C36" w:rsidRPr="00964533" w:rsidRDefault="00305C36" w:rsidP="00E82360">
            <w:pPr>
              <w:widowControl w:val="0"/>
              <w:autoSpaceDE w:val="0"/>
              <w:autoSpaceDN w:val="0"/>
              <w:adjustRightInd w:val="0"/>
              <w:ind w:firstLine="0"/>
              <w:jc w:val="left"/>
              <w:rPr>
                <w:rFonts w:cs="Times New Roman"/>
                <w:szCs w:val="24"/>
              </w:rPr>
            </w:pPr>
            <w:r w:rsidRPr="00964533">
              <w:rPr>
                <w:szCs w:val="24"/>
              </w:rPr>
              <w:t xml:space="preserve"> – </w:t>
            </w:r>
            <w:proofErr w:type="spellStart"/>
            <w:r w:rsidRPr="00964533">
              <w:rPr>
                <w:szCs w:val="24"/>
              </w:rPr>
              <w:t>урновых</w:t>
            </w:r>
            <w:proofErr w:type="spellEnd"/>
            <w:r w:rsidRPr="00964533">
              <w:rPr>
                <w:szCs w:val="24"/>
              </w:rPr>
              <w:t xml:space="preserve"> захоронений после кремации – 0,</w:t>
            </w:r>
            <w:r w:rsidR="0036627B" w:rsidRPr="00964533">
              <w:rPr>
                <w:szCs w:val="24"/>
              </w:rPr>
              <w:t>02</w:t>
            </w:r>
            <w:r w:rsidR="002B6012" w:rsidRPr="00964533">
              <w:rPr>
                <w:szCs w:val="24"/>
              </w:rPr>
              <w:t> </w:t>
            </w:r>
            <w:r w:rsidR="0036627B" w:rsidRPr="00964533">
              <w:rPr>
                <w:szCs w:val="24"/>
              </w:rPr>
              <w:t>га</w:t>
            </w:r>
            <w:r w:rsidR="00B32885" w:rsidRPr="00964533">
              <w:rPr>
                <w:szCs w:val="24"/>
              </w:rPr>
              <w:t>.</w:t>
            </w:r>
            <w:r w:rsidRPr="00964533">
              <w:rPr>
                <w:szCs w:val="24"/>
              </w:rPr>
              <w:t xml:space="preserve"> </w:t>
            </w:r>
          </w:p>
        </w:tc>
      </w:tr>
      <w:tr w:rsidR="00305C36" w:rsidRPr="00964533" w14:paraId="7DFDAA1A" w14:textId="77777777" w:rsidTr="00493288">
        <w:trPr>
          <w:trHeight w:val="49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4580143" w14:textId="77777777" w:rsidR="00305C36" w:rsidRPr="00964533" w:rsidRDefault="00305C36" w:rsidP="00305C36">
            <w:pPr>
              <w:widowControl w:val="0"/>
              <w:autoSpaceDE w:val="0"/>
              <w:autoSpaceDN w:val="0"/>
              <w:adjustRightInd w:val="0"/>
              <w:ind w:firstLine="32"/>
              <w:jc w:val="left"/>
              <w:rPr>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356D02" w14:textId="07739811" w:rsidR="00305C36" w:rsidRPr="00964533" w:rsidRDefault="00305C36" w:rsidP="00754B7D">
            <w:pPr>
              <w:widowControl w:val="0"/>
              <w:autoSpaceDE w:val="0"/>
              <w:autoSpaceDN w:val="0"/>
              <w:adjustRightInd w:val="0"/>
              <w:ind w:firstLine="42"/>
              <w:jc w:val="left"/>
              <w:rPr>
                <w:rFonts w:cs="Times New Roman"/>
                <w:szCs w:val="24"/>
              </w:rPr>
            </w:pPr>
            <w:r w:rsidRPr="00964533">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A3E7B9" w14:textId="5B137C6F" w:rsidR="00305C36" w:rsidRPr="00964533" w:rsidRDefault="00305C36" w:rsidP="00E82360">
            <w:pPr>
              <w:widowControl w:val="0"/>
              <w:autoSpaceDE w:val="0"/>
              <w:autoSpaceDN w:val="0"/>
              <w:adjustRightInd w:val="0"/>
              <w:ind w:firstLine="0"/>
              <w:jc w:val="left"/>
              <w:rPr>
                <w:rFonts w:cs="Times New Roman"/>
                <w:szCs w:val="24"/>
              </w:rPr>
            </w:pPr>
            <w:r w:rsidRPr="00964533">
              <w:rPr>
                <w:rFonts w:cs="Times New Roman"/>
                <w:szCs w:val="24"/>
              </w:rPr>
              <w:t>Не устанавливается</w:t>
            </w:r>
          </w:p>
        </w:tc>
      </w:tr>
    </w:tbl>
    <w:p w14:paraId="773D3BB5" w14:textId="69B76FF6" w:rsidR="000056D6" w:rsidRPr="00964533" w:rsidRDefault="00A620BB" w:rsidP="006B4D65">
      <w:pPr>
        <w:pStyle w:val="20"/>
        <w:rPr>
          <w:i w:val="0"/>
        </w:rPr>
      </w:pPr>
      <w:r w:rsidRPr="00964533">
        <w:rPr>
          <w:i w:val="0"/>
        </w:rPr>
        <w:t>1.1</w:t>
      </w:r>
      <w:r w:rsidR="00B6132C" w:rsidRPr="00964533">
        <w:rPr>
          <w:i w:val="0"/>
        </w:rPr>
        <w:t>4</w:t>
      </w:r>
      <w:r w:rsidRPr="00964533">
        <w:rPr>
          <w:i w:val="0"/>
        </w:rPr>
        <w:t>. Расчетные показатели объектов местного значения в области благоустройства</w:t>
      </w:r>
    </w:p>
    <w:p w14:paraId="03288080" w14:textId="03B65270" w:rsidR="002D3890" w:rsidRDefault="002D3890" w:rsidP="00E1598A">
      <w:r w:rsidRPr="00964533">
        <w:t>1.1</w:t>
      </w:r>
      <w:r w:rsidR="00B6132C" w:rsidRPr="00964533">
        <w:t>4</w:t>
      </w:r>
      <w:r w:rsidRPr="00964533">
        <w:t xml:space="preserve">.1. Расчетные показатели минимально допустимого уровня </w:t>
      </w:r>
      <w:r w:rsidR="00E1598A" w:rsidRPr="00964533">
        <w:rPr>
          <w:szCs w:val="24"/>
        </w:rPr>
        <w:t xml:space="preserve">обеспеченности жителей многоквартирного жилого дома площадью элементов благоустройства (площадок) </w:t>
      </w:r>
      <w:r w:rsidR="00CE08BE" w:rsidRPr="00964533">
        <w:rPr>
          <w:szCs w:val="24"/>
        </w:rPr>
        <w:t>придомовой</w:t>
      </w:r>
      <w:r w:rsidR="00E1598A" w:rsidRPr="00964533">
        <w:rPr>
          <w:szCs w:val="24"/>
        </w:rPr>
        <w:t xml:space="preserve"> территории </w:t>
      </w:r>
      <w:r w:rsidRPr="00964533">
        <w:t xml:space="preserve">приведены в </w:t>
      </w:r>
      <w:hyperlink w:anchor="Par3205" w:tooltip="Таблица 10.1" w:history="1">
        <w:r w:rsidRPr="00964533">
          <w:t xml:space="preserve">таблице </w:t>
        </w:r>
      </w:hyperlink>
      <w:r w:rsidRPr="00964533">
        <w:t>1.1</w:t>
      </w:r>
      <w:r w:rsidR="00B6132C" w:rsidRPr="00964533">
        <w:t>4</w:t>
      </w:r>
      <w:r w:rsidRPr="00964533">
        <w:t>.1.</w:t>
      </w:r>
    </w:p>
    <w:p w14:paraId="0AA7F302" w14:textId="77777777" w:rsidR="00B229C5" w:rsidRPr="00964533" w:rsidRDefault="00B229C5" w:rsidP="00E1598A"/>
    <w:p w14:paraId="43D657C9" w14:textId="07B549CE" w:rsidR="002D3890" w:rsidRPr="00964533" w:rsidRDefault="002D3890" w:rsidP="002D3890">
      <w:pPr>
        <w:jc w:val="right"/>
        <w:rPr>
          <w:rFonts w:cs="Times New Roman"/>
          <w:b/>
          <w:szCs w:val="24"/>
        </w:rPr>
      </w:pPr>
      <w:r w:rsidRPr="00964533">
        <w:lastRenderedPageBreak/>
        <w:t>Таблица 1.1</w:t>
      </w:r>
      <w:r w:rsidR="00B6132C" w:rsidRPr="00964533">
        <w:t>4</w:t>
      </w:r>
      <w:r w:rsidRPr="00964533">
        <w:t>.1</w:t>
      </w:r>
    </w:p>
    <w:tbl>
      <w:tblPr>
        <w:tblStyle w:val="af2"/>
        <w:tblW w:w="9918" w:type="dxa"/>
        <w:tblLook w:val="04A0" w:firstRow="1" w:lastRow="0" w:firstColumn="1" w:lastColumn="0" w:noHBand="0" w:noVBand="1"/>
      </w:tblPr>
      <w:tblGrid>
        <w:gridCol w:w="6374"/>
        <w:gridCol w:w="3544"/>
      </w:tblGrid>
      <w:tr w:rsidR="00270D6F" w:rsidRPr="00964533" w14:paraId="2AE4E46D" w14:textId="77777777" w:rsidTr="00270D6F">
        <w:tc>
          <w:tcPr>
            <w:tcW w:w="6374" w:type="dxa"/>
            <w:vAlign w:val="center"/>
          </w:tcPr>
          <w:p w14:paraId="10F29716" w14:textId="77777777" w:rsidR="00270D6F" w:rsidRPr="00964533" w:rsidRDefault="00270D6F" w:rsidP="00E1598A">
            <w:pPr>
              <w:ind w:firstLine="0"/>
              <w:jc w:val="center"/>
            </w:pPr>
            <w:r w:rsidRPr="00964533">
              <w:t>Тип площадки</w:t>
            </w:r>
          </w:p>
        </w:tc>
        <w:tc>
          <w:tcPr>
            <w:tcW w:w="3544" w:type="dxa"/>
            <w:vAlign w:val="center"/>
          </w:tcPr>
          <w:p w14:paraId="61DE5234" w14:textId="19988C7B" w:rsidR="00270D6F" w:rsidRPr="00964533" w:rsidRDefault="00270D6F" w:rsidP="000D47C1">
            <w:pPr>
              <w:ind w:firstLine="0"/>
              <w:jc w:val="center"/>
            </w:pPr>
            <w:r w:rsidRPr="00964533">
              <w:t>Минимальный удельный размер площадки, м</w:t>
            </w:r>
            <w:r w:rsidRPr="00964533">
              <w:rPr>
                <w:vertAlign w:val="superscript"/>
              </w:rPr>
              <w:t>2</w:t>
            </w:r>
            <w:r w:rsidRPr="00964533">
              <w:t>/чел</w:t>
            </w:r>
            <w:r w:rsidR="00C00CA4" w:rsidRPr="00964533">
              <w:t>.</w:t>
            </w:r>
          </w:p>
        </w:tc>
      </w:tr>
      <w:tr w:rsidR="00270D6F" w:rsidRPr="00964533" w14:paraId="6A3E5A7B" w14:textId="77777777" w:rsidTr="00270D6F">
        <w:tc>
          <w:tcPr>
            <w:tcW w:w="6374" w:type="dxa"/>
          </w:tcPr>
          <w:p w14:paraId="2A1BEAF0" w14:textId="77777777" w:rsidR="00270D6F" w:rsidRPr="00964533" w:rsidRDefault="00270D6F" w:rsidP="00512E56">
            <w:pPr>
              <w:ind w:firstLine="0"/>
            </w:pPr>
            <w:r w:rsidRPr="00964533">
              <w:t xml:space="preserve">Для игр детей дошкольного и младшего школьного возраста </w:t>
            </w:r>
          </w:p>
        </w:tc>
        <w:tc>
          <w:tcPr>
            <w:tcW w:w="3544" w:type="dxa"/>
          </w:tcPr>
          <w:p w14:paraId="0C10BBA7" w14:textId="09D66BB6" w:rsidR="00270D6F" w:rsidRPr="00964533" w:rsidRDefault="00270D6F" w:rsidP="00512E56">
            <w:pPr>
              <w:ind w:firstLine="0"/>
              <w:jc w:val="center"/>
            </w:pPr>
            <w:r w:rsidRPr="00964533">
              <w:t>0,</w:t>
            </w:r>
            <w:r w:rsidR="005C3EC2" w:rsidRPr="00964533">
              <w:t>7</w:t>
            </w:r>
            <w:r w:rsidRPr="00964533">
              <w:t xml:space="preserve"> </w:t>
            </w:r>
          </w:p>
        </w:tc>
      </w:tr>
      <w:tr w:rsidR="00270D6F" w:rsidRPr="00964533" w14:paraId="3D9273F1" w14:textId="77777777" w:rsidTr="00270D6F">
        <w:tc>
          <w:tcPr>
            <w:tcW w:w="6374" w:type="dxa"/>
          </w:tcPr>
          <w:p w14:paraId="7522138C" w14:textId="77777777" w:rsidR="00270D6F" w:rsidRPr="00964533" w:rsidRDefault="00270D6F" w:rsidP="00512E56">
            <w:pPr>
              <w:ind w:firstLine="0"/>
            </w:pPr>
            <w:r w:rsidRPr="00964533">
              <w:t xml:space="preserve">Для отдыха взрослого населения </w:t>
            </w:r>
          </w:p>
        </w:tc>
        <w:tc>
          <w:tcPr>
            <w:tcW w:w="3544" w:type="dxa"/>
          </w:tcPr>
          <w:p w14:paraId="3754CD28" w14:textId="412945B6" w:rsidR="00270D6F" w:rsidRPr="00964533" w:rsidRDefault="00270D6F" w:rsidP="00512E56">
            <w:pPr>
              <w:ind w:firstLine="0"/>
              <w:jc w:val="center"/>
            </w:pPr>
            <w:r w:rsidRPr="00964533">
              <w:t>0,</w:t>
            </w:r>
            <w:r w:rsidR="005C3EC2" w:rsidRPr="00964533">
              <w:t>2</w:t>
            </w:r>
          </w:p>
        </w:tc>
      </w:tr>
      <w:tr w:rsidR="00270D6F" w:rsidRPr="00964533" w14:paraId="197CB0B8" w14:textId="77777777" w:rsidTr="00270D6F">
        <w:tc>
          <w:tcPr>
            <w:tcW w:w="6374" w:type="dxa"/>
          </w:tcPr>
          <w:p w14:paraId="3676BD57" w14:textId="41AA9ADC" w:rsidR="00270D6F" w:rsidRPr="00964533" w:rsidRDefault="00270D6F" w:rsidP="00512E56">
            <w:pPr>
              <w:ind w:firstLine="0"/>
            </w:pPr>
            <w:r w:rsidRPr="00964533">
              <w:t xml:space="preserve">Для занятий физкультурой </w:t>
            </w:r>
          </w:p>
        </w:tc>
        <w:tc>
          <w:tcPr>
            <w:tcW w:w="3544" w:type="dxa"/>
          </w:tcPr>
          <w:p w14:paraId="044A95D1" w14:textId="0B57DCEE" w:rsidR="00270D6F" w:rsidRPr="00964533" w:rsidRDefault="00270D6F" w:rsidP="00512E56">
            <w:pPr>
              <w:ind w:firstLine="0"/>
              <w:jc w:val="center"/>
            </w:pPr>
            <w:r w:rsidRPr="00964533">
              <w:t>0,</w:t>
            </w:r>
            <w:r w:rsidR="005C3EC2" w:rsidRPr="00964533">
              <w:t>7</w:t>
            </w:r>
            <w:r w:rsidRPr="00964533">
              <w:t xml:space="preserve"> </w:t>
            </w:r>
          </w:p>
        </w:tc>
      </w:tr>
      <w:tr w:rsidR="00270D6F" w:rsidRPr="00964533" w14:paraId="119332B0" w14:textId="77777777" w:rsidTr="00270D6F">
        <w:tc>
          <w:tcPr>
            <w:tcW w:w="6374" w:type="dxa"/>
          </w:tcPr>
          <w:p w14:paraId="5F94332C" w14:textId="17A5472B" w:rsidR="00270D6F" w:rsidRPr="00964533" w:rsidRDefault="00270D6F" w:rsidP="00512E56">
            <w:pPr>
              <w:ind w:firstLine="0"/>
            </w:pPr>
            <w:r w:rsidRPr="00964533">
              <w:t xml:space="preserve">Для сбора ТКО </w:t>
            </w:r>
          </w:p>
        </w:tc>
        <w:tc>
          <w:tcPr>
            <w:tcW w:w="3544" w:type="dxa"/>
          </w:tcPr>
          <w:p w14:paraId="537BFEE4" w14:textId="3AA7F33F" w:rsidR="00270D6F" w:rsidRPr="00964533" w:rsidRDefault="00270D6F" w:rsidP="00512E56">
            <w:pPr>
              <w:ind w:firstLine="0"/>
              <w:jc w:val="center"/>
            </w:pPr>
            <w:r w:rsidRPr="00964533">
              <w:t>0,03</w:t>
            </w:r>
          </w:p>
        </w:tc>
      </w:tr>
    </w:tbl>
    <w:p w14:paraId="3A081C40" w14:textId="782F6E80" w:rsidR="00A066FB" w:rsidRPr="00964533" w:rsidRDefault="00A066FB" w:rsidP="00A066FB">
      <w:pPr>
        <w:pStyle w:val="20"/>
        <w:rPr>
          <w:i w:val="0"/>
        </w:rPr>
      </w:pPr>
      <w:r w:rsidRPr="00964533">
        <w:rPr>
          <w:i w:val="0"/>
        </w:rPr>
        <w:t xml:space="preserve">1.15. Расчетные показатели объектов местного значения в части помещений для работы </w:t>
      </w:r>
      <w:r w:rsidRPr="00964533">
        <w:rPr>
          <w:rFonts w:cs="Times New Roman"/>
          <w:i w:val="0"/>
          <w:iCs w:val="0"/>
          <w:szCs w:val="24"/>
        </w:rPr>
        <w:t>сотрудников, замещающих должность участкового уполномоченного полиции</w:t>
      </w:r>
    </w:p>
    <w:p w14:paraId="6430A7A7" w14:textId="2A03257D" w:rsidR="00A066FB" w:rsidRPr="00964533" w:rsidRDefault="00A066FB" w:rsidP="00A066FB">
      <w:r w:rsidRPr="00964533">
        <w:t xml:space="preserve">1.15.1. Норма площади помещений для работы на обслуживаемом административном участке </w:t>
      </w:r>
      <w:r w:rsidR="009036E2" w:rsidRPr="00964533">
        <w:t>муниципального округа</w:t>
      </w:r>
      <w:r w:rsidRPr="00964533">
        <w:t xml:space="preserve"> сотруднику, замещающему должность участкового уполномоченного полиции – 15 м</w:t>
      </w:r>
      <w:r w:rsidR="005F4902" w:rsidRPr="00964533">
        <w:rPr>
          <w:vertAlign w:val="superscript"/>
        </w:rPr>
        <w:t>2</w:t>
      </w:r>
      <w:r w:rsidRPr="00964533">
        <w:t xml:space="preserve"> на сотрудника. Количество сотрудников определяется из расчета – </w:t>
      </w:r>
      <w:r w:rsidRPr="00964533">
        <w:rPr>
          <w:rFonts w:eastAsia="Times New Roman" w:cs="Times New Roman"/>
          <w:szCs w:val="24"/>
        </w:rPr>
        <w:t>1 участковый уполномоченный полиции на 2,8</w:t>
      </w:r>
      <w:r w:rsidR="00C335CF" w:rsidRPr="00964533">
        <w:rPr>
          <w:rFonts w:eastAsia="Times New Roman" w:cs="Times New Roman"/>
          <w:szCs w:val="24"/>
        </w:rPr>
        <w:t>-</w:t>
      </w:r>
      <w:r w:rsidRPr="00964533">
        <w:rPr>
          <w:rFonts w:eastAsia="Times New Roman" w:cs="Times New Roman"/>
          <w:szCs w:val="24"/>
        </w:rPr>
        <w:t xml:space="preserve">3 тыс. населения </w:t>
      </w:r>
      <w:r w:rsidR="009036E2" w:rsidRPr="00964533">
        <w:rPr>
          <w:rFonts w:eastAsia="Times New Roman" w:cs="Times New Roman"/>
          <w:szCs w:val="24"/>
        </w:rPr>
        <w:t>муниципального округа</w:t>
      </w:r>
      <w:r w:rsidRPr="00964533">
        <w:rPr>
          <w:rFonts w:eastAsia="Times New Roman" w:cs="Times New Roman"/>
          <w:szCs w:val="24"/>
        </w:rPr>
        <w:t>.</w:t>
      </w:r>
    </w:p>
    <w:p w14:paraId="5581DBC9" w14:textId="68224DA5" w:rsidR="00E64F6A" w:rsidRPr="00964533" w:rsidRDefault="00E64F6A">
      <w:pPr>
        <w:spacing w:after="200" w:line="276" w:lineRule="auto"/>
        <w:ind w:firstLine="0"/>
        <w:jc w:val="left"/>
      </w:pPr>
      <w:r w:rsidRPr="00964533">
        <w:br w:type="page"/>
      </w:r>
    </w:p>
    <w:p w14:paraId="3FFBE314" w14:textId="4EA82AA0" w:rsidR="005C0659" w:rsidRPr="00964533" w:rsidRDefault="000236F8" w:rsidP="006F2CF7">
      <w:pPr>
        <w:pStyle w:val="11"/>
        <w:suppressAutoHyphens w:val="0"/>
        <w:spacing w:after="0"/>
        <w:rPr>
          <w:sz w:val="24"/>
          <w:szCs w:val="24"/>
        </w:rPr>
      </w:pPr>
      <w:bookmarkStart w:id="21" w:name="_Toc488147997"/>
      <w:r w:rsidRPr="00964533">
        <w:rPr>
          <w:sz w:val="24"/>
          <w:szCs w:val="24"/>
        </w:rPr>
        <w:lastRenderedPageBreak/>
        <w:t>2</w:t>
      </w:r>
      <w:r w:rsidR="005C0659" w:rsidRPr="00964533">
        <w:rPr>
          <w:sz w:val="24"/>
          <w:szCs w:val="24"/>
        </w:rPr>
        <w:t>. Материалы по обоснованию расчетных показателей, содержащихся в основной части</w:t>
      </w:r>
      <w:bookmarkEnd w:id="21"/>
      <w:r w:rsidR="00022C57" w:rsidRPr="00964533">
        <w:rPr>
          <w:sz w:val="24"/>
          <w:szCs w:val="24"/>
        </w:rPr>
        <w:t xml:space="preserve"> нормативов градостроительного проектирования</w:t>
      </w:r>
    </w:p>
    <w:p w14:paraId="4631B87D" w14:textId="7F9DF4B6" w:rsidR="005C0659" w:rsidRPr="00964533" w:rsidRDefault="000236F8" w:rsidP="005B4F68">
      <w:pPr>
        <w:pStyle w:val="20"/>
        <w:rPr>
          <w:i w:val="0"/>
        </w:rPr>
      </w:pPr>
      <w:bookmarkStart w:id="22" w:name="_Toc488147999"/>
      <w:bookmarkStart w:id="23" w:name="_Toc483049294"/>
      <w:bookmarkStart w:id="24" w:name="_Toc401578976"/>
      <w:r w:rsidRPr="00964533">
        <w:rPr>
          <w:i w:val="0"/>
        </w:rPr>
        <w:t>2</w:t>
      </w:r>
      <w:r w:rsidR="005C0659" w:rsidRPr="00964533">
        <w:rPr>
          <w:i w:val="0"/>
        </w:rPr>
        <w:t>.</w:t>
      </w:r>
      <w:r w:rsidR="00981F33" w:rsidRPr="00964533">
        <w:rPr>
          <w:i w:val="0"/>
        </w:rPr>
        <w:t>1</w:t>
      </w:r>
      <w:r w:rsidR="001D33C8" w:rsidRPr="00964533">
        <w:rPr>
          <w:i w:val="0"/>
        </w:rPr>
        <w:t>.</w:t>
      </w:r>
      <w:r w:rsidR="005C0659" w:rsidRPr="00964533">
        <w:rPr>
          <w:i w:val="0"/>
        </w:rPr>
        <w:t xml:space="preserve"> Цели и задачи </w:t>
      </w:r>
      <w:r w:rsidR="004D2927" w:rsidRPr="00964533">
        <w:rPr>
          <w:i w:val="0"/>
        </w:rPr>
        <w:t>подготовки</w:t>
      </w:r>
      <w:r w:rsidR="00021733" w:rsidRPr="00964533">
        <w:rPr>
          <w:i w:val="0"/>
        </w:rPr>
        <w:t xml:space="preserve"> </w:t>
      </w:r>
      <w:bookmarkEnd w:id="22"/>
      <w:r w:rsidR="001F0412" w:rsidRPr="00964533">
        <w:rPr>
          <w:i w:val="0"/>
        </w:rPr>
        <w:t>МНГП БМО</w:t>
      </w:r>
      <w:r w:rsidR="005C0659" w:rsidRPr="00964533">
        <w:rPr>
          <w:i w:val="0"/>
        </w:rPr>
        <w:t xml:space="preserve"> </w:t>
      </w:r>
      <w:bookmarkEnd w:id="23"/>
    </w:p>
    <w:p w14:paraId="4212E4F4" w14:textId="4BF443D1" w:rsidR="00307B46" w:rsidRPr="00964533" w:rsidRDefault="001B5D05" w:rsidP="00E14067">
      <w:pPr>
        <w:pStyle w:val="aff7"/>
        <w:rPr>
          <w:lang w:val="ru-RU"/>
        </w:rPr>
      </w:pPr>
      <w:r w:rsidRPr="00964533">
        <w:rPr>
          <w:lang w:val="ru-RU"/>
        </w:rPr>
        <w:t>2.</w:t>
      </w:r>
      <w:r w:rsidR="00981F33" w:rsidRPr="00964533">
        <w:rPr>
          <w:lang w:val="ru-RU"/>
        </w:rPr>
        <w:t>1</w:t>
      </w:r>
      <w:r w:rsidRPr="00964533">
        <w:rPr>
          <w:lang w:val="ru-RU"/>
        </w:rPr>
        <w:t>.</w:t>
      </w:r>
      <w:r w:rsidR="008F29EE" w:rsidRPr="00964533">
        <w:rPr>
          <w:lang w:val="ru-RU"/>
        </w:rPr>
        <w:t>1</w:t>
      </w:r>
      <w:r w:rsidRPr="00964533">
        <w:rPr>
          <w:lang w:val="ru-RU"/>
        </w:rPr>
        <w:t xml:space="preserve">. </w:t>
      </w:r>
      <w:r w:rsidR="001F0412" w:rsidRPr="00964533">
        <w:rPr>
          <w:lang w:val="ru-RU"/>
        </w:rPr>
        <w:t>МНГП БМО</w:t>
      </w:r>
      <w:r w:rsidR="00307B46" w:rsidRPr="00964533">
        <w:rPr>
          <w:lang w:val="ru-RU"/>
        </w:rPr>
        <w:t xml:space="preserve"> разработаны в целях обеспечения: </w:t>
      </w:r>
    </w:p>
    <w:p w14:paraId="69E63BC8" w14:textId="486ECB8F" w:rsidR="00307B46" w:rsidRPr="00964533" w:rsidRDefault="00307B46" w:rsidP="00E14067">
      <w:pPr>
        <w:pStyle w:val="aff7"/>
        <w:rPr>
          <w:lang w:val="ru-RU"/>
        </w:rPr>
      </w:pPr>
      <w:r w:rsidRPr="00964533">
        <w:rPr>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w:t>
      </w:r>
      <w:r w:rsidR="00954533" w:rsidRPr="00964533">
        <w:rPr>
          <w:lang w:val="ru-RU"/>
        </w:rPr>
        <w:t>местного</w:t>
      </w:r>
      <w:r w:rsidRPr="00964533">
        <w:rPr>
          <w:lang w:val="ru-RU"/>
        </w:rPr>
        <w:t xml:space="preserve"> значения населения </w:t>
      </w:r>
      <w:r w:rsidR="008E1FC6" w:rsidRPr="00964533">
        <w:rPr>
          <w:lang w:val="ru-RU"/>
        </w:rPr>
        <w:t>Белозерского</w:t>
      </w:r>
      <w:r w:rsidR="00C44AB1" w:rsidRPr="00964533">
        <w:rPr>
          <w:lang w:val="ru-RU"/>
        </w:rPr>
        <w:t xml:space="preserve"> муниципального округа</w:t>
      </w:r>
      <w:r w:rsidRPr="00964533">
        <w:rPr>
          <w:lang w:val="ru-RU"/>
        </w:rPr>
        <w:t xml:space="preserve"> и расчетных показателей максимально допустимого уровня территориальной доступности таких объектов для населения</w:t>
      </w:r>
      <w:r w:rsidR="00954533" w:rsidRPr="00964533">
        <w:rPr>
          <w:lang w:val="ru-RU"/>
        </w:rPr>
        <w:t>,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0904B03" w14:textId="2A75E28B" w:rsidR="00307B46" w:rsidRPr="00964533" w:rsidRDefault="00307B46" w:rsidP="00E14067">
      <w:pPr>
        <w:pStyle w:val="aff7"/>
        <w:rPr>
          <w:lang w:val="ru-RU"/>
        </w:rPr>
      </w:pPr>
      <w:r w:rsidRPr="00964533">
        <w:rPr>
          <w:lang w:val="ru-RU"/>
        </w:rPr>
        <w:t xml:space="preserve">– пространственного развития территории, соответствующего качеству жизни населения, предусмотренного стратегией и программами </w:t>
      </w:r>
      <w:r w:rsidR="00364207" w:rsidRPr="00964533">
        <w:rPr>
          <w:lang w:val="ru-RU"/>
        </w:rPr>
        <w:t>социально-эконом</w:t>
      </w:r>
      <w:r w:rsidRPr="00964533">
        <w:rPr>
          <w:lang w:val="ru-RU"/>
        </w:rPr>
        <w:t xml:space="preserve">ического развития </w:t>
      </w:r>
      <w:r w:rsidR="008E1FC6" w:rsidRPr="00964533">
        <w:rPr>
          <w:lang w:val="ru-RU"/>
        </w:rPr>
        <w:t>Белозерского</w:t>
      </w:r>
      <w:r w:rsidR="00C44AB1" w:rsidRPr="00964533">
        <w:rPr>
          <w:lang w:val="ru-RU"/>
        </w:rPr>
        <w:t xml:space="preserve"> муниципального округа</w:t>
      </w:r>
      <w:r w:rsidRPr="00964533">
        <w:rPr>
          <w:lang w:val="ru-RU"/>
        </w:rPr>
        <w:t>.</w:t>
      </w:r>
    </w:p>
    <w:p w14:paraId="7A9A8662" w14:textId="7DA68D12" w:rsidR="005C0659" w:rsidRPr="00964533" w:rsidRDefault="008B191A" w:rsidP="005C0659">
      <w:pPr>
        <w:pStyle w:val="aff7"/>
        <w:rPr>
          <w:i/>
          <w:lang w:val="ru-RU"/>
        </w:rPr>
      </w:pPr>
      <w:r w:rsidRPr="00964533">
        <w:rPr>
          <w:lang w:val="ru-RU"/>
        </w:rPr>
        <w:t>2.</w:t>
      </w:r>
      <w:r w:rsidR="00981F33" w:rsidRPr="00964533">
        <w:rPr>
          <w:lang w:val="ru-RU"/>
        </w:rPr>
        <w:t>1</w:t>
      </w:r>
      <w:r w:rsidRPr="00964533">
        <w:rPr>
          <w:lang w:val="ru-RU"/>
        </w:rPr>
        <w:t>.</w:t>
      </w:r>
      <w:r w:rsidR="008F29EE" w:rsidRPr="00964533">
        <w:rPr>
          <w:lang w:val="ru-RU"/>
        </w:rPr>
        <w:t>2</w:t>
      </w:r>
      <w:r w:rsidRPr="00964533">
        <w:rPr>
          <w:lang w:val="ru-RU"/>
        </w:rPr>
        <w:t xml:space="preserve">. </w:t>
      </w:r>
      <w:r w:rsidR="001B5D05" w:rsidRPr="00964533">
        <w:rPr>
          <w:lang w:val="ru-RU"/>
        </w:rPr>
        <w:t>Подготовка</w:t>
      </w:r>
      <w:r w:rsidR="005C0659" w:rsidRPr="00964533">
        <w:rPr>
          <w:lang w:val="ru-RU"/>
        </w:rPr>
        <w:t xml:space="preserve"> </w:t>
      </w:r>
      <w:bookmarkStart w:id="25" w:name="OLE_LINK79"/>
      <w:bookmarkStart w:id="26" w:name="OLE_LINK80"/>
      <w:bookmarkStart w:id="27" w:name="OLE_LINK81"/>
      <w:r w:rsidR="001F0412" w:rsidRPr="00964533">
        <w:rPr>
          <w:lang w:val="ru-RU"/>
        </w:rPr>
        <w:t>МНГП БМО</w:t>
      </w:r>
      <w:r w:rsidR="005C0659" w:rsidRPr="00964533">
        <w:rPr>
          <w:lang w:val="ru-RU"/>
        </w:rPr>
        <w:t xml:space="preserve"> </w:t>
      </w:r>
      <w:bookmarkEnd w:id="25"/>
      <w:bookmarkEnd w:id="26"/>
      <w:bookmarkEnd w:id="27"/>
      <w:r w:rsidR="001B5D05" w:rsidRPr="00964533">
        <w:rPr>
          <w:lang w:val="ru-RU"/>
        </w:rPr>
        <w:t xml:space="preserve">включает </w:t>
      </w:r>
      <w:r w:rsidR="005C0659" w:rsidRPr="00964533">
        <w:rPr>
          <w:lang w:val="ru-RU"/>
        </w:rPr>
        <w:t>реш</w:t>
      </w:r>
      <w:r w:rsidR="001B5D05" w:rsidRPr="00964533">
        <w:rPr>
          <w:lang w:val="ru-RU"/>
        </w:rPr>
        <w:t>ение</w:t>
      </w:r>
      <w:r w:rsidR="005C0659" w:rsidRPr="00964533">
        <w:rPr>
          <w:lang w:val="ru-RU"/>
        </w:rPr>
        <w:t xml:space="preserve"> </w:t>
      </w:r>
      <w:r w:rsidR="009D165B" w:rsidRPr="00964533">
        <w:rPr>
          <w:lang w:val="ru-RU"/>
        </w:rPr>
        <w:t>ряд</w:t>
      </w:r>
      <w:r w:rsidR="001B5D05" w:rsidRPr="00964533">
        <w:rPr>
          <w:lang w:val="ru-RU"/>
        </w:rPr>
        <w:t>а</w:t>
      </w:r>
      <w:r w:rsidR="005C0659" w:rsidRPr="00964533">
        <w:rPr>
          <w:lang w:val="ru-RU"/>
        </w:rPr>
        <w:t xml:space="preserve"> </w:t>
      </w:r>
      <w:r w:rsidR="001B5D05" w:rsidRPr="00964533">
        <w:rPr>
          <w:lang w:val="ru-RU"/>
        </w:rPr>
        <w:t xml:space="preserve">основных </w:t>
      </w:r>
      <w:r w:rsidR="005C0659" w:rsidRPr="00964533">
        <w:rPr>
          <w:lang w:val="ru-RU"/>
        </w:rPr>
        <w:t>задач</w:t>
      </w:r>
      <w:r w:rsidR="00981F33" w:rsidRPr="00964533">
        <w:rPr>
          <w:lang w:val="ru-RU"/>
        </w:rPr>
        <w:t>:</w:t>
      </w:r>
    </w:p>
    <w:p w14:paraId="152244B5" w14:textId="141875EE" w:rsidR="00954533" w:rsidRPr="00964533" w:rsidRDefault="00981F33" w:rsidP="003D1FAA">
      <w:pPr>
        <w:pStyle w:val="aff7"/>
        <w:numPr>
          <w:ilvl w:val="0"/>
          <w:numId w:val="19"/>
        </w:numPr>
        <w:tabs>
          <w:tab w:val="left" w:pos="1134"/>
        </w:tabs>
        <w:ind w:left="0" w:firstLine="709"/>
        <w:rPr>
          <w:lang w:val="ru-RU"/>
        </w:rPr>
      </w:pPr>
      <w:r w:rsidRPr="00964533">
        <w:rPr>
          <w:lang w:val="ru-RU"/>
        </w:rPr>
        <w:t>о</w:t>
      </w:r>
      <w:r w:rsidR="00954533" w:rsidRPr="00964533">
        <w:rPr>
          <w:lang w:val="ru-RU"/>
        </w:rPr>
        <w:t xml:space="preserve">пределение видов ОМЗ </w:t>
      </w:r>
      <w:r w:rsidR="009036E2" w:rsidRPr="00964533">
        <w:rPr>
          <w:lang w:val="ru-RU"/>
        </w:rPr>
        <w:t>муниципального округа</w:t>
      </w:r>
      <w:r w:rsidR="00954533" w:rsidRPr="00964533">
        <w:rPr>
          <w:lang w:val="ru-RU"/>
        </w:rPr>
        <w:t>, по</w:t>
      </w:r>
      <w:r w:rsidR="00960578" w:rsidRPr="00964533">
        <w:rPr>
          <w:lang w:val="ru-RU"/>
        </w:rPr>
        <w:t>д</w:t>
      </w:r>
      <w:r w:rsidR="00954533" w:rsidRPr="00964533">
        <w:rPr>
          <w:lang w:val="ru-RU"/>
        </w:rPr>
        <w:t>лежащих</w:t>
      </w:r>
      <w:r w:rsidR="009D165B" w:rsidRPr="00964533">
        <w:rPr>
          <w:lang w:val="ru-RU"/>
        </w:rPr>
        <w:t xml:space="preserve"> нормативному правовому регулированию в </w:t>
      </w:r>
      <w:r w:rsidR="001F0412" w:rsidRPr="00964533">
        <w:rPr>
          <w:lang w:val="ru-RU"/>
        </w:rPr>
        <w:t>МНГП БМО</w:t>
      </w:r>
      <w:r w:rsidR="009D165B" w:rsidRPr="00964533">
        <w:rPr>
          <w:lang w:val="ru-RU"/>
        </w:rPr>
        <w:t xml:space="preserve"> в соответствии с полномочиями органов местного самоуправления</w:t>
      </w:r>
      <w:r w:rsidRPr="00964533">
        <w:rPr>
          <w:lang w:val="ru-RU"/>
        </w:rPr>
        <w:t>;</w:t>
      </w:r>
    </w:p>
    <w:p w14:paraId="5EB284D5" w14:textId="619308B5" w:rsidR="003011F8" w:rsidRPr="00964533" w:rsidRDefault="00981F33" w:rsidP="003D1FAA">
      <w:pPr>
        <w:pStyle w:val="aff7"/>
        <w:numPr>
          <w:ilvl w:val="0"/>
          <w:numId w:val="19"/>
        </w:numPr>
        <w:tabs>
          <w:tab w:val="left" w:pos="1134"/>
        </w:tabs>
        <w:ind w:left="0" w:firstLine="709"/>
        <w:rPr>
          <w:lang w:val="ru-RU"/>
        </w:rPr>
      </w:pPr>
      <w:r w:rsidRPr="00964533">
        <w:rPr>
          <w:lang w:val="ru-RU"/>
        </w:rPr>
        <w:t>о</w:t>
      </w:r>
      <w:r w:rsidR="009D165B" w:rsidRPr="00964533">
        <w:rPr>
          <w:lang w:val="ru-RU"/>
        </w:rPr>
        <w:t xml:space="preserve">пределение </w:t>
      </w:r>
      <w:r w:rsidR="00E14067" w:rsidRPr="00964533">
        <w:rPr>
          <w:lang w:val="ru-RU"/>
        </w:rPr>
        <w:t>совокупности</w:t>
      </w:r>
      <w:r w:rsidR="008B191A" w:rsidRPr="00964533">
        <w:rPr>
          <w:lang w:val="ru-RU"/>
        </w:rPr>
        <w:t xml:space="preserve"> </w:t>
      </w:r>
      <w:r w:rsidR="009D165B" w:rsidRPr="00964533">
        <w:rPr>
          <w:lang w:val="ru-RU"/>
        </w:rPr>
        <w:t xml:space="preserve">расчетных показателей обеспеченности и доступности для населения округа объектов местного значения, адекватно </w:t>
      </w:r>
      <w:r w:rsidR="00755334" w:rsidRPr="00964533">
        <w:rPr>
          <w:lang w:val="ru-RU"/>
        </w:rPr>
        <w:t>отражающих</w:t>
      </w:r>
      <w:r w:rsidR="003011F8" w:rsidRPr="00964533">
        <w:rPr>
          <w:lang w:val="ru-RU"/>
        </w:rPr>
        <w:t xml:space="preserve"> благоприятные условия жизнедеятельности человек</w:t>
      </w:r>
      <w:r w:rsidR="00755334" w:rsidRPr="00964533">
        <w:rPr>
          <w:lang w:val="ru-RU"/>
        </w:rPr>
        <w:t>а</w:t>
      </w:r>
      <w:r w:rsidRPr="00964533">
        <w:rPr>
          <w:lang w:val="ru-RU"/>
        </w:rPr>
        <w:t>;</w:t>
      </w:r>
    </w:p>
    <w:p w14:paraId="019EB83F" w14:textId="51CAFF6B" w:rsidR="00960578" w:rsidRPr="00964533" w:rsidRDefault="00981F33" w:rsidP="003D1FAA">
      <w:pPr>
        <w:pStyle w:val="aff7"/>
        <w:numPr>
          <w:ilvl w:val="0"/>
          <w:numId w:val="19"/>
        </w:numPr>
        <w:tabs>
          <w:tab w:val="left" w:pos="1134"/>
        </w:tabs>
        <w:ind w:left="0" w:firstLine="709"/>
        <w:rPr>
          <w:bCs/>
          <w:lang w:val="ru-RU"/>
        </w:rPr>
      </w:pPr>
      <w:r w:rsidRPr="00964533">
        <w:rPr>
          <w:lang w:val="ru-RU"/>
        </w:rPr>
        <w:t>у</w:t>
      </w:r>
      <w:r w:rsidR="003011F8" w:rsidRPr="00964533">
        <w:rPr>
          <w:lang w:val="ru-RU"/>
        </w:rPr>
        <w:t>становление и обоснование значений расчетных показателей (</w:t>
      </w:r>
      <w:r w:rsidR="00960578" w:rsidRPr="00964533">
        <w:rPr>
          <w:lang w:val="ru-RU"/>
        </w:rPr>
        <w:t>минимально допустимого уровня обеспеченности и максимально допустимого уровня территориальной доступности) на основании требований и норм</w:t>
      </w:r>
      <w:r w:rsidR="007A7C1D" w:rsidRPr="00964533">
        <w:rPr>
          <w:lang w:val="ru-RU"/>
        </w:rPr>
        <w:t xml:space="preserve"> </w:t>
      </w:r>
      <w:r w:rsidR="00960578" w:rsidRPr="00964533">
        <w:rPr>
          <w:lang w:val="ru-RU"/>
        </w:rPr>
        <w:t>зако</w:t>
      </w:r>
      <w:r w:rsidR="007A7C1D" w:rsidRPr="00964533">
        <w:rPr>
          <w:lang w:val="ru-RU"/>
        </w:rPr>
        <w:t>но</w:t>
      </w:r>
      <w:r w:rsidR="00960578" w:rsidRPr="00964533">
        <w:rPr>
          <w:lang w:val="ru-RU"/>
        </w:rPr>
        <w:t xml:space="preserve">дательства </w:t>
      </w:r>
      <w:r w:rsidR="0035475E" w:rsidRPr="00964533">
        <w:rPr>
          <w:lang w:val="ru-RU"/>
        </w:rPr>
        <w:t xml:space="preserve">Российской Федерации (далее – </w:t>
      </w:r>
      <w:r w:rsidR="00960578" w:rsidRPr="00964533">
        <w:rPr>
          <w:lang w:val="ru-RU"/>
        </w:rPr>
        <w:t>РФ</w:t>
      </w:r>
      <w:r w:rsidR="0035475E" w:rsidRPr="00964533">
        <w:rPr>
          <w:lang w:val="ru-RU"/>
        </w:rPr>
        <w:t>)</w:t>
      </w:r>
      <w:r w:rsidR="00960578" w:rsidRPr="00964533">
        <w:rPr>
          <w:lang w:val="ru-RU"/>
        </w:rPr>
        <w:t xml:space="preserve"> и </w:t>
      </w:r>
      <w:r w:rsidR="0081727B" w:rsidRPr="00964533">
        <w:rPr>
          <w:lang w:val="ru-RU"/>
        </w:rPr>
        <w:t>Вологодск</w:t>
      </w:r>
      <w:r w:rsidR="00E957B6" w:rsidRPr="00964533">
        <w:rPr>
          <w:lang w:val="ru-RU"/>
        </w:rPr>
        <w:t>ой области</w:t>
      </w:r>
      <w:r w:rsidR="00D602CF" w:rsidRPr="00964533">
        <w:rPr>
          <w:lang w:val="ru-RU"/>
        </w:rPr>
        <w:t>,</w:t>
      </w:r>
      <w:r w:rsidR="007A7C1D" w:rsidRPr="00964533">
        <w:rPr>
          <w:lang w:val="ru-RU"/>
        </w:rPr>
        <w:t xml:space="preserve"> муниципальных правовых акт</w:t>
      </w:r>
      <w:r w:rsidR="00755334" w:rsidRPr="00964533">
        <w:rPr>
          <w:lang w:val="ru-RU"/>
        </w:rPr>
        <w:t>ов</w:t>
      </w:r>
      <w:r w:rsidR="007A7C1D" w:rsidRPr="00964533">
        <w:rPr>
          <w:lang w:val="ru-RU"/>
        </w:rPr>
        <w:t xml:space="preserve"> </w:t>
      </w:r>
      <w:r w:rsidR="008E1FC6" w:rsidRPr="00964533">
        <w:rPr>
          <w:lang w:val="ru-RU"/>
        </w:rPr>
        <w:t>Белозерского</w:t>
      </w:r>
      <w:r w:rsidR="00C44AB1" w:rsidRPr="00964533">
        <w:rPr>
          <w:lang w:val="ru-RU"/>
        </w:rPr>
        <w:t xml:space="preserve"> муниципального округа</w:t>
      </w:r>
      <w:r w:rsidR="007A7C1D" w:rsidRPr="00964533">
        <w:rPr>
          <w:bCs/>
          <w:lang w:val="ru-RU"/>
        </w:rPr>
        <w:t xml:space="preserve">, соблюдении </w:t>
      </w:r>
      <w:r w:rsidR="007A7C1D" w:rsidRPr="00964533">
        <w:rPr>
          <w:lang w:val="ru-RU"/>
        </w:rPr>
        <w:t xml:space="preserve">технических регламентов и сводов правил, с учетом стратеги, прогноза и муниципальных программ </w:t>
      </w:r>
      <w:r w:rsidR="00364207" w:rsidRPr="00964533">
        <w:rPr>
          <w:lang w:val="ru-RU"/>
        </w:rPr>
        <w:t>социально-эконом</w:t>
      </w:r>
      <w:r w:rsidR="007A7C1D" w:rsidRPr="00964533">
        <w:rPr>
          <w:lang w:val="ru-RU"/>
        </w:rPr>
        <w:t xml:space="preserve">ического развития </w:t>
      </w:r>
      <w:r w:rsidR="008E1FC6" w:rsidRPr="00964533">
        <w:rPr>
          <w:lang w:val="ru-RU"/>
        </w:rPr>
        <w:t>Белозерского</w:t>
      </w:r>
      <w:r w:rsidR="00C44AB1" w:rsidRPr="00964533">
        <w:rPr>
          <w:lang w:val="ru-RU"/>
        </w:rPr>
        <w:t xml:space="preserve"> муниципального округа</w:t>
      </w:r>
      <w:r w:rsidRPr="00964533">
        <w:rPr>
          <w:bCs/>
          <w:lang w:val="ru-RU"/>
        </w:rPr>
        <w:t>;</w:t>
      </w:r>
    </w:p>
    <w:p w14:paraId="410F0CB2" w14:textId="172D7967" w:rsidR="00D602CF" w:rsidRPr="00964533" w:rsidRDefault="00981F33" w:rsidP="003D1FAA">
      <w:pPr>
        <w:pStyle w:val="aff7"/>
        <w:numPr>
          <w:ilvl w:val="0"/>
          <w:numId w:val="19"/>
        </w:numPr>
        <w:tabs>
          <w:tab w:val="left" w:pos="1134"/>
        </w:tabs>
        <w:ind w:left="0" w:firstLine="709"/>
        <w:rPr>
          <w:bCs/>
          <w:lang w:val="ru-RU"/>
        </w:rPr>
      </w:pPr>
      <w:r w:rsidRPr="00964533">
        <w:rPr>
          <w:bCs/>
          <w:lang w:val="ru-RU"/>
        </w:rPr>
        <w:t>а</w:t>
      </w:r>
      <w:r w:rsidR="00D602CF" w:rsidRPr="00964533">
        <w:rPr>
          <w:bCs/>
          <w:lang w:val="ru-RU"/>
        </w:rPr>
        <w:t>нализ расчетных показателей</w:t>
      </w:r>
      <w:r w:rsidR="001B5D05" w:rsidRPr="00964533">
        <w:rPr>
          <w:bCs/>
          <w:lang w:val="ru-RU"/>
        </w:rPr>
        <w:t>, содержащихся</w:t>
      </w:r>
      <w:r w:rsidR="00D602CF" w:rsidRPr="00964533">
        <w:rPr>
          <w:bCs/>
          <w:lang w:val="ru-RU"/>
        </w:rPr>
        <w:t xml:space="preserve"> в </w:t>
      </w:r>
      <w:r w:rsidR="00D602CF" w:rsidRPr="00964533">
        <w:rPr>
          <w:lang w:val="ru-RU"/>
        </w:rPr>
        <w:t xml:space="preserve">нормативах градостроительного проектирования </w:t>
      </w:r>
      <w:r w:rsidR="0081727B" w:rsidRPr="00964533">
        <w:rPr>
          <w:lang w:val="ru-RU"/>
        </w:rPr>
        <w:t>Вологодск</w:t>
      </w:r>
      <w:r w:rsidR="00E957B6" w:rsidRPr="00964533">
        <w:rPr>
          <w:lang w:val="ru-RU"/>
        </w:rPr>
        <w:t>ой области</w:t>
      </w:r>
      <w:r w:rsidR="00D602CF" w:rsidRPr="00964533">
        <w:rPr>
          <w:lang w:val="ru-RU"/>
        </w:rPr>
        <w:t xml:space="preserve"> с целью использования их </w:t>
      </w:r>
      <w:r w:rsidR="001B5D05" w:rsidRPr="00964533">
        <w:rPr>
          <w:lang w:val="ru-RU"/>
        </w:rPr>
        <w:t xml:space="preserve">в </w:t>
      </w:r>
      <w:r w:rsidR="00D602CF" w:rsidRPr="00964533">
        <w:rPr>
          <w:lang w:val="ru-RU"/>
        </w:rPr>
        <w:t xml:space="preserve">нормативах градостроительного проектирования </w:t>
      </w:r>
      <w:r w:rsidR="008E1FC6" w:rsidRPr="00964533">
        <w:rPr>
          <w:lang w:val="ru-RU"/>
        </w:rPr>
        <w:t>Белозерского</w:t>
      </w:r>
      <w:r w:rsidR="00C44AB1" w:rsidRPr="00964533">
        <w:rPr>
          <w:lang w:val="ru-RU"/>
        </w:rPr>
        <w:t xml:space="preserve"> муниципального округа</w:t>
      </w:r>
      <w:r w:rsidR="006338B7" w:rsidRPr="00964533">
        <w:rPr>
          <w:lang w:val="ru-RU"/>
        </w:rPr>
        <w:t xml:space="preserve"> Вологодской области</w:t>
      </w:r>
      <w:r w:rsidRPr="00964533">
        <w:rPr>
          <w:lang w:val="ru-RU"/>
        </w:rPr>
        <w:t>;</w:t>
      </w:r>
    </w:p>
    <w:p w14:paraId="7966F143" w14:textId="4BB21D03" w:rsidR="007A7C1D" w:rsidRPr="00964533" w:rsidRDefault="00981F33" w:rsidP="003D1FAA">
      <w:pPr>
        <w:pStyle w:val="aff7"/>
        <w:numPr>
          <w:ilvl w:val="0"/>
          <w:numId w:val="19"/>
        </w:numPr>
        <w:tabs>
          <w:tab w:val="left" w:pos="1134"/>
        </w:tabs>
        <w:ind w:left="0" w:firstLine="709"/>
        <w:rPr>
          <w:lang w:val="ru-RU"/>
        </w:rPr>
      </w:pPr>
      <w:r w:rsidRPr="00964533">
        <w:rPr>
          <w:lang w:val="ru-RU"/>
        </w:rPr>
        <w:t>п</w:t>
      </w:r>
      <w:r w:rsidR="003B7C95" w:rsidRPr="00964533">
        <w:rPr>
          <w:lang w:val="ru-RU"/>
        </w:rPr>
        <w:t xml:space="preserve">одготовка правил и определение области применения расчетных показателей, содержащихся в </w:t>
      </w:r>
      <w:r w:rsidR="001F0412" w:rsidRPr="00964533">
        <w:rPr>
          <w:lang w:val="ru-RU"/>
        </w:rPr>
        <w:t>МНГП БМО</w:t>
      </w:r>
      <w:r w:rsidR="003B7C95" w:rsidRPr="00964533">
        <w:rPr>
          <w:lang w:val="ru-RU"/>
        </w:rPr>
        <w:t>.</w:t>
      </w:r>
    </w:p>
    <w:p w14:paraId="7D429285" w14:textId="2EAD3028" w:rsidR="00B01AE9" w:rsidRPr="00964533" w:rsidRDefault="006E4B42" w:rsidP="003B7C95">
      <w:pPr>
        <w:pStyle w:val="aff7"/>
        <w:rPr>
          <w:lang w:val="ru-RU"/>
        </w:rPr>
      </w:pPr>
      <w:r w:rsidRPr="00964533">
        <w:rPr>
          <w:lang w:val="ru-RU"/>
        </w:rPr>
        <w:t>Р</w:t>
      </w:r>
      <w:r w:rsidR="00B01AE9" w:rsidRPr="00964533">
        <w:rPr>
          <w:lang w:val="ru-RU"/>
        </w:rPr>
        <w:t>ешени</w:t>
      </w:r>
      <w:r w:rsidRPr="00964533">
        <w:rPr>
          <w:lang w:val="ru-RU"/>
        </w:rPr>
        <w:t>ю</w:t>
      </w:r>
      <w:r w:rsidR="00B01AE9" w:rsidRPr="00964533">
        <w:rPr>
          <w:lang w:val="ru-RU"/>
        </w:rPr>
        <w:t xml:space="preserve"> перечисленных задач </w:t>
      </w:r>
      <w:r w:rsidRPr="00964533">
        <w:rPr>
          <w:lang w:val="ru-RU"/>
        </w:rPr>
        <w:t>предшеств</w:t>
      </w:r>
      <w:r w:rsidR="0011179E" w:rsidRPr="00964533">
        <w:rPr>
          <w:lang w:val="ru-RU"/>
        </w:rPr>
        <w:t>ует</w:t>
      </w:r>
      <w:r w:rsidR="00B01AE9" w:rsidRPr="00964533">
        <w:rPr>
          <w:lang w:val="ru-RU"/>
        </w:rPr>
        <w:t xml:space="preserve"> анализ</w:t>
      </w:r>
      <w:r w:rsidR="008B191A" w:rsidRPr="00964533">
        <w:rPr>
          <w:lang w:val="ru-RU"/>
        </w:rPr>
        <w:t xml:space="preserve"> </w:t>
      </w:r>
      <w:r w:rsidR="00C141A3" w:rsidRPr="00964533">
        <w:rPr>
          <w:iCs/>
          <w:lang w:val="ru-RU"/>
        </w:rPr>
        <w:t>современном состоянии</w:t>
      </w:r>
      <w:r w:rsidR="00C141A3" w:rsidRPr="00964533">
        <w:rPr>
          <w:lang w:val="ru-RU"/>
        </w:rPr>
        <w:t xml:space="preserve"> и стратегии (прогноз</w:t>
      </w:r>
      <w:r w:rsidR="00212094" w:rsidRPr="00964533">
        <w:rPr>
          <w:lang w:val="ru-RU"/>
        </w:rPr>
        <w:t>а</w:t>
      </w:r>
      <w:r w:rsidR="00C141A3" w:rsidRPr="00964533">
        <w:rPr>
          <w:lang w:val="ru-RU"/>
        </w:rPr>
        <w:t xml:space="preserve">) </w:t>
      </w:r>
      <w:r w:rsidR="00212094" w:rsidRPr="00964533">
        <w:rPr>
          <w:lang w:val="ru-RU"/>
        </w:rPr>
        <w:t xml:space="preserve">социально-экономического </w:t>
      </w:r>
      <w:r w:rsidR="008B191A" w:rsidRPr="00964533">
        <w:rPr>
          <w:lang w:val="ru-RU"/>
        </w:rPr>
        <w:t xml:space="preserve">развития </w:t>
      </w:r>
      <w:r w:rsidR="008E1FC6" w:rsidRPr="00964533">
        <w:rPr>
          <w:lang w:val="ru-RU"/>
        </w:rPr>
        <w:t>Белозерского</w:t>
      </w:r>
      <w:r w:rsidR="00C44AB1" w:rsidRPr="00964533">
        <w:rPr>
          <w:lang w:val="ru-RU"/>
        </w:rPr>
        <w:t xml:space="preserve"> муниципального округа</w:t>
      </w:r>
      <w:r w:rsidR="00A51ED8" w:rsidRPr="00964533">
        <w:rPr>
          <w:lang w:val="ru-RU"/>
        </w:rPr>
        <w:t>.</w:t>
      </w:r>
      <w:r w:rsidR="008B191A" w:rsidRPr="00964533">
        <w:rPr>
          <w:lang w:val="ru-RU"/>
        </w:rPr>
        <w:t xml:space="preserve"> </w:t>
      </w:r>
    </w:p>
    <w:p w14:paraId="7DFBE9D4" w14:textId="2D862ECD" w:rsidR="005C0659" w:rsidRPr="00964533" w:rsidRDefault="000236F8" w:rsidP="005B4F68">
      <w:pPr>
        <w:pStyle w:val="20"/>
        <w:rPr>
          <w:i w:val="0"/>
        </w:rPr>
      </w:pPr>
      <w:bookmarkStart w:id="28" w:name="_Toc479953571"/>
      <w:bookmarkStart w:id="29" w:name="_Toc488148000"/>
      <w:bookmarkEnd w:id="24"/>
      <w:r w:rsidRPr="00964533">
        <w:rPr>
          <w:i w:val="0"/>
        </w:rPr>
        <w:t>2</w:t>
      </w:r>
      <w:r w:rsidR="005C0659" w:rsidRPr="00964533">
        <w:rPr>
          <w:i w:val="0"/>
        </w:rPr>
        <w:t>.</w:t>
      </w:r>
      <w:r w:rsidR="008F29EE" w:rsidRPr="00964533">
        <w:rPr>
          <w:i w:val="0"/>
        </w:rPr>
        <w:t>2</w:t>
      </w:r>
      <w:r w:rsidR="001D33C8" w:rsidRPr="00964533">
        <w:rPr>
          <w:i w:val="0"/>
        </w:rPr>
        <w:t>.</w:t>
      </w:r>
      <w:r w:rsidR="005C0659" w:rsidRPr="00964533">
        <w:rPr>
          <w:i w:val="0"/>
        </w:rPr>
        <w:t xml:space="preserve"> </w:t>
      </w:r>
      <w:r w:rsidR="00C141A3" w:rsidRPr="00964533">
        <w:rPr>
          <w:i w:val="0"/>
        </w:rPr>
        <w:t xml:space="preserve">Информация о современном состоянии, прогнозе развития </w:t>
      </w:r>
      <w:r w:rsidR="009036E2" w:rsidRPr="00964533">
        <w:rPr>
          <w:i w:val="0"/>
        </w:rPr>
        <w:t>муниципального округа</w:t>
      </w:r>
      <w:r w:rsidR="00F12136" w:rsidRPr="00964533">
        <w:rPr>
          <w:i w:val="0"/>
        </w:rPr>
        <w:t xml:space="preserve"> </w:t>
      </w:r>
      <w:bookmarkEnd w:id="28"/>
      <w:bookmarkEnd w:id="29"/>
    </w:p>
    <w:p w14:paraId="134294A3" w14:textId="5DCECC3F" w:rsidR="00690006" w:rsidRPr="00964533" w:rsidRDefault="00F15B3B" w:rsidP="00476FCC">
      <w:pPr>
        <w:rPr>
          <w:szCs w:val="24"/>
        </w:rPr>
      </w:pPr>
      <w:r w:rsidRPr="00964533">
        <w:rPr>
          <w:szCs w:val="24"/>
        </w:rPr>
        <w:t xml:space="preserve">2.2.1. </w:t>
      </w:r>
      <w:r w:rsidR="00476FCC" w:rsidRPr="00964533">
        <w:rPr>
          <w:szCs w:val="24"/>
        </w:rPr>
        <w:t xml:space="preserve">Муниципальное образование </w:t>
      </w:r>
      <w:r w:rsidR="00C702CE" w:rsidRPr="00964533">
        <w:rPr>
          <w:szCs w:val="24"/>
        </w:rPr>
        <w:t>Белозерск</w:t>
      </w:r>
      <w:r w:rsidR="00882125" w:rsidRPr="00964533">
        <w:rPr>
          <w:szCs w:val="24"/>
        </w:rPr>
        <w:t>ий</w:t>
      </w:r>
      <w:r w:rsidR="00476FCC" w:rsidRPr="00964533">
        <w:rPr>
          <w:szCs w:val="24"/>
        </w:rPr>
        <w:t xml:space="preserve"> муниципальный округ Вологодской области </w:t>
      </w:r>
      <w:r w:rsidR="007D5E95" w:rsidRPr="00964533">
        <w:rPr>
          <w:szCs w:val="24"/>
        </w:rPr>
        <w:t xml:space="preserve">(далее также - </w:t>
      </w:r>
      <w:r w:rsidR="00C702CE" w:rsidRPr="00964533">
        <w:rPr>
          <w:szCs w:val="24"/>
        </w:rPr>
        <w:t>Белозерск</w:t>
      </w:r>
      <w:r w:rsidR="007D5E95" w:rsidRPr="00964533">
        <w:rPr>
          <w:szCs w:val="24"/>
        </w:rPr>
        <w:t xml:space="preserve">ий муниципальный округ, </w:t>
      </w:r>
      <w:r w:rsidR="00C702CE" w:rsidRPr="00964533">
        <w:rPr>
          <w:szCs w:val="24"/>
        </w:rPr>
        <w:t>Белозерск</w:t>
      </w:r>
      <w:r w:rsidR="007D5E95" w:rsidRPr="00964533">
        <w:rPr>
          <w:szCs w:val="24"/>
        </w:rPr>
        <w:t xml:space="preserve">ий МО) </w:t>
      </w:r>
      <w:r w:rsidR="00476FCC" w:rsidRPr="00964533">
        <w:rPr>
          <w:szCs w:val="24"/>
        </w:rPr>
        <w:t xml:space="preserve">создан и наделен статусом муниципального округа </w:t>
      </w:r>
      <w:r w:rsidR="006667AF" w:rsidRPr="00964533">
        <w:rPr>
          <w:szCs w:val="24"/>
        </w:rPr>
        <w:t>З</w:t>
      </w:r>
      <w:r w:rsidR="00476FCC" w:rsidRPr="00964533">
        <w:rPr>
          <w:szCs w:val="24"/>
        </w:rPr>
        <w:t xml:space="preserve">аконом </w:t>
      </w:r>
      <w:r w:rsidR="006667AF" w:rsidRPr="00964533">
        <w:rPr>
          <w:szCs w:val="24"/>
        </w:rPr>
        <w:t>Вологодской области</w:t>
      </w:r>
      <w:r w:rsidR="00476FCC" w:rsidRPr="00964533">
        <w:rPr>
          <w:szCs w:val="24"/>
        </w:rPr>
        <w:t xml:space="preserve"> от </w:t>
      </w:r>
      <w:r w:rsidR="00A50088" w:rsidRPr="00964533">
        <w:rPr>
          <w:szCs w:val="24"/>
        </w:rPr>
        <w:t>06</w:t>
      </w:r>
      <w:r w:rsidR="00C045C7" w:rsidRPr="00964533">
        <w:rPr>
          <w:szCs w:val="24"/>
        </w:rPr>
        <w:t>.0</w:t>
      </w:r>
      <w:r w:rsidR="00A50088" w:rsidRPr="00964533">
        <w:rPr>
          <w:szCs w:val="24"/>
        </w:rPr>
        <w:t>5</w:t>
      </w:r>
      <w:r w:rsidR="00C045C7" w:rsidRPr="00964533">
        <w:rPr>
          <w:szCs w:val="24"/>
        </w:rPr>
        <w:t>.2022 № 51</w:t>
      </w:r>
      <w:r w:rsidR="00A50088" w:rsidRPr="00964533">
        <w:rPr>
          <w:szCs w:val="24"/>
        </w:rPr>
        <w:t>20</w:t>
      </w:r>
      <w:r w:rsidR="00C045C7" w:rsidRPr="00964533">
        <w:rPr>
          <w:szCs w:val="24"/>
        </w:rPr>
        <w:t>-ОЗ</w:t>
      </w:r>
      <w:r w:rsidR="0034326A" w:rsidRPr="00964533">
        <w:rPr>
          <w:szCs w:val="24"/>
        </w:rPr>
        <w:t xml:space="preserve"> «О</w:t>
      </w:r>
      <w:r w:rsidR="002B6012" w:rsidRPr="00964533">
        <w:rPr>
          <w:szCs w:val="24"/>
        </w:rPr>
        <w:t> </w:t>
      </w:r>
      <w:r w:rsidR="0034326A" w:rsidRPr="00964533">
        <w:rPr>
          <w:szCs w:val="24"/>
        </w:rPr>
        <w:t xml:space="preserve">преобразовании всех поселений, входящих в состав </w:t>
      </w:r>
      <w:r w:rsidR="008E1FC6" w:rsidRPr="00964533">
        <w:rPr>
          <w:szCs w:val="24"/>
        </w:rPr>
        <w:t>Белозерского</w:t>
      </w:r>
      <w:r w:rsidR="0034326A" w:rsidRPr="00964533">
        <w:rPr>
          <w:szCs w:val="24"/>
        </w:rPr>
        <w:t xml:space="preserve">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w:t>
      </w:r>
      <w:r w:rsidR="0000412C" w:rsidRPr="00964533">
        <w:rPr>
          <w:szCs w:val="24"/>
        </w:rPr>
        <w:t xml:space="preserve">установлении границ </w:t>
      </w:r>
      <w:r w:rsidR="008E1FC6" w:rsidRPr="00964533">
        <w:rPr>
          <w:szCs w:val="24"/>
        </w:rPr>
        <w:t>Белозерского</w:t>
      </w:r>
      <w:r w:rsidR="0000412C" w:rsidRPr="00964533">
        <w:rPr>
          <w:szCs w:val="24"/>
        </w:rPr>
        <w:t xml:space="preserve"> муниципального округа Вологодской области</w:t>
      </w:r>
      <w:r w:rsidR="0034326A" w:rsidRPr="00964533">
        <w:rPr>
          <w:szCs w:val="24"/>
        </w:rPr>
        <w:t>».</w:t>
      </w:r>
      <w:r w:rsidR="00476FCC" w:rsidRPr="00964533">
        <w:rPr>
          <w:szCs w:val="24"/>
        </w:rPr>
        <w:t xml:space="preserve"> </w:t>
      </w:r>
    </w:p>
    <w:p w14:paraId="5BF4F4A8" w14:textId="4C47C545" w:rsidR="00476FCC" w:rsidRPr="00964533" w:rsidRDefault="005A06B0" w:rsidP="00476FCC">
      <w:pPr>
        <w:rPr>
          <w:rFonts w:cs="Times New Roman"/>
          <w:szCs w:val="24"/>
        </w:rPr>
      </w:pPr>
      <w:r w:rsidRPr="00964533">
        <w:rPr>
          <w:szCs w:val="24"/>
        </w:rPr>
        <w:t xml:space="preserve">2.2.2. </w:t>
      </w:r>
      <w:r w:rsidR="00476FCC" w:rsidRPr="00964533">
        <w:rPr>
          <w:rFonts w:cs="Times New Roman"/>
          <w:szCs w:val="24"/>
        </w:rPr>
        <w:t xml:space="preserve">В состав </w:t>
      </w:r>
      <w:r w:rsidR="008E1FC6" w:rsidRPr="00964533">
        <w:rPr>
          <w:rFonts w:cs="Times New Roman"/>
          <w:szCs w:val="24"/>
        </w:rPr>
        <w:t>Белозерского</w:t>
      </w:r>
      <w:r w:rsidR="00476FCC" w:rsidRPr="00964533">
        <w:rPr>
          <w:rFonts w:cs="Times New Roman"/>
          <w:szCs w:val="24"/>
        </w:rPr>
        <w:t xml:space="preserve"> </w:t>
      </w:r>
      <w:r w:rsidR="007D5E95" w:rsidRPr="00964533">
        <w:rPr>
          <w:rFonts w:cs="Times New Roman"/>
          <w:szCs w:val="24"/>
        </w:rPr>
        <w:t>МО</w:t>
      </w:r>
      <w:r w:rsidR="00476FCC" w:rsidRPr="00964533">
        <w:rPr>
          <w:rFonts w:cs="Times New Roman"/>
          <w:szCs w:val="24"/>
        </w:rPr>
        <w:t xml:space="preserve"> входят </w:t>
      </w:r>
      <w:r w:rsidR="0058729C" w:rsidRPr="00964533">
        <w:rPr>
          <w:rFonts w:cs="Times New Roman"/>
          <w:szCs w:val="24"/>
        </w:rPr>
        <w:t xml:space="preserve">город </w:t>
      </w:r>
      <w:r w:rsidR="00764946" w:rsidRPr="00964533">
        <w:rPr>
          <w:rFonts w:cs="Times New Roman"/>
          <w:szCs w:val="24"/>
        </w:rPr>
        <w:t>Белозерск</w:t>
      </w:r>
      <w:r w:rsidR="0058729C" w:rsidRPr="00964533">
        <w:rPr>
          <w:rFonts w:cs="Times New Roman"/>
          <w:szCs w:val="24"/>
        </w:rPr>
        <w:t xml:space="preserve"> и </w:t>
      </w:r>
      <w:r w:rsidR="004037CA" w:rsidRPr="00964533">
        <w:rPr>
          <w:rFonts w:cs="Times New Roman"/>
          <w:szCs w:val="24"/>
        </w:rPr>
        <w:t>274</w:t>
      </w:r>
      <w:r w:rsidR="00476FCC" w:rsidRPr="00964533">
        <w:rPr>
          <w:rFonts w:cs="Times New Roman"/>
          <w:szCs w:val="24"/>
        </w:rPr>
        <w:t xml:space="preserve"> сельских населенных пунктов</w:t>
      </w:r>
      <w:r w:rsidR="006375C2" w:rsidRPr="00964533">
        <w:rPr>
          <w:rFonts w:cs="Times New Roman"/>
          <w:szCs w:val="24"/>
        </w:rPr>
        <w:t xml:space="preserve">, которые до преобразования муниципального района в муниципальный округ были объединены в </w:t>
      </w:r>
      <w:r w:rsidR="004037CA" w:rsidRPr="00964533">
        <w:rPr>
          <w:rFonts w:cs="Times New Roman"/>
          <w:szCs w:val="24"/>
        </w:rPr>
        <w:t>1 городской и 13</w:t>
      </w:r>
      <w:r w:rsidR="006375C2" w:rsidRPr="00964533">
        <w:rPr>
          <w:rFonts w:cs="Times New Roman"/>
          <w:szCs w:val="24"/>
        </w:rPr>
        <w:t xml:space="preserve"> сельских поселени</w:t>
      </w:r>
      <w:r w:rsidR="0058729C" w:rsidRPr="00964533">
        <w:rPr>
          <w:rFonts w:cs="Times New Roman"/>
          <w:szCs w:val="24"/>
        </w:rPr>
        <w:t>й</w:t>
      </w:r>
      <w:r w:rsidR="006375C2" w:rsidRPr="00964533">
        <w:rPr>
          <w:rFonts w:cs="Times New Roman"/>
          <w:szCs w:val="24"/>
        </w:rPr>
        <w:t>.</w:t>
      </w:r>
      <w:r w:rsidR="00476FCC" w:rsidRPr="00964533">
        <w:rPr>
          <w:rFonts w:cs="Times New Roman"/>
          <w:szCs w:val="24"/>
        </w:rPr>
        <w:t xml:space="preserve"> Административным центром </w:t>
      </w:r>
      <w:r w:rsidR="008E1FC6" w:rsidRPr="00964533">
        <w:rPr>
          <w:rFonts w:cs="Times New Roman"/>
          <w:szCs w:val="24"/>
        </w:rPr>
        <w:t>Белозерского</w:t>
      </w:r>
      <w:r w:rsidR="00476FCC" w:rsidRPr="00964533">
        <w:rPr>
          <w:rFonts w:cs="Times New Roman"/>
          <w:szCs w:val="24"/>
        </w:rPr>
        <w:t xml:space="preserve"> </w:t>
      </w:r>
      <w:r w:rsidR="00690006" w:rsidRPr="00964533">
        <w:rPr>
          <w:rFonts w:cs="Times New Roman"/>
          <w:szCs w:val="24"/>
        </w:rPr>
        <w:t>МО</w:t>
      </w:r>
      <w:r w:rsidR="00476FCC" w:rsidRPr="00964533">
        <w:rPr>
          <w:rFonts w:cs="Times New Roman"/>
          <w:szCs w:val="24"/>
        </w:rPr>
        <w:t xml:space="preserve"> является </w:t>
      </w:r>
      <w:r w:rsidR="007D5E95" w:rsidRPr="00964533">
        <w:rPr>
          <w:rFonts w:cs="Times New Roman"/>
          <w:szCs w:val="24"/>
        </w:rPr>
        <w:t xml:space="preserve">город </w:t>
      </w:r>
      <w:r w:rsidR="00764946" w:rsidRPr="00964533">
        <w:rPr>
          <w:rFonts w:cs="Times New Roman"/>
          <w:szCs w:val="24"/>
        </w:rPr>
        <w:t>Белозерск</w:t>
      </w:r>
      <w:r w:rsidR="002B2212" w:rsidRPr="00964533">
        <w:rPr>
          <w:rFonts w:cs="Times New Roman"/>
          <w:szCs w:val="24"/>
        </w:rPr>
        <w:t>, один из древнейших городов России</w:t>
      </w:r>
      <w:r w:rsidR="00476FCC" w:rsidRPr="00964533">
        <w:rPr>
          <w:rFonts w:cs="Times New Roman"/>
          <w:szCs w:val="24"/>
        </w:rPr>
        <w:t>.</w:t>
      </w:r>
      <w:r w:rsidR="00690006" w:rsidRPr="00964533">
        <w:rPr>
          <w:rFonts w:cs="Times New Roman"/>
          <w:szCs w:val="24"/>
        </w:rPr>
        <w:t xml:space="preserve"> Общая площадь </w:t>
      </w:r>
      <w:r w:rsidR="008E1FC6" w:rsidRPr="00964533">
        <w:rPr>
          <w:rFonts w:cs="Times New Roman"/>
          <w:szCs w:val="24"/>
        </w:rPr>
        <w:t>Белозерского</w:t>
      </w:r>
      <w:r w:rsidR="00690006" w:rsidRPr="00964533">
        <w:rPr>
          <w:rFonts w:cs="Times New Roman"/>
          <w:szCs w:val="24"/>
        </w:rPr>
        <w:t xml:space="preserve"> МО составляет </w:t>
      </w:r>
      <w:r w:rsidR="00764946" w:rsidRPr="00964533">
        <w:rPr>
          <w:rFonts w:eastAsia="Times New Roman" w:cs="Times New Roman"/>
          <w:szCs w:val="24"/>
        </w:rPr>
        <w:t>5398,04</w:t>
      </w:r>
      <w:r w:rsidR="0058729C" w:rsidRPr="00964533">
        <w:rPr>
          <w:rFonts w:cs="Times New Roman"/>
          <w:szCs w:val="24"/>
        </w:rPr>
        <w:t xml:space="preserve"> </w:t>
      </w:r>
      <w:r w:rsidR="00D10287" w:rsidRPr="00964533">
        <w:rPr>
          <w:rFonts w:cs="Times New Roman"/>
          <w:szCs w:val="24"/>
        </w:rPr>
        <w:t>км</w:t>
      </w:r>
      <w:r w:rsidR="00D10287" w:rsidRPr="00964533">
        <w:rPr>
          <w:rFonts w:cs="Times New Roman"/>
          <w:szCs w:val="24"/>
          <w:vertAlign w:val="superscript"/>
        </w:rPr>
        <w:t>2</w:t>
      </w:r>
      <w:r w:rsidR="00690006" w:rsidRPr="00964533">
        <w:rPr>
          <w:rFonts w:cs="Times New Roman"/>
          <w:szCs w:val="24"/>
        </w:rPr>
        <w:t>.</w:t>
      </w:r>
    </w:p>
    <w:p w14:paraId="02B19573" w14:textId="3E3C21D3" w:rsidR="008C3F3A" w:rsidRPr="00964533" w:rsidRDefault="005A06B0" w:rsidP="008C3F3A">
      <w:pPr>
        <w:rPr>
          <w:rFonts w:cs="Times New Roman"/>
          <w:szCs w:val="24"/>
        </w:rPr>
      </w:pPr>
      <w:r w:rsidRPr="00964533">
        <w:rPr>
          <w:szCs w:val="24"/>
        </w:rPr>
        <w:t xml:space="preserve">2.2.3. </w:t>
      </w:r>
      <w:r w:rsidR="008C3F3A" w:rsidRPr="00964533">
        <w:rPr>
          <w:rFonts w:cs="Times New Roman"/>
          <w:szCs w:val="24"/>
        </w:rPr>
        <w:t xml:space="preserve">Белозерский округ расположен в северо-западной части Вологодской области, граничит с Вашкинским, Кирилловским, Кадуйским, Череповецким, Бабаевским и </w:t>
      </w:r>
      <w:r w:rsidR="008C3F3A" w:rsidRPr="00964533">
        <w:rPr>
          <w:rFonts w:cs="Times New Roman"/>
          <w:szCs w:val="24"/>
        </w:rPr>
        <w:lastRenderedPageBreak/>
        <w:t>Вытегорским районами и округами. Расстояние по дорогам с твердым покрытием: до областного центра – 216 км, до Череповца — 116 км, до Санкт-Петербурга- 650м, до Москвы- 700 км. Железная дорога - от Вологды и Череповца.</w:t>
      </w:r>
    </w:p>
    <w:p w14:paraId="5B83B6BC" w14:textId="7ADED932" w:rsidR="00566B9B" w:rsidRPr="00964533" w:rsidRDefault="005A06B0" w:rsidP="00757A03">
      <w:pPr>
        <w:rPr>
          <w:szCs w:val="24"/>
        </w:rPr>
      </w:pPr>
      <w:r w:rsidRPr="00964533">
        <w:rPr>
          <w:szCs w:val="24"/>
        </w:rPr>
        <w:t xml:space="preserve">2.2.4. </w:t>
      </w:r>
      <w:r w:rsidR="00566B9B" w:rsidRPr="00964533">
        <w:rPr>
          <w:szCs w:val="24"/>
        </w:rPr>
        <w:t xml:space="preserve">Общая протяженность автомобильных дорог по территории </w:t>
      </w:r>
      <w:r w:rsidR="001F0412" w:rsidRPr="00964533">
        <w:rPr>
          <w:szCs w:val="24"/>
        </w:rPr>
        <w:t>Белозерского</w:t>
      </w:r>
      <w:r w:rsidR="00566B9B" w:rsidRPr="00964533">
        <w:rPr>
          <w:szCs w:val="24"/>
        </w:rPr>
        <w:t xml:space="preserve"> </w:t>
      </w:r>
      <w:r w:rsidR="001F0412" w:rsidRPr="00964533">
        <w:rPr>
          <w:szCs w:val="24"/>
        </w:rPr>
        <w:t>округа</w:t>
      </w:r>
      <w:r w:rsidR="00566B9B" w:rsidRPr="00964533">
        <w:rPr>
          <w:szCs w:val="24"/>
        </w:rPr>
        <w:t xml:space="preserve"> - </w:t>
      </w:r>
      <w:r w:rsidR="001F0412" w:rsidRPr="00964533">
        <w:rPr>
          <w:szCs w:val="24"/>
        </w:rPr>
        <w:t>653,79</w:t>
      </w:r>
      <w:r w:rsidR="00566B9B" w:rsidRPr="00964533">
        <w:rPr>
          <w:szCs w:val="24"/>
        </w:rPr>
        <w:t> км.</w:t>
      </w:r>
      <w:r w:rsidR="00757A03" w:rsidRPr="00964533">
        <w:rPr>
          <w:szCs w:val="24"/>
        </w:rPr>
        <w:t xml:space="preserve"> Протяженность автодорог общего пользования местного значения – 455,2 км, в том числе: с твердым покрытием – 202,8 км; с усовершенствованным покрытием – 23,2 км.</w:t>
      </w:r>
    </w:p>
    <w:p w14:paraId="6F7AA484" w14:textId="38DD1AD3" w:rsidR="00690006" w:rsidRPr="00964533" w:rsidRDefault="005A06B0" w:rsidP="00C5432A">
      <w:bookmarkStart w:id="30" w:name="_Hlk177742509"/>
      <w:r w:rsidRPr="00964533">
        <w:rPr>
          <w:szCs w:val="24"/>
        </w:rPr>
        <w:t xml:space="preserve">2.2.5. </w:t>
      </w:r>
      <w:r w:rsidR="00690006" w:rsidRPr="00964533">
        <w:t xml:space="preserve">Численность населения </w:t>
      </w:r>
      <w:r w:rsidR="008E1FC6" w:rsidRPr="00964533">
        <w:t>Белозерского</w:t>
      </w:r>
      <w:r w:rsidR="00690006" w:rsidRPr="00964533">
        <w:t xml:space="preserve"> МО </w:t>
      </w:r>
      <w:r w:rsidR="00CD74C0" w:rsidRPr="00964533">
        <w:t>на 01.01.2023</w:t>
      </w:r>
      <w:r w:rsidR="00C17227" w:rsidRPr="00964533">
        <w:t xml:space="preserve"> </w:t>
      </w:r>
      <w:r w:rsidR="00690006" w:rsidRPr="00964533">
        <w:t xml:space="preserve">составляет </w:t>
      </w:r>
      <w:r w:rsidR="00295F93" w:rsidRPr="00964533">
        <w:rPr>
          <w:rFonts w:eastAsia="Times New Roman" w:cs="Times New Roman"/>
          <w:szCs w:val="24"/>
        </w:rPr>
        <w:t>13492</w:t>
      </w:r>
      <w:r w:rsidR="00690006" w:rsidRPr="00964533">
        <w:t xml:space="preserve"> человек</w:t>
      </w:r>
      <w:r w:rsidR="00D20A64" w:rsidRPr="00964533">
        <w:t>, в том числе городское</w:t>
      </w:r>
      <w:r w:rsidR="00D20A64" w:rsidRPr="00964533">
        <w:rPr>
          <w:color w:val="000000"/>
        </w:rPr>
        <w:t xml:space="preserve"> </w:t>
      </w:r>
      <w:r w:rsidR="00295F93" w:rsidRPr="00964533">
        <w:rPr>
          <w:rFonts w:eastAsia="Times New Roman" w:cs="Times New Roman"/>
          <w:szCs w:val="24"/>
        </w:rPr>
        <w:t>8183</w:t>
      </w:r>
      <w:r w:rsidR="00D20A64" w:rsidRPr="00964533">
        <w:rPr>
          <w:color w:val="000000"/>
        </w:rPr>
        <w:t xml:space="preserve"> человек</w:t>
      </w:r>
      <w:r w:rsidR="00295F93" w:rsidRPr="00964533">
        <w:rPr>
          <w:color w:val="000000"/>
        </w:rPr>
        <w:t xml:space="preserve">, сельское </w:t>
      </w:r>
      <w:r w:rsidR="00295F93" w:rsidRPr="00964533">
        <w:rPr>
          <w:rFonts w:eastAsia="Times New Roman" w:cs="Times New Roman"/>
          <w:szCs w:val="24"/>
        </w:rPr>
        <w:t>5309</w:t>
      </w:r>
      <w:r w:rsidR="00295F93" w:rsidRPr="00964533">
        <w:rPr>
          <w:color w:val="000000"/>
        </w:rPr>
        <w:t xml:space="preserve"> человек.</w:t>
      </w:r>
      <w:r w:rsidR="00D20A64" w:rsidRPr="00964533">
        <w:t xml:space="preserve"> </w:t>
      </w:r>
      <w:r w:rsidR="006F103E" w:rsidRPr="00964533">
        <w:t xml:space="preserve">За год </w:t>
      </w:r>
      <w:r w:rsidR="006F103E" w:rsidRPr="00964533">
        <w:rPr>
          <w:rFonts w:eastAsia="Times New Roman"/>
        </w:rPr>
        <w:t xml:space="preserve">число родившихся – </w:t>
      </w:r>
      <w:r w:rsidR="00295F93" w:rsidRPr="00964533">
        <w:rPr>
          <w:rFonts w:eastAsia="Times New Roman" w:cs="Times New Roman"/>
          <w:szCs w:val="24"/>
        </w:rPr>
        <w:t>96</w:t>
      </w:r>
      <w:r w:rsidR="006F103E" w:rsidRPr="00964533">
        <w:rPr>
          <w:rFonts w:eastAsia="Times New Roman"/>
        </w:rPr>
        <w:t xml:space="preserve">, умерших </w:t>
      </w:r>
      <w:r w:rsidR="00295F93" w:rsidRPr="00964533">
        <w:rPr>
          <w:rFonts w:eastAsia="Times New Roman" w:cs="Times New Roman"/>
          <w:szCs w:val="24"/>
        </w:rPr>
        <w:t>264</w:t>
      </w:r>
      <w:r w:rsidR="006F103E" w:rsidRPr="00964533">
        <w:rPr>
          <w:rFonts w:eastAsia="Times New Roman"/>
        </w:rPr>
        <w:t xml:space="preserve">, </w:t>
      </w:r>
      <w:r w:rsidR="00295F93" w:rsidRPr="00964533">
        <w:rPr>
          <w:rFonts w:eastAsia="Times New Roman"/>
        </w:rPr>
        <w:t>миграционный отток 56 человек</w:t>
      </w:r>
      <w:r w:rsidR="00690006" w:rsidRPr="00964533">
        <w:t xml:space="preserve">. </w:t>
      </w:r>
      <w:r w:rsidR="00930F6F" w:rsidRPr="00964533">
        <w:t xml:space="preserve">За 10 предшествующих лет численность населения сократилась на </w:t>
      </w:r>
      <w:r w:rsidR="00800931" w:rsidRPr="00964533">
        <w:t>1</w:t>
      </w:r>
      <w:r w:rsidRPr="00964533">
        <w:t>8</w:t>
      </w:r>
      <w:r w:rsidR="00800931" w:rsidRPr="00964533">
        <w:t>,</w:t>
      </w:r>
      <w:r w:rsidRPr="00964533">
        <w:t>4</w:t>
      </w:r>
      <w:r w:rsidR="00930F6F" w:rsidRPr="00964533">
        <w:t>%.</w:t>
      </w:r>
    </w:p>
    <w:bookmarkEnd w:id="30"/>
    <w:p w14:paraId="56C2FE65" w14:textId="59EBAC13" w:rsidR="00A94366" w:rsidRPr="00964533" w:rsidRDefault="005A06B0" w:rsidP="00A94366">
      <w:pPr>
        <w:ind w:firstLine="708"/>
        <w:rPr>
          <w:color w:val="000000"/>
          <w:szCs w:val="24"/>
        </w:rPr>
      </w:pPr>
      <w:r w:rsidRPr="00964533">
        <w:rPr>
          <w:szCs w:val="24"/>
        </w:rPr>
        <w:t xml:space="preserve">2.2.6. </w:t>
      </w:r>
      <w:r w:rsidR="00A94366" w:rsidRPr="00964533">
        <w:rPr>
          <w:color w:val="000000"/>
          <w:szCs w:val="24"/>
        </w:rPr>
        <w:t>Дошкольное образования в округе предоставляют 5 дошкольных образовательных учреждений, расположенных в городе, в сельской местности дошкольное образование предоставляется в 13 дошкольных группах при 7 общеобразовательных учреждениях. В округе достигнута 100% доступность дошкольного образования детей в возрасте от 3 до 7 лет, желающих получать услугу дошкольного образования, а также удовлетворен спрос на устройство детей от 1,5 до 3 лет в дошкольные учреждения.</w:t>
      </w:r>
    </w:p>
    <w:p w14:paraId="11A6586A" w14:textId="77777777" w:rsidR="00A94366" w:rsidRPr="00964533" w:rsidRDefault="00A94366" w:rsidP="00A943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color w:val="000000"/>
          <w:szCs w:val="24"/>
        </w:rPr>
      </w:pPr>
      <w:r w:rsidRPr="00964533">
        <w:rPr>
          <w:color w:val="000000"/>
          <w:szCs w:val="24"/>
        </w:rPr>
        <w:t>Общее образование в округе предоставляется в 10 общеобразовательных учреждениях, из них 4 средние, 4 основные, 1 начальная школа – сад, 1 коррекционная школа – интернат.</w:t>
      </w:r>
    </w:p>
    <w:p w14:paraId="568195E1" w14:textId="2CCBCA9D" w:rsidR="009366AD" w:rsidRPr="00964533" w:rsidRDefault="009366AD" w:rsidP="009366AD">
      <w:pPr>
        <w:rPr>
          <w:color w:val="000000"/>
          <w:szCs w:val="24"/>
        </w:rPr>
      </w:pPr>
      <w:r w:rsidRPr="00964533">
        <w:rPr>
          <w:color w:val="000000"/>
          <w:szCs w:val="24"/>
        </w:rPr>
        <w:t>В городе Белозерск</w:t>
      </w:r>
      <w:r w:rsidR="005A06B0" w:rsidRPr="00964533">
        <w:rPr>
          <w:color w:val="000000"/>
          <w:szCs w:val="24"/>
        </w:rPr>
        <w:t>е</w:t>
      </w:r>
      <w:r w:rsidRPr="00964533">
        <w:rPr>
          <w:color w:val="000000"/>
          <w:szCs w:val="24"/>
        </w:rPr>
        <w:t xml:space="preserve"> работают муниципальное учреждение дополнительного образования «Образовательно-досуговый центр «Пирамида», муниципальное бюджетное учреждение дополнительного образования «Белозерская школа искусств», в школах и дошкольных учреждениях также реализуются дополнительные общеобразовательные программы. </w:t>
      </w:r>
    </w:p>
    <w:p w14:paraId="7CE88E84" w14:textId="34D56C94" w:rsidR="009366AD" w:rsidRPr="00964533" w:rsidRDefault="005A06B0" w:rsidP="009366AD">
      <w:pPr>
        <w:ind w:firstLine="708"/>
        <w:rPr>
          <w:szCs w:val="24"/>
        </w:rPr>
      </w:pPr>
      <w:r w:rsidRPr="00964533">
        <w:rPr>
          <w:szCs w:val="24"/>
        </w:rPr>
        <w:t xml:space="preserve">2.2.7. </w:t>
      </w:r>
      <w:r w:rsidR="009366AD" w:rsidRPr="00964533">
        <w:rPr>
          <w:szCs w:val="24"/>
          <w:lang w:eastAsia="en-US"/>
        </w:rPr>
        <w:t xml:space="preserve">Сеть учреждений культуры представляют МУК «Центр ремесел и туризма», МБУК БМР «Центр культурного развития» (11 сетевых единиц), МБУК БМР «Белозерская </w:t>
      </w:r>
      <w:proofErr w:type="spellStart"/>
      <w:r w:rsidR="009366AD" w:rsidRPr="00964533">
        <w:rPr>
          <w:szCs w:val="24"/>
          <w:lang w:eastAsia="en-US"/>
        </w:rPr>
        <w:t>межпоселенческая</w:t>
      </w:r>
      <w:proofErr w:type="spellEnd"/>
      <w:r w:rsidR="009366AD" w:rsidRPr="00964533">
        <w:rPr>
          <w:szCs w:val="24"/>
          <w:lang w:eastAsia="en-US"/>
        </w:rPr>
        <w:t xml:space="preserve"> библиотека» (14 сетевых единиц). Также на территории округа работает БУК ВО «Белозерский областной краеведческий музей».</w:t>
      </w:r>
    </w:p>
    <w:p w14:paraId="54020393" w14:textId="4877D707" w:rsidR="00ED1116" w:rsidRPr="00964533" w:rsidRDefault="005A06B0" w:rsidP="0086213D">
      <w:pPr>
        <w:rPr>
          <w:rFonts w:cs="Times New Roman"/>
          <w:szCs w:val="24"/>
        </w:rPr>
      </w:pPr>
      <w:r w:rsidRPr="00964533">
        <w:rPr>
          <w:szCs w:val="24"/>
        </w:rPr>
        <w:t xml:space="preserve">2.2.8. </w:t>
      </w:r>
      <w:r w:rsidR="00ED1116" w:rsidRPr="00964533">
        <w:rPr>
          <w:szCs w:val="24"/>
        </w:rPr>
        <w:t xml:space="preserve">Спортивная база округа </w:t>
      </w:r>
      <w:r w:rsidR="00234A7C" w:rsidRPr="00964533">
        <w:rPr>
          <w:szCs w:val="24"/>
        </w:rPr>
        <w:t xml:space="preserve">согласно официальным данным муниципальной статистики на 01.01.2023 </w:t>
      </w:r>
      <w:r w:rsidR="00ED1116" w:rsidRPr="00964533">
        <w:rPr>
          <w:szCs w:val="24"/>
        </w:rPr>
        <w:t xml:space="preserve">включает в себя </w:t>
      </w:r>
      <w:r w:rsidR="00764946" w:rsidRPr="00964533">
        <w:rPr>
          <w:szCs w:val="24"/>
        </w:rPr>
        <w:t>63</w:t>
      </w:r>
      <w:r w:rsidR="00ED1116" w:rsidRPr="00964533">
        <w:rPr>
          <w:szCs w:val="24"/>
        </w:rPr>
        <w:t xml:space="preserve"> спортивных сооружений, из них: </w:t>
      </w:r>
      <w:r w:rsidR="00764946" w:rsidRPr="00964533">
        <w:rPr>
          <w:szCs w:val="24"/>
        </w:rPr>
        <w:t>14</w:t>
      </w:r>
      <w:r w:rsidR="00ED1116" w:rsidRPr="00964533">
        <w:rPr>
          <w:szCs w:val="24"/>
        </w:rPr>
        <w:t xml:space="preserve"> спортивных зала, </w:t>
      </w:r>
      <w:r w:rsidR="00764946" w:rsidRPr="00964533">
        <w:rPr>
          <w:szCs w:val="24"/>
        </w:rPr>
        <w:t>4</w:t>
      </w:r>
      <w:r w:rsidR="00823387" w:rsidRPr="00964533">
        <w:rPr>
          <w:szCs w:val="24"/>
        </w:rPr>
        <w:t>3</w:t>
      </w:r>
      <w:r w:rsidR="00ED1116" w:rsidRPr="00964533">
        <w:rPr>
          <w:szCs w:val="24"/>
        </w:rPr>
        <w:t xml:space="preserve"> плоскостных спортивных сооружения.</w:t>
      </w:r>
    </w:p>
    <w:p w14:paraId="68B94255" w14:textId="158B1ABF" w:rsidR="0086213D" w:rsidRPr="00964533" w:rsidRDefault="005A06B0" w:rsidP="00A94366">
      <w:pPr>
        <w:rPr>
          <w:szCs w:val="24"/>
        </w:rPr>
      </w:pPr>
      <w:r w:rsidRPr="00964533">
        <w:rPr>
          <w:szCs w:val="24"/>
        </w:rPr>
        <w:t xml:space="preserve">2.2.9. </w:t>
      </w:r>
      <w:r w:rsidR="00A94366" w:rsidRPr="00964533">
        <w:rPr>
          <w:szCs w:val="24"/>
        </w:rPr>
        <w:t xml:space="preserve">Лесопромышленный комплекс в структуре промышленного производства </w:t>
      </w:r>
      <w:r w:rsidR="008755A6" w:rsidRPr="00964533">
        <w:rPr>
          <w:szCs w:val="24"/>
        </w:rPr>
        <w:t>округа</w:t>
      </w:r>
      <w:r w:rsidR="00A94366" w:rsidRPr="00964533">
        <w:rPr>
          <w:szCs w:val="24"/>
        </w:rPr>
        <w:t xml:space="preserve"> занимает 88%. Самое крупное лесозаготовительное и деревообрабатывающие предприятие АО «Белозерский леспромхоз». В отрасли пищевой промышленности в округе наиболее стабильно раб</w:t>
      </w:r>
      <w:r w:rsidR="00BE56AA">
        <w:rPr>
          <w:szCs w:val="24"/>
        </w:rPr>
        <w:t>отают: ООО «Белозерский Пекарь»</w:t>
      </w:r>
      <w:r w:rsidR="00A94366" w:rsidRPr="00964533">
        <w:rPr>
          <w:szCs w:val="24"/>
        </w:rPr>
        <w:t>.</w:t>
      </w:r>
    </w:p>
    <w:p w14:paraId="073FFCAB" w14:textId="20A5E0F0" w:rsidR="008C3F3A" w:rsidRPr="00964533" w:rsidRDefault="005A06B0" w:rsidP="008C3F3A">
      <w:pPr>
        <w:rPr>
          <w:szCs w:val="24"/>
        </w:rPr>
      </w:pPr>
      <w:r w:rsidRPr="00964533">
        <w:rPr>
          <w:szCs w:val="24"/>
        </w:rPr>
        <w:t xml:space="preserve">2.2.10. </w:t>
      </w:r>
      <w:r w:rsidR="008C3F3A" w:rsidRPr="00964533">
        <w:rPr>
          <w:szCs w:val="24"/>
        </w:rPr>
        <w:t>На территории округа находится 131 озеро. Самое крупное - Белое, площадью 1290 кв. км, по которому проходит Волго-Балтийский водный путь.</w:t>
      </w:r>
    </w:p>
    <w:p w14:paraId="2223E929" w14:textId="16B32D35" w:rsidR="008C3F3A" w:rsidRPr="00964533" w:rsidRDefault="005A06B0" w:rsidP="0086213D">
      <w:pPr>
        <w:rPr>
          <w:szCs w:val="24"/>
        </w:rPr>
      </w:pPr>
      <w:r w:rsidRPr="00964533">
        <w:rPr>
          <w:szCs w:val="24"/>
        </w:rPr>
        <w:t xml:space="preserve">2.2.11. </w:t>
      </w:r>
      <w:r w:rsidR="008C3F3A" w:rsidRPr="00964533">
        <w:rPr>
          <w:szCs w:val="24"/>
        </w:rPr>
        <w:t>На территории округа 54 объекта культурного наследия, 7 из которых – федерального значения. Самыми известными и притягательными для туристов, являются Белозерский кремль - уникальный памятник оборонного зодчества конца XV века, и Белое озеро – которое по своему размеру занимает пятое место в России. На территории Белозерского округа находится 5 комплексных (ландшафтных) заказников: «</w:t>
      </w:r>
      <w:proofErr w:type="spellStart"/>
      <w:r w:rsidR="008C3F3A" w:rsidRPr="00964533">
        <w:rPr>
          <w:szCs w:val="24"/>
        </w:rPr>
        <w:t>Шольский</w:t>
      </w:r>
      <w:proofErr w:type="spellEnd"/>
      <w:r w:rsidR="008C3F3A" w:rsidRPr="00964533">
        <w:rPr>
          <w:szCs w:val="24"/>
        </w:rPr>
        <w:t xml:space="preserve"> лес», «</w:t>
      </w:r>
      <w:proofErr w:type="spellStart"/>
      <w:r w:rsidR="008C3F3A" w:rsidRPr="00964533">
        <w:rPr>
          <w:szCs w:val="24"/>
        </w:rPr>
        <w:t>Андогский</w:t>
      </w:r>
      <w:proofErr w:type="spellEnd"/>
      <w:r w:rsidR="008C3F3A" w:rsidRPr="00964533">
        <w:rPr>
          <w:szCs w:val="24"/>
        </w:rPr>
        <w:t xml:space="preserve"> лес», «Большая </w:t>
      </w:r>
      <w:proofErr w:type="spellStart"/>
      <w:r w:rsidR="008C3F3A" w:rsidRPr="00964533">
        <w:rPr>
          <w:szCs w:val="24"/>
        </w:rPr>
        <w:t>Похта</w:t>
      </w:r>
      <w:proofErr w:type="spellEnd"/>
      <w:r w:rsidR="008C3F3A" w:rsidRPr="00964533">
        <w:rPr>
          <w:szCs w:val="24"/>
        </w:rPr>
        <w:t>», «</w:t>
      </w:r>
      <w:proofErr w:type="spellStart"/>
      <w:r w:rsidR="008C3F3A" w:rsidRPr="00964533">
        <w:rPr>
          <w:szCs w:val="24"/>
        </w:rPr>
        <w:t>Городищенский</w:t>
      </w:r>
      <w:proofErr w:type="spellEnd"/>
      <w:r w:rsidR="008C3F3A" w:rsidRPr="00964533">
        <w:rPr>
          <w:szCs w:val="24"/>
        </w:rPr>
        <w:t xml:space="preserve"> лес», «Кольцевая структура  «</w:t>
      </w:r>
      <w:proofErr w:type="spellStart"/>
      <w:r w:rsidR="008C3F3A" w:rsidRPr="00964533">
        <w:rPr>
          <w:szCs w:val="24"/>
        </w:rPr>
        <w:t>Чермжа</w:t>
      </w:r>
      <w:proofErr w:type="spellEnd"/>
      <w:r w:rsidR="008C3F3A" w:rsidRPr="00964533">
        <w:rPr>
          <w:szCs w:val="24"/>
        </w:rPr>
        <w:t xml:space="preserve">»»; 2 биологических заказника: «Нерестилища </w:t>
      </w:r>
      <w:proofErr w:type="spellStart"/>
      <w:r w:rsidR="008C3F3A" w:rsidRPr="00964533">
        <w:rPr>
          <w:szCs w:val="24"/>
        </w:rPr>
        <w:t>Белозерья</w:t>
      </w:r>
      <w:proofErr w:type="spellEnd"/>
      <w:r w:rsidR="008C3F3A" w:rsidRPr="00964533">
        <w:rPr>
          <w:szCs w:val="24"/>
        </w:rPr>
        <w:t xml:space="preserve">», «Белозерский»; 2 памятника природы «Озеро </w:t>
      </w:r>
      <w:proofErr w:type="spellStart"/>
      <w:r w:rsidR="008C3F3A" w:rsidRPr="00964533">
        <w:rPr>
          <w:szCs w:val="24"/>
        </w:rPr>
        <w:t>Дмитворово</w:t>
      </w:r>
      <w:proofErr w:type="spellEnd"/>
      <w:r w:rsidR="008C3F3A" w:rsidRPr="00964533">
        <w:rPr>
          <w:szCs w:val="24"/>
        </w:rPr>
        <w:t>», «Васкин бор».</w:t>
      </w:r>
    </w:p>
    <w:p w14:paraId="4D5FCA6B" w14:textId="72DA11CF" w:rsidR="005A06B0" w:rsidRPr="00964533" w:rsidRDefault="005A06B0" w:rsidP="00774156">
      <w:pPr>
        <w:pStyle w:val="ad"/>
        <w:ind w:firstLine="720"/>
        <w:rPr>
          <w:szCs w:val="24"/>
        </w:rPr>
      </w:pPr>
      <w:r w:rsidRPr="00964533">
        <w:rPr>
          <w:szCs w:val="24"/>
        </w:rPr>
        <w:t>2.2.12. Климат Белозерского МО умеренно-континентальный. Минимальная температура зимой достигает до –30 °С, в отдельные годы бывает и ниже. Максимальная температура летом достигает до 30 °С. Средние температуры: -14,7 °C – январь, +16,1 °C – июль. Годовая сумма осадков составляет 460-520 мм. Снежный покров устанавливается с начала ноября и держится 160-165 дней, по вторую половину апреля. Глубина снежного покрова 65-70 см, глубина промерзания грунта от 1,5 до 1,8 метра. Реки вскрываются в последнюю декаду апреля. Зимой и летом преобладают северо-западные и юго-западные ветра.</w:t>
      </w:r>
    </w:p>
    <w:p w14:paraId="13C192C0" w14:textId="3BB3FE56" w:rsidR="00C22DE7" w:rsidRPr="00964533" w:rsidRDefault="00C22DE7" w:rsidP="00774156">
      <w:pPr>
        <w:pStyle w:val="ad"/>
        <w:ind w:firstLine="720"/>
      </w:pPr>
      <w:r w:rsidRPr="00964533">
        <w:t>2.2.</w:t>
      </w:r>
      <w:r w:rsidR="005A06B0" w:rsidRPr="00964533">
        <w:t>13</w:t>
      </w:r>
      <w:r w:rsidRPr="00964533">
        <w:t xml:space="preserve">. Показатели муниципальной статистики, характеризующие состояние экономики и социальной сферы </w:t>
      </w:r>
      <w:r w:rsidR="008E1FC6" w:rsidRPr="00964533">
        <w:t>Белозерского</w:t>
      </w:r>
      <w:r w:rsidR="007F289E" w:rsidRPr="00964533">
        <w:t xml:space="preserve"> МО</w:t>
      </w:r>
      <w:r w:rsidRPr="00964533">
        <w:t xml:space="preserve"> за 2023 год, отражающие в </w:t>
      </w:r>
      <w:r w:rsidR="000E25FA" w:rsidRPr="00964533">
        <w:t>том числе</w:t>
      </w:r>
      <w:r w:rsidRPr="00964533">
        <w:t xml:space="preserve"> обеспеченность населения объектами местного значения, приведены </w:t>
      </w:r>
      <w:r w:rsidR="00DB6310" w:rsidRPr="00964533">
        <w:t xml:space="preserve">на сайте </w:t>
      </w:r>
      <w:r w:rsidR="00E7109D" w:rsidRPr="00964533">
        <w:rPr>
          <w:szCs w:val="24"/>
        </w:rPr>
        <w:t xml:space="preserve">Федеральная службы государственной статистики – </w:t>
      </w:r>
      <w:hyperlink r:id="rId14" w:history="1">
        <w:r w:rsidR="00E7109D" w:rsidRPr="00964533">
          <w:rPr>
            <w:rStyle w:val="aa"/>
            <w:color w:val="auto"/>
            <w:szCs w:val="24"/>
            <w:u w:val="none"/>
          </w:rPr>
          <w:t>http://gks.ru</w:t>
        </w:r>
      </w:hyperlink>
      <w:r w:rsidR="00E7109D" w:rsidRPr="00964533">
        <w:t>.</w:t>
      </w:r>
      <w:r w:rsidRPr="00964533">
        <w:t xml:space="preserve"> </w:t>
      </w:r>
    </w:p>
    <w:p w14:paraId="1FADA2B1" w14:textId="0941DA76" w:rsidR="007A3364" w:rsidRPr="00964533" w:rsidRDefault="007A3364" w:rsidP="00A10163">
      <w:pPr>
        <w:pStyle w:val="ad"/>
        <w:ind w:firstLine="720"/>
      </w:pPr>
      <w:r w:rsidRPr="00964533">
        <w:lastRenderedPageBreak/>
        <w:t>2.2.</w:t>
      </w:r>
      <w:r w:rsidR="00FE4440" w:rsidRPr="00964533">
        <w:t>1</w:t>
      </w:r>
      <w:r w:rsidR="005A06B0" w:rsidRPr="00964533">
        <w:t>4</w:t>
      </w:r>
      <w:r w:rsidRPr="00964533">
        <w:t xml:space="preserve">. В </w:t>
      </w:r>
      <w:r w:rsidR="0007333F" w:rsidRPr="00964533">
        <w:t>муниципальном округе</w:t>
      </w:r>
      <w:r w:rsidRPr="00964533">
        <w:t xml:space="preserve"> </w:t>
      </w:r>
      <w:bookmarkStart w:id="31" w:name="_Hlk151735522"/>
      <w:r w:rsidRPr="00964533">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1F0412" w:rsidRPr="00964533">
        <w:t>МНГП БМО</w:t>
      </w:r>
      <w:bookmarkEnd w:id="31"/>
      <w:r w:rsidRPr="00964533">
        <w:t xml:space="preserve">: </w:t>
      </w:r>
    </w:p>
    <w:p w14:paraId="2A4D579B" w14:textId="07D6DDE9" w:rsidR="005B7997" w:rsidRPr="00964533" w:rsidRDefault="005B7997" w:rsidP="003D1FAA">
      <w:pPr>
        <w:pStyle w:val="affc"/>
        <w:numPr>
          <w:ilvl w:val="0"/>
          <w:numId w:val="23"/>
        </w:numPr>
        <w:tabs>
          <w:tab w:val="left" w:pos="993"/>
        </w:tabs>
        <w:ind w:left="0" w:firstLine="720"/>
        <w:rPr>
          <w:rFonts w:cs="Times New Roman"/>
          <w:szCs w:val="24"/>
        </w:rPr>
      </w:pPr>
      <w:r w:rsidRPr="00964533">
        <w:rPr>
          <w:rFonts w:cs="Times New Roman"/>
          <w:szCs w:val="24"/>
        </w:rPr>
        <w:t xml:space="preserve">Местные нормативы градостроительного проектирования </w:t>
      </w:r>
      <w:r w:rsidR="008E1FC6" w:rsidRPr="00964533">
        <w:rPr>
          <w:rFonts w:cs="Times New Roman"/>
          <w:szCs w:val="24"/>
        </w:rPr>
        <w:t>Белозерского</w:t>
      </w:r>
      <w:r w:rsidRPr="00964533">
        <w:rPr>
          <w:rFonts w:cs="Times New Roman"/>
          <w:szCs w:val="24"/>
        </w:rPr>
        <w:t xml:space="preserve"> муниципального района; </w:t>
      </w:r>
    </w:p>
    <w:p w14:paraId="2EE4260A" w14:textId="3E233626" w:rsidR="004F7909" w:rsidRPr="00964533" w:rsidRDefault="004F7909" w:rsidP="00205608">
      <w:pPr>
        <w:pStyle w:val="affc"/>
        <w:numPr>
          <w:ilvl w:val="0"/>
          <w:numId w:val="23"/>
        </w:numPr>
        <w:tabs>
          <w:tab w:val="left" w:pos="993"/>
        </w:tabs>
        <w:ind w:left="0" w:firstLine="720"/>
        <w:rPr>
          <w:rFonts w:cs="Times New Roman"/>
          <w:szCs w:val="24"/>
        </w:rPr>
      </w:pPr>
      <w:r w:rsidRPr="00964533">
        <w:rPr>
          <w:rFonts w:cs="Times New Roman"/>
          <w:szCs w:val="24"/>
        </w:rPr>
        <w:t>генеральны</w:t>
      </w:r>
      <w:r w:rsidR="005A06B0" w:rsidRPr="00964533">
        <w:rPr>
          <w:rFonts w:cs="Times New Roman"/>
          <w:szCs w:val="24"/>
        </w:rPr>
        <w:t>е</w:t>
      </w:r>
      <w:r w:rsidRPr="00964533">
        <w:rPr>
          <w:rFonts w:cs="Times New Roman"/>
          <w:szCs w:val="24"/>
        </w:rPr>
        <w:t xml:space="preserve"> план</w:t>
      </w:r>
      <w:r w:rsidR="005A06B0" w:rsidRPr="00964533">
        <w:rPr>
          <w:rFonts w:cs="Times New Roman"/>
          <w:szCs w:val="24"/>
        </w:rPr>
        <w:t xml:space="preserve">ы </w:t>
      </w:r>
      <w:r w:rsidR="00205608" w:rsidRPr="00964533">
        <w:rPr>
          <w:rFonts w:cs="Times New Roman"/>
          <w:szCs w:val="24"/>
        </w:rPr>
        <w:t xml:space="preserve">поселений </w:t>
      </w:r>
      <w:r w:rsidR="005A06B0" w:rsidRPr="00964533">
        <w:rPr>
          <w:rFonts w:cs="Times New Roman"/>
          <w:szCs w:val="24"/>
        </w:rPr>
        <w:t>Белозерского муниципального района</w:t>
      </w:r>
      <w:r w:rsidRPr="00964533">
        <w:rPr>
          <w:rFonts w:cs="Times New Roman"/>
          <w:szCs w:val="24"/>
        </w:rPr>
        <w:t>;</w:t>
      </w:r>
    </w:p>
    <w:p w14:paraId="1D3318A5" w14:textId="67E12F30" w:rsidR="004F7909" w:rsidRPr="00964533" w:rsidRDefault="00205608" w:rsidP="00205608">
      <w:pPr>
        <w:pStyle w:val="affc"/>
        <w:numPr>
          <w:ilvl w:val="0"/>
          <w:numId w:val="23"/>
        </w:numPr>
        <w:tabs>
          <w:tab w:val="left" w:pos="993"/>
        </w:tabs>
        <w:ind w:left="0" w:firstLine="720"/>
        <w:rPr>
          <w:rFonts w:cs="Times New Roman"/>
          <w:szCs w:val="24"/>
        </w:rPr>
      </w:pPr>
      <w:r w:rsidRPr="00964533">
        <w:rPr>
          <w:rFonts w:cs="Times New Roman"/>
          <w:szCs w:val="24"/>
        </w:rPr>
        <w:t>правила землепользования и застройки территорий поселений Белозерского муниципального района</w:t>
      </w:r>
      <w:r w:rsidR="004F7909" w:rsidRPr="00964533">
        <w:rPr>
          <w:rFonts w:cs="Times New Roman"/>
          <w:szCs w:val="24"/>
        </w:rPr>
        <w:t>;</w:t>
      </w:r>
    </w:p>
    <w:p w14:paraId="084E56AF" w14:textId="44DC270B" w:rsidR="005B7997" w:rsidRPr="00964533" w:rsidRDefault="005B7997" w:rsidP="00205608">
      <w:pPr>
        <w:pStyle w:val="affc"/>
        <w:numPr>
          <w:ilvl w:val="0"/>
          <w:numId w:val="23"/>
        </w:numPr>
        <w:tabs>
          <w:tab w:val="left" w:pos="993"/>
        </w:tabs>
        <w:ind w:left="0" w:firstLine="720"/>
        <w:rPr>
          <w:rFonts w:cs="Times New Roman"/>
          <w:szCs w:val="24"/>
        </w:rPr>
      </w:pPr>
      <w:r w:rsidRPr="00964533">
        <w:rPr>
          <w:rFonts w:cs="Times New Roman"/>
          <w:szCs w:val="24"/>
        </w:rPr>
        <w:t xml:space="preserve">Правила благоустройства территории </w:t>
      </w:r>
      <w:r w:rsidR="008E1FC6" w:rsidRPr="00964533">
        <w:rPr>
          <w:rFonts w:cs="Times New Roman"/>
          <w:szCs w:val="24"/>
        </w:rPr>
        <w:t>Белозерского</w:t>
      </w:r>
      <w:r w:rsidRPr="00964533">
        <w:rPr>
          <w:rFonts w:cs="Times New Roman"/>
          <w:szCs w:val="24"/>
        </w:rPr>
        <w:t xml:space="preserve"> муниципального округа</w:t>
      </w:r>
      <w:r w:rsidR="009A50C2" w:rsidRPr="00964533">
        <w:rPr>
          <w:rFonts w:cs="Times New Roman"/>
          <w:szCs w:val="24"/>
        </w:rPr>
        <w:t xml:space="preserve"> Вологодской области</w:t>
      </w:r>
      <w:r w:rsidRPr="00964533">
        <w:rPr>
          <w:rFonts w:cs="Times New Roman"/>
          <w:szCs w:val="24"/>
        </w:rPr>
        <w:t>;</w:t>
      </w:r>
    </w:p>
    <w:p w14:paraId="151A15FA" w14:textId="163F61FE" w:rsidR="00C17DCC" w:rsidRPr="00964533" w:rsidRDefault="00C17DCC" w:rsidP="00205608">
      <w:pPr>
        <w:pStyle w:val="affc"/>
        <w:numPr>
          <w:ilvl w:val="0"/>
          <w:numId w:val="23"/>
        </w:numPr>
        <w:tabs>
          <w:tab w:val="left" w:pos="993"/>
        </w:tabs>
        <w:ind w:left="0" w:firstLine="720"/>
        <w:rPr>
          <w:rFonts w:cs="Times New Roman"/>
          <w:szCs w:val="24"/>
        </w:rPr>
      </w:pPr>
      <w:r w:rsidRPr="00964533">
        <w:rPr>
          <w:rFonts w:cs="Times New Roman"/>
          <w:szCs w:val="24"/>
        </w:rPr>
        <w:t>Схема водоснабжения и водоотведения Белозерского муниципального округа Вологодской области на период до 2045 года</w:t>
      </w:r>
      <w:r w:rsidR="00205608" w:rsidRPr="00964533">
        <w:rPr>
          <w:rFonts w:cs="Times New Roman"/>
          <w:szCs w:val="24"/>
        </w:rPr>
        <w:t>;</w:t>
      </w:r>
    </w:p>
    <w:p w14:paraId="40602103" w14:textId="795429E8" w:rsidR="005B7997" w:rsidRPr="00964533" w:rsidRDefault="00A50088" w:rsidP="00205608">
      <w:pPr>
        <w:pStyle w:val="affc"/>
        <w:numPr>
          <w:ilvl w:val="0"/>
          <w:numId w:val="23"/>
        </w:numPr>
        <w:tabs>
          <w:tab w:val="left" w:pos="993"/>
        </w:tabs>
        <w:ind w:left="0" w:firstLine="720"/>
        <w:rPr>
          <w:rFonts w:cs="Times New Roman"/>
          <w:szCs w:val="24"/>
        </w:rPr>
      </w:pPr>
      <w:r w:rsidRPr="00964533">
        <w:rPr>
          <w:rFonts w:cs="Times New Roman"/>
          <w:szCs w:val="24"/>
        </w:rPr>
        <w:t>Стратегия социально-экономического развития Белозерского муниципального района на период до 2030 года</w:t>
      </w:r>
      <w:r w:rsidR="005B7997" w:rsidRPr="00964533">
        <w:rPr>
          <w:rFonts w:cs="Times New Roman"/>
          <w:szCs w:val="24"/>
        </w:rPr>
        <w:t xml:space="preserve">; </w:t>
      </w:r>
    </w:p>
    <w:p w14:paraId="05CC8551" w14:textId="2CD895C7" w:rsidR="006F28F0" w:rsidRPr="00964533" w:rsidRDefault="006F28F0" w:rsidP="00205608">
      <w:pPr>
        <w:pStyle w:val="affc"/>
        <w:numPr>
          <w:ilvl w:val="0"/>
          <w:numId w:val="23"/>
        </w:numPr>
        <w:tabs>
          <w:tab w:val="left" w:pos="993"/>
        </w:tabs>
        <w:ind w:left="0" w:firstLine="720"/>
        <w:rPr>
          <w:rFonts w:cs="Times New Roman"/>
          <w:szCs w:val="24"/>
        </w:rPr>
      </w:pPr>
      <w:r w:rsidRPr="00964533">
        <w:rPr>
          <w:rFonts w:cs="Times New Roman"/>
          <w:szCs w:val="24"/>
        </w:rPr>
        <w:t xml:space="preserve">План мероприятий по реализации Стратегии социально-экономического развития Белозерского муниципального района на период до 2030 года; </w:t>
      </w:r>
    </w:p>
    <w:p w14:paraId="07F685BC" w14:textId="0BF6CDBC" w:rsidR="005B7997" w:rsidRPr="00964533" w:rsidRDefault="005B7997" w:rsidP="00205608">
      <w:pPr>
        <w:pStyle w:val="affc"/>
        <w:numPr>
          <w:ilvl w:val="0"/>
          <w:numId w:val="23"/>
        </w:numPr>
        <w:tabs>
          <w:tab w:val="left" w:pos="993"/>
        </w:tabs>
        <w:ind w:left="0" w:firstLine="720"/>
        <w:rPr>
          <w:rFonts w:cs="Times New Roman"/>
          <w:szCs w:val="24"/>
        </w:rPr>
      </w:pPr>
      <w:r w:rsidRPr="00964533">
        <w:rPr>
          <w:rFonts w:cs="Times New Roman"/>
          <w:szCs w:val="24"/>
        </w:rPr>
        <w:t>муниципальные программы, связанные с созданием объектов местного значения:</w:t>
      </w:r>
    </w:p>
    <w:p w14:paraId="17753FB0" w14:textId="2EDA18C6" w:rsidR="005B7997" w:rsidRPr="00964533" w:rsidRDefault="005B7997" w:rsidP="003D1FAA">
      <w:pPr>
        <w:pStyle w:val="affc"/>
        <w:widowControl w:val="0"/>
        <w:numPr>
          <w:ilvl w:val="0"/>
          <w:numId w:val="24"/>
        </w:numPr>
        <w:tabs>
          <w:tab w:val="left" w:pos="993"/>
        </w:tabs>
        <w:autoSpaceDE w:val="0"/>
        <w:autoSpaceDN w:val="0"/>
        <w:adjustRightInd w:val="0"/>
        <w:spacing w:before="120"/>
        <w:ind w:left="0" w:firstLine="720"/>
        <w:rPr>
          <w:szCs w:val="24"/>
        </w:rPr>
      </w:pPr>
      <w:r w:rsidRPr="00964533">
        <w:rPr>
          <w:rFonts w:cs="Times New Roman"/>
          <w:szCs w:val="24"/>
        </w:rPr>
        <w:t xml:space="preserve">«Развитие </w:t>
      </w:r>
      <w:r w:rsidR="00E4170B" w:rsidRPr="00964533">
        <w:rPr>
          <w:rFonts w:cs="Times New Roman"/>
          <w:szCs w:val="24"/>
        </w:rPr>
        <w:t xml:space="preserve">системы </w:t>
      </w:r>
      <w:r w:rsidRPr="00964533">
        <w:rPr>
          <w:rFonts w:cs="Times New Roman"/>
          <w:szCs w:val="24"/>
        </w:rPr>
        <w:t xml:space="preserve">образования </w:t>
      </w:r>
      <w:r w:rsidR="00FB61DE" w:rsidRPr="00964533">
        <w:rPr>
          <w:rFonts w:cs="Times New Roman"/>
          <w:szCs w:val="24"/>
        </w:rPr>
        <w:t>Белозерск</w:t>
      </w:r>
      <w:r w:rsidRPr="00964533">
        <w:rPr>
          <w:rFonts w:cs="Times New Roman"/>
          <w:szCs w:val="24"/>
        </w:rPr>
        <w:t xml:space="preserve">ого муниципального </w:t>
      </w:r>
      <w:r w:rsidR="00205608" w:rsidRPr="00964533">
        <w:rPr>
          <w:rFonts w:cs="Times New Roman"/>
          <w:szCs w:val="24"/>
        </w:rPr>
        <w:t>округа</w:t>
      </w:r>
      <w:r w:rsidRPr="00964533">
        <w:rPr>
          <w:rFonts w:cs="Times New Roman"/>
          <w:szCs w:val="24"/>
        </w:rPr>
        <w:t>»;</w:t>
      </w:r>
    </w:p>
    <w:p w14:paraId="0818F3DF" w14:textId="32344CAB" w:rsidR="005B7997" w:rsidRPr="00964533" w:rsidRDefault="00C17DCC" w:rsidP="003D1FAA">
      <w:pPr>
        <w:pStyle w:val="affc"/>
        <w:widowControl w:val="0"/>
        <w:numPr>
          <w:ilvl w:val="0"/>
          <w:numId w:val="24"/>
        </w:numPr>
        <w:tabs>
          <w:tab w:val="left" w:pos="993"/>
        </w:tabs>
        <w:autoSpaceDE w:val="0"/>
        <w:autoSpaceDN w:val="0"/>
        <w:adjustRightInd w:val="0"/>
        <w:spacing w:before="120"/>
        <w:ind w:left="0" w:firstLine="720"/>
        <w:rPr>
          <w:szCs w:val="24"/>
        </w:rPr>
      </w:pPr>
      <w:r w:rsidRPr="00964533">
        <w:rPr>
          <w:szCs w:val="24"/>
        </w:rPr>
        <w:t>«Развитие культуры и туризма в Белозерском муниципальном округе»</w:t>
      </w:r>
      <w:r w:rsidR="005B7997" w:rsidRPr="00964533">
        <w:rPr>
          <w:rFonts w:cs="Times New Roman"/>
          <w:szCs w:val="24"/>
        </w:rPr>
        <w:t>;</w:t>
      </w:r>
    </w:p>
    <w:p w14:paraId="58BD86B1" w14:textId="30B57EC6" w:rsidR="005B7997" w:rsidRPr="00964533" w:rsidRDefault="00F664AC" w:rsidP="003D1FAA">
      <w:pPr>
        <w:pStyle w:val="affc"/>
        <w:widowControl w:val="0"/>
        <w:numPr>
          <w:ilvl w:val="0"/>
          <w:numId w:val="24"/>
        </w:numPr>
        <w:tabs>
          <w:tab w:val="left" w:pos="993"/>
        </w:tabs>
        <w:autoSpaceDE w:val="0"/>
        <w:autoSpaceDN w:val="0"/>
        <w:adjustRightInd w:val="0"/>
        <w:spacing w:before="120"/>
        <w:ind w:left="0" w:firstLine="720"/>
        <w:rPr>
          <w:szCs w:val="24"/>
        </w:rPr>
      </w:pPr>
      <w:r w:rsidRPr="00964533">
        <w:rPr>
          <w:bCs/>
          <w:szCs w:val="24"/>
        </w:rPr>
        <w:t>«</w:t>
      </w:r>
      <w:r w:rsidRPr="00964533">
        <w:rPr>
          <w:szCs w:val="24"/>
        </w:rPr>
        <w:t>Развитие и совершенствование сети автомобильных дорог общего пользования местного значения в Белозерском</w:t>
      </w:r>
      <w:r w:rsidR="00E4170B" w:rsidRPr="00964533">
        <w:rPr>
          <w:szCs w:val="24"/>
        </w:rPr>
        <w:t xml:space="preserve"> </w:t>
      </w:r>
      <w:r w:rsidRPr="00964533">
        <w:rPr>
          <w:szCs w:val="24"/>
        </w:rPr>
        <w:t>муниципальном округе»</w:t>
      </w:r>
      <w:r w:rsidR="005B7997" w:rsidRPr="00964533">
        <w:rPr>
          <w:rFonts w:cs="Times New Roman"/>
          <w:szCs w:val="24"/>
        </w:rPr>
        <w:t>;</w:t>
      </w:r>
    </w:p>
    <w:p w14:paraId="79E50A51" w14:textId="0341305E" w:rsidR="005B7997" w:rsidRPr="00964533" w:rsidRDefault="005B7997" w:rsidP="003D1FAA">
      <w:pPr>
        <w:pStyle w:val="affc"/>
        <w:widowControl w:val="0"/>
        <w:numPr>
          <w:ilvl w:val="0"/>
          <w:numId w:val="24"/>
        </w:numPr>
        <w:tabs>
          <w:tab w:val="left" w:pos="993"/>
        </w:tabs>
        <w:autoSpaceDE w:val="0"/>
        <w:autoSpaceDN w:val="0"/>
        <w:adjustRightInd w:val="0"/>
        <w:spacing w:before="120"/>
        <w:ind w:left="0" w:firstLine="720"/>
        <w:rPr>
          <w:szCs w:val="24"/>
        </w:rPr>
      </w:pPr>
      <w:r w:rsidRPr="00964533">
        <w:rPr>
          <w:rFonts w:cs="Times New Roman"/>
          <w:szCs w:val="24"/>
        </w:rPr>
        <w:t>«Развитие физической культуры</w:t>
      </w:r>
      <w:r w:rsidR="00C17DCC" w:rsidRPr="00964533">
        <w:rPr>
          <w:rFonts w:cs="Times New Roman"/>
          <w:szCs w:val="24"/>
        </w:rPr>
        <w:t>,</w:t>
      </w:r>
      <w:r w:rsidRPr="00964533">
        <w:rPr>
          <w:rFonts w:cs="Times New Roman"/>
          <w:szCs w:val="24"/>
        </w:rPr>
        <w:t xml:space="preserve"> спорта </w:t>
      </w:r>
      <w:r w:rsidR="00C17DCC" w:rsidRPr="00964533">
        <w:rPr>
          <w:szCs w:val="24"/>
        </w:rPr>
        <w:t xml:space="preserve">и молодежной политики </w:t>
      </w:r>
      <w:r w:rsidRPr="00964533">
        <w:rPr>
          <w:rFonts w:cs="Times New Roman"/>
          <w:szCs w:val="24"/>
        </w:rPr>
        <w:t xml:space="preserve">в </w:t>
      </w:r>
      <w:r w:rsidR="00FB61DE" w:rsidRPr="00964533">
        <w:rPr>
          <w:rFonts w:cs="Times New Roman"/>
          <w:szCs w:val="24"/>
        </w:rPr>
        <w:t>Белозерск</w:t>
      </w:r>
      <w:r w:rsidRPr="00964533">
        <w:rPr>
          <w:rFonts w:cs="Times New Roman"/>
          <w:szCs w:val="24"/>
        </w:rPr>
        <w:t>ом муниципальном округе»;</w:t>
      </w:r>
    </w:p>
    <w:p w14:paraId="6EF222CA" w14:textId="64F372E1" w:rsidR="005B7997" w:rsidRPr="00964533" w:rsidRDefault="005B7997" w:rsidP="003D1FAA">
      <w:pPr>
        <w:pStyle w:val="affc"/>
        <w:widowControl w:val="0"/>
        <w:numPr>
          <w:ilvl w:val="0"/>
          <w:numId w:val="24"/>
        </w:numPr>
        <w:tabs>
          <w:tab w:val="left" w:pos="993"/>
        </w:tabs>
        <w:autoSpaceDE w:val="0"/>
        <w:autoSpaceDN w:val="0"/>
        <w:adjustRightInd w:val="0"/>
        <w:spacing w:before="120"/>
        <w:ind w:left="0" w:firstLine="720"/>
        <w:rPr>
          <w:szCs w:val="24"/>
        </w:rPr>
      </w:pPr>
      <w:r w:rsidRPr="00964533">
        <w:rPr>
          <w:rFonts w:cs="Times New Roman"/>
          <w:szCs w:val="24"/>
        </w:rPr>
        <w:t>«</w:t>
      </w:r>
      <w:r w:rsidR="007A3F92" w:rsidRPr="00964533">
        <w:rPr>
          <w:rFonts w:cs="Times New Roman"/>
          <w:szCs w:val="24"/>
        </w:rPr>
        <w:t xml:space="preserve">Формирование современной городской среды на территории </w:t>
      </w:r>
      <w:r w:rsidR="00C702CE" w:rsidRPr="00964533">
        <w:rPr>
          <w:rFonts w:cs="Times New Roman"/>
          <w:szCs w:val="24"/>
        </w:rPr>
        <w:t>Белозерск</w:t>
      </w:r>
      <w:r w:rsidR="007A3F92" w:rsidRPr="00964533">
        <w:rPr>
          <w:rFonts w:cs="Times New Roman"/>
          <w:szCs w:val="24"/>
        </w:rPr>
        <w:t>ого муниципального округа</w:t>
      </w:r>
      <w:r w:rsidRPr="00964533">
        <w:rPr>
          <w:rFonts w:cs="Times New Roman"/>
          <w:szCs w:val="24"/>
        </w:rPr>
        <w:t>»</w:t>
      </w:r>
      <w:r w:rsidR="00E4170B" w:rsidRPr="00964533">
        <w:rPr>
          <w:rFonts w:cs="Times New Roman"/>
          <w:szCs w:val="24"/>
        </w:rPr>
        <w:t>;</w:t>
      </w:r>
    </w:p>
    <w:p w14:paraId="363C6321" w14:textId="74014A7B" w:rsidR="00F664AC" w:rsidRPr="00964533" w:rsidRDefault="00F664AC" w:rsidP="003D1FAA">
      <w:pPr>
        <w:pStyle w:val="affc"/>
        <w:widowControl w:val="0"/>
        <w:numPr>
          <w:ilvl w:val="0"/>
          <w:numId w:val="24"/>
        </w:numPr>
        <w:tabs>
          <w:tab w:val="left" w:pos="993"/>
        </w:tabs>
        <w:autoSpaceDE w:val="0"/>
        <w:autoSpaceDN w:val="0"/>
        <w:adjustRightInd w:val="0"/>
        <w:spacing w:before="120"/>
        <w:ind w:left="0" w:firstLine="720"/>
        <w:rPr>
          <w:szCs w:val="24"/>
        </w:rPr>
      </w:pPr>
      <w:r w:rsidRPr="00964533">
        <w:rPr>
          <w:rFonts w:eastAsia="Times New Roman" w:cs="Times New Roman"/>
          <w:color w:val="000000" w:themeColor="text1"/>
          <w:szCs w:val="24"/>
          <w:lang w:eastAsia="ar-SA"/>
        </w:rPr>
        <w:t>«Благоустройство территории Белозерского муниципального округа»</w:t>
      </w:r>
      <w:r w:rsidR="00E4170B" w:rsidRPr="00964533">
        <w:rPr>
          <w:rFonts w:eastAsia="Times New Roman" w:cs="Times New Roman"/>
          <w:color w:val="000000" w:themeColor="text1"/>
          <w:szCs w:val="24"/>
          <w:lang w:eastAsia="ar-SA"/>
        </w:rPr>
        <w:t>;</w:t>
      </w:r>
    </w:p>
    <w:p w14:paraId="03BF252A" w14:textId="6A8B1068" w:rsidR="00F664AC" w:rsidRPr="00964533" w:rsidRDefault="00F664AC" w:rsidP="003D1FAA">
      <w:pPr>
        <w:pStyle w:val="affc"/>
        <w:widowControl w:val="0"/>
        <w:numPr>
          <w:ilvl w:val="0"/>
          <w:numId w:val="24"/>
        </w:numPr>
        <w:tabs>
          <w:tab w:val="left" w:pos="993"/>
        </w:tabs>
        <w:autoSpaceDE w:val="0"/>
        <w:autoSpaceDN w:val="0"/>
        <w:adjustRightInd w:val="0"/>
        <w:spacing w:before="120"/>
        <w:ind w:left="0" w:firstLine="720"/>
        <w:rPr>
          <w:szCs w:val="24"/>
        </w:rPr>
      </w:pPr>
      <w:r w:rsidRPr="00964533">
        <w:rPr>
          <w:bCs/>
          <w:szCs w:val="24"/>
        </w:rPr>
        <w:t>«</w:t>
      </w:r>
      <w:r w:rsidRPr="00964533">
        <w:rPr>
          <w:szCs w:val="24"/>
        </w:rPr>
        <w:t>Развитие систем коммунальной инфраструктуры и энергосбережения в Белозерском муниципальном округе»</w:t>
      </w:r>
      <w:r w:rsidR="00E4170B" w:rsidRPr="00964533">
        <w:rPr>
          <w:szCs w:val="24"/>
        </w:rPr>
        <w:t>;</w:t>
      </w:r>
    </w:p>
    <w:p w14:paraId="58B90038" w14:textId="709355AE" w:rsidR="00C17DCC" w:rsidRPr="00964533" w:rsidRDefault="00C17DCC" w:rsidP="003D1FAA">
      <w:pPr>
        <w:pStyle w:val="affc"/>
        <w:widowControl w:val="0"/>
        <w:numPr>
          <w:ilvl w:val="0"/>
          <w:numId w:val="24"/>
        </w:numPr>
        <w:tabs>
          <w:tab w:val="left" w:pos="993"/>
        </w:tabs>
        <w:autoSpaceDE w:val="0"/>
        <w:autoSpaceDN w:val="0"/>
        <w:adjustRightInd w:val="0"/>
        <w:spacing w:before="120"/>
        <w:ind w:left="0" w:firstLine="720"/>
        <w:rPr>
          <w:szCs w:val="24"/>
        </w:rPr>
      </w:pPr>
      <w:r w:rsidRPr="00964533">
        <w:rPr>
          <w:szCs w:val="24"/>
        </w:rPr>
        <w:t>«Экономическое развитие Белозерского муниципального округа»</w:t>
      </w:r>
      <w:r w:rsidR="00E4170B" w:rsidRPr="00964533">
        <w:rPr>
          <w:szCs w:val="24"/>
        </w:rPr>
        <w:t>.</w:t>
      </w:r>
    </w:p>
    <w:p w14:paraId="3D57A1EC" w14:textId="6349A459" w:rsidR="005C0659" w:rsidRPr="00964533" w:rsidRDefault="000236F8" w:rsidP="00F12136">
      <w:pPr>
        <w:pStyle w:val="20"/>
        <w:rPr>
          <w:i w:val="0"/>
        </w:rPr>
      </w:pPr>
      <w:bookmarkStart w:id="32" w:name="_Toc479953576"/>
      <w:bookmarkStart w:id="33" w:name="_Toc488148005"/>
      <w:r w:rsidRPr="00964533">
        <w:rPr>
          <w:i w:val="0"/>
        </w:rPr>
        <w:t>2</w:t>
      </w:r>
      <w:r w:rsidR="005C0659" w:rsidRPr="00964533">
        <w:rPr>
          <w:i w:val="0"/>
        </w:rPr>
        <w:t>.</w:t>
      </w:r>
      <w:r w:rsidR="008F29EE" w:rsidRPr="00964533">
        <w:rPr>
          <w:i w:val="0"/>
        </w:rPr>
        <w:t>3</w:t>
      </w:r>
      <w:r w:rsidR="005C0659" w:rsidRPr="00964533">
        <w:rPr>
          <w:i w:val="0"/>
        </w:rPr>
        <w:t xml:space="preserve">. </w:t>
      </w:r>
      <w:bookmarkStart w:id="34" w:name="_Hlk151736108"/>
      <w:r w:rsidR="005C0659" w:rsidRPr="00964533">
        <w:rPr>
          <w:i w:val="0"/>
        </w:rPr>
        <w:t>Дифференциаци</w:t>
      </w:r>
      <w:bookmarkEnd w:id="34"/>
      <w:r w:rsidR="005C0659" w:rsidRPr="00964533">
        <w:rPr>
          <w:i w:val="0"/>
        </w:rPr>
        <w:t xml:space="preserve">я проектируемой территории для целей разработки </w:t>
      </w:r>
      <w:bookmarkEnd w:id="32"/>
      <w:bookmarkEnd w:id="33"/>
      <w:r w:rsidR="0002761D" w:rsidRPr="00964533">
        <w:rPr>
          <w:i w:val="0"/>
        </w:rPr>
        <w:t>расчетных показателей</w:t>
      </w:r>
      <w:r w:rsidR="005C0659" w:rsidRPr="00964533">
        <w:rPr>
          <w:i w:val="0"/>
        </w:rPr>
        <w:t xml:space="preserve"> </w:t>
      </w:r>
    </w:p>
    <w:p w14:paraId="7999414C" w14:textId="7CD2AA5A" w:rsidR="00A0024E" w:rsidRPr="00964533" w:rsidRDefault="00A0024E" w:rsidP="00A0024E">
      <w:pPr>
        <w:rPr>
          <w:szCs w:val="24"/>
        </w:rPr>
      </w:pPr>
      <w:r w:rsidRPr="00964533">
        <w:t xml:space="preserve">2.3.1. </w:t>
      </w:r>
      <w:r w:rsidRPr="00964533">
        <w:rPr>
          <w:szCs w:val="24"/>
        </w:rPr>
        <w:t xml:space="preserve">Установление расчетных показателей в </w:t>
      </w:r>
      <w:r w:rsidR="001F0412" w:rsidRPr="00964533">
        <w:rPr>
          <w:szCs w:val="24"/>
        </w:rPr>
        <w:t>МНГП БМО</w:t>
      </w:r>
      <w:r w:rsidRPr="00964533">
        <w:rPr>
          <w:szCs w:val="24"/>
        </w:rPr>
        <w:t xml:space="preserve"> необходимо выполнять с учетом территориальных особенностей </w:t>
      </w:r>
      <w:r w:rsidR="008E1FC6" w:rsidRPr="00964533">
        <w:t>Белозерского</w:t>
      </w:r>
      <w:r w:rsidRPr="00964533">
        <w:t xml:space="preserve"> МО</w:t>
      </w:r>
      <w:r w:rsidRPr="00964533">
        <w:rPr>
          <w:szCs w:val="24"/>
        </w:rPr>
        <w:t xml:space="preserve">, выраженных в территориальных, социально-демографических, экономических, инфраструктурных, и иных аспектах. </w:t>
      </w:r>
    </w:p>
    <w:p w14:paraId="076B0B4E" w14:textId="41B8285F" w:rsidR="00A0024E" w:rsidRPr="00964533" w:rsidRDefault="00A0024E" w:rsidP="00A0024E">
      <w:pPr>
        <w:rPr>
          <w:szCs w:val="24"/>
        </w:rPr>
      </w:pPr>
      <w:r w:rsidRPr="00964533">
        <w:t xml:space="preserve">2.3.2. </w:t>
      </w:r>
      <w:r w:rsidRPr="00964533">
        <w:rPr>
          <w:szCs w:val="24"/>
        </w:rPr>
        <w:t xml:space="preserve">В качестве факторов дифференциации территории </w:t>
      </w:r>
      <w:r w:rsidR="008E1FC6" w:rsidRPr="00964533">
        <w:t>Белозерского</w:t>
      </w:r>
      <w:r w:rsidRPr="00964533">
        <w:t xml:space="preserve"> МО </w:t>
      </w:r>
      <w:r w:rsidRPr="00964533">
        <w:rPr>
          <w:szCs w:val="24"/>
        </w:rPr>
        <w:t xml:space="preserve">в составе региона для установления значений расчетных показателей в </w:t>
      </w:r>
      <w:r w:rsidR="001F0412" w:rsidRPr="00964533">
        <w:rPr>
          <w:szCs w:val="24"/>
        </w:rPr>
        <w:t>МНГП БМО</w:t>
      </w:r>
      <w:r w:rsidRPr="00964533">
        <w:rPr>
          <w:szCs w:val="24"/>
        </w:rPr>
        <w:t xml:space="preserve"> использованы:</w:t>
      </w:r>
    </w:p>
    <w:p w14:paraId="309D6B34" w14:textId="77777777" w:rsidR="00A0024E" w:rsidRPr="00964533" w:rsidRDefault="00A0024E" w:rsidP="00A0024E">
      <w:pPr>
        <w:pStyle w:val="1fb"/>
        <w:numPr>
          <w:ilvl w:val="0"/>
          <w:numId w:val="14"/>
        </w:numPr>
        <w:tabs>
          <w:tab w:val="left" w:pos="1074"/>
        </w:tabs>
        <w:ind w:left="0" w:firstLine="698"/>
        <w:jc w:val="both"/>
        <w:rPr>
          <w:sz w:val="24"/>
          <w:szCs w:val="24"/>
        </w:rPr>
      </w:pPr>
      <w:r w:rsidRPr="00964533">
        <w:rPr>
          <w:sz w:val="24"/>
          <w:szCs w:val="24"/>
        </w:rPr>
        <w:t>вхождение муниципальных образований в состав агломерации;</w:t>
      </w:r>
    </w:p>
    <w:p w14:paraId="222688C1" w14:textId="77777777" w:rsidR="00A0024E" w:rsidRPr="00964533" w:rsidRDefault="00A0024E" w:rsidP="00A0024E">
      <w:pPr>
        <w:pStyle w:val="1fb"/>
        <w:numPr>
          <w:ilvl w:val="0"/>
          <w:numId w:val="14"/>
        </w:numPr>
        <w:tabs>
          <w:tab w:val="left" w:pos="1074"/>
        </w:tabs>
        <w:ind w:left="0" w:firstLine="698"/>
        <w:jc w:val="both"/>
        <w:rPr>
          <w:sz w:val="24"/>
          <w:szCs w:val="24"/>
        </w:rPr>
      </w:pPr>
      <w:r w:rsidRPr="00964533">
        <w:rPr>
          <w:sz w:val="24"/>
          <w:szCs w:val="24"/>
        </w:rPr>
        <w:t xml:space="preserve">вхождение муниципальных образований в состав </w:t>
      </w:r>
      <w:proofErr w:type="spellStart"/>
      <w:r w:rsidRPr="00964533">
        <w:rPr>
          <w:sz w:val="24"/>
          <w:szCs w:val="24"/>
        </w:rPr>
        <w:t>макрозон</w:t>
      </w:r>
      <w:proofErr w:type="spellEnd"/>
      <w:r w:rsidRPr="00964533">
        <w:rPr>
          <w:sz w:val="24"/>
          <w:szCs w:val="24"/>
        </w:rPr>
        <w:t>;</w:t>
      </w:r>
    </w:p>
    <w:p w14:paraId="3B5905F1" w14:textId="77777777" w:rsidR="00A0024E" w:rsidRPr="00964533" w:rsidRDefault="00A0024E" w:rsidP="00A0024E">
      <w:pPr>
        <w:pStyle w:val="1fb"/>
        <w:numPr>
          <w:ilvl w:val="0"/>
          <w:numId w:val="14"/>
        </w:numPr>
        <w:tabs>
          <w:tab w:val="left" w:pos="1074"/>
          <w:tab w:val="left" w:pos="6648"/>
          <w:tab w:val="left" w:pos="7800"/>
        </w:tabs>
        <w:ind w:left="0" w:firstLine="698"/>
        <w:jc w:val="both"/>
        <w:rPr>
          <w:sz w:val="24"/>
          <w:szCs w:val="24"/>
        </w:rPr>
      </w:pPr>
      <w:r w:rsidRPr="00964533">
        <w:rPr>
          <w:sz w:val="24"/>
          <w:szCs w:val="24"/>
        </w:rPr>
        <w:t xml:space="preserve">территориальная удаленность административного центра муниципального образования от центра </w:t>
      </w:r>
      <w:proofErr w:type="spellStart"/>
      <w:r w:rsidRPr="00964533">
        <w:rPr>
          <w:sz w:val="24"/>
          <w:szCs w:val="24"/>
        </w:rPr>
        <w:t>макрозоны</w:t>
      </w:r>
      <w:proofErr w:type="spellEnd"/>
      <w:r w:rsidRPr="00964533">
        <w:rPr>
          <w:sz w:val="24"/>
          <w:szCs w:val="24"/>
        </w:rPr>
        <w:t>;</w:t>
      </w:r>
    </w:p>
    <w:p w14:paraId="6145C05F" w14:textId="77777777" w:rsidR="00A0024E" w:rsidRPr="00964533" w:rsidRDefault="00A0024E" w:rsidP="00A0024E">
      <w:pPr>
        <w:pStyle w:val="1fb"/>
        <w:numPr>
          <w:ilvl w:val="0"/>
          <w:numId w:val="14"/>
        </w:numPr>
        <w:tabs>
          <w:tab w:val="left" w:pos="1074"/>
          <w:tab w:val="left" w:pos="6648"/>
          <w:tab w:val="left" w:pos="7800"/>
        </w:tabs>
        <w:ind w:left="0" w:firstLine="698"/>
        <w:jc w:val="both"/>
        <w:rPr>
          <w:sz w:val="24"/>
          <w:szCs w:val="24"/>
        </w:rPr>
      </w:pPr>
      <w:r w:rsidRPr="00964533">
        <w:rPr>
          <w:sz w:val="24"/>
          <w:szCs w:val="24"/>
        </w:rPr>
        <w:t xml:space="preserve">территориальная удаленность населенных пунктов муниципального образования от его административного центра; </w:t>
      </w:r>
    </w:p>
    <w:p w14:paraId="4BF1E3D6" w14:textId="77777777" w:rsidR="00A0024E" w:rsidRPr="00964533" w:rsidRDefault="00A0024E" w:rsidP="00A0024E">
      <w:pPr>
        <w:pStyle w:val="1fb"/>
        <w:numPr>
          <w:ilvl w:val="0"/>
          <w:numId w:val="14"/>
        </w:numPr>
        <w:tabs>
          <w:tab w:val="left" w:pos="1064"/>
        </w:tabs>
        <w:ind w:left="0" w:firstLine="698"/>
        <w:jc w:val="both"/>
        <w:rPr>
          <w:sz w:val="24"/>
          <w:szCs w:val="24"/>
        </w:rPr>
      </w:pPr>
      <w:r w:rsidRPr="00964533">
        <w:rPr>
          <w:sz w:val="24"/>
          <w:szCs w:val="24"/>
        </w:rPr>
        <w:t>уровень урбанизации;</w:t>
      </w:r>
    </w:p>
    <w:p w14:paraId="19BE7517" w14:textId="77777777" w:rsidR="00A0024E" w:rsidRPr="00964533" w:rsidRDefault="00A0024E" w:rsidP="00A0024E">
      <w:pPr>
        <w:pStyle w:val="1fb"/>
        <w:numPr>
          <w:ilvl w:val="0"/>
          <w:numId w:val="14"/>
        </w:numPr>
        <w:tabs>
          <w:tab w:val="left" w:pos="1064"/>
        </w:tabs>
        <w:ind w:left="0" w:firstLine="698"/>
        <w:jc w:val="both"/>
        <w:rPr>
          <w:sz w:val="24"/>
          <w:szCs w:val="24"/>
        </w:rPr>
      </w:pPr>
      <w:r w:rsidRPr="00964533">
        <w:rPr>
          <w:sz w:val="24"/>
          <w:szCs w:val="24"/>
        </w:rPr>
        <w:t xml:space="preserve">плотность населения на территории муниципального образования. </w:t>
      </w:r>
    </w:p>
    <w:p w14:paraId="3A9EBFDC" w14:textId="5F13F8DE" w:rsidR="00A0024E" w:rsidRPr="00964533" w:rsidRDefault="00A0024E" w:rsidP="00A0024E">
      <w:pPr>
        <w:pStyle w:val="1fb"/>
        <w:tabs>
          <w:tab w:val="left" w:pos="1069"/>
        </w:tabs>
        <w:spacing w:line="240" w:lineRule="auto"/>
        <w:ind w:firstLine="567"/>
        <w:jc w:val="both"/>
        <w:rPr>
          <w:sz w:val="24"/>
          <w:szCs w:val="24"/>
        </w:rPr>
      </w:pPr>
      <w:r w:rsidRPr="00964533">
        <w:rPr>
          <w:sz w:val="24"/>
          <w:szCs w:val="24"/>
        </w:rPr>
        <w:t xml:space="preserve">2.3.3. </w:t>
      </w:r>
      <w:r w:rsidRPr="00964533">
        <w:rPr>
          <w:rFonts w:eastAsiaTheme="minorEastAsia" w:cstheme="minorBidi"/>
          <w:color w:val="auto"/>
          <w:sz w:val="24"/>
          <w:szCs w:val="24"/>
          <w:lang w:bidi="ar-SA"/>
        </w:rPr>
        <w:t xml:space="preserve">В РНГП ВО </w:t>
      </w:r>
      <w:r w:rsidR="00C702CE" w:rsidRPr="00964533">
        <w:rPr>
          <w:rFonts w:eastAsiaTheme="minorEastAsia"/>
          <w:color w:val="auto"/>
          <w:sz w:val="24"/>
          <w:szCs w:val="24"/>
        </w:rPr>
        <w:t>Белозерск</w:t>
      </w:r>
      <w:r w:rsidRPr="00964533">
        <w:rPr>
          <w:rFonts w:eastAsiaTheme="minorEastAsia"/>
          <w:color w:val="auto"/>
          <w:sz w:val="24"/>
          <w:szCs w:val="24"/>
        </w:rPr>
        <w:t>ий МО отнесен к</w:t>
      </w:r>
      <w:r w:rsidRPr="00964533">
        <w:rPr>
          <w:rFonts w:eastAsiaTheme="minorEastAsia" w:cstheme="minorBidi"/>
          <w:color w:val="auto"/>
          <w:sz w:val="24"/>
          <w:szCs w:val="24"/>
          <w:lang w:bidi="ar-SA"/>
        </w:rPr>
        <w:t xml:space="preserve"> </w:t>
      </w:r>
      <w:proofErr w:type="spellStart"/>
      <w:r w:rsidRPr="00964533">
        <w:rPr>
          <w:sz w:val="24"/>
          <w:szCs w:val="24"/>
        </w:rPr>
        <w:t>макрозоне</w:t>
      </w:r>
      <w:proofErr w:type="spellEnd"/>
      <w:r w:rsidRPr="00964533">
        <w:rPr>
          <w:sz w:val="24"/>
          <w:szCs w:val="24"/>
        </w:rPr>
        <w:t xml:space="preserve"> «</w:t>
      </w:r>
      <w:r w:rsidR="00B26393" w:rsidRPr="00964533">
        <w:rPr>
          <w:sz w:val="24"/>
          <w:szCs w:val="24"/>
        </w:rPr>
        <w:t>Вологодская</w:t>
      </w:r>
      <w:r w:rsidRPr="00964533">
        <w:rPr>
          <w:sz w:val="24"/>
          <w:szCs w:val="24"/>
        </w:rPr>
        <w:t>».</w:t>
      </w:r>
      <w:r w:rsidRPr="00964533">
        <w:rPr>
          <w:rFonts w:eastAsiaTheme="minorEastAsia" w:cstheme="minorBidi"/>
          <w:color w:val="auto"/>
          <w:sz w:val="24"/>
          <w:szCs w:val="24"/>
          <w:lang w:bidi="ar-SA"/>
        </w:rPr>
        <w:t xml:space="preserve"> </w:t>
      </w:r>
      <w:r w:rsidRPr="00964533">
        <w:rPr>
          <w:sz w:val="24"/>
          <w:szCs w:val="24"/>
        </w:rPr>
        <w:t xml:space="preserve">Удаленность административного центра муниципального округа </w:t>
      </w:r>
      <w:r w:rsidR="00A619C6" w:rsidRPr="00964533">
        <w:rPr>
          <w:sz w:val="24"/>
          <w:szCs w:val="24"/>
        </w:rPr>
        <w:t xml:space="preserve">г. </w:t>
      </w:r>
      <w:r w:rsidR="00C702CE" w:rsidRPr="00964533">
        <w:rPr>
          <w:sz w:val="24"/>
          <w:szCs w:val="24"/>
        </w:rPr>
        <w:t>Белозерск</w:t>
      </w:r>
      <w:r w:rsidRPr="00964533">
        <w:rPr>
          <w:sz w:val="24"/>
          <w:szCs w:val="24"/>
        </w:rPr>
        <w:t xml:space="preserve"> от центра </w:t>
      </w:r>
      <w:proofErr w:type="spellStart"/>
      <w:r w:rsidRPr="00964533">
        <w:rPr>
          <w:sz w:val="24"/>
          <w:szCs w:val="24"/>
        </w:rPr>
        <w:t>макрозоны</w:t>
      </w:r>
      <w:proofErr w:type="spellEnd"/>
      <w:r w:rsidRPr="00964533">
        <w:rPr>
          <w:sz w:val="24"/>
          <w:szCs w:val="24"/>
        </w:rPr>
        <w:t xml:space="preserve"> Вологодская и ядра агломерации </w:t>
      </w:r>
      <w:bookmarkStart w:id="35" w:name="_Hlk164926390"/>
      <w:r w:rsidRPr="00964533">
        <w:rPr>
          <w:sz w:val="24"/>
          <w:szCs w:val="24"/>
        </w:rPr>
        <w:t xml:space="preserve">г. Вологда </w:t>
      </w:r>
      <w:bookmarkEnd w:id="35"/>
      <w:r w:rsidRPr="00964533">
        <w:rPr>
          <w:sz w:val="24"/>
          <w:szCs w:val="24"/>
        </w:rPr>
        <w:t xml:space="preserve">- </w:t>
      </w:r>
      <w:r w:rsidR="007923FB" w:rsidRPr="00964533">
        <w:rPr>
          <w:sz w:val="24"/>
          <w:szCs w:val="24"/>
        </w:rPr>
        <w:t>22</w:t>
      </w:r>
      <w:r w:rsidRPr="00964533">
        <w:rPr>
          <w:sz w:val="24"/>
          <w:szCs w:val="24"/>
        </w:rPr>
        <w:t xml:space="preserve">0 км. </w:t>
      </w:r>
      <w:r w:rsidR="00C702CE" w:rsidRPr="00964533">
        <w:rPr>
          <w:sz w:val="24"/>
          <w:szCs w:val="24"/>
        </w:rPr>
        <w:t>Белозерск</w:t>
      </w:r>
      <w:r w:rsidRPr="00964533">
        <w:rPr>
          <w:sz w:val="24"/>
          <w:szCs w:val="24"/>
        </w:rPr>
        <w:t xml:space="preserve">ий МО по удаленности населенных пунктов от его административного центра </w:t>
      </w:r>
      <w:r w:rsidR="00A619C6" w:rsidRPr="00964533">
        <w:rPr>
          <w:sz w:val="24"/>
          <w:szCs w:val="24"/>
        </w:rPr>
        <w:t xml:space="preserve">г. </w:t>
      </w:r>
      <w:r w:rsidR="00C702CE" w:rsidRPr="00964533">
        <w:rPr>
          <w:sz w:val="24"/>
          <w:szCs w:val="24"/>
        </w:rPr>
        <w:t>Белозерск</w:t>
      </w:r>
      <w:r w:rsidR="00FB61DE" w:rsidRPr="00964533">
        <w:rPr>
          <w:sz w:val="24"/>
          <w:szCs w:val="24"/>
        </w:rPr>
        <w:t>а</w:t>
      </w:r>
      <w:r w:rsidRPr="00964533">
        <w:rPr>
          <w:sz w:val="24"/>
          <w:szCs w:val="24"/>
        </w:rPr>
        <w:t xml:space="preserve"> отнесен в РНГП </w:t>
      </w:r>
      <w:r w:rsidRPr="00964533">
        <w:rPr>
          <w:rFonts w:eastAsiaTheme="minorEastAsia" w:cstheme="minorBidi"/>
          <w:color w:val="auto"/>
          <w:sz w:val="24"/>
          <w:szCs w:val="24"/>
          <w:lang w:bidi="ar-SA"/>
        </w:rPr>
        <w:t>ВО</w:t>
      </w:r>
      <w:r w:rsidRPr="00964533">
        <w:rPr>
          <w:sz w:val="24"/>
          <w:szCs w:val="24"/>
        </w:rPr>
        <w:t xml:space="preserve"> к группе «Б» нормальная – (наибольшая удаленность </w:t>
      </w:r>
      <w:r w:rsidR="00A619C6" w:rsidRPr="00964533">
        <w:rPr>
          <w:sz w:val="24"/>
          <w:szCs w:val="24"/>
        </w:rPr>
        <w:t>9</w:t>
      </w:r>
      <w:r w:rsidR="007923FB" w:rsidRPr="00964533">
        <w:rPr>
          <w:sz w:val="24"/>
          <w:szCs w:val="24"/>
        </w:rPr>
        <w:t>9</w:t>
      </w:r>
      <w:r w:rsidRPr="00964533">
        <w:rPr>
          <w:sz w:val="24"/>
          <w:szCs w:val="24"/>
        </w:rPr>
        <w:t xml:space="preserve"> км).</w:t>
      </w:r>
    </w:p>
    <w:p w14:paraId="77331FDA" w14:textId="2108BB80" w:rsidR="00A0024E" w:rsidRPr="00964533" w:rsidRDefault="00A0024E" w:rsidP="00A0024E">
      <w:pPr>
        <w:ind w:firstLine="567"/>
      </w:pPr>
      <w:r w:rsidRPr="00964533">
        <w:t xml:space="preserve">2.3.4. По уровню урбанизации (оценочный показатель, определяющий степень пространственного и социально-экономического развития муниципального образования) согласно РНГП ВО </w:t>
      </w:r>
      <w:r w:rsidR="00A619C6" w:rsidRPr="00964533">
        <w:rPr>
          <w:szCs w:val="24"/>
        </w:rPr>
        <w:t xml:space="preserve">г. </w:t>
      </w:r>
      <w:r w:rsidR="00C702CE" w:rsidRPr="00964533">
        <w:rPr>
          <w:szCs w:val="24"/>
        </w:rPr>
        <w:t>Белозерск</w:t>
      </w:r>
      <w:r w:rsidRPr="00964533">
        <w:rPr>
          <w:szCs w:val="24"/>
        </w:rPr>
        <w:t xml:space="preserve"> </w:t>
      </w:r>
      <w:r w:rsidRPr="00964533">
        <w:t xml:space="preserve">(как центр социально-экономического роста) отнесено к </w:t>
      </w:r>
      <w:r w:rsidRPr="00964533">
        <w:lastRenderedPageBreak/>
        <w:t xml:space="preserve">среднему уровню урбанизации «Б» с коэффициентом К=1, остальные населенные пункты </w:t>
      </w:r>
      <w:r w:rsidR="008E1FC6" w:rsidRPr="00964533">
        <w:t>Белозерского</w:t>
      </w:r>
      <w:r w:rsidRPr="00964533">
        <w:t xml:space="preserve"> МО отнесены к низкому уровню (В) с коэффициентом К=0,9.</w:t>
      </w:r>
    </w:p>
    <w:p w14:paraId="7F59F297" w14:textId="77777777" w:rsidR="00A0024E" w:rsidRPr="00964533" w:rsidRDefault="00A0024E" w:rsidP="00A0024E">
      <w:pPr>
        <w:rPr>
          <w:szCs w:val="24"/>
        </w:rPr>
      </w:pPr>
      <w:r w:rsidRPr="00964533">
        <w:rPr>
          <w:szCs w:val="24"/>
        </w:rPr>
        <w:t xml:space="preserve">Влияние фактора урбанизации количественно учитывается поправочными коэффициентами к базовому показателю обеспеченности и территориальной доступности объектов местного значения. </w:t>
      </w:r>
    </w:p>
    <w:p w14:paraId="334245B0" w14:textId="5E715B67" w:rsidR="005C0659" w:rsidRPr="00964533" w:rsidRDefault="008F29EE" w:rsidP="005C0659">
      <w:pPr>
        <w:pStyle w:val="aff7"/>
        <w:rPr>
          <w:szCs w:val="23"/>
          <w:lang w:val="ru-RU"/>
        </w:rPr>
      </w:pPr>
      <w:r w:rsidRPr="00964533">
        <w:rPr>
          <w:lang w:val="ru-RU"/>
        </w:rPr>
        <w:t>2.3.</w:t>
      </w:r>
      <w:r w:rsidR="00F32C04" w:rsidRPr="00964533">
        <w:rPr>
          <w:lang w:val="ru-RU"/>
        </w:rPr>
        <w:t>5</w:t>
      </w:r>
      <w:r w:rsidRPr="00964533">
        <w:rPr>
          <w:lang w:val="ru-RU"/>
        </w:rPr>
        <w:t xml:space="preserve">. </w:t>
      </w:r>
      <w:r w:rsidR="006F2103" w:rsidRPr="00964533">
        <w:rPr>
          <w:szCs w:val="23"/>
          <w:lang w:val="ru-RU"/>
        </w:rPr>
        <w:t>Существенное</w:t>
      </w:r>
      <w:r w:rsidR="005C0659" w:rsidRPr="00964533">
        <w:rPr>
          <w:szCs w:val="23"/>
          <w:lang w:val="ru-RU"/>
        </w:rPr>
        <w:t xml:space="preserve"> значение имеет </w:t>
      </w:r>
      <w:r w:rsidR="006F2103" w:rsidRPr="00964533">
        <w:rPr>
          <w:szCs w:val="23"/>
          <w:lang w:val="ru-RU"/>
        </w:rPr>
        <w:t xml:space="preserve">принадлежность </w:t>
      </w:r>
      <w:r w:rsidR="002C7E4D" w:rsidRPr="00964533">
        <w:rPr>
          <w:szCs w:val="23"/>
          <w:lang w:val="ru-RU"/>
        </w:rPr>
        <w:t xml:space="preserve">населенного пункта </w:t>
      </w:r>
      <w:r w:rsidR="006F2103" w:rsidRPr="00964533">
        <w:rPr>
          <w:szCs w:val="23"/>
          <w:lang w:val="ru-RU"/>
        </w:rPr>
        <w:t xml:space="preserve">к административному центру </w:t>
      </w:r>
      <w:r w:rsidR="007876C4" w:rsidRPr="00964533">
        <w:rPr>
          <w:szCs w:val="23"/>
          <w:lang w:val="ru-RU"/>
        </w:rPr>
        <w:t xml:space="preserve">муниципального округа, </w:t>
      </w:r>
      <w:r w:rsidR="00663306" w:rsidRPr="00964533">
        <w:rPr>
          <w:szCs w:val="23"/>
          <w:lang w:val="ru-RU"/>
        </w:rPr>
        <w:t>а также</w:t>
      </w:r>
      <w:r w:rsidR="007876C4" w:rsidRPr="00964533">
        <w:rPr>
          <w:szCs w:val="23"/>
          <w:lang w:val="ru-RU"/>
        </w:rPr>
        <w:t xml:space="preserve"> </w:t>
      </w:r>
      <w:r w:rsidR="00663306" w:rsidRPr="00964533">
        <w:rPr>
          <w:szCs w:val="23"/>
          <w:lang w:val="ru-RU"/>
        </w:rPr>
        <w:t xml:space="preserve">ранее </w:t>
      </w:r>
      <w:r w:rsidR="007876C4" w:rsidRPr="00964533">
        <w:rPr>
          <w:szCs w:val="23"/>
          <w:lang w:val="ru-RU"/>
        </w:rPr>
        <w:t>существовавших сельских поселений.</w:t>
      </w:r>
      <w:r w:rsidR="006F2103" w:rsidRPr="00964533">
        <w:rPr>
          <w:szCs w:val="23"/>
          <w:lang w:val="ru-RU"/>
        </w:rPr>
        <w:t xml:space="preserve"> Эт</w:t>
      </w:r>
      <w:r w:rsidR="002C7E4D" w:rsidRPr="00964533">
        <w:rPr>
          <w:szCs w:val="23"/>
          <w:lang w:val="ru-RU"/>
        </w:rPr>
        <w:t>от</w:t>
      </w:r>
      <w:r w:rsidR="006F2103" w:rsidRPr="00964533">
        <w:rPr>
          <w:szCs w:val="23"/>
          <w:lang w:val="ru-RU"/>
        </w:rPr>
        <w:t xml:space="preserve"> фактор </w:t>
      </w:r>
      <w:r w:rsidR="005F63A8" w:rsidRPr="00964533">
        <w:rPr>
          <w:szCs w:val="23"/>
          <w:lang w:val="ru-RU"/>
        </w:rPr>
        <w:t>обуславлива</w:t>
      </w:r>
      <w:r w:rsidR="002C7E4D" w:rsidRPr="00964533">
        <w:rPr>
          <w:szCs w:val="23"/>
          <w:lang w:val="ru-RU"/>
        </w:rPr>
        <w:t>е</w:t>
      </w:r>
      <w:r w:rsidR="005F63A8" w:rsidRPr="00964533">
        <w:rPr>
          <w:szCs w:val="23"/>
          <w:lang w:val="ru-RU"/>
        </w:rPr>
        <w:t>т</w:t>
      </w:r>
      <w:r w:rsidR="005C0659" w:rsidRPr="00964533">
        <w:rPr>
          <w:szCs w:val="23"/>
          <w:lang w:val="ru-RU"/>
        </w:rPr>
        <w:t xml:space="preserve"> целесообразность размещения объектов обслуживания,</w:t>
      </w:r>
      <w:r w:rsidR="006F2103" w:rsidRPr="00964533">
        <w:rPr>
          <w:szCs w:val="23"/>
          <w:lang w:val="ru-RU"/>
        </w:rPr>
        <w:t xml:space="preserve"> а также</w:t>
      </w:r>
      <w:r w:rsidR="005C0659" w:rsidRPr="00964533">
        <w:rPr>
          <w:szCs w:val="23"/>
          <w:lang w:val="ru-RU"/>
        </w:rPr>
        <w:t xml:space="preserve"> значени</w:t>
      </w:r>
      <w:r w:rsidR="005F63A8" w:rsidRPr="00964533">
        <w:rPr>
          <w:szCs w:val="23"/>
          <w:lang w:val="ru-RU"/>
        </w:rPr>
        <w:t>я</w:t>
      </w:r>
      <w:r w:rsidR="005C0659" w:rsidRPr="00964533">
        <w:rPr>
          <w:szCs w:val="23"/>
          <w:lang w:val="ru-RU"/>
        </w:rPr>
        <w:t xml:space="preserve">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14:paraId="10784E3A" w14:textId="3925A169" w:rsidR="001D33C8" w:rsidRPr="00964533" w:rsidRDefault="001D33C8" w:rsidP="005B4F68">
      <w:pPr>
        <w:pStyle w:val="20"/>
        <w:rPr>
          <w:i w:val="0"/>
        </w:rPr>
      </w:pPr>
      <w:r w:rsidRPr="00964533">
        <w:rPr>
          <w:i w:val="0"/>
        </w:rPr>
        <w:t>2.</w:t>
      </w:r>
      <w:r w:rsidR="008F29EE" w:rsidRPr="00964533">
        <w:rPr>
          <w:i w:val="0"/>
        </w:rPr>
        <w:t>4</w:t>
      </w:r>
      <w:r w:rsidR="00182D4D" w:rsidRPr="00964533">
        <w:rPr>
          <w:i w:val="0"/>
        </w:rPr>
        <w:t>.</w:t>
      </w:r>
      <w:r w:rsidRPr="00964533">
        <w:rPr>
          <w:i w:val="0"/>
        </w:rPr>
        <w:t xml:space="preserve"> </w:t>
      </w:r>
      <w:r w:rsidR="0002761D" w:rsidRPr="00964533">
        <w:rPr>
          <w:i w:val="0"/>
        </w:rPr>
        <w:t xml:space="preserve">Обоснование предмета нормирования - </w:t>
      </w:r>
      <w:bookmarkStart w:id="36" w:name="_Hlk151736572"/>
      <w:r w:rsidR="0002761D" w:rsidRPr="00964533">
        <w:rPr>
          <w:i w:val="0"/>
        </w:rPr>
        <w:t>перечня областей, для которых устан</w:t>
      </w:r>
      <w:r w:rsidR="00E77B52" w:rsidRPr="00964533">
        <w:rPr>
          <w:i w:val="0"/>
        </w:rPr>
        <w:t>а</w:t>
      </w:r>
      <w:r w:rsidR="0002761D" w:rsidRPr="00964533">
        <w:rPr>
          <w:i w:val="0"/>
        </w:rPr>
        <w:t>вливают</w:t>
      </w:r>
      <w:r w:rsidR="00EF3841" w:rsidRPr="00964533">
        <w:rPr>
          <w:i w:val="0"/>
        </w:rPr>
        <w:t>с</w:t>
      </w:r>
      <w:r w:rsidR="0002761D" w:rsidRPr="00964533">
        <w:rPr>
          <w:i w:val="0"/>
        </w:rPr>
        <w:t>я расчетные показатели</w:t>
      </w:r>
      <w:bookmarkEnd w:id="36"/>
      <w:r w:rsidR="0002761D" w:rsidRPr="00964533">
        <w:rPr>
          <w:i w:val="0"/>
        </w:rPr>
        <w:t xml:space="preserve">, и состава </w:t>
      </w:r>
      <w:r w:rsidR="00EF3841" w:rsidRPr="00964533">
        <w:rPr>
          <w:i w:val="0"/>
        </w:rPr>
        <w:t xml:space="preserve">расчетных </w:t>
      </w:r>
      <w:r w:rsidR="0002761D" w:rsidRPr="00964533">
        <w:rPr>
          <w:i w:val="0"/>
        </w:rPr>
        <w:t>показателей</w:t>
      </w:r>
    </w:p>
    <w:p w14:paraId="725DC003" w14:textId="1D2F3F12" w:rsidR="005C0659" w:rsidRPr="00964533" w:rsidRDefault="000F1A76" w:rsidP="005C0659">
      <w:pPr>
        <w:pStyle w:val="aff7"/>
        <w:rPr>
          <w:szCs w:val="23"/>
          <w:lang w:val="ru-RU"/>
        </w:rPr>
      </w:pPr>
      <w:r w:rsidRPr="00964533">
        <w:rPr>
          <w:szCs w:val="23"/>
          <w:lang w:val="ru-RU"/>
        </w:rPr>
        <w:t>2.</w:t>
      </w:r>
      <w:r w:rsidR="00904517" w:rsidRPr="00964533">
        <w:rPr>
          <w:szCs w:val="23"/>
          <w:lang w:val="ru-RU"/>
        </w:rPr>
        <w:t>4</w:t>
      </w:r>
      <w:r w:rsidRPr="00964533">
        <w:rPr>
          <w:szCs w:val="23"/>
          <w:lang w:val="ru-RU"/>
        </w:rPr>
        <w:t>.1. </w:t>
      </w:r>
      <w:proofErr w:type="gramStart"/>
      <w:r w:rsidR="005C0659" w:rsidRPr="00964533">
        <w:rPr>
          <w:szCs w:val="23"/>
          <w:lang w:val="ru-RU"/>
        </w:rPr>
        <w:t>В соответствии с п</w:t>
      </w:r>
      <w:r w:rsidR="00A51ED8" w:rsidRPr="00964533">
        <w:rPr>
          <w:szCs w:val="23"/>
          <w:lang w:val="ru-RU"/>
        </w:rPr>
        <w:t>унктом</w:t>
      </w:r>
      <w:r w:rsidR="005C0659" w:rsidRPr="00964533">
        <w:rPr>
          <w:szCs w:val="23"/>
          <w:lang w:val="ru-RU"/>
        </w:rPr>
        <w:t xml:space="preserve"> 4 ст</w:t>
      </w:r>
      <w:r w:rsidR="00A51ED8" w:rsidRPr="00964533">
        <w:rPr>
          <w:szCs w:val="23"/>
          <w:lang w:val="ru-RU"/>
        </w:rPr>
        <w:t>атьи</w:t>
      </w:r>
      <w:r w:rsidR="005C0659" w:rsidRPr="00964533">
        <w:rPr>
          <w:szCs w:val="23"/>
          <w:lang w:val="ru-RU"/>
        </w:rPr>
        <w:t xml:space="preserve"> 29.2 Градостроительного кодекса </w:t>
      </w:r>
      <w:r w:rsidR="00092E12" w:rsidRPr="00964533">
        <w:rPr>
          <w:szCs w:val="23"/>
          <w:lang w:val="ru-RU"/>
        </w:rPr>
        <w:t>местные нормативы</w:t>
      </w:r>
      <w:r w:rsidR="005C0659" w:rsidRPr="00964533">
        <w:rPr>
          <w:szCs w:val="23"/>
          <w:lang w:val="ru-RU"/>
        </w:rPr>
        <w:t xml:space="preserve"> градостроительного проектирования </w:t>
      </w:r>
      <w:r w:rsidR="009036E2" w:rsidRPr="00964533">
        <w:rPr>
          <w:szCs w:val="23"/>
          <w:lang w:val="ru-RU"/>
        </w:rPr>
        <w:t>муниципального округа</w:t>
      </w:r>
      <w:r w:rsidR="005C0659" w:rsidRPr="00964533">
        <w:rPr>
          <w:szCs w:val="23"/>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9036E2" w:rsidRPr="00964533">
        <w:rPr>
          <w:szCs w:val="23"/>
          <w:lang w:val="ru-RU"/>
        </w:rPr>
        <w:t>муниципального округа</w:t>
      </w:r>
      <w:r w:rsidR="005C0659" w:rsidRPr="00964533">
        <w:rPr>
          <w:szCs w:val="23"/>
          <w:lang w:val="ru-RU"/>
        </w:rPr>
        <w:t xml:space="preserve">, относящимися к областям, указанным в </w:t>
      </w:r>
      <w:hyperlink r:id="rId15" w:anchor="dst101625" w:history="1">
        <w:r w:rsidR="005C0659" w:rsidRPr="00964533">
          <w:rPr>
            <w:szCs w:val="23"/>
            <w:lang w:val="ru-RU"/>
          </w:rPr>
          <w:t>пункте 1 части 5 статьи 23</w:t>
        </w:r>
      </w:hyperlink>
      <w:r w:rsidR="005C0659" w:rsidRPr="00964533">
        <w:rPr>
          <w:szCs w:val="23"/>
          <w:lang w:val="ru-RU"/>
        </w:rPr>
        <w:t xml:space="preserve"> Градостроительного кодекса, объектами </w:t>
      </w:r>
      <w:hyperlink r:id="rId16" w:anchor="dst100009" w:history="1">
        <w:r w:rsidR="005C0659" w:rsidRPr="00964533">
          <w:rPr>
            <w:szCs w:val="23"/>
            <w:lang w:val="ru-RU"/>
          </w:rPr>
          <w:t>благоустройства</w:t>
        </w:r>
      </w:hyperlink>
      <w:r w:rsidR="005C0659" w:rsidRPr="00964533">
        <w:rPr>
          <w:szCs w:val="23"/>
          <w:lang w:val="ru-RU"/>
        </w:rPr>
        <w:t xml:space="preserve"> территории</w:t>
      </w:r>
      <w:r w:rsidR="005C0659" w:rsidRPr="00964533">
        <w:rPr>
          <w:rFonts w:ascii="Arial" w:hAnsi="Arial" w:cs="Arial"/>
          <w:sz w:val="26"/>
          <w:szCs w:val="26"/>
          <w:shd w:val="clear" w:color="auto" w:fill="FFFFFF"/>
          <w:lang w:val="ru-RU"/>
        </w:rPr>
        <w:t xml:space="preserve">, </w:t>
      </w:r>
      <w:r w:rsidR="005C0659" w:rsidRPr="00964533">
        <w:rPr>
          <w:szCs w:val="23"/>
          <w:lang w:val="ru-RU"/>
        </w:rPr>
        <w:t xml:space="preserve">иными объектами местного значения </w:t>
      </w:r>
      <w:r w:rsidR="009036E2" w:rsidRPr="00964533">
        <w:rPr>
          <w:szCs w:val="23"/>
          <w:lang w:val="ru-RU"/>
        </w:rPr>
        <w:t>муниципального округа</w:t>
      </w:r>
      <w:r w:rsidR="005C0659" w:rsidRPr="00964533">
        <w:rPr>
          <w:szCs w:val="23"/>
          <w:lang w:val="ru-RU"/>
        </w:rPr>
        <w:t xml:space="preserve"> населения </w:t>
      </w:r>
      <w:r w:rsidR="009036E2" w:rsidRPr="00964533">
        <w:rPr>
          <w:szCs w:val="23"/>
          <w:lang w:val="ru-RU"/>
        </w:rPr>
        <w:t>муниципального округа</w:t>
      </w:r>
      <w:r w:rsidR="005C0659" w:rsidRPr="00964533">
        <w:rPr>
          <w:szCs w:val="23"/>
          <w:lang w:val="ru-RU"/>
        </w:rPr>
        <w:t xml:space="preserve"> и расчетных показателей максимально допустимого уровня территориальной</w:t>
      </w:r>
      <w:proofErr w:type="gramEnd"/>
      <w:r w:rsidR="005C0659" w:rsidRPr="00964533">
        <w:rPr>
          <w:szCs w:val="23"/>
          <w:lang w:val="ru-RU"/>
        </w:rPr>
        <w:t xml:space="preserve"> доступности таких объектов для населения </w:t>
      </w:r>
      <w:r w:rsidR="009036E2" w:rsidRPr="00964533">
        <w:rPr>
          <w:szCs w:val="23"/>
          <w:lang w:val="ru-RU"/>
        </w:rPr>
        <w:t>муниципального округа</w:t>
      </w:r>
      <w:r w:rsidR="005C0659" w:rsidRPr="00964533">
        <w:rPr>
          <w:szCs w:val="23"/>
          <w:lang w:val="ru-RU"/>
        </w:rPr>
        <w:t>.</w:t>
      </w:r>
    </w:p>
    <w:p w14:paraId="119C3518" w14:textId="0D9A8249" w:rsidR="005C0659" w:rsidRPr="00964533" w:rsidRDefault="000F1A76" w:rsidP="005C0659">
      <w:pPr>
        <w:pStyle w:val="aff7"/>
        <w:rPr>
          <w:szCs w:val="23"/>
          <w:lang w:val="ru-RU"/>
        </w:rPr>
      </w:pPr>
      <w:r w:rsidRPr="00964533">
        <w:rPr>
          <w:szCs w:val="23"/>
          <w:lang w:val="ru-RU"/>
        </w:rPr>
        <w:t>2.</w:t>
      </w:r>
      <w:r w:rsidR="00904517" w:rsidRPr="00964533">
        <w:rPr>
          <w:szCs w:val="23"/>
          <w:lang w:val="ru-RU"/>
        </w:rPr>
        <w:t>4</w:t>
      </w:r>
      <w:r w:rsidRPr="00964533">
        <w:rPr>
          <w:szCs w:val="23"/>
          <w:lang w:val="ru-RU"/>
        </w:rPr>
        <w:t>.2. </w:t>
      </w:r>
      <w:r w:rsidR="005C0659" w:rsidRPr="00964533">
        <w:rPr>
          <w:szCs w:val="23"/>
          <w:lang w:val="ru-RU"/>
        </w:rPr>
        <w:t xml:space="preserve">В </w:t>
      </w:r>
      <w:bookmarkStart w:id="37" w:name="_Hlk151736641"/>
      <w:r w:rsidR="00570D23" w:rsidRPr="00964533">
        <w:fldChar w:fldCharType="begin"/>
      </w:r>
      <w:r w:rsidR="00570D23" w:rsidRPr="00964533">
        <w:rPr>
          <w:lang w:val="ru-RU"/>
        </w:rPr>
        <w:instrText xml:space="preserve"> </w:instrText>
      </w:r>
      <w:r w:rsidR="00570D23" w:rsidRPr="00964533">
        <w:instrText>HYPERLINK</w:instrText>
      </w:r>
      <w:r w:rsidR="00570D23" w:rsidRPr="00964533">
        <w:rPr>
          <w:lang w:val="ru-RU"/>
        </w:rPr>
        <w:instrText xml:space="preserve"> "</w:instrText>
      </w:r>
      <w:r w:rsidR="00570D23" w:rsidRPr="00964533">
        <w:instrText>http</w:instrText>
      </w:r>
      <w:r w:rsidR="00570D23" w:rsidRPr="00964533">
        <w:rPr>
          <w:lang w:val="ru-RU"/>
        </w:rPr>
        <w:instrText>://</w:instrText>
      </w:r>
      <w:r w:rsidR="00570D23" w:rsidRPr="00964533">
        <w:instrText>www</w:instrText>
      </w:r>
      <w:r w:rsidR="00570D23" w:rsidRPr="00964533">
        <w:rPr>
          <w:lang w:val="ru-RU"/>
        </w:rPr>
        <w:instrText>.</w:instrText>
      </w:r>
      <w:r w:rsidR="00570D23" w:rsidRPr="00964533">
        <w:instrText>consultant</w:instrText>
      </w:r>
      <w:r w:rsidR="00570D23" w:rsidRPr="00964533">
        <w:rPr>
          <w:lang w:val="ru-RU"/>
        </w:rPr>
        <w:instrText>.</w:instrText>
      </w:r>
      <w:r w:rsidR="00570D23" w:rsidRPr="00964533">
        <w:instrText>ru</w:instrText>
      </w:r>
      <w:r w:rsidR="00570D23" w:rsidRPr="00964533">
        <w:rPr>
          <w:lang w:val="ru-RU"/>
        </w:rPr>
        <w:instrText>/</w:instrText>
      </w:r>
      <w:r w:rsidR="00570D23" w:rsidRPr="00964533">
        <w:instrText>document</w:instrText>
      </w:r>
      <w:r w:rsidR="00570D23" w:rsidRPr="00964533">
        <w:rPr>
          <w:lang w:val="ru-RU"/>
        </w:rPr>
        <w:instrText>/</w:instrText>
      </w:r>
      <w:r w:rsidR="00570D23" w:rsidRPr="00964533">
        <w:instrText>cons</w:instrText>
      </w:r>
      <w:r w:rsidR="00570D23" w:rsidRPr="00964533">
        <w:rPr>
          <w:lang w:val="ru-RU"/>
        </w:rPr>
        <w:instrText>_</w:instrText>
      </w:r>
      <w:r w:rsidR="00570D23" w:rsidRPr="00964533">
        <w:instrText>doc</w:instrText>
      </w:r>
      <w:r w:rsidR="00570D23" w:rsidRPr="00964533">
        <w:rPr>
          <w:lang w:val="ru-RU"/>
        </w:rPr>
        <w:instrText>_</w:instrText>
      </w:r>
      <w:r w:rsidR="00570D23" w:rsidRPr="00964533">
        <w:instrText>LAW</w:instrText>
      </w:r>
      <w:r w:rsidR="00570D23" w:rsidRPr="00964533">
        <w:rPr>
          <w:lang w:val="ru-RU"/>
        </w:rPr>
        <w:instrText>_51040/45926</w:instrText>
      </w:r>
      <w:r w:rsidR="00570D23" w:rsidRPr="00964533">
        <w:instrText>bdcd</w:instrText>
      </w:r>
      <w:r w:rsidR="00570D23" w:rsidRPr="00964533">
        <w:rPr>
          <w:lang w:val="ru-RU"/>
        </w:rPr>
        <w:instrText>26</w:instrText>
      </w:r>
      <w:r w:rsidR="00570D23" w:rsidRPr="00964533">
        <w:instrText>b</w:instrText>
      </w:r>
      <w:r w:rsidR="00570D23" w:rsidRPr="00964533">
        <w:rPr>
          <w:lang w:val="ru-RU"/>
        </w:rPr>
        <w:instrText>5</w:instrText>
      </w:r>
      <w:r w:rsidR="00570D23" w:rsidRPr="00964533">
        <w:instrText>d</w:instrText>
      </w:r>
      <w:r w:rsidR="00570D23" w:rsidRPr="00964533">
        <w:rPr>
          <w:lang w:val="ru-RU"/>
        </w:rPr>
        <w:instrText>759</w:instrText>
      </w:r>
      <w:r w:rsidR="00570D23" w:rsidRPr="00964533">
        <w:instrText>ce</w:instrText>
      </w:r>
      <w:r w:rsidR="00570D23" w:rsidRPr="00964533">
        <w:rPr>
          <w:lang w:val="ru-RU"/>
        </w:rPr>
        <w:instrText>39</w:instrText>
      </w:r>
      <w:r w:rsidR="00570D23" w:rsidRPr="00964533">
        <w:instrText>a</w:instrText>
      </w:r>
      <w:r w:rsidR="00570D23" w:rsidRPr="00964533">
        <w:rPr>
          <w:lang w:val="ru-RU"/>
        </w:rPr>
        <w:instrText>6705</w:instrText>
      </w:r>
      <w:r w:rsidR="00570D23" w:rsidRPr="00964533">
        <w:instrText>a</w:instrText>
      </w:r>
      <w:r w:rsidR="00570D23" w:rsidRPr="00964533">
        <w:rPr>
          <w:lang w:val="ru-RU"/>
        </w:rPr>
        <w:instrText>6</w:instrText>
      </w:r>
      <w:r w:rsidR="00570D23" w:rsidRPr="00964533">
        <w:instrText>e</w:instrText>
      </w:r>
      <w:r w:rsidR="00570D23" w:rsidRPr="00964533">
        <w:rPr>
          <w:lang w:val="ru-RU"/>
        </w:rPr>
        <w:instrText>1</w:instrText>
      </w:r>
      <w:r w:rsidR="00570D23" w:rsidRPr="00964533">
        <w:instrText>f</w:instrText>
      </w:r>
      <w:r w:rsidR="00570D23" w:rsidRPr="00964533">
        <w:rPr>
          <w:lang w:val="ru-RU"/>
        </w:rPr>
        <w:instrText>98</w:instrText>
      </w:r>
      <w:r w:rsidR="00570D23" w:rsidRPr="00964533">
        <w:instrText>c</w:instrText>
      </w:r>
      <w:r w:rsidR="00570D23" w:rsidRPr="00964533">
        <w:rPr>
          <w:lang w:val="ru-RU"/>
        </w:rPr>
        <w:instrText>749010/" \</w:instrText>
      </w:r>
      <w:r w:rsidR="00570D23" w:rsidRPr="00964533">
        <w:instrText>l</w:instrText>
      </w:r>
      <w:r w:rsidR="00570D23" w:rsidRPr="00964533">
        <w:rPr>
          <w:lang w:val="ru-RU"/>
        </w:rPr>
        <w:instrText xml:space="preserve"> "</w:instrText>
      </w:r>
      <w:r w:rsidR="00570D23" w:rsidRPr="00964533">
        <w:instrText>dst</w:instrText>
      </w:r>
      <w:r w:rsidR="00570D23" w:rsidRPr="00964533">
        <w:rPr>
          <w:lang w:val="ru-RU"/>
        </w:rPr>
        <w:instrText xml:space="preserve">101625" </w:instrText>
      </w:r>
      <w:r w:rsidR="00570D23" w:rsidRPr="00964533">
        <w:fldChar w:fldCharType="separate"/>
      </w:r>
      <w:r w:rsidR="005C0659" w:rsidRPr="00964533">
        <w:rPr>
          <w:szCs w:val="23"/>
          <w:lang w:val="ru-RU"/>
        </w:rPr>
        <w:t>пункте 1 части 5 статьи 23</w:t>
      </w:r>
      <w:r w:rsidR="00570D23" w:rsidRPr="00964533">
        <w:rPr>
          <w:szCs w:val="23"/>
          <w:lang w:val="ru-RU"/>
        </w:rPr>
        <w:fldChar w:fldCharType="end"/>
      </w:r>
      <w:r w:rsidR="005C0659" w:rsidRPr="00964533">
        <w:rPr>
          <w:szCs w:val="23"/>
          <w:lang w:val="ru-RU"/>
        </w:rPr>
        <w:t xml:space="preserve"> Градостроительного кодекса</w:t>
      </w:r>
      <w:bookmarkEnd w:id="37"/>
      <w:r w:rsidR="005C0659" w:rsidRPr="00964533">
        <w:rPr>
          <w:szCs w:val="23"/>
          <w:lang w:val="ru-RU"/>
        </w:rPr>
        <w:t xml:space="preserve"> указываются объекты местного значения </w:t>
      </w:r>
      <w:r w:rsidR="009036E2" w:rsidRPr="00964533">
        <w:rPr>
          <w:szCs w:val="23"/>
          <w:lang w:val="ru-RU"/>
        </w:rPr>
        <w:t>муниципального округа</w:t>
      </w:r>
      <w:r w:rsidR="005C0659" w:rsidRPr="00964533">
        <w:rPr>
          <w:szCs w:val="23"/>
          <w:lang w:val="ru-RU"/>
        </w:rPr>
        <w:t xml:space="preserve">, </w:t>
      </w:r>
      <w:r w:rsidR="005671DF" w:rsidRPr="00964533">
        <w:rPr>
          <w:lang w:val="ru-RU"/>
        </w:rPr>
        <w:t xml:space="preserve">отображаемые на карте генерального плана </w:t>
      </w:r>
      <w:r w:rsidR="009036E2" w:rsidRPr="00964533">
        <w:rPr>
          <w:lang w:val="ru-RU"/>
        </w:rPr>
        <w:t>муниципального округа</w:t>
      </w:r>
      <w:r w:rsidR="005671DF" w:rsidRPr="00964533">
        <w:rPr>
          <w:lang w:val="ru-RU"/>
        </w:rPr>
        <w:t xml:space="preserve">, </w:t>
      </w:r>
      <w:r w:rsidR="005C0659" w:rsidRPr="00964533">
        <w:rPr>
          <w:szCs w:val="23"/>
          <w:lang w:val="ru-RU"/>
        </w:rPr>
        <w:t>относящиеся к следующим областям:</w:t>
      </w:r>
    </w:p>
    <w:p w14:paraId="30AD92E4" w14:textId="77777777" w:rsidR="005C0659" w:rsidRPr="00964533" w:rsidRDefault="005C0659" w:rsidP="005C0659">
      <w:pPr>
        <w:pStyle w:val="aff7"/>
        <w:rPr>
          <w:szCs w:val="23"/>
          <w:lang w:val="ru-RU"/>
        </w:rPr>
      </w:pPr>
      <w:r w:rsidRPr="00964533">
        <w:rPr>
          <w:szCs w:val="23"/>
          <w:lang w:val="ru-RU"/>
        </w:rPr>
        <w:t>а) электро</w:t>
      </w:r>
      <w:r w:rsidR="00B179BE" w:rsidRPr="00964533">
        <w:rPr>
          <w:szCs w:val="23"/>
          <w:lang w:val="ru-RU"/>
        </w:rPr>
        <w:t>-</w:t>
      </w:r>
      <w:r w:rsidRPr="00964533">
        <w:rPr>
          <w:szCs w:val="23"/>
          <w:lang w:val="ru-RU"/>
        </w:rPr>
        <w:t>, тепло</w:t>
      </w:r>
      <w:r w:rsidR="00B179BE" w:rsidRPr="00964533">
        <w:rPr>
          <w:szCs w:val="23"/>
          <w:lang w:val="ru-RU"/>
        </w:rPr>
        <w:t>-</w:t>
      </w:r>
      <w:r w:rsidRPr="00964533">
        <w:rPr>
          <w:szCs w:val="23"/>
          <w:lang w:val="ru-RU"/>
        </w:rPr>
        <w:t>, газо</w:t>
      </w:r>
      <w:r w:rsidR="00B179BE" w:rsidRPr="00964533">
        <w:rPr>
          <w:szCs w:val="23"/>
          <w:lang w:val="ru-RU"/>
        </w:rPr>
        <w:t>-</w:t>
      </w:r>
      <w:r w:rsidRPr="00964533">
        <w:rPr>
          <w:szCs w:val="23"/>
          <w:lang w:val="ru-RU"/>
        </w:rPr>
        <w:t xml:space="preserve"> и водоснабжение населения, водоотведение;</w:t>
      </w:r>
    </w:p>
    <w:p w14:paraId="0DE8FF03" w14:textId="77777777" w:rsidR="005C0659" w:rsidRPr="00964533" w:rsidRDefault="005C0659" w:rsidP="005C0659">
      <w:pPr>
        <w:pStyle w:val="aff7"/>
        <w:rPr>
          <w:szCs w:val="23"/>
          <w:lang w:val="ru-RU"/>
        </w:rPr>
      </w:pPr>
      <w:bookmarkStart w:id="38" w:name="dst101688"/>
      <w:bookmarkEnd w:id="38"/>
      <w:r w:rsidRPr="00964533">
        <w:rPr>
          <w:szCs w:val="23"/>
          <w:lang w:val="ru-RU"/>
        </w:rPr>
        <w:t>б) автомобильные дороги местного значения;</w:t>
      </w:r>
    </w:p>
    <w:p w14:paraId="3E8BC2D3" w14:textId="77777777" w:rsidR="005C0659" w:rsidRPr="00964533" w:rsidRDefault="005C0659" w:rsidP="005C0659">
      <w:pPr>
        <w:pStyle w:val="aff7"/>
        <w:rPr>
          <w:szCs w:val="23"/>
          <w:lang w:val="ru-RU"/>
        </w:rPr>
      </w:pPr>
      <w:bookmarkStart w:id="39" w:name="dst1271"/>
      <w:bookmarkEnd w:id="39"/>
      <w:r w:rsidRPr="00964533">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12BDDCFD" w14:textId="350E5CBF" w:rsidR="005C0659" w:rsidRPr="00964533" w:rsidRDefault="005C0659" w:rsidP="005C0659">
      <w:pPr>
        <w:pStyle w:val="aff7"/>
        <w:rPr>
          <w:szCs w:val="23"/>
          <w:lang w:val="ru-RU"/>
        </w:rPr>
      </w:pPr>
      <w:bookmarkStart w:id="40" w:name="dst101690"/>
      <w:bookmarkEnd w:id="40"/>
      <w:r w:rsidRPr="00964533">
        <w:rPr>
          <w:szCs w:val="23"/>
          <w:lang w:val="ru-RU"/>
        </w:rPr>
        <w:t xml:space="preserve">г) иные области в связи с решением вопросов местного значения </w:t>
      </w:r>
      <w:r w:rsidR="009036E2" w:rsidRPr="00964533">
        <w:rPr>
          <w:szCs w:val="23"/>
          <w:lang w:val="ru-RU"/>
        </w:rPr>
        <w:t>муниципального округа</w:t>
      </w:r>
      <w:r w:rsidRPr="00964533">
        <w:rPr>
          <w:szCs w:val="23"/>
          <w:lang w:val="ru-RU"/>
        </w:rPr>
        <w:t>.</w:t>
      </w:r>
    </w:p>
    <w:p w14:paraId="47F4EEE2" w14:textId="62C1C4EF" w:rsidR="00665A7E" w:rsidRPr="00964533" w:rsidRDefault="008065CE" w:rsidP="00A93EE1">
      <w:pPr>
        <w:pStyle w:val="aff7"/>
        <w:rPr>
          <w:lang w:val="ru-RU"/>
        </w:rPr>
      </w:pPr>
      <w:r w:rsidRPr="00964533">
        <w:rPr>
          <w:szCs w:val="23"/>
          <w:lang w:val="ru-RU"/>
        </w:rPr>
        <w:t>2.</w:t>
      </w:r>
      <w:r w:rsidR="00904517" w:rsidRPr="00964533">
        <w:rPr>
          <w:szCs w:val="23"/>
          <w:lang w:val="ru-RU"/>
        </w:rPr>
        <w:t>4</w:t>
      </w:r>
      <w:r w:rsidRPr="00964533">
        <w:rPr>
          <w:szCs w:val="23"/>
          <w:lang w:val="ru-RU"/>
        </w:rPr>
        <w:t xml:space="preserve">.3. Объекты местного значения </w:t>
      </w:r>
      <w:r w:rsidR="009036E2" w:rsidRPr="00964533">
        <w:rPr>
          <w:szCs w:val="23"/>
          <w:lang w:val="ru-RU"/>
        </w:rPr>
        <w:t>муниципального округа</w:t>
      </w:r>
      <w:r w:rsidRPr="00964533">
        <w:rPr>
          <w:szCs w:val="23"/>
          <w:lang w:val="ru-RU"/>
        </w:rPr>
        <w:t xml:space="preserve">, подлежащие отображению на карте генерального плана </w:t>
      </w:r>
      <w:r w:rsidR="009036E2" w:rsidRPr="00964533">
        <w:rPr>
          <w:szCs w:val="23"/>
          <w:lang w:val="ru-RU"/>
        </w:rPr>
        <w:t>муниципального округа</w:t>
      </w:r>
      <w:r w:rsidRPr="00964533">
        <w:rPr>
          <w:szCs w:val="23"/>
          <w:lang w:val="ru-RU"/>
        </w:rPr>
        <w:t xml:space="preserve">, </w:t>
      </w:r>
      <w:r w:rsidR="002F123E" w:rsidRPr="00964533">
        <w:rPr>
          <w:szCs w:val="23"/>
          <w:lang w:val="ru-RU"/>
        </w:rPr>
        <w:t>также указаны</w:t>
      </w:r>
      <w:r w:rsidRPr="00964533">
        <w:rPr>
          <w:szCs w:val="23"/>
          <w:lang w:val="ru-RU"/>
        </w:rPr>
        <w:t xml:space="preserve"> </w:t>
      </w:r>
      <w:r w:rsidRPr="00964533">
        <w:rPr>
          <w:lang w:val="ru-RU"/>
        </w:rPr>
        <w:t xml:space="preserve">в </w:t>
      </w:r>
      <w:bookmarkStart w:id="41" w:name="_Hlk151736672"/>
      <w:r w:rsidR="00A93EE1" w:rsidRPr="00964533">
        <w:rPr>
          <w:lang w:val="ru-RU"/>
        </w:rPr>
        <w:t xml:space="preserve">части 4 </w:t>
      </w:r>
      <w:r w:rsidRPr="00964533">
        <w:rPr>
          <w:lang w:val="ru-RU"/>
        </w:rPr>
        <w:t>стать</w:t>
      </w:r>
      <w:r w:rsidR="00587703" w:rsidRPr="00964533">
        <w:rPr>
          <w:lang w:val="ru-RU"/>
        </w:rPr>
        <w:t>и</w:t>
      </w:r>
      <w:r w:rsidRPr="00964533">
        <w:rPr>
          <w:lang w:val="ru-RU"/>
        </w:rPr>
        <w:t xml:space="preserve"> </w:t>
      </w:r>
      <w:r w:rsidR="00587703" w:rsidRPr="00964533">
        <w:rPr>
          <w:lang w:val="ru-RU"/>
        </w:rPr>
        <w:t>4</w:t>
      </w:r>
      <w:r w:rsidRPr="00964533">
        <w:rPr>
          <w:lang w:val="ru-RU"/>
        </w:rPr>
        <w:t xml:space="preserve"> Закона </w:t>
      </w:r>
      <w:r w:rsidR="0081727B" w:rsidRPr="00964533">
        <w:rPr>
          <w:lang w:val="ru-RU"/>
        </w:rPr>
        <w:t>Вологодск</w:t>
      </w:r>
      <w:r w:rsidRPr="00964533">
        <w:rPr>
          <w:lang w:val="ru-RU"/>
        </w:rPr>
        <w:t xml:space="preserve">ой области </w:t>
      </w:r>
      <w:bookmarkEnd w:id="41"/>
      <w:r w:rsidR="00A93EE1" w:rsidRPr="00964533">
        <w:rPr>
          <w:lang w:val="ru-RU"/>
        </w:rPr>
        <w:t>от 01.05.2006 № 1446-ОЗ «О регулировании градостроительной деятельности на территории Вологодской области».</w:t>
      </w:r>
      <w:r w:rsidR="00F32C04" w:rsidRPr="00964533">
        <w:rPr>
          <w:lang w:val="ru-RU"/>
        </w:rPr>
        <w:t xml:space="preserve"> </w:t>
      </w:r>
      <w:r w:rsidR="00D0622F" w:rsidRPr="00964533">
        <w:rPr>
          <w:lang w:val="ru-RU"/>
        </w:rPr>
        <w:t>Перечень нормируемых объектов местного значения приведен в приложении 4 к РНГП ВО.</w:t>
      </w:r>
    </w:p>
    <w:p w14:paraId="18D3A291" w14:textId="6AA34938" w:rsidR="005C0659" w:rsidRPr="00964533" w:rsidRDefault="000F1A76" w:rsidP="00470B73">
      <w:pPr>
        <w:shd w:val="clear" w:color="auto" w:fill="FFFFFF"/>
      </w:pPr>
      <w:r w:rsidRPr="00964533">
        <w:rPr>
          <w:szCs w:val="23"/>
        </w:rPr>
        <w:t>2.</w:t>
      </w:r>
      <w:r w:rsidR="00904517" w:rsidRPr="00964533">
        <w:rPr>
          <w:szCs w:val="23"/>
        </w:rPr>
        <w:t>4</w:t>
      </w:r>
      <w:r w:rsidRPr="00964533">
        <w:rPr>
          <w:szCs w:val="23"/>
        </w:rPr>
        <w:t>.</w:t>
      </w:r>
      <w:r w:rsidR="00665A7E" w:rsidRPr="00964533">
        <w:rPr>
          <w:szCs w:val="23"/>
        </w:rPr>
        <w:t>4</w:t>
      </w:r>
      <w:r w:rsidRPr="00964533">
        <w:rPr>
          <w:szCs w:val="23"/>
        </w:rPr>
        <w:t>. </w:t>
      </w:r>
      <w:r w:rsidR="005C0659" w:rsidRPr="00964533">
        <w:t>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w:t>
      </w:r>
      <w:r w:rsidR="00E741A2" w:rsidRPr="00964533">
        <w:t xml:space="preserve"> (далее – ОМС)</w:t>
      </w:r>
      <w:r w:rsidR="005C0659" w:rsidRPr="00964533">
        <w:t xml:space="preserve">. Круг вопросов местного значения </w:t>
      </w:r>
      <w:r w:rsidR="009036E2" w:rsidRPr="00964533">
        <w:t>муниципального округа</w:t>
      </w:r>
      <w:r w:rsidR="005C0659" w:rsidRPr="00964533">
        <w:t xml:space="preserve"> установлен </w:t>
      </w:r>
      <w:r w:rsidR="00A06CBE" w:rsidRPr="00964533">
        <w:t xml:space="preserve">в </w:t>
      </w:r>
      <w:bookmarkStart w:id="42" w:name="_Hlk151736702"/>
      <w:r w:rsidR="00A06CBE" w:rsidRPr="00964533">
        <w:t xml:space="preserve">статье 16 </w:t>
      </w:r>
      <w:r w:rsidR="005C0659" w:rsidRPr="00964533">
        <w:t>Федеральн</w:t>
      </w:r>
      <w:r w:rsidR="00A06CBE" w:rsidRPr="00964533">
        <w:t>ого</w:t>
      </w:r>
      <w:r w:rsidR="005C0659" w:rsidRPr="00964533">
        <w:t xml:space="preserve"> закон</w:t>
      </w:r>
      <w:r w:rsidR="00A06CBE" w:rsidRPr="00964533">
        <w:t>а</w:t>
      </w:r>
      <w:r w:rsidR="005C0659" w:rsidRPr="00964533">
        <w:t xml:space="preserve"> от 06</w:t>
      </w:r>
      <w:r w:rsidR="00057D2A" w:rsidRPr="00964533">
        <w:t>.10.</w:t>
      </w:r>
      <w:r w:rsidR="005C0659" w:rsidRPr="00964533">
        <w:t>2003 № 131</w:t>
      </w:r>
      <w:r w:rsidR="007743E5" w:rsidRPr="00964533">
        <w:t xml:space="preserve">-ФЗ </w:t>
      </w:r>
      <w:r w:rsidR="005C0659" w:rsidRPr="00964533">
        <w:t>«Об общих принципах организации местного самоуправления в Российской</w:t>
      </w:r>
      <w:r w:rsidR="00057D2A" w:rsidRPr="00964533">
        <w:t xml:space="preserve"> </w:t>
      </w:r>
      <w:r w:rsidR="005C0659" w:rsidRPr="00964533">
        <w:t>Федерации».</w:t>
      </w:r>
      <w:bookmarkEnd w:id="42"/>
      <w:r w:rsidR="005C0659" w:rsidRPr="00964533">
        <w:t xml:space="preserve"> </w:t>
      </w:r>
    </w:p>
    <w:p w14:paraId="0A104130" w14:textId="23B21A81" w:rsidR="005C0659" w:rsidRPr="00964533" w:rsidRDefault="00665A7E" w:rsidP="00470B73">
      <w:pPr>
        <w:shd w:val="clear" w:color="auto" w:fill="FFFFFF"/>
      </w:pPr>
      <w:r w:rsidRPr="00964533">
        <w:rPr>
          <w:szCs w:val="23"/>
        </w:rPr>
        <w:t>2.</w:t>
      </w:r>
      <w:r w:rsidR="00904517" w:rsidRPr="00964533">
        <w:rPr>
          <w:szCs w:val="23"/>
        </w:rPr>
        <w:t>4</w:t>
      </w:r>
      <w:r w:rsidRPr="00964533">
        <w:rPr>
          <w:szCs w:val="23"/>
        </w:rPr>
        <w:t>.5. </w:t>
      </w:r>
      <w:r w:rsidR="005C0659" w:rsidRPr="00964533">
        <w:t xml:space="preserve">Вопросы местного значения </w:t>
      </w:r>
      <w:r w:rsidR="008E1FC6" w:rsidRPr="00964533">
        <w:t>Белозерского</w:t>
      </w:r>
      <w:r w:rsidR="007F289E" w:rsidRPr="00964533">
        <w:t xml:space="preserve"> МО</w:t>
      </w:r>
      <w:r w:rsidR="005C0659" w:rsidRPr="00964533">
        <w:t xml:space="preserve"> также </w:t>
      </w:r>
      <w:r w:rsidR="00885E3F" w:rsidRPr="00964533">
        <w:t>отражены</w:t>
      </w:r>
      <w:r w:rsidR="005C0659" w:rsidRPr="00964533">
        <w:t xml:space="preserve"> в статье </w:t>
      </w:r>
      <w:r w:rsidR="00B62C6A" w:rsidRPr="00964533">
        <w:t>6</w:t>
      </w:r>
      <w:r w:rsidR="005C0659" w:rsidRPr="00964533">
        <w:t xml:space="preserve"> Устава </w:t>
      </w:r>
      <w:r w:rsidR="008E1FC6" w:rsidRPr="00964533">
        <w:t>Белозерского</w:t>
      </w:r>
      <w:r w:rsidR="00C44AB1" w:rsidRPr="00964533">
        <w:t xml:space="preserve"> муниципального округа</w:t>
      </w:r>
      <w:r w:rsidR="00587703" w:rsidRPr="00964533">
        <w:t xml:space="preserve"> Вологодской области</w:t>
      </w:r>
      <w:r w:rsidR="005C0659" w:rsidRPr="00964533">
        <w:t xml:space="preserve">. </w:t>
      </w:r>
    </w:p>
    <w:p w14:paraId="2CA17DDE" w14:textId="25ECFF93" w:rsidR="005C0659" w:rsidRPr="00964533" w:rsidRDefault="000F1A76" w:rsidP="00470B73">
      <w:pPr>
        <w:shd w:val="clear" w:color="auto" w:fill="FFFFFF"/>
      </w:pPr>
      <w:r w:rsidRPr="00964533">
        <w:rPr>
          <w:szCs w:val="23"/>
        </w:rPr>
        <w:t>2.</w:t>
      </w:r>
      <w:r w:rsidR="00904517" w:rsidRPr="00964533">
        <w:rPr>
          <w:szCs w:val="23"/>
        </w:rPr>
        <w:t>4</w:t>
      </w:r>
      <w:r w:rsidRPr="00964533">
        <w:rPr>
          <w:szCs w:val="23"/>
        </w:rPr>
        <w:t>.</w:t>
      </w:r>
      <w:r w:rsidR="00665A7E" w:rsidRPr="00964533">
        <w:rPr>
          <w:szCs w:val="23"/>
        </w:rPr>
        <w:t>6</w:t>
      </w:r>
      <w:r w:rsidRPr="00964533">
        <w:rPr>
          <w:szCs w:val="23"/>
        </w:rPr>
        <w:t>. </w:t>
      </w:r>
      <w:r w:rsidR="005C0659" w:rsidRPr="00964533">
        <w:t xml:space="preserve">Вопросы местного значения </w:t>
      </w:r>
      <w:r w:rsidR="009036E2" w:rsidRPr="00964533">
        <w:t>муниципального округа</w:t>
      </w:r>
      <w:r w:rsidR="005C0659" w:rsidRPr="00964533">
        <w:t xml:space="preserve">, имеющие отношение к градостроительному проектированию, соответствующие им объекты местного значения и </w:t>
      </w:r>
      <w:r w:rsidR="00041927" w:rsidRPr="00964533">
        <w:t xml:space="preserve">наличие </w:t>
      </w:r>
      <w:r w:rsidR="005C0659" w:rsidRPr="00964533">
        <w:t>полномочи</w:t>
      </w:r>
      <w:r w:rsidR="00041927" w:rsidRPr="00964533">
        <w:t>й</w:t>
      </w:r>
      <w:r w:rsidR="005C0659" w:rsidRPr="00964533">
        <w:t xml:space="preserve"> </w:t>
      </w:r>
      <w:r w:rsidR="00041927" w:rsidRPr="00964533">
        <w:t xml:space="preserve">у </w:t>
      </w:r>
      <w:r w:rsidR="00E741A2" w:rsidRPr="00964533">
        <w:t>ОМС</w:t>
      </w:r>
      <w:r w:rsidR="005C0659" w:rsidRPr="00964533">
        <w:t xml:space="preserve"> </w:t>
      </w:r>
      <w:r w:rsidR="009036E2" w:rsidRPr="00964533">
        <w:t>муниципального округа</w:t>
      </w:r>
      <w:r w:rsidR="005C0659" w:rsidRPr="00964533">
        <w:t xml:space="preserve"> по нормативному правовому регулированию обеспеченности и доступности объектов местного значения для населения приведены в таблице </w:t>
      </w:r>
      <w:r w:rsidR="00057D2A" w:rsidRPr="00964533">
        <w:t>2.</w:t>
      </w:r>
      <w:r w:rsidR="00904517" w:rsidRPr="00964533">
        <w:t>4</w:t>
      </w:r>
      <w:r w:rsidR="00057D2A" w:rsidRPr="00964533">
        <w:t>.1</w:t>
      </w:r>
      <w:r w:rsidR="005C0659" w:rsidRPr="00964533">
        <w:t>.</w:t>
      </w:r>
    </w:p>
    <w:p w14:paraId="4A6686AA" w14:textId="52E59C1A" w:rsidR="005C0659" w:rsidRPr="00964533" w:rsidRDefault="005C0659" w:rsidP="005C0659">
      <w:pPr>
        <w:spacing w:line="276" w:lineRule="auto"/>
        <w:jc w:val="right"/>
      </w:pPr>
      <w:r w:rsidRPr="00964533">
        <w:t>Таблица</w:t>
      </w:r>
      <w:r w:rsidR="00057D2A" w:rsidRPr="00964533">
        <w:t xml:space="preserve"> 2.</w:t>
      </w:r>
      <w:r w:rsidR="00904517" w:rsidRPr="00964533">
        <w:t>4</w:t>
      </w:r>
      <w:r w:rsidR="00057D2A" w:rsidRPr="00964533">
        <w:t>.1</w:t>
      </w:r>
      <w:r w:rsidRPr="00964533">
        <w:t xml:space="preserve"> </w:t>
      </w:r>
    </w:p>
    <w:tbl>
      <w:tblPr>
        <w:tblW w:w="50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34"/>
        <w:gridCol w:w="3917"/>
        <w:gridCol w:w="1606"/>
      </w:tblGrid>
      <w:tr w:rsidR="005C0659" w:rsidRPr="00964533" w14:paraId="3BC2F5B1" w14:textId="77777777" w:rsidTr="00981F33">
        <w:trPr>
          <w:cantSplit/>
          <w:trHeight w:val="1086"/>
          <w:tblHeader/>
          <w:jc w:val="center"/>
        </w:trPr>
        <w:tc>
          <w:tcPr>
            <w:tcW w:w="4528" w:type="dxa"/>
            <w:shd w:val="clear" w:color="auto" w:fill="FFFFFF" w:themeFill="background1"/>
            <w:vAlign w:val="center"/>
          </w:tcPr>
          <w:p w14:paraId="5A48F981" w14:textId="244592C9" w:rsidR="005C0659" w:rsidRPr="00964533" w:rsidRDefault="005C0659" w:rsidP="009201D0">
            <w:pPr>
              <w:pStyle w:val="Sa"/>
              <w:spacing w:line="240" w:lineRule="auto"/>
            </w:pPr>
            <w:r w:rsidRPr="00964533">
              <w:t xml:space="preserve">Вопросы местного значения </w:t>
            </w:r>
            <w:r w:rsidR="009036E2" w:rsidRPr="00964533">
              <w:t>муниципального округа</w:t>
            </w:r>
            <w:r w:rsidRPr="00964533">
              <w:t xml:space="preserve"> и иные права ОМС, имеющие отношение к градостроительному проектированию (согласно </w:t>
            </w:r>
            <w:r w:rsidR="00CB779B" w:rsidRPr="00964533">
              <w:t>Федерально</w:t>
            </w:r>
            <w:r w:rsidR="009F16D8" w:rsidRPr="00964533">
              <w:t>му</w:t>
            </w:r>
            <w:r w:rsidR="00CB779B" w:rsidRPr="00964533">
              <w:t xml:space="preserve"> закон</w:t>
            </w:r>
            <w:r w:rsidR="009F16D8" w:rsidRPr="00964533">
              <w:t>у</w:t>
            </w:r>
            <w:r w:rsidR="00CB779B" w:rsidRPr="00964533">
              <w:t xml:space="preserve"> от 06.10.2003 № 131</w:t>
            </w:r>
            <w:r w:rsidR="009201D0" w:rsidRPr="00964533">
              <w:t>-</w:t>
            </w:r>
            <w:r w:rsidR="00CB779B" w:rsidRPr="00964533">
              <w:t>ФЗ</w:t>
            </w:r>
            <w:r w:rsidRPr="00964533">
              <w:t>)</w:t>
            </w:r>
          </w:p>
        </w:tc>
        <w:tc>
          <w:tcPr>
            <w:tcW w:w="3828" w:type="dxa"/>
            <w:shd w:val="clear" w:color="auto" w:fill="FFFFFF" w:themeFill="background1"/>
            <w:vAlign w:val="center"/>
          </w:tcPr>
          <w:p w14:paraId="3C98AA39" w14:textId="1B0CFCC2" w:rsidR="005C0659" w:rsidRPr="00964533" w:rsidRDefault="005C0659" w:rsidP="00470B73">
            <w:pPr>
              <w:pStyle w:val="Sa"/>
              <w:spacing w:line="240" w:lineRule="auto"/>
            </w:pPr>
            <w:r w:rsidRPr="00964533">
              <w:t xml:space="preserve">Примерный состав объектов местного значения </w:t>
            </w:r>
            <w:r w:rsidR="009036E2" w:rsidRPr="00964533">
              <w:t>муниципального округа</w:t>
            </w:r>
          </w:p>
        </w:tc>
        <w:tc>
          <w:tcPr>
            <w:tcW w:w="1569" w:type="dxa"/>
            <w:shd w:val="clear" w:color="auto" w:fill="FFFFFF" w:themeFill="background1"/>
            <w:vAlign w:val="center"/>
          </w:tcPr>
          <w:p w14:paraId="47C716D0" w14:textId="77777777" w:rsidR="005C0659" w:rsidRPr="00964533" w:rsidRDefault="005C0659" w:rsidP="000C44CB">
            <w:pPr>
              <w:pStyle w:val="Sa"/>
              <w:spacing w:line="240" w:lineRule="atLeast"/>
              <w:ind w:left="-125" w:right="-104"/>
            </w:pPr>
            <w:r w:rsidRPr="00964533">
              <w:t>Наличие у ОМС полномочий</w:t>
            </w:r>
            <w:r w:rsidR="00470B73" w:rsidRPr="00964533">
              <w:t xml:space="preserve"> нормирования,</w:t>
            </w:r>
            <w:r w:rsidRPr="00964533">
              <w:t xml:space="preserve"> да /</w:t>
            </w:r>
            <w:r w:rsidR="0012435B" w:rsidRPr="00964533">
              <w:t xml:space="preserve"> </w:t>
            </w:r>
            <w:r w:rsidRPr="00964533">
              <w:t xml:space="preserve">нет </w:t>
            </w:r>
          </w:p>
        </w:tc>
      </w:tr>
      <w:tr w:rsidR="005C0659" w:rsidRPr="00964533" w14:paraId="1D50CB5B" w14:textId="77777777" w:rsidTr="00B179BE">
        <w:trPr>
          <w:trHeight w:val="340"/>
          <w:jc w:val="center"/>
        </w:trPr>
        <w:tc>
          <w:tcPr>
            <w:tcW w:w="4528" w:type="dxa"/>
            <w:shd w:val="clear" w:color="auto" w:fill="auto"/>
            <w:vAlign w:val="center"/>
          </w:tcPr>
          <w:p w14:paraId="41584FC2" w14:textId="7DD3851D" w:rsidR="005C0659" w:rsidRPr="00964533" w:rsidRDefault="005C0659" w:rsidP="00057D2A">
            <w:pPr>
              <w:pStyle w:val="Sa"/>
              <w:spacing w:line="239" w:lineRule="auto"/>
              <w:jc w:val="left"/>
              <w:rPr>
                <w:b/>
              </w:rPr>
            </w:pPr>
            <w:r w:rsidRPr="00964533">
              <w:lastRenderedPageBreak/>
              <w:t xml:space="preserve">Ст. 16, ч.1, п.3 </w:t>
            </w:r>
            <w:r w:rsidR="00C00CA4" w:rsidRPr="00964533">
              <w:t xml:space="preserve">– </w:t>
            </w:r>
            <w:r w:rsidRPr="00964533">
              <w:t xml:space="preserve">владение, пользование и распоряжение имуществом, находящимся в муниципальной собственности </w:t>
            </w:r>
            <w:r w:rsidR="009036E2" w:rsidRPr="00964533">
              <w:t>муниципального округа</w:t>
            </w:r>
          </w:p>
        </w:tc>
        <w:tc>
          <w:tcPr>
            <w:tcW w:w="3828" w:type="dxa"/>
            <w:shd w:val="clear" w:color="auto" w:fill="auto"/>
            <w:vAlign w:val="center"/>
          </w:tcPr>
          <w:p w14:paraId="73F891C0" w14:textId="7F49A607" w:rsidR="005C0659" w:rsidRPr="00964533" w:rsidRDefault="0011405B" w:rsidP="00024154">
            <w:pPr>
              <w:pStyle w:val="Sa"/>
              <w:spacing w:line="240" w:lineRule="auto"/>
              <w:ind w:left="142" w:hanging="142"/>
              <w:jc w:val="left"/>
            </w:pPr>
            <w:r w:rsidRPr="00964533">
              <w:t xml:space="preserve">– </w:t>
            </w:r>
            <w:r w:rsidR="005C0659" w:rsidRPr="00964533">
              <w:t xml:space="preserve">администрация </w:t>
            </w:r>
            <w:r w:rsidR="009036E2" w:rsidRPr="00964533">
              <w:t>муниципального округа</w:t>
            </w:r>
            <w:r w:rsidR="005C0659" w:rsidRPr="00964533">
              <w:t>;</w:t>
            </w:r>
          </w:p>
          <w:p w14:paraId="21FC6F82" w14:textId="61FC5B00" w:rsidR="005C0659" w:rsidRPr="00964533" w:rsidRDefault="0011405B" w:rsidP="00024154">
            <w:pPr>
              <w:pStyle w:val="Sa"/>
              <w:spacing w:line="240" w:lineRule="auto"/>
              <w:ind w:left="142" w:hanging="142"/>
              <w:jc w:val="left"/>
            </w:pPr>
            <w:r w:rsidRPr="00964533">
              <w:t xml:space="preserve">– </w:t>
            </w:r>
            <w:r w:rsidR="005C0659" w:rsidRPr="00964533">
              <w:t xml:space="preserve">организации, учреждения и предприятия подведомственные </w:t>
            </w:r>
            <w:r w:rsidR="0007333F" w:rsidRPr="00964533">
              <w:t>муниципальн</w:t>
            </w:r>
            <w:r w:rsidR="005C0659" w:rsidRPr="00964533">
              <w:t xml:space="preserve">ому округу (не указанные ниже) </w:t>
            </w:r>
          </w:p>
        </w:tc>
        <w:tc>
          <w:tcPr>
            <w:tcW w:w="1569" w:type="dxa"/>
            <w:vAlign w:val="center"/>
          </w:tcPr>
          <w:p w14:paraId="6C4E9256" w14:textId="77777777" w:rsidR="005C0659" w:rsidRPr="00964533" w:rsidRDefault="005C0659" w:rsidP="00024154">
            <w:pPr>
              <w:pStyle w:val="Sa"/>
              <w:spacing w:line="239" w:lineRule="auto"/>
              <w:ind w:right="-38"/>
            </w:pPr>
            <w:r w:rsidRPr="00964533">
              <w:t>Да</w:t>
            </w:r>
          </w:p>
        </w:tc>
      </w:tr>
      <w:tr w:rsidR="005C0659" w:rsidRPr="00964533" w14:paraId="5049CDF3" w14:textId="77777777" w:rsidTr="00B179BE">
        <w:trPr>
          <w:trHeight w:val="837"/>
          <w:jc w:val="center"/>
        </w:trPr>
        <w:tc>
          <w:tcPr>
            <w:tcW w:w="4528" w:type="dxa"/>
            <w:vMerge w:val="restart"/>
            <w:shd w:val="clear" w:color="auto" w:fill="auto"/>
          </w:tcPr>
          <w:p w14:paraId="3F961AEE" w14:textId="0553BD75" w:rsidR="005C0659" w:rsidRPr="00964533" w:rsidRDefault="005C0659" w:rsidP="00026BE0">
            <w:pPr>
              <w:pStyle w:val="Sa"/>
              <w:spacing w:line="239" w:lineRule="auto"/>
              <w:jc w:val="left"/>
            </w:pPr>
            <w:r w:rsidRPr="00964533">
              <w:t xml:space="preserve">Ст. 16, ч.1, п.4 </w:t>
            </w:r>
            <w:r w:rsidR="00C00CA4" w:rsidRPr="00964533">
              <w:t xml:space="preserve">– </w:t>
            </w:r>
            <w:r w:rsidRPr="00964533">
              <w:t xml:space="preserve">организация в границах </w:t>
            </w:r>
            <w:r w:rsidR="009036E2" w:rsidRPr="00964533">
              <w:t>муниципального округа</w:t>
            </w:r>
            <w:r w:rsidRPr="00964533">
              <w:t xml:space="preserve"> электро</w:t>
            </w:r>
            <w:r w:rsidR="00026BE0" w:rsidRPr="00964533">
              <w:t>-</w:t>
            </w:r>
            <w:r w:rsidRPr="00964533">
              <w:t>, тепло</w:t>
            </w:r>
            <w:r w:rsidR="00026BE0" w:rsidRPr="00964533">
              <w:t>-</w:t>
            </w:r>
            <w:r w:rsidRPr="00964533">
              <w:t>, газо</w:t>
            </w:r>
            <w:r w:rsidR="00026BE0" w:rsidRPr="00964533">
              <w:t>-</w:t>
            </w:r>
            <w:r w:rsidR="006759CD" w:rsidRPr="00964533">
              <w:t xml:space="preserve"> </w:t>
            </w:r>
            <w:r w:rsidRPr="00964533">
              <w:t>и водоснабжения населения, водоотведения, снабжения населения топливом в пределах полномочий, установленных законодательством РФ</w:t>
            </w:r>
          </w:p>
        </w:tc>
        <w:tc>
          <w:tcPr>
            <w:tcW w:w="3828" w:type="dxa"/>
            <w:shd w:val="clear" w:color="auto" w:fill="auto"/>
          </w:tcPr>
          <w:p w14:paraId="7C93F120" w14:textId="77777777" w:rsidR="005C0659" w:rsidRPr="00964533" w:rsidRDefault="0011405B" w:rsidP="00024154">
            <w:pPr>
              <w:pStyle w:val="Sa"/>
              <w:spacing w:line="240" w:lineRule="auto"/>
              <w:ind w:left="142" w:hanging="142"/>
              <w:jc w:val="left"/>
              <w:rPr>
                <w:spacing w:val="2"/>
              </w:rPr>
            </w:pPr>
            <w:r w:rsidRPr="00964533">
              <w:t>–</w:t>
            </w:r>
            <w:r w:rsidR="006759CD" w:rsidRPr="00964533">
              <w:t xml:space="preserve"> </w:t>
            </w:r>
            <w:r w:rsidR="005C0659" w:rsidRPr="00964533">
              <w:t>электростанции отдаленных населенных пунктов</w:t>
            </w:r>
            <w:r w:rsidR="005C0659" w:rsidRPr="00964533">
              <w:rPr>
                <w:spacing w:val="2"/>
              </w:rPr>
              <w:t>;</w:t>
            </w:r>
          </w:p>
          <w:p w14:paraId="52966291" w14:textId="77777777" w:rsidR="005C0659" w:rsidRPr="00964533" w:rsidRDefault="0011405B" w:rsidP="00024154">
            <w:pPr>
              <w:pStyle w:val="Sa"/>
              <w:spacing w:line="240" w:lineRule="auto"/>
              <w:ind w:left="142" w:hanging="142"/>
              <w:jc w:val="left"/>
            </w:pPr>
            <w:r w:rsidRPr="00964533">
              <w:t>–</w:t>
            </w:r>
            <w:r w:rsidR="006759CD" w:rsidRPr="00964533">
              <w:t xml:space="preserve"> </w:t>
            </w:r>
            <w:r w:rsidR="005C0659" w:rsidRPr="00964533">
              <w:t xml:space="preserve">понизительные подстанции напряжением 110/10 </w:t>
            </w:r>
            <w:proofErr w:type="spellStart"/>
            <w:r w:rsidR="005C0659" w:rsidRPr="00964533">
              <w:t>кВ</w:t>
            </w:r>
            <w:proofErr w:type="spellEnd"/>
            <w:r w:rsidR="005C0659" w:rsidRPr="00964533">
              <w:t>;</w:t>
            </w:r>
          </w:p>
          <w:p w14:paraId="6E503DF3" w14:textId="77777777" w:rsidR="005C0659" w:rsidRPr="00964533" w:rsidRDefault="0011405B" w:rsidP="00024154">
            <w:pPr>
              <w:pStyle w:val="Sa"/>
              <w:spacing w:line="240" w:lineRule="auto"/>
              <w:ind w:left="142" w:hanging="142"/>
              <w:jc w:val="left"/>
              <w:rPr>
                <w:spacing w:val="-2"/>
              </w:rPr>
            </w:pPr>
            <w:r w:rsidRPr="00964533">
              <w:rPr>
                <w:spacing w:val="-2"/>
              </w:rPr>
              <w:t>–</w:t>
            </w:r>
            <w:r w:rsidR="006759CD" w:rsidRPr="00964533">
              <w:rPr>
                <w:spacing w:val="-2"/>
              </w:rPr>
              <w:t xml:space="preserve"> </w:t>
            </w:r>
            <w:r w:rsidR="005C0659" w:rsidRPr="00964533">
              <w:rPr>
                <w:spacing w:val="-2"/>
              </w:rPr>
              <w:t xml:space="preserve">распределительные пункты напряжением 10 </w:t>
            </w:r>
            <w:proofErr w:type="spellStart"/>
            <w:r w:rsidR="005C0659" w:rsidRPr="00964533">
              <w:rPr>
                <w:spacing w:val="-2"/>
              </w:rPr>
              <w:t>кВ</w:t>
            </w:r>
            <w:proofErr w:type="spellEnd"/>
            <w:r w:rsidR="005C0659" w:rsidRPr="00964533">
              <w:rPr>
                <w:spacing w:val="-2"/>
              </w:rPr>
              <w:t>;</w:t>
            </w:r>
          </w:p>
          <w:p w14:paraId="176574FD" w14:textId="77777777" w:rsidR="005C0659" w:rsidRPr="00964533" w:rsidRDefault="0011405B" w:rsidP="00024154">
            <w:pPr>
              <w:pStyle w:val="Sa"/>
              <w:spacing w:line="240" w:lineRule="auto"/>
              <w:ind w:left="142" w:hanging="142"/>
              <w:jc w:val="left"/>
            </w:pPr>
            <w:r w:rsidRPr="00964533">
              <w:t>–</w:t>
            </w:r>
            <w:r w:rsidR="006759CD" w:rsidRPr="00964533">
              <w:t xml:space="preserve"> </w:t>
            </w:r>
            <w:r w:rsidR="005C0659" w:rsidRPr="00964533">
              <w:t xml:space="preserve">линии электропередачи напряжением 10 </w:t>
            </w:r>
            <w:proofErr w:type="spellStart"/>
            <w:r w:rsidR="005C0659" w:rsidRPr="00964533">
              <w:t>кВ</w:t>
            </w:r>
            <w:proofErr w:type="spellEnd"/>
          </w:p>
        </w:tc>
        <w:tc>
          <w:tcPr>
            <w:tcW w:w="1569" w:type="dxa"/>
          </w:tcPr>
          <w:p w14:paraId="2A45BBFE" w14:textId="77777777" w:rsidR="005C0659" w:rsidRPr="00964533" w:rsidRDefault="005C0659" w:rsidP="00024154">
            <w:pPr>
              <w:pStyle w:val="Sa"/>
              <w:ind w:right="-38"/>
            </w:pPr>
            <w:r w:rsidRPr="00964533">
              <w:t>Да</w:t>
            </w:r>
          </w:p>
        </w:tc>
      </w:tr>
      <w:tr w:rsidR="005C0659" w:rsidRPr="00964533" w14:paraId="19EEFDE6" w14:textId="77777777" w:rsidTr="00B179BE">
        <w:trPr>
          <w:trHeight w:val="20"/>
          <w:jc w:val="center"/>
        </w:trPr>
        <w:tc>
          <w:tcPr>
            <w:tcW w:w="4528" w:type="dxa"/>
            <w:vMerge/>
            <w:shd w:val="clear" w:color="auto" w:fill="auto"/>
          </w:tcPr>
          <w:p w14:paraId="3A6EB27A" w14:textId="77777777" w:rsidR="005C0659" w:rsidRPr="00964533" w:rsidRDefault="005C0659" w:rsidP="00024154">
            <w:pPr>
              <w:pStyle w:val="Sa"/>
              <w:spacing w:line="239" w:lineRule="auto"/>
              <w:jc w:val="left"/>
            </w:pPr>
          </w:p>
        </w:tc>
        <w:tc>
          <w:tcPr>
            <w:tcW w:w="3828" w:type="dxa"/>
            <w:shd w:val="clear" w:color="auto" w:fill="auto"/>
          </w:tcPr>
          <w:p w14:paraId="43C1CBEF"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 xml:space="preserve">газораспределительные станции; </w:t>
            </w:r>
          </w:p>
          <w:p w14:paraId="7CB972F3"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газораспределительные пункты;</w:t>
            </w:r>
          </w:p>
          <w:p w14:paraId="717BE064"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газопровод высокого (среднего) давления;</w:t>
            </w:r>
          </w:p>
          <w:p w14:paraId="385C4FF1"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пункты редуцирования газа</w:t>
            </w:r>
          </w:p>
        </w:tc>
        <w:tc>
          <w:tcPr>
            <w:tcW w:w="1569" w:type="dxa"/>
          </w:tcPr>
          <w:p w14:paraId="4873B4E1" w14:textId="77777777" w:rsidR="005C0659" w:rsidRPr="00964533" w:rsidRDefault="005C0659" w:rsidP="00024154">
            <w:pPr>
              <w:pStyle w:val="Sa"/>
              <w:spacing w:line="239" w:lineRule="auto"/>
              <w:ind w:right="-38"/>
            </w:pPr>
            <w:r w:rsidRPr="00964533">
              <w:t>Да</w:t>
            </w:r>
          </w:p>
        </w:tc>
      </w:tr>
      <w:tr w:rsidR="005C0659" w:rsidRPr="00964533" w14:paraId="453DDB31" w14:textId="77777777" w:rsidTr="00B179BE">
        <w:trPr>
          <w:trHeight w:val="20"/>
          <w:jc w:val="center"/>
        </w:trPr>
        <w:tc>
          <w:tcPr>
            <w:tcW w:w="4528" w:type="dxa"/>
            <w:vMerge/>
            <w:shd w:val="clear" w:color="auto" w:fill="auto"/>
          </w:tcPr>
          <w:p w14:paraId="008F1216" w14:textId="77777777" w:rsidR="005C0659" w:rsidRPr="00964533" w:rsidRDefault="005C0659" w:rsidP="00024154">
            <w:pPr>
              <w:pStyle w:val="Sa"/>
              <w:spacing w:line="239" w:lineRule="auto"/>
              <w:jc w:val="left"/>
            </w:pPr>
          </w:p>
        </w:tc>
        <w:tc>
          <w:tcPr>
            <w:tcW w:w="3828" w:type="dxa"/>
            <w:shd w:val="clear" w:color="auto" w:fill="auto"/>
          </w:tcPr>
          <w:p w14:paraId="0BB58BF2"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теплоэлектроцентрали;</w:t>
            </w:r>
          </w:p>
          <w:p w14:paraId="4EC66E00"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котельные;</w:t>
            </w:r>
          </w:p>
          <w:p w14:paraId="2D76C5FD"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магистральные сети теплоснабжения;</w:t>
            </w:r>
          </w:p>
          <w:p w14:paraId="40963DBF"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тепловые перекачивающие насосные станции</w:t>
            </w:r>
          </w:p>
        </w:tc>
        <w:tc>
          <w:tcPr>
            <w:tcW w:w="1569" w:type="dxa"/>
          </w:tcPr>
          <w:p w14:paraId="5ECBA320" w14:textId="77777777" w:rsidR="005C0659" w:rsidRPr="00964533" w:rsidRDefault="005C0659" w:rsidP="00024154">
            <w:pPr>
              <w:pStyle w:val="Sa"/>
              <w:spacing w:line="239" w:lineRule="auto"/>
              <w:ind w:right="-38"/>
            </w:pPr>
            <w:r w:rsidRPr="00964533">
              <w:t>Да</w:t>
            </w:r>
          </w:p>
        </w:tc>
      </w:tr>
      <w:tr w:rsidR="005C0659" w:rsidRPr="00964533" w14:paraId="6D818079" w14:textId="77777777" w:rsidTr="00B179BE">
        <w:trPr>
          <w:trHeight w:val="1049"/>
          <w:jc w:val="center"/>
        </w:trPr>
        <w:tc>
          <w:tcPr>
            <w:tcW w:w="4528" w:type="dxa"/>
            <w:vMerge/>
            <w:shd w:val="clear" w:color="auto" w:fill="auto"/>
          </w:tcPr>
          <w:p w14:paraId="710EB519" w14:textId="77777777" w:rsidR="005C0659" w:rsidRPr="00964533" w:rsidRDefault="005C0659" w:rsidP="00024154">
            <w:pPr>
              <w:pStyle w:val="Sa"/>
              <w:spacing w:line="239" w:lineRule="auto"/>
              <w:jc w:val="left"/>
            </w:pPr>
          </w:p>
        </w:tc>
        <w:tc>
          <w:tcPr>
            <w:tcW w:w="3828" w:type="dxa"/>
            <w:shd w:val="clear" w:color="auto" w:fill="auto"/>
          </w:tcPr>
          <w:p w14:paraId="5C46792A"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водозаборы и сопутствующие сооружения;</w:t>
            </w:r>
          </w:p>
          <w:p w14:paraId="16A32E7B"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 xml:space="preserve">водоочистные сооружения; </w:t>
            </w:r>
          </w:p>
          <w:p w14:paraId="0D3ADF95"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насосные станции;</w:t>
            </w:r>
          </w:p>
          <w:p w14:paraId="26A001C4"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магистральные сети водоснабжения</w:t>
            </w:r>
          </w:p>
        </w:tc>
        <w:tc>
          <w:tcPr>
            <w:tcW w:w="1569" w:type="dxa"/>
          </w:tcPr>
          <w:p w14:paraId="63707D3D" w14:textId="77777777" w:rsidR="005C0659" w:rsidRPr="00964533" w:rsidRDefault="005C0659" w:rsidP="00024154">
            <w:pPr>
              <w:pStyle w:val="Sa"/>
              <w:spacing w:line="239" w:lineRule="auto"/>
              <w:ind w:right="-38"/>
            </w:pPr>
            <w:r w:rsidRPr="00964533">
              <w:t>Да</w:t>
            </w:r>
          </w:p>
        </w:tc>
      </w:tr>
      <w:tr w:rsidR="005C0659" w:rsidRPr="00964533" w14:paraId="08F6FA81" w14:textId="77777777" w:rsidTr="00B179BE">
        <w:trPr>
          <w:trHeight w:val="20"/>
          <w:jc w:val="center"/>
        </w:trPr>
        <w:tc>
          <w:tcPr>
            <w:tcW w:w="4528" w:type="dxa"/>
            <w:vMerge/>
            <w:shd w:val="clear" w:color="auto" w:fill="auto"/>
          </w:tcPr>
          <w:p w14:paraId="1C2A90B4" w14:textId="77777777" w:rsidR="005C0659" w:rsidRPr="00964533" w:rsidRDefault="005C0659" w:rsidP="00024154">
            <w:pPr>
              <w:pStyle w:val="Sa"/>
              <w:widowControl w:val="0"/>
              <w:spacing w:line="239" w:lineRule="auto"/>
              <w:jc w:val="left"/>
            </w:pPr>
          </w:p>
        </w:tc>
        <w:tc>
          <w:tcPr>
            <w:tcW w:w="3828" w:type="dxa"/>
            <w:shd w:val="clear" w:color="auto" w:fill="auto"/>
          </w:tcPr>
          <w:p w14:paraId="27FE0EDA"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 xml:space="preserve">канализационные очистные и сопутствующие сооружения; </w:t>
            </w:r>
          </w:p>
          <w:p w14:paraId="588C8348"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канализационные насосные станции;</w:t>
            </w:r>
          </w:p>
          <w:p w14:paraId="219542F1"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магистральные сети водоотведения</w:t>
            </w:r>
          </w:p>
        </w:tc>
        <w:tc>
          <w:tcPr>
            <w:tcW w:w="1569" w:type="dxa"/>
          </w:tcPr>
          <w:p w14:paraId="7635CC99" w14:textId="77777777" w:rsidR="005C0659" w:rsidRPr="00964533" w:rsidRDefault="005C0659" w:rsidP="00024154">
            <w:pPr>
              <w:pStyle w:val="Sa"/>
              <w:spacing w:line="239" w:lineRule="auto"/>
              <w:ind w:right="-38"/>
            </w:pPr>
            <w:r w:rsidRPr="00964533">
              <w:t>Да</w:t>
            </w:r>
          </w:p>
        </w:tc>
      </w:tr>
      <w:tr w:rsidR="005C0659" w:rsidRPr="00964533" w14:paraId="07B3DBBA" w14:textId="77777777" w:rsidTr="00B179BE">
        <w:trPr>
          <w:trHeight w:val="20"/>
          <w:jc w:val="center"/>
        </w:trPr>
        <w:tc>
          <w:tcPr>
            <w:tcW w:w="4528" w:type="dxa"/>
            <w:vMerge/>
            <w:shd w:val="clear" w:color="auto" w:fill="auto"/>
          </w:tcPr>
          <w:p w14:paraId="05F4D027" w14:textId="77777777" w:rsidR="005C0659" w:rsidRPr="00964533" w:rsidRDefault="005C0659" w:rsidP="00024154">
            <w:pPr>
              <w:pStyle w:val="Sa"/>
              <w:widowControl w:val="0"/>
              <w:spacing w:line="239" w:lineRule="auto"/>
              <w:jc w:val="left"/>
            </w:pPr>
          </w:p>
        </w:tc>
        <w:tc>
          <w:tcPr>
            <w:tcW w:w="3828" w:type="dxa"/>
            <w:shd w:val="clear" w:color="auto" w:fill="auto"/>
          </w:tcPr>
          <w:p w14:paraId="1BE21EDE" w14:textId="77777777" w:rsidR="005C0659" w:rsidRPr="00964533" w:rsidRDefault="005C0659" w:rsidP="00024154">
            <w:pPr>
              <w:pStyle w:val="Sa"/>
              <w:spacing w:line="240" w:lineRule="auto"/>
              <w:jc w:val="left"/>
            </w:pPr>
            <w:r w:rsidRPr="00964533">
              <w:t>склады топлива</w:t>
            </w:r>
          </w:p>
        </w:tc>
        <w:tc>
          <w:tcPr>
            <w:tcW w:w="1569" w:type="dxa"/>
          </w:tcPr>
          <w:p w14:paraId="4CC6F50D" w14:textId="77777777" w:rsidR="005C0659" w:rsidRPr="00964533" w:rsidRDefault="005C0659" w:rsidP="00024154">
            <w:pPr>
              <w:pStyle w:val="Sa"/>
              <w:spacing w:line="239" w:lineRule="auto"/>
              <w:ind w:right="-38"/>
            </w:pPr>
            <w:r w:rsidRPr="00964533">
              <w:t>Да</w:t>
            </w:r>
          </w:p>
        </w:tc>
      </w:tr>
      <w:tr w:rsidR="005C0659" w:rsidRPr="00964533" w14:paraId="6D88F87F" w14:textId="77777777" w:rsidTr="00B179BE">
        <w:trPr>
          <w:trHeight w:val="2325"/>
          <w:jc w:val="center"/>
        </w:trPr>
        <w:tc>
          <w:tcPr>
            <w:tcW w:w="4528" w:type="dxa"/>
            <w:shd w:val="clear" w:color="auto" w:fill="auto"/>
          </w:tcPr>
          <w:p w14:paraId="1A01268B" w14:textId="712A537B" w:rsidR="005C0659" w:rsidRPr="00964533" w:rsidRDefault="005C0659" w:rsidP="00057D2A">
            <w:pPr>
              <w:pStyle w:val="Sa"/>
              <w:widowControl w:val="0"/>
              <w:spacing w:line="239" w:lineRule="auto"/>
              <w:jc w:val="left"/>
            </w:pPr>
            <w:r w:rsidRPr="00964533">
              <w:t xml:space="preserve">Ст. 16, ч.1, п. 5 </w:t>
            </w:r>
            <w:r w:rsidR="00C00CA4" w:rsidRPr="00964533">
              <w:t xml:space="preserve">– </w:t>
            </w:r>
            <w:r w:rsidRPr="00964533">
              <w:t xml:space="preserve">дорожная деятельность в отношении автомобильных дорог местного значения в границах </w:t>
            </w:r>
            <w:r w:rsidR="009036E2" w:rsidRPr="00964533">
              <w:t>муниципального округа</w:t>
            </w:r>
            <w:r w:rsidRPr="00964533">
              <w:t xml:space="preserve">,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w:t>
            </w:r>
            <w:r w:rsidRPr="00964533">
              <w:lastRenderedPageBreak/>
              <w:t>с </w:t>
            </w:r>
            <w:hyperlink r:id="rId17" w:anchor="dst100179" w:history="1">
              <w:r w:rsidRPr="00964533">
                <w:t>законодательством</w:t>
              </w:r>
            </w:hyperlink>
            <w:r w:rsidRPr="00964533">
              <w:t> РФ</w:t>
            </w:r>
          </w:p>
        </w:tc>
        <w:tc>
          <w:tcPr>
            <w:tcW w:w="3828" w:type="dxa"/>
            <w:shd w:val="clear" w:color="auto" w:fill="auto"/>
          </w:tcPr>
          <w:p w14:paraId="39307046" w14:textId="3BC0C249" w:rsidR="005C0659" w:rsidRPr="00964533" w:rsidRDefault="0011405B" w:rsidP="00024154">
            <w:pPr>
              <w:pStyle w:val="Sa"/>
              <w:spacing w:line="240" w:lineRule="auto"/>
              <w:jc w:val="left"/>
            </w:pPr>
            <w:r w:rsidRPr="00964533">
              <w:lastRenderedPageBreak/>
              <w:t>–</w:t>
            </w:r>
            <w:r w:rsidR="006759CD" w:rsidRPr="00964533">
              <w:t xml:space="preserve"> </w:t>
            </w:r>
            <w:r w:rsidR="005C0659" w:rsidRPr="00964533">
              <w:t xml:space="preserve">автомобильные дороги общего пользования местного значения в границах населенных пунктов </w:t>
            </w:r>
            <w:r w:rsidR="009036E2" w:rsidRPr="00964533">
              <w:t>муниципального округа</w:t>
            </w:r>
            <w:r w:rsidR="005C0659" w:rsidRPr="00964533">
              <w:t>, включая искусственные дорожные сооружения, защитные дорожные сооружения и элементы обустройства автомобильных дорог;</w:t>
            </w:r>
          </w:p>
          <w:p w14:paraId="124FF5BD"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 xml:space="preserve">стоянки (парковки) транспортных средств, расположенные на </w:t>
            </w:r>
            <w:r w:rsidR="005C0659" w:rsidRPr="00964533">
              <w:lastRenderedPageBreak/>
              <w:t>автомобильных дорогах;</w:t>
            </w:r>
          </w:p>
          <w:p w14:paraId="20931201" w14:textId="77777777" w:rsidR="005C0659" w:rsidRPr="00964533" w:rsidRDefault="0011405B" w:rsidP="00026BE0">
            <w:pPr>
              <w:pStyle w:val="Sa"/>
              <w:spacing w:line="240" w:lineRule="auto"/>
              <w:jc w:val="left"/>
            </w:pPr>
            <w:r w:rsidRPr="00964533">
              <w:t>–</w:t>
            </w:r>
            <w:r w:rsidR="006759CD" w:rsidRPr="00964533">
              <w:t xml:space="preserve"> </w:t>
            </w:r>
            <w:r w:rsidR="005C0659" w:rsidRPr="00964533">
              <w:t>производственные объекты, используемые при капитальном ремонте, ремонте, содержании автомобильных дорог местного значения (дорожные ремонтно</w:t>
            </w:r>
            <w:r w:rsidR="00026BE0" w:rsidRPr="00964533">
              <w:t>-</w:t>
            </w:r>
            <w:r w:rsidRPr="00964533">
              <w:t xml:space="preserve"> </w:t>
            </w:r>
            <w:r w:rsidR="005C0659" w:rsidRPr="00964533">
              <w:t>строительные управления)</w:t>
            </w:r>
          </w:p>
        </w:tc>
        <w:tc>
          <w:tcPr>
            <w:tcW w:w="1569" w:type="dxa"/>
          </w:tcPr>
          <w:p w14:paraId="452668A2" w14:textId="77777777" w:rsidR="005C0659" w:rsidRPr="00964533" w:rsidRDefault="005C0659" w:rsidP="00024154">
            <w:pPr>
              <w:pStyle w:val="Sa"/>
              <w:spacing w:line="239" w:lineRule="auto"/>
              <w:ind w:right="-38"/>
            </w:pPr>
            <w:r w:rsidRPr="00964533">
              <w:lastRenderedPageBreak/>
              <w:t>Да</w:t>
            </w:r>
          </w:p>
        </w:tc>
      </w:tr>
      <w:tr w:rsidR="005C0659" w:rsidRPr="00964533" w14:paraId="18E0D255" w14:textId="77777777" w:rsidTr="00B179BE">
        <w:trPr>
          <w:trHeight w:val="1536"/>
          <w:jc w:val="center"/>
        </w:trPr>
        <w:tc>
          <w:tcPr>
            <w:tcW w:w="4528" w:type="dxa"/>
            <w:shd w:val="clear" w:color="auto" w:fill="auto"/>
          </w:tcPr>
          <w:p w14:paraId="3AB224AF" w14:textId="7DFFA088" w:rsidR="005C0659" w:rsidRPr="00964533" w:rsidRDefault="005C0659" w:rsidP="00057D2A">
            <w:pPr>
              <w:pStyle w:val="Sa"/>
              <w:spacing w:line="239" w:lineRule="auto"/>
              <w:jc w:val="left"/>
            </w:pPr>
            <w:r w:rsidRPr="00964533">
              <w:lastRenderedPageBreak/>
              <w:t xml:space="preserve">Ст. 16, ч.1, п. 6 </w:t>
            </w:r>
            <w:r w:rsidR="00C00CA4" w:rsidRPr="00964533">
              <w:t xml:space="preserve">– </w:t>
            </w:r>
            <w:r w:rsidRPr="00964533">
              <w:t xml:space="preserve">обеспечение проживающих в </w:t>
            </w:r>
            <w:r w:rsidR="0007333F" w:rsidRPr="00964533">
              <w:t>муниципальном округе</w:t>
            </w:r>
            <w:r w:rsidRPr="00964533">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3828" w:type="dxa"/>
            <w:shd w:val="clear" w:color="auto" w:fill="auto"/>
          </w:tcPr>
          <w:p w14:paraId="5F3633DA"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муниципальный жилищный фонд;</w:t>
            </w:r>
          </w:p>
          <w:p w14:paraId="3D7009B6" w14:textId="77777777" w:rsidR="005C0659" w:rsidRPr="00964533" w:rsidRDefault="0011405B" w:rsidP="00024154">
            <w:pPr>
              <w:pStyle w:val="Sa"/>
              <w:spacing w:line="240" w:lineRule="auto"/>
              <w:jc w:val="left"/>
            </w:pPr>
            <w:r w:rsidRPr="00964533">
              <w:t>–</w:t>
            </w:r>
            <w:r w:rsidR="003C5CA9" w:rsidRPr="00964533">
              <w:t xml:space="preserve"> </w:t>
            </w:r>
            <w:r w:rsidR="005C0659" w:rsidRPr="00964533">
              <w:t>объекты жилищного строительства</w:t>
            </w:r>
          </w:p>
        </w:tc>
        <w:tc>
          <w:tcPr>
            <w:tcW w:w="1569" w:type="dxa"/>
          </w:tcPr>
          <w:p w14:paraId="0E316AF4" w14:textId="77777777" w:rsidR="005C0659" w:rsidRPr="00964533" w:rsidRDefault="005C0659" w:rsidP="00024154">
            <w:pPr>
              <w:pStyle w:val="Sa"/>
              <w:ind w:right="-38"/>
            </w:pPr>
            <w:r w:rsidRPr="00964533">
              <w:t>Да</w:t>
            </w:r>
          </w:p>
        </w:tc>
      </w:tr>
      <w:tr w:rsidR="005C0659" w:rsidRPr="00964533" w14:paraId="6CCB1A88" w14:textId="77777777" w:rsidTr="00B179BE">
        <w:trPr>
          <w:trHeight w:val="20"/>
          <w:jc w:val="center"/>
        </w:trPr>
        <w:tc>
          <w:tcPr>
            <w:tcW w:w="4528" w:type="dxa"/>
            <w:shd w:val="clear" w:color="auto" w:fill="auto"/>
          </w:tcPr>
          <w:p w14:paraId="03F1C97F" w14:textId="03869A65" w:rsidR="005C0659" w:rsidRPr="00964533" w:rsidRDefault="005C0659" w:rsidP="00057D2A">
            <w:pPr>
              <w:pStyle w:val="Sa"/>
              <w:spacing w:line="239" w:lineRule="auto"/>
              <w:jc w:val="left"/>
            </w:pPr>
            <w:r w:rsidRPr="00964533">
              <w:t xml:space="preserve">Ст. 16, ч.1, п. 7 </w:t>
            </w:r>
            <w:r w:rsidR="00C00CA4" w:rsidRPr="00964533">
              <w:t xml:space="preserve">– </w:t>
            </w:r>
            <w:r w:rsidRPr="00964533">
              <w:t xml:space="preserve">создание условий для предоставления транспортных услуг населению и организация транспортного обслуживания населения в границах </w:t>
            </w:r>
            <w:r w:rsidR="009036E2" w:rsidRPr="00964533">
              <w:t>муниципального округа</w:t>
            </w:r>
          </w:p>
        </w:tc>
        <w:tc>
          <w:tcPr>
            <w:tcW w:w="3828" w:type="dxa"/>
            <w:shd w:val="clear" w:color="auto" w:fill="auto"/>
          </w:tcPr>
          <w:p w14:paraId="6DCBAC9B"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автобусные линии общественного транспорта;</w:t>
            </w:r>
          </w:p>
          <w:p w14:paraId="39A99B3D"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остановки общественного пассажирского транспорта;</w:t>
            </w:r>
          </w:p>
          <w:p w14:paraId="3AB54069" w14:textId="77777777" w:rsidR="005C0659" w:rsidRPr="00964533" w:rsidRDefault="0011405B" w:rsidP="00024154">
            <w:pPr>
              <w:pStyle w:val="Sa"/>
              <w:spacing w:line="240" w:lineRule="auto"/>
              <w:jc w:val="left"/>
            </w:pPr>
            <w:r w:rsidRPr="00964533">
              <w:t>–</w:t>
            </w:r>
            <w:r w:rsidR="006759CD" w:rsidRPr="00964533">
              <w:t xml:space="preserve"> </w:t>
            </w:r>
            <w:r w:rsidR="005C0659" w:rsidRPr="00964533">
              <w:t xml:space="preserve">автобусные парки, площадки </w:t>
            </w:r>
            <w:proofErr w:type="spellStart"/>
            <w:r w:rsidR="005C0659" w:rsidRPr="00964533">
              <w:t>межрейсового</w:t>
            </w:r>
            <w:proofErr w:type="spellEnd"/>
            <w:r w:rsidR="005C0659" w:rsidRPr="00964533">
              <w:t xml:space="preserve"> отстоя подвижного состава;</w:t>
            </w:r>
          </w:p>
          <w:p w14:paraId="5674E066" w14:textId="77777777" w:rsidR="005C0659" w:rsidRPr="00964533" w:rsidRDefault="0011405B" w:rsidP="006759CD">
            <w:pPr>
              <w:pStyle w:val="Sa"/>
              <w:spacing w:line="240" w:lineRule="auto"/>
              <w:jc w:val="left"/>
            </w:pPr>
            <w:r w:rsidRPr="00964533">
              <w:t>–</w:t>
            </w:r>
            <w:r w:rsidR="006759CD" w:rsidRPr="00964533">
              <w:t xml:space="preserve"> </w:t>
            </w:r>
            <w:r w:rsidR="005C0659" w:rsidRPr="00964533">
              <w:t>транспортно</w:t>
            </w:r>
            <w:r w:rsidR="006759CD" w:rsidRPr="00964533">
              <w:t>-</w:t>
            </w:r>
            <w:r w:rsidR="005C0659" w:rsidRPr="00964533">
              <w:t>эксплуатационные предприятия, станции технического обслуживания общественного пассажирского транспорта</w:t>
            </w:r>
          </w:p>
        </w:tc>
        <w:tc>
          <w:tcPr>
            <w:tcW w:w="1569" w:type="dxa"/>
          </w:tcPr>
          <w:p w14:paraId="5CD1843E" w14:textId="77777777" w:rsidR="005C0659" w:rsidRPr="00964533" w:rsidRDefault="005C0659" w:rsidP="00024154">
            <w:pPr>
              <w:pStyle w:val="Sa"/>
              <w:ind w:right="-38"/>
            </w:pPr>
            <w:r w:rsidRPr="00964533">
              <w:t>Да</w:t>
            </w:r>
          </w:p>
        </w:tc>
      </w:tr>
      <w:tr w:rsidR="005C0659" w:rsidRPr="00964533" w14:paraId="1E5DB3AB" w14:textId="77777777" w:rsidTr="00B179BE">
        <w:trPr>
          <w:trHeight w:val="20"/>
          <w:jc w:val="center"/>
        </w:trPr>
        <w:tc>
          <w:tcPr>
            <w:tcW w:w="4528" w:type="dxa"/>
            <w:shd w:val="clear" w:color="auto" w:fill="auto"/>
          </w:tcPr>
          <w:p w14:paraId="46C5D5B5" w14:textId="593A13E3" w:rsidR="005C0659" w:rsidRPr="00964533" w:rsidRDefault="005C0659" w:rsidP="00057D2A">
            <w:pPr>
              <w:pStyle w:val="Sa"/>
              <w:spacing w:line="239" w:lineRule="auto"/>
              <w:jc w:val="left"/>
            </w:pPr>
            <w:r w:rsidRPr="00964533">
              <w:t xml:space="preserve">Ст. 16, ч.1, п. 8 </w:t>
            </w:r>
            <w:r w:rsidR="00C00CA4" w:rsidRPr="00964533">
              <w:t xml:space="preserve">– </w:t>
            </w:r>
            <w:r w:rsidRPr="00964533">
              <w:t xml:space="preserve">участие в предупреждении и ликвидации последствий чрезвычайных ситуаций в границах </w:t>
            </w:r>
            <w:r w:rsidR="009036E2" w:rsidRPr="00964533">
              <w:t>муниципального округа</w:t>
            </w:r>
          </w:p>
        </w:tc>
        <w:tc>
          <w:tcPr>
            <w:tcW w:w="3828" w:type="dxa"/>
            <w:shd w:val="clear" w:color="auto" w:fill="auto"/>
          </w:tcPr>
          <w:p w14:paraId="2EA455CD" w14:textId="77777777" w:rsidR="005C0659" w:rsidRPr="00964533" w:rsidRDefault="005C0659" w:rsidP="00024154">
            <w:pPr>
              <w:pStyle w:val="Sa"/>
              <w:spacing w:line="240" w:lineRule="auto"/>
              <w:jc w:val="left"/>
            </w:pPr>
          </w:p>
        </w:tc>
        <w:tc>
          <w:tcPr>
            <w:tcW w:w="1569" w:type="dxa"/>
          </w:tcPr>
          <w:p w14:paraId="717C532A" w14:textId="77777777" w:rsidR="005C0659" w:rsidRPr="00964533" w:rsidRDefault="0012435B" w:rsidP="00024154">
            <w:pPr>
              <w:pStyle w:val="Sa"/>
              <w:spacing w:line="239" w:lineRule="auto"/>
              <w:ind w:right="-38"/>
            </w:pPr>
            <w:r w:rsidRPr="00964533">
              <w:t>Нет [1]</w:t>
            </w:r>
          </w:p>
          <w:p w14:paraId="498F6D37" w14:textId="77777777" w:rsidR="005C0659" w:rsidRPr="00964533" w:rsidRDefault="005C0659" w:rsidP="00024154">
            <w:pPr>
              <w:pStyle w:val="Sa"/>
              <w:spacing w:line="239" w:lineRule="auto"/>
              <w:ind w:right="-38"/>
              <w:jc w:val="left"/>
            </w:pPr>
          </w:p>
        </w:tc>
      </w:tr>
      <w:tr w:rsidR="005C0659" w:rsidRPr="00964533" w14:paraId="07DCCDDE" w14:textId="77777777" w:rsidTr="00B179BE">
        <w:trPr>
          <w:trHeight w:val="20"/>
          <w:jc w:val="center"/>
        </w:trPr>
        <w:tc>
          <w:tcPr>
            <w:tcW w:w="4528" w:type="dxa"/>
            <w:shd w:val="clear" w:color="auto" w:fill="auto"/>
          </w:tcPr>
          <w:p w14:paraId="0BC2750D" w14:textId="214C0752" w:rsidR="005C0659" w:rsidRPr="00964533" w:rsidRDefault="005C0659" w:rsidP="00057D2A">
            <w:pPr>
              <w:pStyle w:val="Sa"/>
              <w:spacing w:line="239" w:lineRule="auto"/>
              <w:jc w:val="left"/>
            </w:pPr>
            <w:r w:rsidRPr="00964533">
              <w:t xml:space="preserve">Ст. 16, ч.1, п. 9 </w:t>
            </w:r>
            <w:r w:rsidR="00C00CA4" w:rsidRPr="00964533">
              <w:t xml:space="preserve">– </w:t>
            </w:r>
            <w:r w:rsidRPr="00964533">
              <w:t xml:space="preserve">организация охраны общественного порядка на территории </w:t>
            </w:r>
            <w:r w:rsidR="009036E2" w:rsidRPr="00964533">
              <w:t>муниципального округа</w:t>
            </w:r>
            <w:r w:rsidRPr="00964533">
              <w:t xml:space="preserve"> муниципальной милицией</w:t>
            </w:r>
          </w:p>
        </w:tc>
        <w:tc>
          <w:tcPr>
            <w:tcW w:w="3828" w:type="dxa"/>
            <w:shd w:val="clear" w:color="auto" w:fill="auto"/>
          </w:tcPr>
          <w:p w14:paraId="3E11239A" w14:textId="77777777" w:rsidR="005C0659" w:rsidRPr="00964533" w:rsidRDefault="005C0659" w:rsidP="00024154">
            <w:pPr>
              <w:pStyle w:val="Sa"/>
              <w:spacing w:line="240" w:lineRule="auto"/>
              <w:jc w:val="left"/>
            </w:pPr>
          </w:p>
        </w:tc>
        <w:tc>
          <w:tcPr>
            <w:tcW w:w="1569" w:type="dxa"/>
          </w:tcPr>
          <w:p w14:paraId="328FA768" w14:textId="77777777" w:rsidR="005C0659" w:rsidRPr="00964533" w:rsidRDefault="0012435B" w:rsidP="00024154">
            <w:pPr>
              <w:pStyle w:val="Sa"/>
              <w:spacing w:line="239" w:lineRule="auto"/>
              <w:ind w:right="-38"/>
            </w:pPr>
            <w:r w:rsidRPr="00964533">
              <w:t>Нет [2]</w:t>
            </w:r>
          </w:p>
          <w:p w14:paraId="4C16202A" w14:textId="1E6EDD1C" w:rsidR="005C0659" w:rsidRPr="00964533" w:rsidRDefault="005C0659" w:rsidP="00024154">
            <w:pPr>
              <w:pStyle w:val="Sa"/>
              <w:spacing w:line="239" w:lineRule="auto"/>
              <w:ind w:right="-38"/>
            </w:pPr>
          </w:p>
        </w:tc>
      </w:tr>
      <w:tr w:rsidR="00225D2D" w:rsidRPr="00964533" w14:paraId="4238E78E" w14:textId="77777777" w:rsidTr="00B179BE">
        <w:trPr>
          <w:trHeight w:val="20"/>
          <w:jc w:val="center"/>
        </w:trPr>
        <w:tc>
          <w:tcPr>
            <w:tcW w:w="4528" w:type="dxa"/>
            <w:shd w:val="clear" w:color="auto" w:fill="auto"/>
          </w:tcPr>
          <w:p w14:paraId="4F5D4F2B" w14:textId="692B4C3B" w:rsidR="00225D2D" w:rsidRPr="00964533" w:rsidRDefault="00225D2D" w:rsidP="00225D2D">
            <w:pPr>
              <w:pStyle w:val="Sa"/>
              <w:spacing w:line="239" w:lineRule="auto"/>
              <w:jc w:val="left"/>
            </w:pPr>
            <w:r w:rsidRPr="00964533">
              <w:t xml:space="preserve">Ст. 16, ч.1, п. 9.1 </w:t>
            </w:r>
            <w:r w:rsidR="00C00CA4" w:rsidRPr="00964533">
              <w:t xml:space="preserve">– </w:t>
            </w:r>
            <w:r w:rsidRPr="00964533">
              <w:t xml:space="preserve">предоставление помещения для работы на обслуживаемом административном участке </w:t>
            </w:r>
            <w:r w:rsidR="009036E2" w:rsidRPr="00964533">
              <w:t>муниципального округа</w:t>
            </w:r>
            <w:r w:rsidRPr="00964533">
              <w:t xml:space="preserve"> сотруднику, замещающему должность участкового уполномоченного полиции</w:t>
            </w:r>
          </w:p>
        </w:tc>
        <w:tc>
          <w:tcPr>
            <w:tcW w:w="3828" w:type="dxa"/>
            <w:shd w:val="clear" w:color="auto" w:fill="auto"/>
          </w:tcPr>
          <w:p w14:paraId="49B2FFCF" w14:textId="77777777" w:rsidR="00225D2D" w:rsidRPr="00964533" w:rsidRDefault="00225D2D" w:rsidP="00225D2D">
            <w:pPr>
              <w:pStyle w:val="Sa"/>
              <w:spacing w:line="240" w:lineRule="auto"/>
              <w:jc w:val="left"/>
            </w:pPr>
          </w:p>
        </w:tc>
        <w:tc>
          <w:tcPr>
            <w:tcW w:w="1569" w:type="dxa"/>
          </w:tcPr>
          <w:p w14:paraId="1FC5FBB1" w14:textId="63A7D26A" w:rsidR="00225D2D" w:rsidRPr="00964533" w:rsidRDefault="00225D2D" w:rsidP="00225D2D">
            <w:pPr>
              <w:pStyle w:val="Sa"/>
              <w:spacing w:line="239" w:lineRule="auto"/>
              <w:ind w:right="-38"/>
            </w:pPr>
            <w:r w:rsidRPr="00964533">
              <w:t>Да</w:t>
            </w:r>
          </w:p>
          <w:p w14:paraId="730C8435" w14:textId="77777777" w:rsidR="00225D2D" w:rsidRPr="00964533" w:rsidRDefault="00225D2D" w:rsidP="00225D2D">
            <w:pPr>
              <w:pStyle w:val="Sa"/>
              <w:spacing w:line="239" w:lineRule="auto"/>
              <w:ind w:right="-38"/>
            </w:pPr>
          </w:p>
        </w:tc>
      </w:tr>
      <w:tr w:rsidR="00225D2D" w:rsidRPr="00964533" w14:paraId="2C3A3D13" w14:textId="77777777" w:rsidTr="00B179BE">
        <w:trPr>
          <w:trHeight w:val="20"/>
          <w:jc w:val="center"/>
        </w:trPr>
        <w:tc>
          <w:tcPr>
            <w:tcW w:w="4528" w:type="dxa"/>
            <w:shd w:val="clear" w:color="auto" w:fill="auto"/>
          </w:tcPr>
          <w:p w14:paraId="3CD272A0" w14:textId="47A057A4" w:rsidR="00225D2D" w:rsidRPr="00964533" w:rsidRDefault="00225D2D" w:rsidP="00225D2D">
            <w:pPr>
              <w:pStyle w:val="Sa"/>
              <w:spacing w:line="239" w:lineRule="auto"/>
              <w:jc w:val="left"/>
            </w:pPr>
            <w:r w:rsidRPr="00964533">
              <w:t xml:space="preserve">Ст. 16, ч.1, п. 10 </w:t>
            </w:r>
            <w:r w:rsidR="00C00CA4" w:rsidRPr="00964533">
              <w:t xml:space="preserve">– </w:t>
            </w:r>
            <w:r w:rsidRPr="00964533">
              <w:t xml:space="preserve">обеспечение первичных мер пожарной безопасности в границах </w:t>
            </w:r>
            <w:r w:rsidR="009036E2" w:rsidRPr="00964533">
              <w:t>муниципального округа</w:t>
            </w:r>
          </w:p>
        </w:tc>
        <w:tc>
          <w:tcPr>
            <w:tcW w:w="3828" w:type="dxa"/>
            <w:shd w:val="clear" w:color="auto" w:fill="auto"/>
          </w:tcPr>
          <w:p w14:paraId="708427B5" w14:textId="77777777" w:rsidR="00225D2D" w:rsidRPr="00964533" w:rsidRDefault="00225D2D" w:rsidP="00225D2D">
            <w:pPr>
              <w:pStyle w:val="Sa"/>
              <w:spacing w:line="240" w:lineRule="auto"/>
              <w:jc w:val="left"/>
            </w:pPr>
          </w:p>
        </w:tc>
        <w:tc>
          <w:tcPr>
            <w:tcW w:w="1569" w:type="dxa"/>
          </w:tcPr>
          <w:p w14:paraId="18F444D1" w14:textId="77777777" w:rsidR="00225D2D" w:rsidRPr="00964533" w:rsidRDefault="00225D2D" w:rsidP="00225D2D">
            <w:pPr>
              <w:pStyle w:val="Sa"/>
              <w:spacing w:line="239" w:lineRule="auto"/>
              <w:ind w:right="-38"/>
            </w:pPr>
            <w:r w:rsidRPr="00964533">
              <w:t>Нет [3]</w:t>
            </w:r>
          </w:p>
          <w:p w14:paraId="6E00B55A" w14:textId="77777777" w:rsidR="00225D2D" w:rsidRPr="00964533" w:rsidRDefault="00225D2D" w:rsidP="00225D2D">
            <w:pPr>
              <w:pStyle w:val="Sa"/>
              <w:spacing w:line="239" w:lineRule="auto"/>
              <w:ind w:right="-38"/>
              <w:jc w:val="left"/>
            </w:pPr>
          </w:p>
        </w:tc>
      </w:tr>
      <w:tr w:rsidR="00225D2D" w:rsidRPr="00964533" w14:paraId="219F207D" w14:textId="77777777" w:rsidTr="00B179BE">
        <w:trPr>
          <w:trHeight w:val="20"/>
          <w:jc w:val="center"/>
        </w:trPr>
        <w:tc>
          <w:tcPr>
            <w:tcW w:w="4528" w:type="dxa"/>
            <w:shd w:val="clear" w:color="auto" w:fill="auto"/>
          </w:tcPr>
          <w:p w14:paraId="5145D3A6" w14:textId="0E40A574" w:rsidR="00225D2D" w:rsidRPr="00964533" w:rsidRDefault="00225D2D" w:rsidP="00225D2D">
            <w:pPr>
              <w:pStyle w:val="Sa"/>
              <w:spacing w:line="239" w:lineRule="auto"/>
              <w:jc w:val="left"/>
            </w:pPr>
            <w:r w:rsidRPr="00964533">
              <w:t xml:space="preserve">Ст. 16, ч.1, п. 11 организация мероприятий по охране окружающей среды в границах </w:t>
            </w:r>
            <w:r w:rsidR="009036E2" w:rsidRPr="00964533">
              <w:t>муниципального округа</w:t>
            </w:r>
          </w:p>
        </w:tc>
        <w:tc>
          <w:tcPr>
            <w:tcW w:w="3828" w:type="dxa"/>
            <w:shd w:val="clear" w:color="auto" w:fill="auto"/>
          </w:tcPr>
          <w:p w14:paraId="7ED567A9" w14:textId="77777777" w:rsidR="00225D2D" w:rsidRPr="00964533" w:rsidRDefault="00225D2D" w:rsidP="00225D2D">
            <w:pPr>
              <w:pStyle w:val="Sa"/>
              <w:spacing w:line="240" w:lineRule="auto"/>
              <w:jc w:val="left"/>
            </w:pPr>
            <w:r w:rsidRPr="00964533">
              <w:t>объекты для размещения органов, осуществляющих контроль за состоянием окружающей среды</w:t>
            </w:r>
          </w:p>
        </w:tc>
        <w:tc>
          <w:tcPr>
            <w:tcW w:w="1569" w:type="dxa"/>
          </w:tcPr>
          <w:p w14:paraId="5BF6AEDC" w14:textId="77777777" w:rsidR="00225D2D" w:rsidRPr="00964533" w:rsidRDefault="00225D2D" w:rsidP="00225D2D">
            <w:pPr>
              <w:pStyle w:val="Sa"/>
              <w:spacing w:line="239" w:lineRule="auto"/>
              <w:ind w:right="-38"/>
            </w:pPr>
            <w:r w:rsidRPr="00964533">
              <w:t>Нет [4]</w:t>
            </w:r>
          </w:p>
        </w:tc>
      </w:tr>
      <w:tr w:rsidR="00225D2D" w:rsidRPr="00964533" w14:paraId="6F43FBC4" w14:textId="77777777" w:rsidTr="00B179BE">
        <w:trPr>
          <w:trHeight w:val="20"/>
          <w:jc w:val="center"/>
        </w:trPr>
        <w:tc>
          <w:tcPr>
            <w:tcW w:w="4528" w:type="dxa"/>
            <w:shd w:val="clear" w:color="auto" w:fill="auto"/>
          </w:tcPr>
          <w:p w14:paraId="70AE2AD5" w14:textId="13D6AEFB" w:rsidR="00225D2D" w:rsidRPr="00964533" w:rsidRDefault="00225D2D" w:rsidP="00225D2D">
            <w:pPr>
              <w:pStyle w:val="Sa"/>
              <w:spacing w:line="239" w:lineRule="auto"/>
              <w:jc w:val="left"/>
            </w:pPr>
            <w:r w:rsidRPr="00964533">
              <w:t xml:space="preserve">Ст. 16, ч.1, п. 13 </w:t>
            </w:r>
            <w:r w:rsidR="00C00CA4" w:rsidRPr="00964533">
              <w:t xml:space="preserve">– </w:t>
            </w:r>
            <w:r w:rsidRPr="00964533">
              <w:t xml:space="preserve">организация предоставления общедоступного и </w:t>
            </w:r>
            <w:r w:rsidRPr="00964533">
              <w:lastRenderedPageBreak/>
              <w:t xml:space="preserve">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p>
        </w:tc>
        <w:tc>
          <w:tcPr>
            <w:tcW w:w="3828" w:type="dxa"/>
            <w:shd w:val="clear" w:color="auto" w:fill="auto"/>
          </w:tcPr>
          <w:p w14:paraId="64AE1BE5" w14:textId="77777777" w:rsidR="00225D2D" w:rsidRPr="00964533" w:rsidRDefault="00225D2D" w:rsidP="00225D2D">
            <w:pPr>
              <w:pStyle w:val="Sa"/>
              <w:spacing w:line="240" w:lineRule="auto"/>
              <w:jc w:val="left"/>
            </w:pPr>
            <w:r w:rsidRPr="00964533">
              <w:lastRenderedPageBreak/>
              <w:t>– дошкольные образовательные организации;</w:t>
            </w:r>
          </w:p>
          <w:p w14:paraId="06711D67" w14:textId="77777777" w:rsidR="00225D2D" w:rsidRPr="00964533" w:rsidRDefault="00225D2D" w:rsidP="00225D2D">
            <w:pPr>
              <w:pStyle w:val="Sa"/>
              <w:spacing w:line="240" w:lineRule="auto"/>
              <w:jc w:val="left"/>
            </w:pPr>
            <w:r w:rsidRPr="00964533">
              <w:lastRenderedPageBreak/>
              <w:t>– общеобразовательные организации:</w:t>
            </w:r>
          </w:p>
          <w:p w14:paraId="3C819989" w14:textId="77777777" w:rsidR="00225D2D" w:rsidRPr="00964533" w:rsidRDefault="00225D2D" w:rsidP="00225D2D">
            <w:pPr>
              <w:pStyle w:val="Sa"/>
              <w:spacing w:line="240" w:lineRule="auto"/>
              <w:ind w:left="170"/>
              <w:jc w:val="left"/>
              <w:rPr>
                <w:spacing w:val="-2"/>
              </w:rPr>
            </w:pPr>
            <w:r w:rsidRPr="00964533">
              <w:rPr>
                <w:spacing w:val="-2"/>
              </w:rPr>
              <w:t>– организации начального общего образования;</w:t>
            </w:r>
          </w:p>
          <w:p w14:paraId="52EC018C" w14:textId="77777777" w:rsidR="00225D2D" w:rsidRPr="00964533" w:rsidRDefault="00225D2D" w:rsidP="00225D2D">
            <w:pPr>
              <w:pStyle w:val="Sa"/>
              <w:spacing w:line="240" w:lineRule="auto"/>
              <w:ind w:left="170"/>
              <w:jc w:val="left"/>
            </w:pPr>
            <w:r w:rsidRPr="00964533">
              <w:t>– организации основного общего образования;</w:t>
            </w:r>
          </w:p>
          <w:p w14:paraId="43043D76" w14:textId="77777777" w:rsidR="00225D2D" w:rsidRPr="00964533" w:rsidRDefault="00225D2D" w:rsidP="00225D2D">
            <w:pPr>
              <w:pStyle w:val="Sa"/>
              <w:widowControl w:val="0"/>
              <w:spacing w:line="240" w:lineRule="auto"/>
              <w:ind w:left="312" w:hanging="142"/>
              <w:jc w:val="left"/>
            </w:pPr>
            <w:r w:rsidRPr="00964533">
              <w:t>– организации среднего общего образования;</w:t>
            </w:r>
          </w:p>
          <w:p w14:paraId="14B6BD66" w14:textId="77777777" w:rsidR="00225D2D" w:rsidRPr="00964533" w:rsidRDefault="00225D2D" w:rsidP="00225D2D">
            <w:pPr>
              <w:pStyle w:val="Sa"/>
              <w:spacing w:line="240" w:lineRule="auto"/>
              <w:ind w:left="142" w:hanging="142"/>
              <w:jc w:val="left"/>
            </w:pPr>
            <w:r w:rsidRPr="00964533">
              <w:t>– внешкольные организации (в том числе центры дополнительного образования детей);</w:t>
            </w:r>
          </w:p>
          <w:p w14:paraId="418CAA40" w14:textId="77777777" w:rsidR="00225D2D" w:rsidRPr="00964533" w:rsidRDefault="00225D2D" w:rsidP="00225D2D">
            <w:pPr>
              <w:pStyle w:val="Sa"/>
              <w:spacing w:line="240" w:lineRule="auto"/>
              <w:jc w:val="left"/>
            </w:pPr>
            <w:r w:rsidRPr="00964533">
              <w:t xml:space="preserve">– детские оздоровительные лагеря </w:t>
            </w:r>
          </w:p>
        </w:tc>
        <w:tc>
          <w:tcPr>
            <w:tcW w:w="1569" w:type="dxa"/>
          </w:tcPr>
          <w:p w14:paraId="4C6C3BEE" w14:textId="77777777" w:rsidR="00225D2D" w:rsidRPr="00964533" w:rsidRDefault="00225D2D" w:rsidP="00225D2D">
            <w:pPr>
              <w:pStyle w:val="Sa"/>
              <w:spacing w:line="239" w:lineRule="auto"/>
              <w:ind w:right="-38"/>
            </w:pPr>
            <w:r w:rsidRPr="00964533">
              <w:lastRenderedPageBreak/>
              <w:t>Да</w:t>
            </w:r>
          </w:p>
        </w:tc>
      </w:tr>
      <w:tr w:rsidR="00225D2D" w:rsidRPr="00964533" w14:paraId="0CE5C7EC" w14:textId="77777777" w:rsidTr="00B179BE">
        <w:trPr>
          <w:trHeight w:val="20"/>
          <w:jc w:val="center"/>
        </w:trPr>
        <w:tc>
          <w:tcPr>
            <w:tcW w:w="4528" w:type="dxa"/>
            <w:shd w:val="clear" w:color="auto" w:fill="auto"/>
          </w:tcPr>
          <w:p w14:paraId="1E1E7408" w14:textId="2258B9E0" w:rsidR="00225D2D" w:rsidRPr="00964533" w:rsidRDefault="00225D2D" w:rsidP="00225D2D">
            <w:pPr>
              <w:pStyle w:val="Sa"/>
              <w:spacing w:line="239" w:lineRule="auto"/>
              <w:jc w:val="left"/>
            </w:pPr>
            <w:r w:rsidRPr="00964533">
              <w:lastRenderedPageBreak/>
              <w:t xml:space="preserve">Ст. 16, ч.1, п. 14 </w:t>
            </w:r>
            <w:r w:rsidR="00C00CA4" w:rsidRPr="00964533">
              <w:t xml:space="preserve">– </w:t>
            </w:r>
            <w:r w:rsidRPr="00964533">
              <w:t xml:space="preserve">создание условий для оказания медицинской помощи населению на территории </w:t>
            </w:r>
            <w:r w:rsidR="009036E2" w:rsidRPr="00964533">
              <w:t>муниципального округа</w:t>
            </w:r>
            <w:r w:rsidRPr="00964533">
              <w:t xml:space="preserve"> в соответствии с территориальной программой государственных гарантий бесплатного</w:t>
            </w:r>
            <w:r w:rsidRPr="00964533">
              <w:rPr>
                <w:shd w:val="clear" w:color="auto" w:fill="FFFFFF"/>
              </w:rPr>
              <w:t xml:space="preserve"> </w:t>
            </w:r>
            <w:r w:rsidRPr="00964533">
              <w:t>оказания гражданам медицинской помощи</w:t>
            </w:r>
          </w:p>
        </w:tc>
        <w:tc>
          <w:tcPr>
            <w:tcW w:w="3828" w:type="dxa"/>
            <w:shd w:val="clear" w:color="auto" w:fill="auto"/>
          </w:tcPr>
          <w:p w14:paraId="5CEF0396" w14:textId="3FFD9933" w:rsidR="00225D2D" w:rsidRPr="00964533" w:rsidRDefault="00225D2D" w:rsidP="00225D2D">
            <w:pPr>
              <w:pStyle w:val="Sa"/>
              <w:spacing w:line="240" w:lineRule="auto"/>
              <w:jc w:val="left"/>
            </w:pPr>
          </w:p>
        </w:tc>
        <w:tc>
          <w:tcPr>
            <w:tcW w:w="1569" w:type="dxa"/>
          </w:tcPr>
          <w:p w14:paraId="58697CF0" w14:textId="77777777" w:rsidR="00225D2D" w:rsidRPr="00964533" w:rsidRDefault="00225D2D" w:rsidP="00225D2D">
            <w:pPr>
              <w:pStyle w:val="Sa"/>
              <w:spacing w:line="239" w:lineRule="auto"/>
              <w:ind w:right="-38"/>
            </w:pPr>
            <w:r w:rsidRPr="00964533">
              <w:t>Нет [5]</w:t>
            </w:r>
          </w:p>
          <w:p w14:paraId="61EAEF28" w14:textId="77777777" w:rsidR="00225D2D" w:rsidRPr="00964533" w:rsidRDefault="00225D2D" w:rsidP="00225D2D">
            <w:pPr>
              <w:pStyle w:val="Sa"/>
              <w:spacing w:line="239" w:lineRule="auto"/>
              <w:ind w:right="-38"/>
              <w:jc w:val="left"/>
            </w:pPr>
          </w:p>
        </w:tc>
      </w:tr>
      <w:tr w:rsidR="00225D2D" w:rsidRPr="00964533" w14:paraId="44C9CB23" w14:textId="77777777" w:rsidTr="00B179BE">
        <w:trPr>
          <w:trHeight w:val="20"/>
          <w:jc w:val="center"/>
        </w:trPr>
        <w:tc>
          <w:tcPr>
            <w:tcW w:w="4528" w:type="dxa"/>
            <w:shd w:val="clear" w:color="auto" w:fill="auto"/>
          </w:tcPr>
          <w:p w14:paraId="66335BE9" w14:textId="0CD1E07E" w:rsidR="00225D2D" w:rsidRPr="00964533" w:rsidRDefault="00225D2D" w:rsidP="00225D2D">
            <w:pPr>
              <w:pStyle w:val="Sa"/>
              <w:spacing w:line="239" w:lineRule="auto"/>
              <w:jc w:val="left"/>
            </w:pPr>
            <w:r w:rsidRPr="00964533">
              <w:t>Ст. 16, ч.1, п. 15</w:t>
            </w:r>
            <w:r w:rsidR="00C00CA4" w:rsidRPr="00964533">
              <w:t xml:space="preserve">– </w:t>
            </w:r>
            <w:r w:rsidRPr="00964533">
              <w:t xml:space="preserve"> создание условий для обеспечения жителей </w:t>
            </w:r>
            <w:r w:rsidR="009036E2" w:rsidRPr="00964533">
              <w:t>муниципального округа</w:t>
            </w:r>
            <w:r w:rsidRPr="00964533">
              <w:t xml:space="preserve"> услугами связи, общественного питания, торговли и бытового обслуживания</w:t>
            </w:r>
          </w:p>
        </w:tc>
        <w:tc>
          <w:tcPr>
            <w:tcW w:w="3828" w:type="dxa"/>
            <w:shd w:val="clear" w:color="auto" w:fill="auto"/>
          </w:tcPr>
          <w:p w14:paraId="5B59D5CE" w14:textId="77777777" w:rsidR="00225D2D" w:rsidRPr="00964533" w:rsidRDefault="00225D2D" w:rsidP="00225D2D">
            <w:pPr>
              <w:pStyle w:val="Sa"/>
              <w:spacing w:line="240" w:lineRule="auto"/>
              <w:jc w:val="left"/>
            </w:pPr>
            <w:r w:rsidRPr="00964533">
              <w:t>– отделение почтовой связи;</w:t>
            </w:r>
          </w:p>
          <w:p w14:paraId="206C29B6" w14:textId="77777777" w:rsidR="00225D2D" w:rsidRPr="00964533" w:rsidRDefault="00225D2D" w:rsidP="00225D2D">
            <w:pPr>
              <w:pStyle w:val="Sa"/>
              <w:spacing w:line="240" w:lineRule="auto"/>
              <w:jc w:val="left"/>
            </w:pPr>
            <w:r w:rsidRPr="00964533">
              <w:t>– телефонная сеть общего пользования;</w:t>
            </w:r>
          </w:p>
          <w:p w14:paraId="5198F34F" w14:textId="77777777" w:rsidR="00225D2D" w:rsidRPr="00964533" w:rsidRDefault="00225D2D" w:rsidP="00225D2D">
            <w:pPr>
              <w:pStyle w:val="Sa"/>
              <w:spacing w:line="240" w:lineRule="auto"/>
              <w:jc w:val="left"/>
            </w:pPr>
            <w:r w:rsidRPr="00964533">
              <w:t>– объекты общественного питания;</w:t>
            </w:r>
          </w:p>
          <w:p w14:paraId="73BAEF71" w14:textId="77777777" w:rsidR="00225D2D" w:rsidRPr="00964533" w:rsidRDefault="00225D2D" w:rsidP="00225D2D">
            <w:pPr>
              <w:pStyle w:val="Sa"/>
              <w:spacing w:line="240" w:lineRule="auto"/>
              <w:jc w:val="left"/>
            </w:pPr>
            <w:r w:rsidRPr="00964533">
              <w:t>– объекты торговли;</w:t>
            </w:r>
          </w:p>
          <w:p w14:paraId="6580C8C5" w14:textId="77777777" w:rsidR="00225D2D" w:rsidRPr="00964533" w:rsidRDefault="00225D2D" w:rsidP="00225D2D">
            <w:pPr>
              <w:pStyle w:val="Sa"/>
              <w:spacing w:line="240" w:lineRule="auto"/>
              <w:jc w:val="left"/>
            </w:pPr>
            <w:r w:rsidRPr="00964533">
              <w:t xml:space="preserve">– объекты бытового обслуживания </w:t>
            </w:r>
          </w:p>
        </w:tc>
        <w:tc>
          <w:tcPr>
            <w:tcW w:w="1569" w:type="dxa"/>
          </w:tcPr>
          <w:p w14:paraId="18A31E30" w14:textId="77777777" w:rsidR="00225D2D" w:rsidRPr="00964533" w:rsidRDefault="00225D2D" w:rsidP="00225D2D">
            <w:pPr>
              <w:pStyle w:val="Sa"/>
              <w:spacing w:line="239" w:lineRule="auto"/>
              <w:ind w:right="-38"/>
            </w:pPr>
            <w:r w:rsidRPr="00964533">
              <w:t>Да</w:t>
            </w:r>
          </w:p>
        </w:tc>
      </w:tr>
      <w:tr w:rsidR="00225D2D" w:rsidRPr="00964533" w14:paraId="4FD9A3D8" w14:textId="77777777" w:rsidTr="00B179BE">
        <w:trPr>
          <w:trHeight w:val="20"/>
          <w:jc w:val="center"/>
        </w:trPr>
        <w:tc>
          <w:tcPr>
            <w:tcW w:w="4528" w:type="dxa"/>
            <w:shd w:val="clear" w:color="auto" w:fill="auto"/>
          </w:tcPr>
          <w:p w14:paraId="0C82E44C" w14:textId="14227243" w:rsidR="00225D2D" w:rsidRPr="00964533" w:rsidRDefault="00225D2D" w:rsidP="00225D2D">
            <w:pPr>
              <w:pStyle w:val="Sa"/>
              <w:spacing w:line="239" w:lineRule="auto"/>
              <w:jc w:val="left"/>
            </w:pPr>
            <w:r w:rsidRPr="00964533">
              <w:t xml:space="preserve">Ст. 16, ч.1, п. 16 </w:t>
            </w:r>
            <w:r w:rsidR="00C00CA4" w:rsidRPr="00964533">
              <w:t xml:space="preserve">– </w:t>
            </w:r>
            <w:r w:rsidRPr="00964533">
              <w:t xml:space="preserve">организация библиотечного обслуживания населения, комплектование и обеспечение сохранности библиотечных фондов библиотек </w:t>
            </w:r>
            <w:r w:rsidR="009036E2" w:rsidRPr="00964533">
              <w:t>муниципального округа</w:t>
            </w:r>
          </w:p>
        </w:tc>
        <w:tc>
          <w:tcPr>
            <w:tcW w:w="3828" w:type="dxa"/>
            <w:shd w:val="clear" w:color="auto" w:fill="auto"/>
          </w:tcPr>
          <w:p w14:paraId="147CDE46" w14:textId="77777777" w:rsidR="00225D2D" w:rsidRPr="00964533" w:rsidRDefault="00225D2D" w:rsidP="00225D2D">
            <w:pPr>
              <w:pStyle w:val="Sa"/>
              <w:spacing w:line="240" w:lineRule="auto"/>
              <w:jc w:val="left"/>
            </w:pPr>
            <w:r w:rsidRPr="00964533">
              <w:t>– общедоступные библиотеки;</w:t>
            </w:r>
            <w:r w:rsidRPr="00964533">
              <w:br/>
              <w:t>– детские библиотеки</w:t>
            </w:r>
            <w:r w:rsidRPr="00964533">
              <w:br/>
            </w:r>
          </w:p>
        </w:tc>
        <w:tc>
          <w:tcPr>
            <w:tcW w:w="1569" w:type="dxa"/>
          </w:tcPr>
          <w:p w14:paraId="1567F2C8" w14:textId="77777777" w:rsidR="00225D2D" w:rsidRPr="00964533" w:rsidRDefault="00225D2D" w:rsidP="00225D2D">
            <w:pPr>
              <w:pStyle w:val="Sa"/>
              <w:spacing w:line="239" w:lineRule="auto"/>
              <w:ind w:right="-38"/>
            </w:pPr>
            <w:r w:rsidRPr="00964533">
              <w:t>Да</w:t>
            </w:r>
          </w:p>
        </w:tc>
      </w:tr>
      <w:tr w:rsidR="00225D2D" w:rsidRPr="00964533" w14:paraId="37529920" w14:textId="77777777" w:rsidTr="00B179BE">
        <w:trPr>
          <w:trHeight w:val="20"/>
          <w:jc w:val="center"/>
        </w:trPr>
        <w:tc>
          <w:tcPr>
            <w:tcW w:w="4528" w:type="dxa"/>
            <w:shd w:val="clear" w:color="auto" w:fill="auto"/>
          </w:tcPr>
          <w:p w14:paraId="6B6F705B" w14:textId="1EDBFEA4" w:rsidR="00225D2D" w:rsidRPr="00964533" w:rsidRDefault="00225D2D" w:rsidP="00225D2D">
            <w:pPr>
              <w:pStyle w:val="Sa"/>
              <w:spacing w:line="239" w:lineRule="auto"/>
              <w:jc w:val="left"/>
            </w:pPr>
            <w:r w:rsidRPr="00964533">
              <w:t xml:space="preserve">Ст. 16, ч.1, п. 17 </w:t>
            </w:r>
            <w:r w:rsidR="00C00CA4" w:rsidRPr="00964533">
              <w:t xml:space="preserve">– </w:t>
            </w:r>
            <w:r w:rsidRPr="00964533">
              <w:t xml:space="preserve">создание условий для организации досуга и обеспечения жителей </w:t>
            </w:r>
            <w:r w:rsidR="009036E2" w:rsidRPr="00964533">
              <w:t>муниципального округа</w:t>
            </w:r>
            <w:r w:rsidRPr="00964533">
              <w:t xml:space="preserve"> услугами организаций культуры</w:t>
            </w:r>
          </w:p>
        </w:tc>
        <w:tc>
          <w:tcPr>
            <w:tcW w:w="3828" w:type="dxa"/>
            <w:shd w:val="clear" w:color="auto" w:fill="auto"/>
          </w:tcPr>
          <w:p w14:paraId="2D363990" w14:textId="77777777" w:rsidR="00225D2D" w:rsidRPr="00964533" w:rsidRDefault="00225D2D" w:rsidP="00225D2D">
            <w:pPr>
              <w:pStyle w:val="Sa"/>
              <w:spacing w:line="240" w:lineRule="auto"/>
              <w:jc w:val="left"/>
            </w:pPr>
            <w:r w:rsidRPr="00964533">
              <w:t>– дома культуры;</w:t>
            </w:r>
          </w:p>
          <w:p w14:paraId="144B0F60" w14:textId="77777777" w:rsidR="00225D2D" w:rsidRPr="00964533" w:rsidRDefault="00225D2D" w:rsidP="00225D2D">
            <w:pPr>
              <w:pStyle w:val="Sa"/>
              <w:spacing w:line="240" w:lineRule="auto"/>
              <w:jc w:val="left"/>
            </w:pPr>
            <w:r w:rsidRPr="00964533">
              <w:t>– кинозалы;</w:t>
            </w:r>
          </w:p>
          <w:p w14:paraId="1E9982FC" w14:textId="77777777" w:rsidR="00225D2D" w:rsidRPr="00964533" w:rsidRDefault="00225D2D" w:rsidP="00225D2D">
            <w:pPr>
              <w:pStyle w:val="Sa"/>
              <w:spacing w:line="240" w:lineRule="auto"/>
              <w:jc w:val="left"/>
            </w:pPr>
            <w:r w:rsidRPr="00964533">
              <w:t>– концертные залы, цирковые площадки;</w:t>
            </w:r>
          </w:p>
          <w:p w14:paraId="0242BE5D" w14:textId="77777777" w:rsidR="00225D2D" w:rsidRPr="00964533" w:rsidRDefault="00225D2D" w:rsidP="00225D2D">
            <w:pPr>
              <w:pStyle w:val="Sa"/>
              <w:spacing w:line="240" w:lineRule="auto"/>
              <w:ind w:right="-57"/>
              <w:jc w:val="left"/>
              <w:rPr>
                <w:spacing w:val="-2"/>
              </w:rPr>
            </w:pPr>
            <w:r w:rsidRPr="00964533">
              <w:rPr>
                <w:spacing w:val="-4"/>
              </w:rPr>
              <w:t xml:space="preserve">– </w:t>
            </w:r>
            <w:r w:rsidRPr="00964533">
              <w:t>парки культуры;</w:t>
            </w:r>
            <w:r w:rsidRPr="00964533">
              <w:br/>
              <w:t xml:space="preserve">– </w:t>
            </w:r>
            <w:r w:rsidRPr="00964533">
              <w:rPr>
                <w:spacing w:val="-4"/>
              </w:rPr>
              <w:t>краеведческие и тематические музеи;</w:t>
            </w:r>
            <w:r w:rsidRPr="00964533">
              <w:br/>
            </w:r>
            <w:r w:rsidRPr="00964533">
              <w:rPr>
                <w:spacing w:val="-4"/>
              </w:rPr>
              <w:t>– театры по видам искусств</w:t>
            </w:r>
          </w:p>
        </w:tc>
        <w:tc>
          <w:tcPr>
            <w:tcW w:w="1569" w:type="dxa"/>
          </w:tcPr>
          <w:p w14:paraId="558DADD5" w14:textId="77777777" w:rsidR="00225D2D" w:rsidRPr="00964533" w:rsidRDefault="00225D2D" w:rsidP="00225D2D">
            <w:pPr>
              <w:pStyle w:val="Sa"/>
              <w:ind w:right="-38"/>
            </w:pPr>
            <w:r w:rsidRPr="00964533">
              <w:t>Да</w:t>
            </w:r>
          </w:p>
        </w:tc>
      </w:tr>
      <w:tr w:rsidR="00225D2D" w:rsidRPr="00964533" w14:paraId="3AD20F7E" w14:textId="77777777" w:rsidTr="00B179BE">
        <w:trPr>
          <w:trHeight w:val="20"/>
          <w:jc w:val="center"/>
        </w:trPr>
        <w:tc>
          <w:tcPr>
            <w:tcW w:w="4528" w:type="dxa"/>
            <w:shd w:val="clear" w:color="auto" w:fill="auto"/>
          </w:tcPr>
          <w:p w14:paraId="76C93BCF" w14:textId="35485E31" w:rsidR="00225D2D" w:rsidRPr="00964533" w:rsidRDefault="00225D2D" w:rsidP="00225D2D">
            <w:pPr>
              <w:shd w:val="clear" w:color="auto" w:fill="FFFFFF"/>
              <w:ind w:firstLine="26"/>
              <w:jc w:val="left"/>
              <w:rPr>
                <w:rFonts w:cs="Times New Roman"/>
                <w:szCs w:val="24"/>
              </w:rPr>
            </w:pPr>
            <w:r w:rsidRPr="00964533">
              <w:rPr>
                <w:rFonts w:cs="Times New Roman"/>
                <w:szCs w:val="24"/>
              </w:rPr>
              <w:t xml:space="preserve">Ст. 16, ч.1, п. 17.1 </w:t>
            </w:r>
            <w:r w:rsidR="00C00CA4" w:rsidRPr="00964533">
              <w:t xml:space="preserve">– </w:t>
            </w:r>
            <w:r w:rsidRPr="00964533">
              <w:rPr>
                <w:rFonts w:cs="Times New Roman"/>
                <w:szCs w:val="24"/>
              </w:rPr>
              <w:t xml:space="preserve">создание условий для развития местного традиционного народного художественного творчества в </w:t>
            </w:r>
            <w:r w:rsidR="0007333F" w:rsidRPr="00964533">
              <w:rPr>
                <w:rFonts w:cs="Times New Roman"/>
                <w:szCs w:val="24"/>
              </w:rPr>
              <w:t>муниципальном округе</w:t>
            </w:r>
          </w:p>
        </w:tc>
        <w:tc>
          <w:tcPr>
            <w:tcW w:w="3828" w:type="dxa"/>
            <w:shd w:val="clear" w:color="auto" w:fill="auto"/>
          </w:tcPr>
          <w:p w14:paraId="21087694" w14:textId="77777777" w:rsidR="00225D2D" w:rsidRPr="00964533" w:rsidRDefault="00225D2D" w:rsidP="00225D2D">
            <w:pPr>
              <w:pStyle w:val="Sa"/>
              <w:spacing w:line="240" w:lineRule="auto"/>
              <w:jc w:val="left"/>
            </w:pPr>
            <w:r w:rsidRPr="00964533">
              <w:t>– дом народного творчества;</w:t>
            </w:r>
          </w:p>
          <w:p w14:paraId="5CB9C157" w14:textId="77777777" w:rsidR="00225D2D" w:rsidRPr="00964533" w:rsidRDefault="00225D2D" w:rsidP="00225D2D">
            <w:pPr>
              <w:pStyle w:val="Sa"/>
              <w:spacing w:line="240" w:lineRule="auto"/>
              <w:jc w:val="left"/>
            </w:pPr>
            <w:r w:rsidRPr="00964533">
              <w:t>– выставочные площадки для размещения объектов народных художественных промыслов</w:t>
            </w:r>
          </w:p>
        </w:tc>
        <w:tc>
          <w:tcPr>
            <w:tcW w:w="1569" w:type="dxa"/>
          </w:tcPr>
          <w:p w14:paraId="5D3AFB93" w14:textId="77777777" w:rsidR="00225D2D" w:rsidRPr="00964533" w:rsidRDefault="00225D2D" w:rsidP="00225D2D">
            <w:pPr>
              <w:pStyle w:val="Sa"/>
              <w:spacing w:line="239" w:lineRule="auto"/>
              <w:ind w:right="-38"/>
            </w:pPr>
            <w:r w:rsidRPr="00964533">
              <w:t>Да</w:t>
            </w:r>
          </w:p>
        </w:tc>
      </w:tr>
      <w:tr w:rsidR="00225D2D" w:rsidRPr="00964533" w14:paraId="09E7E958" w14:textId="77777777" w:rsidTr="00B179BE">
        <w:trPr>
          <w:trHeight w:val="20"/>
          <w:jc w:val="center"/>
        </w:trPr>
        <w:tc>
          <w:tcPr>
            <w:tcW w:w="4528" w:type="dxa"/>
            <w:shd w:val="clear" w:color="auto" w:fill="auto"/>
          </w:tcPr>
          <w:p w14:paraId="27A92D7E" w14:textId="07E95397" w:rsidR="00225D2D" w:rsidRPr="00964533" w:rsidRDefault="00225D2D" w:rsidP="00225D2D">
            <w:pPr>
              <w:shd w:val="clear" w:color="auto" w:fill="FFFFFF"/>
              <w:ind w:firstLine="26"/>
              <w:jc w:val="left"/>
              <w:rPr>
                <w:rFonts w:cs="Times New Roman"/>
                <w:szCs w:val="24"/>
              </w:rPr>
            </w:pPr>
            <w:r w:rsidRPr="00964533">
              <w:rPr>
                <w:rFonts w:cs="Times New Roman"/>
                <w:szCs w:val="24"/>
              </w:rPr>
              <w:t>Ст. 16, ч.1, п.</w:t>
            </w:r>
            <w:r w:rsidRPr="00964533">
              <w:rPr>
                <w:rFonts w:eastAsiaTheme="minorHAnsi" w:cs="Times New Roman"/>
                <w:szCs w:val="24"/>
                <w:lang w:eastAsia="en-US"/>
              </w:rPr>
              <w:t xml:space="preserve"> 18 </w:t>
            </w:r>
            <w:r w:rsidR="00C00CA4" w:rsidRPr="00964533">
              <w:t xml:space="preserve">– </w:t>
            </w:r>
            <w:r w:rsidRPr="00964533">
              <w:rPr>
                <w:rFonts w:eastAsiaTheme="minorHAnsi" w:cs="Times New Roman"/>
                <w:szCs w:val="24"/>
                <w:lang w:eastAsia="en-US"/>
              </w:rPr>
              <w:t xml:space="preserve">сохранение, использование и популяризация объектов культурного наследия (памятников истории и культуры), находящихся в </w:t>
            </w:r>
            <w:r w:rsidRPr="00964533">
              <w:rPr>
                <w:rFonts w:eastAsiaTheme="minorHAnsi" w:cs="Times New Roman"/>
                <w:szCs w:val="24"/>
                <w:lang w:eastAsia="en-US"/>
              </w:rPr>
              <w:lastRenderedPageBreak/>
              <w:t xml:space="preserve">собственности </w:t>
            </w:r>
            <w:r w:rsidR="009036E2" w:rsidRPr="00964533">
              <w:rPr>
                <w:rFonts w:eastAsiaTheme="minorHAnsi" w:cs="Times New Roman"/>
                <w:szCs w:val="24"/>
                <w:lang w:eastAsia="en-US"/>
              </w:rPr>
              <w:t>муниципального округа</w:t>
            </w:r>
            <w:r w:rsidRPr="00964533">
              <w:rPr>
                <w:rFonts w:eastAsiaTheme="minorHAnsi" w:cs="Times New Roman"/>
                <w:szCs w:val="24"/>
                <w:lang w:eastAsia="en-US"/>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9036E2" w:rsidRPr="00964533">
              <w:rPr>
                <w:rFonts w:eastAsiaTheme="minorHAnsi" w:cs="Times New Roman"/>
                <w:szCs w:val="24"/>
                <w:lang w:eastAsia="en-US"/>
              </w:rPr>
              <w:t>муниципального округа</w:t>
            </w:r>
          </w:p>
        </w:tc>
        <w:tc>
          <w:tcPr>
            <w:tcW w:w="3828" w:type="dxa"/>
            <w:shd w:val="clear" w:color="auto" w:fill="auto"/>
          </w:tcPr>
          <w:p w14:paraId="2042F0A6" w14:textId="77777777" w:rsidR="00225D2D" w:rsidRPr="00964533" w:rsidRDefault="00225D2D" w:rsidP="00225D2D">
            <w:pPr>
              <w:pStyle w:val="Sa"/>
              <w:spacing w:line="240" w:lineRule="auto"/>
              <w:jc w:val="left"/>
            </w:pPr>
            <w:r w:rsidRPr="00964533">
              <w:lastRenderedPageBreak/>
              <w:t>объекты культурного наследия (памятники истории и культуры) местного значения</w:t>
            </w:r>
          </w:p>
        </w:tc>
        <w:tc>
          <w:tcPr>
            <w:tcW w:w="1569" w:type="dxa"/>
          </w:tcPr>
          <w:p w14:paraId="5ED419A0" w14:textId="18814672" w:rsidR="00225D2D" w:rsidRPr="00964533" w:rsidRDefault="00225D2D" w:rsidP="00225D2D">
            <w:pPr>
              <w:pStyle w:val="Sa"/>
              <w:spacing w:line="239" w:lineRule="auto"/>
              <w:ind w:right="-38"/>
            </w:pPr>
            <w:r w:rsidRPr="00964533">
              <w:t>Нет [6]</w:t>
            </w:r>
          </w:p>
        </w:tc>
      </w:tr>
      <w:tr w:rsidR="00225D2D" w:rsidRPr="00964533" w14:paraId="68E91631" w14:textId="77777777" w:rsidTr="00B179BE">
        <w:trPr>
          <w:trHeight w:val="20"/>
          <w:jc w:val="center"/>
        </w:trPr>
        <w:tc>
          <w:tcPr>
            <w:tcW w:w="4528" w:type="dxa"/>
            <w:shd w:val="clear" w:color="auto" w:fill="auto"/>
          </w:tcPr>
          <w:p w14:paraId="20EF7CC2" w14:textId="25810556" w:rsidR="00225D2D" w:rsidRPr="00964533" w:rsidRDefault="00225D2D" w:rsidP="00225D2D">
            <w:pPr>
              <w:pStyle w:val="Sa"/>
              <w:spacing w:line="239" w:lineRule="auto"/>
              <w:jc w:val="left"/>
            </w:pPr>
            <w:r w:rsidRPr="00964533">
              <w:lastRenderedPageBreak/>
              <w:t xml:space="preserve">Ст. 16, ч.1, п. 19 </w:t>
            </w:r>
            <w:r w:rsidR="00C00CA4" w:rsidRPr="00964533">
              <w:t xml:space="preserve">– </w:t>
            </w:r>
            <w:r w:rsidRPr="00964533">
              <w:t xml:space="preserve">обеспечение условий для развития на территории </w:t>
            </w:r>
            <w:r w:rsidR="009036E2" w:rsidRPr="00964533">
              <w:t>муниципального округа</w:t>
            </w:r>
            <w:r w:rsidRPr="00964533">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36E2" w:rsidRPr="00964533">
              <w:t>муниципального округа</w:t>
            </w:r>
          </w:p>
        </w:tc>
        <w:tc>
          <w:tcPr>
            <w:tcW w:w="3828" w:type="dxa"/>
            <w:shd w:val="clear" w:color="auto" w:fill="auto"/>
          </w:tcPr>
          <w:p w14:paraId="1E91E343" w14:textId="77777777" w:rsidR="00225D2D" w:rsidRPr="00964533" w:rsidRDefault="00225D2D" w:rsidP="00225D2D">
            <w:pPr>
              <w:pStyle w:val="Sa"/>
              <w:spacing w:line="240" w:lineRule="auto"/>
              <w:ind w:right="-107"/>
              <w:jc w:val="left"/>
            </w:pPr>
            <w:r w:rsidRPr="00964533">
              <w:t>– плоскостные спортивные сооружения (стадио</w:t>
            </w:r>
            <w:r w:rsidRPr="00964533">
              <w:rPr>
                <w:spacing w:val="-2"/>
              </w:rPr>
              <w:t>ны, корты, спортивные площадки и т. д.);</w:t>
            </w:r>
            <w:r w:rsidRPr="00964533">
              <w:rPr>
                <w:spacing w:val="-2"/>
              </w:rPr>
              <w:br/>
            </w:r>
            <w:r w:rsidRPr="00964533">
              <w:t>– спортивные залы;</w:t>
            </w:r>
            <w:r w:rsidRPr="00964533">
              <w:br/>
              <w:t>– физкультурно-оздоровительный комплексы;</w:t>
            </w:r>
            <w:r w:rsidRPr="00964533">
              <w:br/>
              <w:t>– бассейны;</w:t>
            </w:r>
            <w:r w:rsidRPr="00964533">
              <w:br/>
              <w:t>– спортивные тренировочные базы;</w:t>
            </w:r>
            <w:r w:rsidRPr="00964533">
              <w:br/>
              <w:t>– спортивно – оздоровительные лагеря</w:t>
            </w:r>
          </w:p>
        </w:tc>
        <w:tc>
          <w:tcPr>
            <w:tcW w:w="1569" w:type="dxa"/>
          </w:tcPr>
          <w:p w14:paraId="5DC85170" w14:textId="77777777" w:rsidR="00225D2D" w:rsidRPr="00964533" w:rsidRDefault="00225D2D" w:rsidP="00225D2D">
            <w:pPr>
              <w:pStyle w:val="Sa"/>
              <w:ind w:right="-38"/>
            </w:pPr>
            <w:r w:rsidRPr="00964533">
              <w:t>Да</w:t>
            </w:r>
          </w:p>
        </w:tc>
      </w:tr>
      <w:tr w:rsidR="00225D2D" w:rsidRPr="00964533" w14:paraId="44F25455" w14:textId="77777777" w:rsidTr="00B179BE">
        <w:trPr>
          <w:trHeight w:val="20"/>
          <w:jc w:val="center"/>
        </w:trPr>
        <w:tc>
          <w:tcPr>
            <w:tcW w:w="4528" w:type="dxa"/>
            <w:shd w:val="clear" w:color="auto" w:fill="auto"/>
          </w:tcPr>
          <w:p w14:paraId="51055434" w14:textId="638B1FE6" w:rsidR="00225D2D" w:rsidRPr="00964533" w:rsidRDefault="00225D2D" w:rsidP="00225D2D">
            <w:pPr>
              <w:pStyle w:val="Sa"/>
              <w:spacing w:line="239" w:lineRule="auto"/>
              <w:jc w:val="left"/>
            </w:pPr>
            <w:r w:rsidRPr="00964533">
              <w:t xml:space="preserve">Ст. 16, ч.1, п. 20 </w:t>
            </w:r>
            <w:r w:rsidR="00C00CA4" w:rsidRPr="00964533">
              <w:t xml:space="preserve">– </w:t>
            </w:r>
            <w:r w:rsidRPr="00964533">
              <w:t xml:space="preserve">создание условий для массового отдыха жителей </w:t>
            </w:r>
            <w:r w:rsidR="009036E2" w:rsidRPr="00964533">
              <w:t>муниципального округа</w:t>
            </w:r>
            <w:r w:rsidRPr="00964533">
              <w:t xml:space="preserve"> и организация обустройства мест массового отдыха населения</w:t>
            </w:r>
          </w:p>
        </w:tc>
        <w:tc>
          <w:tcPr>
            <w:tcW w:w="3828" w:type="dxa"/>
            <w:shd w:val="clear" w:color="auto" w:fill="auto"/>
          </w:tcPr>
          <w:p w14:paraId="547C3923" w14:textId="77777777" w:rsidR="00225D2D" w:rsidRPr="00964533" w:rsidRDefault="00225D2D" w:rsidP="00225D2D">
            <w:pPr>
              <w:pStyle w:val="Sa"/>
              <w:spacing w:line="240" w:lineRule="auto"/>
              <w:ind w:right="-107"/>
              <w:jc w:val="left"/>
            </w:pPr>
            <w:r w:rsidRPr="00964533">
              <w:t xml:space="preserve">– парки (в том числе многофункциональные); </w:t>
            </w:r>
          </w:p>
          <w:p w14:paraId="3CA8E349" w14:textId="77777777" w:rsidR="00225D2D" w:rsidRPr="00964533" w:rsidRDefault="00225D2D" w:rsidP="00225D2D">
            <w:pPr>
              <w:pStyle w:val="Sa"/>
              <w:spacing w:line="240" w:lineRule="auto"/>
              <w:ind w:right="-107"/>
              <w:jc w:val="left"/>
            </w:pPr>
            <w:r w:rsidRPr="00964533">
              <w:t>– скверы, сады, бульвары, набережные;</w:t>
            </w:r>
          </w:p>
          <w:p w14:paraId="36242CC1" w14:textId="77777777" w:rsidR="00225D2D" w:rsidRPr="00964533" w:rsidRDefault="00225D2D" w:rsidP="00225D2D">
            <w:pPr>
              <w:pStyle w:val="Sa"/>
              <w:spacing w:line="240" w:lineRule="auto"/>
              <w:jc w:val="left"/>
            </w:pPr>
            <w:r w:rsidRPr="00964533">
              <w:t xml:space="preserve">– пляжи; </w:t>
            </w:r>
          </w:p>
          <w:p w14:paraId="368D0A2D" w14:textId="7051EB69" w:rsidR="00225D2D" w:rsidRPr="00964533" w:rsidRDefault="00225D2D" w:rsidP="00A24E30">
            <w:pPr>
              <w:pStyle w:val="Sa"/>
              <w:spacing w:line="240" w:lineRule="auto"/>
              <w:ind w:right="-107"/>
              <w:jc w:val="left"/>
            </w:pPr>
            <w:r w:rsidRPr="00964533">
              <w:t>– площадки для отдыха</w:t>
            </w:r>
            <w:r w:rsidR="00A24E30" w:rsidRPr="00964533">
              <w:t>.</w:t>
            </w:r>
            <w:r w:rsidRPr="00964533">
              <w:t>.</w:t>
            </w:r>
          </w:p>
        </w:tc>
        <w:tc>
          <w:tcPr>
            <w:tcW w:w="1569" w:type="dxa"/>
          </w:tcPr>
          <w:p w14:paraId="5BCC3AA3" w14:textId="77777777" w:rsidR="00225D2D" w:rsidRPr="00964533" w:rsidRDefault="00225D2D" w:rsidP="00225D2D">
            <w:pPr>
              <w:pStyle w:val="Sa"/>
              <w:ind w:right="-38"/>
            </w:pPr>
            <w:r w:rsidRPr="00964533">
              <w:t>Да</w:t>
            </w:r>
          </w:p>
        </w:tc>
      </w:tr>
      <w:tr w:rsidR="00225D2D" w:rsidRPr="00964533" w14:paraId="432EA4F5" w14:textId="77777777" w:rsidTr="00B179BE">
        <w:trPr>
          <w:trHeight w:val="20"/>
          <w:jc w:val="center"/>
        </w:trPr>
        <w:tc>
          <w:tcPr>
            <w:tcW w:w="4528" w:type="dxa"/>
            <w:shd w:val="clear" w:color="auto" w:fill="auto"/>
          </w:tcPr>
          <w:p w14:paraId="1F9A27E8" w14:textId="14496E08" w:rsidR="00225D2D" w:rsidRPr="00964533" w:rsidRDefault="00225D2D" w:rsidP="00225D2D">
            <w:pPr>
              <w:pStyle w:val="Sa"/>
              <w:spacing w:line="239" w:lineRule="auto"/>
              <w:jc w:val="left"/>
            </w:pPr>
            <w:r w:rsidRPr="00964533">
              <w:t xml:space="preserve">Ст. 16, ч.1, п. 22 </w:t>
            </w:r>
            <w:r w:rsidR="00C00CA4" w:rsidRPr="00964533">
              <w:t xml:space="preserve">– </w:t>
            </w:r>
            <w:r w:rsidRPr="00964533">
              <w:t>формирование и содержание муниципального архива</w:t>
            </w:r>
          </w:p>
        </w:tc>
        <w:tc>
          <w:tcPr>
            <w:tcW w:w="3828" w:type="dxa"/>
            <w:shd w:val="clear" w:color="auto" w:fill="auto"/>
          </w:tcPr>
          <w:p w14:paraId="77F9BFC0" w14:textId="3B493151" w:rsidR="00225D2D" w:rsidRPr="00964533" w:rsidRDefault="00225D2D" w:rsidP="00225D2D">
            <w:pPr>
              <w:pStyle w:val="Sa"/>
              <w:spacing w:line="240" w:lineRule="auto"/>
              <w:jc w:val="left"/>
            </w:pPr>
            <w:r w:rsidRPr="00964533">
              <w:t xml:space="preserve">архив </w:t>
            </w:r>
            <w:r w:rsidR="009036E2" w:rsidRPr="00964533">
              <w:t>муниципального округа</w:t>
            </w:r>
          </w:p>
        </w:tc>
        <w:tc>
          <w:tcPr>
            <w:tcW w:w="1569" w:type="dxa"/>
          </w:tcPr>
          <w:p w14:paraId="433E2C19" w14:textId="77777777" w:rsidR="00225D2D" w:rsidRPr="00964533" w:rsidRDefault="00225D2D" w:rsidP="00225D2D">
            <w:pPr>
              <w:pStyle w:val="Sa"/>
              <w:spacing w:line="239" w:lineRule="auto"/>
              <w:ind w:right="-38"/>
            </w:pPr>
            <w:r w:rsidRPr="00964533">
              <w:t>Да</w:t>
            </w:r>
          </w:p>
        </w:tc>
      </w:tr>
      <w:tr w:rsidR="00225D2D" w:rsidRPr="00964533" w14:paraId="69A0449F" w14:textId="77777777" w:rsidTr="00B179BE">
        <w:trPr>
          <w:trHeight w:val="20"/>
          <w:jc w:val="center"/>
        </w:trPr>
        <w:tc>
          <w:tcPr>
            <w:tcW w:w="4528" w:type="dxa"/>
            <w:shd w:val="clear" w:color="auto" w:fill="auto"/>
          </w:tcPr>
          <w:p w14:paraId="6F7B17BA" w14:textId="2124A1DE" w:rsidR="00225D2D" w:rsidRPr="00964533" w:rsidRDefault="00225D2D" w:rsidP="00225D2D">
            <w:pPr>
              <w:pStyle w:val="Sa"/>
              <w:spacing w:line="239" w:lineRule="auto"/>
              <w:jc w:val="left"/>
            </w:pPr>
            <w:r w:rsidRPr="00964533">
              <w:t xml:space="preserve">Ст. 16, ч.1, п. 23 </w:t>
            </w:r>
            <w:r w:rsidR="00C00CA4" w:rsidRPr="00964533">
              <w:t xml:space="preserve">– </w:t>
            </w:r>
            <w:r w:rsidRPr="00964533">
              <w:t>организация ритуальных услуг и содержание мест захоронения</w:t>
            </w:r>
          </w:p>
        </w:tc>
        <w:tc>
          <w:tcPr>
            <w:tcW w:w="3828" w:type="dxa"/>
            <w:shd w:val="clear" w:color="auto" w:fill="auto"/>
          </w:tcPr>
          <w:p w14:paraId="604A3AC5" w14:textId="77777777" w:rsidR="00225D2D" w:rsidRPr="00964533" w:rsidRDefault="00225D2D" w:rsidP="00225D2D">
            <w:pPr>
              <w:pStyle w:val="Sa"/>
              <w:spacing w:line="240" w:lineRule="auto"/>
              <w:ind w:left="142" w:hanging="142"/>
              <w:jc w:val="left"/>
            </w:pPr>
            <w:r w:rsidRPr="00964533">
              <w:t>– кладбище;</w:t>
            </w:r>
          </w:p>
          <w:p w14:paraId="1ABD8FAE" w14:textId="77777777" w:rsidR="00225D2D" w:rsidRPr="00964533" w:rsidRDefault="00225D2D" w:rsidP="00225D2D">
            <w:pPr>
              <w:pStyle w:val="Sa"/>
              <w:spacing w:line="240" w:lineRule="auto"/>
              <w:ind w:left="142" w:hanging="142"/>
              <w:jc w:val="left"/>
            </w:pPr>
            <w:r w:rsidRPr="00964533">
              <w:t>– колумбарий;</w:t>
            </w:r>
          </w:p>
          <w:p w14:paraId="753DC034" w14:textId="77777777" w:rsidR="00225D2D" w:rsidRPr="00964533" w:rsidRDefault="00225D2D" w:rsidP="00225D2D">
            <w:pPr>
              <w:pStyle w:val="Sa"/>
              <w:spacing w:line="240" w:lineRule="auto"/>
              <w:ind w:left="142" w:hanging="142"/>
              <w:jc w:val="left"/>
            </w:pPr>
            <w:r w:rsidRPr="00964533">
              <w:t xml:space="preserve">– бюро ритуального обслуживания </w:t>
            </w:r>
          </w:p>
        </w:tc>
        <w:tc>
          <w:tcPr>
            <w:tcW w:w="1569" w:type="dxa"/>
          </w:tcPr>
          <w:p w14:paraId="5D037B5B" w14:textId="77777777" w:rsidR="00225D2D" w:rsidRPr="00964533" w:rsidRDefault="00225D2D" w:rsidP="00225D2D">
            <w:pPr>
              <w:pStyle w:val="Sa"/>
              <w:ind w:right="-38"/>
            </w:pPr>
            <w:r w:rsidRPr="00964533">
              <w:t>Да</w:t>
            </w:r>
          </w:p>
        </w:tc>
      </w:tr>
      <w:tr w:rsidR="00225D2D" w:rsidRPr="00964533" w14:paraId="0586A95C" w14:textId="77777777" w:rsidTr="00B179BE">
        <w:trPr>
          <w:trHeight w:val="20"/>
          <w:jc w:val="center"/>
        </w:trPr>
        <w:tc>
          <w:tcPr>
            <w:tcW w:w="4528" w:type="dxa"/>
            <w:shd w:val="clear" w:color="auto" w:fill="auto"/>
          </w:tcPr>
          <w:p w14:paraId="44757D8D" w14:textId="6ACA4831" w:rsidR="00225D2D" w:rsidRPr="00964533" w:rsidRDefault="00225D2D" w:rsidP="00225D2D">
            <w:pPr>
              <w:pStyle w:val="Sa"/>
              <w:spacing w:line="239" w:lineRule="auto"/>
              <w:jc w:val="left"/>
            </w:pPr>
            <w:r w:rsidRPr="00964533">
              <w:t xml:space="preserve">Ст. 16, ч.1, п. 24 </w:t>
            </w:r>
            <w:r w:rsidR="00C00CA4" w:rsidRPr="00964533">
              <w:t xml:space="preserve">– </w:t>
            </w:r>
            <w:r w:rsidRPr="00964533">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3828" w:type="dxa"/>
            <w:shd w:val="clear" w:color="auto" w:fill="auto"/>
          </w:tcPr>
          <w:p w14:paraId="5F5FE4AD" w14:textId="3150A66D" w:rsidR="00225D2D" w:rsidRPr="00964533" w:rsidRDefault="001A6321" w:rsidP="00AA20D3">
            <w:pPr>
              <w:pStyle w:val="Sa"/>
              <w:spacing w:line="240" w:lineRule="auto"/>
              <w:ind w:left="142" w:hanging="142"/>
              <w:jc w:val="left"/>
            </w:pPr>
            <w:r w:rsidRPr="00964533">
              <w:t xml:space="preserve">– </w:t>
            </w:r>
            <w:r w:rsidR="00AA20D3" w:rsidRPr="00964533">
              <w:t>места (площадки) накопления твёрдых коммунальных отходов</w:t>
            </w:r>
          </w:p>
        </w:tc>
        <w:tc>
          <w:tcPr>
            <w:tcW w:w="1569" w:type="dxa"/>
          </w:tcPr>
          <w:p w14:paraId="7CD4A9E5" w14:textId="77777777" w:rsidR="00225D2D" w:rsidRPr="00964533" w:rsidRDefault="00225D2D" w:rsidP="00225D2D">
            <w:pPr>
              <w:pStyle w:val="Sa"/>
              <w:ind w:right="-38"/>
            </w:pPr>
            <w:r w:rsidRPr="00964533">
              <w:t>Да</w:t>
            </w:r>
          </w:p>
        </w:tc>
      </w:tr>
      <w:tr w:rsidR="00225D2D" w:rsidRPr="00964533" w14:paraId="12C05A03" w14:textId="77777777" w:rsidTr="00B179BE">
        <w:trPr>
          <w:trHeight w:val="20"/>
          <w:jc w:val="center"/>
        </w:trPr>
        <w:tc>
          <w:tcPr>
            <w:tcW w:w="4528" w:type="dxa"/>
            <w:shd w:val="clear" w:color="auto" w:fill="auto"/>
          </w:tcPr>
          <w:p w14:paraId="1A1BE8F2" w14:textId="46442160" w:rsidR="00225D2D" w:rsidRPr="00964533" w:rsidRDefault="00225D2D" w:rsidP="00225D2D">
            <w:pPr>
              <w:pStyle w:val="Sa"/>
              <w:widowControl w:val="0"/>
              <w:spacing w:line="239" w:lineRule="auto"/>
              <w:jc w:val="left"/>
            </w:pPr>
            <w:r w:rsidRPr="00964533">
              <w:t xml:space="preserve">Ст. 16, ч.1, п. 25 </w:t>
            </w:r>
            <w:r w:rsidR="00C00CA4" w:rsidRPr="00964533">
              <w:t xml:space="preserve">– </w:t>
            </w:r>
            <w:r w:rsidRPr="00964533">
              <w:t xml:space="preserve">организация благоустройства территории </w:t>
            </w:r>
            <w:r w:rsidR="009036E2" w:rsidRPr="00964533">
              <w:t>муниципального округа</w:t>
            </w:r>
            <w:r w:rsidRPr="00964533">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3828" w:type="dxa"/>
            <w:shd w:val="clear" w:color="auto" w:fill="auto"/>
          </w:tcPr>
          <w:p w14:paraId="3BC43A12" w14:textId="77777777" w:rsidR="00225D2D" w:rsidRPr="00964533" w:rsidRDefault="00225D2D" w:rsidP="00225D2D">
            <w:pPr>
              <w:pStyle w:val="Sa"/>
              <w:spacing w:line="240" w:lineRule="auto"/>
              <w:jc w:val="left"/>
            </w:pPr>
            <w:r w:rsidRPr="00964533">
              <w:t>– площадки (детские, для отдыха взрослого населения, спортивные, хозяйственные);</w:t>
            </w:r>
          </w:p>
          <w:p w14:paraId="71F49A2E" w14:textId="77777777" w:rsidR="00225D2D" w:rsidRPr="00964533" w:rsidRDefault="00225D2D" w:rsidP="00225D2D">
            <w:pPr>
              <w:pStyle w:val="Sa"/>
              <w:spacing w:line="240" w:lineRule="auto"/>
              <w:jc w:val="left"/>
            </w:pPr>
            <w:r w:rsidRPr="00964533">
              <w:t>– объекты декоративного озеленения;</w:t>
            </w:r>
          </w:p>
          <w:p w14:paraId="4FCBC827" w14:textId="77777777" w:rsidR="00225D2D" w:rsidRPr="00964533" w:rsidRDefault="00225D2D" w:rsidP="00225D2D">
            <w:pPr>
              <w:pStyle w:val="Sa"/>
              <w:spacing w:line="240" w:lineRule="auto"/>
              <w:jc w:val="left"/>
            </w:pPr>
            <w:r w:rsidRPr="00964533">
              <w:t>– малые архитектурные формы;</w:t>
            </w:r>
          </w:p>
          <w:p w14:paraId="57CA5A4E" w14:textId="77777777" w:rsidR="00225D2D" w:rsidRPr="00964533" w:rsidRDefault="00225D2D" w:rsidP="00225D2D">
            <w:pPr>
              <w:pStyle w:val="Sa"/>
              <w:spacing w:line="240" w:lineRule="auto"/>
              <w:jc w:val="left"/>
            </w:pPr>
            <w:r w:rsidRPr="00964533">
              <w:t>– объекты освещения улиц, дорог и площадей, архитектурного освещения, световой информации</w:t>
            </w:r>
          </w:p>
        </w:tc>
        <w:tc>
          <w:tcPr>
            <w:tcW w:w="1569" w:type="dxa"/>
          </w:tcPr>
          <w:p w14:paraId="08F74FE3" w14:textId="77777777" w:rsidR="00225D2D" w:rsidRPr="00964533" w:rsidRDefault="00225D2D" w:rsidP="00225D2D">
            <w:pPr>
              <w:pStyle w:val="Sa"/>
              <w:ind w:right="-38"/>
            </w:pPr>
            <w:r w:rsidRPr="00964533">
              <w:t>Да</w:t>
            </w:r>
          </w:p>
        </w:tc>
      </w:tr>
      <w:tr w:rsidR="00225D2D" w:rsidRPr="00964533" w14:paraId="50499B28" w14:textId="77777777" w:rsidTr="00B179BE">
        <w:trPr>
          <w:trHeight w:val="1905"/>
          <w:jc w:val="center"/>
        </w:trPr>
        <w:tc>
          <w:tcPr>
            <w:tcW w:w="4528" w:type="dxa"/>
            <w:shd w:val="clear" w:color="auto" w:fill="auto"/>
          </w:tcPr>
          <w:p w14:paraId="7849CE72" w14:textId="3CA73D41" w:rsidR="00225D2D" w:rsidRPr="00964533" w:rsidRDefault="00225D2D" w:rsidP="00225D2D">
            <w:pPr>
              <w:pStyle w:val="Sa"/>
              <w:spacing w:line="239" w:lineRule="auto"/>
              <w:jc w:val="left"/>
              <w:rPr>
                <w:spacing w:val="-2"/>
              </w:rPr>
            </w:pPr>
            <w:r w:rsidRPr="00964533">
              <w:t xml:space="preserve">Ст. 16, ч.1, п. 28 </w:t>
            </w:r>
            <w:r w:rsidR="00C00CA4" w:rsidRPr="00964533">
              <w:t xml:space="preserve">– </w:t>
            </w:r>
            <w:r w:rsidRPr="00964533">
              <w:t xml:space="preserve">организация и осуществление мероприятий по территориальной обороне и гражданской обороне, защиты населения и территории </w:t>
            </w:r>
            <w:r w:rsidR="009036E2" w:rsidRPr="00964533">
              <w:t>муниципального округа</w:t>
            </w:r>
            <w:r w:rsidRPr="00964533">
              <w:t xml:space="preserve"> от чрезвычайных ситуаций природного и техногенного характера</w:t>
            </w:r>
          </w:p>
        </w:tc>
        <w:tc>
          <w:tcPr>
            <w:tcW w:w="3828" w:type="dxa"/>
            <w:shd w:val="clear" w:color="auto" w:fill="auto"/>
          </w:tcPr>
          <w:p w14:paraId="4281F5CF" w14:textId="77777777" w:rsidR="00225D2D" w:rsidRPr="00964533" w:rsidRDefault="00225D2D" w:rsidP="00225D2D">
            <w:pPr>
              <w:pStyle w:val="Sa"/>
              <w:spacing w:line="240" w:lineRule="auto"/>
              <w:ind w:left="142" w:hanging="142"/>
              <w:jc w:val="left"/>
              <w:rPr>
                <w:spacing w:val="-2"/>
              </w:rPr>
            </w:pPr>
            <w:r w:rsidRPr="00964533">
              <w:t>– защитные сооружения гражданской обороны (убежища, укрытия);</w:t>
            </w:r>
          </w:p>
          <w:p w14:paraId="0EBFCC8F" w14:textId="77777777" w:rsidR="00225D2D" w:rsidRPr="00964533" w:rsidRDefault="00225D2D" w:rsidP="00225D2D">
            <w:pPr>
              <w:pStyle w:val="Sa"/>
              <w:spacing w:line="240" w:lineRule="auto"/>
              <w:ind w:left="142" w:hanging="142"/>
              <w:jc w:val="left"/>
            </w:pPr>
            <w:r w:rsidRPr="00964533">
              <w:t xml:space="preserve">– объекты для размещения сил и средств защиты населения и территории от чрезвычайных ситуаций природного и </w:t>
            </w:r>
            <w:r w:rsidRPr="00964533">
              <w:lastRenderedPageBreak/>
              <w:t>техногенного характера;</w:t>
            </w:r>
          </w:p>
          <w:p w14:paraId="6F1752ED" w14:textId="77777777" w:rsidR="00225D2D" w:rsidRPr="00964533" w:rsidRDefault="00225D2D" w:rsidP="00225D2D">
            <w:pPr>
              <w:pStyle w:val="Sa"/>
              <w:spacing w:line="240" w:lineRule="auto"/>
              <w:ind w:left="142" w:hanging="142"/>
              <w:jc w:val="left"/>
              <w:rPr>
                <w:spacing w:val="-2"/>
              </w:rPr>
            </w:pPr>
            <w:r w:rsidRPr="00964533">
              <w:t>– объекты размещения аварийно-спасательной службы, принадлежащей ей техники (оборудования);</w:t>
            </w:r>
          </w:p>
          <w:p w14:paraId="6CD54B27" w14:textId="77777777" w:rsidR="00225D2D" w:rsidRPr="00964533" w:rsidRDefault="00225D2D" w:rsidP="00225D2D">
            <w:pPr>
              <w:pStyle w:val="Sa"/>
              <w:spacing w:line="240" w:lineRule="auto"/>
              <w:ind w:left="142" w:hanging="142"/>
              <w:jc w:val="left"/>
              <w:rPr>
                <w:spacing w:val="-2"/>
              </w:rPr>
            </w:pPr>
            <w:r w:rsidRPr="00964533">
              <w:t>– сооружения инженерной защиты территории от чрезвычайных ситуаций;</w:t>
            </w:r>
          </w:p>
          <w:p w14:paraId="4DB0F727" w14:textId="77777777" w:rsidR="00225D2D" w:rsidRPr="00964533" w:rsidRDefault="00225D2D" w:rsidP="00225D2D">
            <w:pPr>
              <w:pStyle w:val="Sa"/>
              <w:spacing w:line="240" w:lineRule="auto"/>
              <w:ind w:left="142" w:hanging="142"/>
              <w:jc w:val="left"/>
              <w:rPr>
                <w:spacing w:val="-2"/>
              </w:rPr>
            </w:pPr>
            <w:r w:rsidRPr="00964533">
              <w:rPr>
                <w:spacing w:val="-2"/>
              </w:rPr>
              <w:t xml:space="preserve">– склады </w:t>
            </w:r>
            <w:r w:rsidRPr="00964533">
              <w:t>материально – технических, продовольственных, медицинских и иных средств</w:t>
            </w:r>
          </w:p>
        </w:tc>
        <w:tc>
          <w:tcPr>
            <w:tcW w:w="1569" w:type="dxa"/>
          </w:tcPr>
          <w:p w14:paraId="24BF0C5A" w14:textId="32783817" w:rsidR="00225D2D" w:rsidRPr="00964533" w:rsidRDefault="00225D2D" w:rsidP="00225D2D">
            <w:pPr>
              <w:pStyle w:val="Sa"/>
              <w:spacing w:line="240" w:lineRule="auto"/>
              <w:ind w:right="-40"/>
            </w:pPr>
            <w:r w:rsidRPr="00964533">
              <w:lastRenderedPageBreak/>
              <w:t>Нет [7]</w:t>
            </w:r>
          </w:p>
        </w:tc>
      </w:tr>
      <w:tr w:rsidR="00225D2D" w:rsidRPr="00964533" w14:paraId="4FF7976F" w14:textId="77777777" w:rsidTr="00B179BE">
        <w:trPr>
          <w:trHeight w:val="20"/>
          <w:jc w:val="center"/>
        </w:trPr>
        <w:tc>
          <w:tcPr>
            <w:tcW w:w="4528" w:type="dxa"/>
            <w:shd w:val="clear" w:color="auto" w:fill="auto"/>
          </w:tcPr>
          <w:p w14:paraId="32D22BCB" w14:textId="1C0795BD" w:rsidR="00225D2D" w:rsidRPr="00964533" w:rsidRDefault="00225D2D" w:rsidP="00225D2D">
            <w:pPr>
              <w:pStyle w:val="Sa"/>
              <w:spacing w:line="239" w:lineRule="auto"/>
              <w:jc w:val="left"/>
            </w:pPr>
            <w:r w:rsidRPr="00964533">
              <w:lastRenderedPageBreak/>
              <w:t xml:space="preserve">Ст. 16, ч.1, п. 30 </w:t>
            </w:r>
            <w:r w:rsidR="00C00CA4" w:rsidRPr="00964533">
              <w:t>– с</w:t>
            </w:r>
            <w:r w:rsidRPr="00964533">
              <w:t xml:space="preserve">оздание, развитие и обеспечение охраны лечебно- оздоровительных местностей и курортов местного значения на территории </w:t>
            </w:r>
            <w:r w:rsidR="009036E2" w:rsidRPr="00964533">
              <w:t>муниципального округа</w:t>
            </w:r>
            <w:r w:rsidRPr="00964533">
              <w:t xml:space="preserve"> </w:t>
            </w:r>
          </w:p>
        </w:tc>
        <w:tc>
          <w:tcPr>
            <w:tcW w:w="3828" w:type="dxa"/>
            <w:shd w:val="clear" w:color="auto" w:fill="auto"/>
          </w:tcPr>
          <w:p w14:paraId="43E6D18E" w14:textId="77777777" w:rsidR="00225D2D" w:rsidRPr="00964533" w:rsidRDefault="00225D2D" w:rsidP="00225D2D">
            <w:pPr>
              <w:pStyle w:val="Sa"/>
              <w:spacing w:line="240" w:lineRule="auto"/>
              <w:ind w:left="142" w:hanging="142"/>
              <w:jc w:val="left"/>
            </w:pPr>
            <w:r w:rsidRPr="00964533">
              <w:t>– лечебно-оздоровительные местности и курорты местного значения;</w:t>
            </w:r>
          </w:p>
          <w:p w14:paraId="09020104" w14:textId="77777777" w:rsidR="00225D2D" w:rsidRPr="00964533" w:rsidRDefault="00225D2D" w:rsidP="00225D2D">
            <w:pPr>
              <w:pStyle w:val="Sa"/>
              <w:spacing w:line="240" w:lineRule="auto"/>
              <w:jc w:val="left"/>
            </w:pPr>
            <w:r w:rsidRPr="00964533">
              <w:t>– санаторно-курортные организации;</w:t>
            </w:r>
          </w:p>
          <w:p w14:paraId="2CEDB46C" w14:textId="77777777" w:rsidR="00225D2D" w:rsidRPr="00964533" w:rsidRDefault="00225D2D" w:rsidP="00225D2D">
            <w:pPr>
              <w:pStyle w:val="Sa"/>
              <w:spacing w:line="240" w:lineRule="auto"/>
              <w:ind w:left="142" w:hanging="142"/>
              <w:jc w:val="left"/>
            </w:pPr>
            <w:r w:rsidRPr="00964533">
              <w:t>– особо охраняемые природные территории местного значения</w:t>
            </w:r>
          </w:p>
        </w:tc>
        <w:tc>
          <w:tcPr>
            <w:tcW w:w="1569" w:type="dxa"/>
          </w:tcPr>
          <w:p w14:paraId="362F4F07" w14:textId="77777777" w:rsidR="00225D2D" w:rsidRPr="00964533" w:rsidRDefault="00225D2D" w:rsidP="00225D2D">
            <w:pPr>
              <w:pStyle w:val="Sa"/>
              <w:ind w:right="-38"/>
            </w:pPr>
            <w:r w:rsidRPr="00964533">
              <w:t>Да</w:t>
            </w:r>
          </w:p>
        </w:tc>
      </w:tr>
      <w:tr w:rsidR="00225D2D" w:rsidRPr="00964533" w14:paraId="0272212B" w14:textId="77777777" w:rsidTr="00B179BE">
        <w:trPr>
          <w:trHeight w:val="20"/>
          <w:jc w:val="center"/>
        </w:trPr>
        <w:tc>
          <w:tcPr>
            <w:tcW w:w="4528" w:type="dxa"/>
            <w:shd w:val="clear" w:color="auto" w:fill="auto"/>
          </w:tcPr>
          <w:p w14:paraId="687959A2" w14:textId="7CB6F28E" w:rsidR="00225D2D" w:rsidRPr="00964533" w:rsidRDefault="00225D2D" w:rsidP="00225D2D">
            <w:pPr>
              <w:pStyle w:val="Sa"/>
              <w:spacing w:line="239" w:lineRule="auto"/>
              <w:jc w:val="left"/>
            </w:pPr>
            <w:r w:rsidRPr="00964533">
              <w:t xml:space="preserve">Ст. 16, ч.1, п. 31 </w:t>
            </w:r>
            <w:r w:rsidR="00C00CA4" w:rsidRPr="00964533">
              <w:t>– о</w:t>
            </w:r>
            <w:r w:rsidRPr="00964533">
              <w:t xml:space="preserve">рганизация и осуществление мероприятий по мобилизационной подготовке муниципальных предприятий и учреждений, находящихся на территории </w:t>
            </w:r>
            <w:r w:rsidR="009036E2" w:rsidRPr="00964533">
              <w:t>муниципального округа</w:t>
            </w:r>
          </w:p>
        </w:tc>
        <w:tc>
          <w:tcPr>
            <w:tcW w:w="3828" w:type="dxa"/>
            <w:shd w:val="clear" w:color="auto" w:fill="auto"/>
          </w:tcPr>
          <w:p w14:paraId="127093AA" w14:textId="77777777" w:rsidR="00225D2D" w:rsidRPr="00964533" w:rsidRDefault="00225D2D" w:rsidP="00225D2D">
            <w:pPr>
              <w:pStyle w:val="Sa"/>
              <w:spacing w:line="240" w:lineRule="auto"/>
              <w:jc w:val="left"/>
              <w:rPr>
                <w:spacing w:val="-2"/>
              </w:rPr>
            </w:pPr>
            <w:r w:rsidRPr="00964533">
              <w:rPr>
                <w:spacing w:val="-2"/>
              </w:rPr>
              <w:t>– административные здания;</w:t>
            </w:r>
          </w:p>
          <w:p w14:paraId="03DDA53F" w14:textId="156911BF" w:rsidR="00225D2D" w:rsidRPr="00964533" w:rsidRDefault="00225D2D" w:rsidP="00225D2D">
            <w:pPr>
              <w:pStyle w:val="Sa"/>
              <w:widowControl w:val="0"/>
              <w:spacing w:line="240" w:lineRule="auto"/>
              <w:ind w:left="142" w:hanging="142"/>
              <w:jc w:val="left"/>
            </w:pPr>
            <w:r w:rsidRPr="00964533">
              <w:rPr>
                <w:spacing w:val="-2"/>
              </w:rPr>
              <w:t>– склады материально-технического обеспечения</w:t>
            </w:r>
          </w:p>
        </w:tc>
        <w:tc>
          <w:tcPr>
            <w:tcW w:w="1569" w:type="dxa"/>
          </w:tcPr>
          <w:p w14:paraId="6919161C" w14:textId="77777777" w:rsidR="00225D2D" w:rsidRPr="00964533" w:rsidRDefault="00225D2D" w:rsidP="00225D2D">
            <w:pPr>
              <w:pStyle w:val="Sa"/>
              <w:spacing w:line="239" w:lineRule="auto"/>
              <w:ind w:right="-38"/>
            </w:pPr>
            <w:r w:rsidRPr="00964533">
              <w:t>Нет [8]</w:t>
            </w:r>
          </w:p>
        </w:tc>
      </w:tr>
      <w:tr w:rsidR="00225D2D" w:rsidRPr="00964533" w14:paraId="01799633" w14:textId="77777777" w:rsidTr="00B179BE">
        <w:trPr>
          <w:trHeight w:val="20"/>
          <w:jc w:val="center"/>
        </w:trPr>
        <w:tc>
          <w:tcPr>
            <w:tcW w:w="4528" w:type="dxa"/>
            <w:shd w:val="clear" w:color="auto" w:fill="auto"/>
          </w:tcPr>
          <w:p w14:paraId="6F6F1ECC" w14:textId="5EDAA6FC" w:rsidR="00225D2D" w:rsidRPr="00964533" w:rsidRDefault="00225D2D" w:rsidP="00225D2D">
            <w:pPr>
              <w:pStyle w:val="Sa"/>
              <w:spacing w:line="238" w:lineRule="auto"/>
              <w:jc w:val="left"/>
            </w:pPr>
            <w:r w:rsidRPr="00964533">
              <w:t xml:space="preserve">Ст. 16, ч.1, п. 32 </w:t>
            </w:r>
            <w:r w:rsidR="00C00CA4" w:rsidRPr="00964533">
              <w:t>– о</w:t>
            </w:r>
            <w:r w:rsidRPr="00964533">
              <w:t>существление мероприятий по обеспечению безопасности людей на водных объектах, охране их жизни и здоровья</w:t>
            </w:r>
          </w:p>
        </w:tc>
        <w:tc>
          <w:tcPr>
            <w:tcW w:w="3828" w:type="dxa"/>
            <w:shd w:val="clear" w:color="auto" w:fill="auto"/>
          </w:tcPr>
          <w:p w14:paraId="14FD7073" w14:textId="77777777" w:rsidR="00225D2D" w:rsidRPr="00964533" w:rsidRDefault="00225D2D" w:rsidP="00225D2D">
            <w:pPr>
              <w:pStyle w:val="Sa"/>
              <w:spacing w:line="240" w:lineRule="auto"/>
              <w:jc w:val="left"/>
            </w:pPr>
            <w:r w:rsidRPr="00964533">
              <w:t>– спасательные посты, станции на водных объектах (в т. ч. объекты оказания первой медицинской помощи)</w:t>
            </w:r>
          </w:p>
        </w:tc>
        <w:tc>
          <w:tcPr>
            <w:tcW w:w="1569" w:type="dxa"/>
          </w:tcPr>
          <w:p w14:paraId="0EEEFD56" w14:textId="490C986E" w:rsidR="00225D2D" w:rsidRPr="00964533" w:rsidRDefault="00225D2D" w:rsidP="00225D2D">
            <w:pPr>
              <w:pStyle w:val="Sa"/>
              <w:spacing w:line="240" w:lineRule="auto"/>
              <w:ind w:right="-40"/>
            </w:pPr>
            <w:r w:rsidRPr="00964533">
              <w:t>Нет [9]</w:t>
            </w:r>
          </w:p>
        </w:tc>
      </w:tr>
      <w:tr w:rsidR="00225D2D" w:rsidRPr="00964533" w14:paraId="72BFC88F" w14:textId="77777777" w:rsidTr="00B179BE">
        <w:trPr>
          <w:trHeight w:val="20"/>
          <w:jc w:val="center"/>
        </w:trPr>
        <w:tc>
          <w:tcPr>
            <w:tcW w:w="4528" w:type="dxa"/>
            <w:shd w:val="clear" w:color="auto" w:fill="auto"/>
          </w:tcPr>
          <w:p w14:paraId="3083E0B8" w14:textId="05ED3F92" w:rsidR="00225D2D" w:rsidRPr="00964533" w:rsidRDefault="00225D2D" w:rsidP="00225D2D">
            <w:pPr>
              <w:pStyle w:val="Sa"/>
              <w:spacing w:line="239" w:lineRule="auto"/>
              <w:jc w:val="left"/>
            </w:pPr>
            <w:r w:rsidRPr="00964533">
              <w:t xml:space="preserve">Ст. 16, ч.1, п. 33 </w:t>
            </w:r>
            <w:r w:rsidR="00C00CA4" w:rsidRPr="00964533">
              <w:t>– с</w:t>
            </w:r>
            <w:r w:rsidRPr="00964533">
              <w:t>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3828" w:type="dxa"/>
            <w:shd w:val="clear" w:color="auto" w:fill="auto"/>
          </w:tcPr>
          <w:p w14:paraId="0B6A8287" w14:textId="07C5FAA3" w:rsidR="00225D2D" w:rsidRPr="00964533" w:rsidRDefault="00225D2D" w:rsidP="00225D2D">
            <w:pPr>
              <w:pStyle w:val="Sa"/>
              <w:spacing w:line="240" w:lineRule="auto"/>
              <w:jc w:val="left"/>
              <w:rPr>
                <w:bCs/>
                <w:spacing w:val="-2"/>
              </w:rPr>
            </w:pPr>
          </w:p>
        </w:tc>
        <w:tc>
          <w:tcPr>
            <w:tcW w:w="1569" w:type="dxa"/>
          </w:tcPr>
          <w:p w14:paraId="101E3ABB" w14:textId="77777777" w:rsidR="00225D2D" w:rsidRPr="00964533" w:rsidRDefault="00225D2D" w:rsidP="00225D2D">
            <w:pPr>
              <w:pStyle w:val="Sa"/>
              <w:spacing w:line="239" w:lineRule="auto"/>
              <w:ind w:right="-38"/>
            </w:pPr>
            <w:r w:rsidRPr="00964533">
              <w:t>Да</w:t>
            </w:r>
          </w:p>
        </w:tc>
      </w:tr>
      <w:tr w:rsidR="00225D2D" w:rsidRPr="00964533" w14:paraId="7780A68C" w14:textId="77777777" w:rsidTr="00B179BE">
        <w:trPr>
          <w:trHeight w:val="738"/>
          <w:jc w:val="center"/>
        </w:trPr>
        <w:tc>
          <w:tcPr>
            <w:tcW w:w="4528" w:type="dxa"/>
            <w:shd w:val="clear" w:color="auto" w:fill="auto"/>
          </w:tcPr>
          <w:p w14:paraId="427E11BB" w14:textId="72902A09" w:rsidR="00225D2D" w:rsidRPr="00964533" w:rsidRDefault="00225D2D" w:rsidP="00225D2D">
            <w:pPr>
              <w:pStyle w:val="Sa"/>
              <w:spacing w:line="239" w:lineRule="auto"/>
              <w:jc w:val="left"/>
            </w:pPr>
            <w:r w:rsidRPr="00964533">
              <w:t xml:space="preserve">Ст. 16, ч.1, п. 34 </w:t>
            </w:r>
            <w:r w:rsidR="00C00CA4" w:rsidRPr="00964533">
              <w:t>– о</w:t>
            </w:r>
            <w:r w:rsidRPr="00964533">
              <w:t>рганизация и осуществление мероприятий по работе с детьми и молодежью</w:t>
            </w:r>
          </w:p>
        </w:tc>
        <w:tc>
          <w:tcPr>
            <w:tcW w:w="3828" w:type="dxa"/>
            <w:shd w:val="clear" w:color="auto" w:fill="auto"/>
          </w:tcPr>
          <w:p w14:paraId="797B0F78" w14:textId="77777777" w:rsidR="00225D2D" w:rsidRPr="00964533" w:rsidRDefault="00225D2D" w:rsidP="00225D2D">
            <w:pPr>
              <w:pStyle w:val="Sa"/>
              <w:spacing w:line="240" w:lineRule="auto"/>
              <w:jc w:val="left"/>
            </w:pPr>
          </w:p>
        </w:tc>
        <w:tc>
          <w:tcPr>
            <w:tcW w:w="1569" w:type="dxa"/>
          </w:tcPr>
          <w:p w14:paraId="010D54F3" w14:textId="77777777" w:rsidR="00225D2D" w:rsidRPr="00964533" w:rsidRDefault="00225D2D" w:rsidP="00225D2D">
            <w:pPr>
              <w:pStyle w:val="Sa"/>
              <w:ind w:right="-38"/>
            </w:pPr>
            <w:r w:rsidRPr="00964533">
              <w:t>Да</w:t>
            </w:r>
          </w:p>
        </w:tc>
      </w:tr>
      <w:tr w:rsidR="00225D2D" w:rsidRPr="00964533" w14:paraId="74577BFB" w14:textId="77777777" w:rsidTr="00B179BE">
        <w:trPr>
          <w:trHeight w:val="20"/>
          <w:jc w:val="center"/>
        </w:trPr>
        <w:tc>
          <w:tcPr>
            <w:tcW w:w="4528" w:type="dxa"/>
            <w:shd w:val="clear" w:color="auto" w:fill="auto"/>
          </w:tcPr>
          <w:p w14:paraId="1D823283" w14:textId="761A9C68" w:rsidR="00225D2D" w:rsidRPr="00964533" w:rsidRDefault="00225D2D" w:rsidP="00225D2D">
            <w:pPr>
              <w:pStyle w:val="Sa"/>
              <w:spacing w:line="240" w:lineRule="auto"/>
              <w:jc w:val="left"/>
            </w:pPr>
            <w:r w:rsidRPr="00964533">
              <w:t xml:space="preserve">Ст. 16, ч.1, п. 36 </w:t>
            </w:r>
            <w:r w:rsidR="00C00CA4" w:rsidRPr="00964533">
              <w:t>– о</w:t>
            </w:r>
            <w:r w:rsidRPr="00964533">
              <w:t>существление в пределах, установленных водным законодательством РФ</w:t>
            </w:r>
            <w:r w:rsidRPr="00964533">
              <w:rPr>
                <w:spacing w:val="-2"/>
              </w:rPr>
              <w:t>, полномочий собственника</w:t>
            </w:r>
            <w:r w:rsidRPr="00964533">
              <w:t xml:space="preserve"> водных объектов, установление правил использования водных объектов</w:t>
            </w:r>
            <w:r w:rsidRPr="00964533">
              <w:rPr>
                <w:spacing w:val="-2"/>
              </w:rPr>
              <w:t>, включая обеспечение свободного доступа</w:t>
            </w:r>
            <w:r w:rsidRPr="00964533">
              <w:t xml:space="preserve"> граждан к водным объектам общего пользования и их береговым полосам</w:t>
            </w:r>
          </w:p>
        </w:tc>
        <w:tc>
          <w:tcPr>
            <w:tcW w:w="3828" w:type="dxa"/>
            <w:shd w:val="clear" w:color="auto" w:fill="auto"/>
          </w:tcPr>
          <w:p w14:paraId="26D88EF4" w14:textId="494F719A" w:rsidR="00225D2D" w:rsidRPr="00964533" w:rsidRDefault="00225D2D" w:rsidP="00225D2D">
            <w:pPr>
              <w:pStyle w:val="Sa"/>
              <w:spacing w:line="240" w:lineRule="auto"/>
              <w:ind w:left="-71"/>
              <w:jc w:val="left"/>
            </w:pPr>
            <w:r w:rsidRPr="00964533">
              <w:t>– водные объекты</w:t>
            </w:r>
            <w:r w:rsidR="000136D4" w:rsidRPr="00964533">
              <w:t xml:space="preserve"> (реки, озера, пруды, болота);</w:t>
            </w:r>
          </w:p>
          <w:p w14:paraId="5CF0E56E" w14:textId="77777777" w:rsidR="00225D2D" w:rsidRPr="00964533" w:rsidRDefault="00225D2D" w:rsidP="00225D2D">
            <w:pPr>
              <w:pStyle w:val="Sa"/>
              <w:spacing w:line="240" w:lineRule="auto"/>
              <w:ind w:left="-71"/>
              <w:jc w:val="left"/>
            </w:pPr>
            <w:r w:rsidRPr="00964533">
              <w:t xml:space="preserve">– пляжи; </w:t>
            </w:r>
          </w:p>
          <w:p w14:paraId="209E8F0B" w14:textId="77777777" w:rsidR="00225D2D" w:rsidRPr="00964533" w:rsidRDefault="00225D2D" w:rsidP="00225D2D">
            <w:pPr>
              <w:pStyle w:val="Sa"/>
              <w:spacing w:line="240" w:lineRule="auto"/>
              <w:ind w:left="-71"/>
              <w:jc w:val="left"/>
            </w:pPr>
            <w:r w:rsidRPr="00964533">
              <w:t>– набережные;</w:t>
            </w:r>
          </w:p>
          <w:p w14:paraId="7DE269EA" w14:textId="77777777" w:rsidR="00225D2D" w:rsidRPr="00964533" w:rsidRDefault="00225D2D" w:rsidP="00225D2D">
            <w:pPr>
              <w:pStyle w:val="Sa"/>
              <w:spacing w:line="240" w:lineRule="auto"/>
              <w:ind w:left="-71"/>
              <w:jc w:val="left"/>
            </w:pPr>
            <w:r w:rsidRPr="00964533">
              <w:t>– проходы к водным объектам</w:t>
            </w:r>
          </w:p>
        </w:tc>
        <w:tc>
          <w:tcPr>
            <w:tcW w:w="1569" w:type="dxa"/>
          </w:tcPr>
          <w:p w14:paraId="72063CCD" w14:textId="77777777" w:rsidR="00225D2D" w:rsidRPr="00964533" w:rsidRDefault="00225D2D" w:rsidP="00225D2D">
            <w:pPr>
              <w:pStyle w:val="Sa"/>
              <w:spacing w:line="239" w:lineRule="auto"/>
              <w:ind w:right="-38"/>
            </w:pPr>
            <w:r w:rsidRPr="00964533">
              <w:t>Да</w:t>
            </w:r>
          </w:p>
        </w:tc>
      </w:tr>
      <w:tr w:rsidR="00225D2D" w:rsidRPr="00964533" w14:paraId="66FA5E39" w14:textId="77777777" w:rsidTr="00B179BE">
        <w:trPr>
          <w:trHeight w:val="20"/>
          <w:jc w:val="center"/>
        </w:trPr>
        <w:tc>
          <w:tcPr>
            <w:tcW w:w="4528" w:type="dxa"/>
            <w:shd w:val="clear" w:color="auto" w:fill="auto"/>
          </w:tcPr>
          <w:p w14:paraId="5B3C4198" w14:textId="08FDA58A" w:rsidR="00225D2D" w:rsidRPr="00964533" w:rsidRDefault="00225D2D" w:rsidP="00225D2D">
            <w:pPr>
              <w:pStyle w:val="Sa"/>
              <w:spacing w:line="240" w:lineRule="auto"/>
              <w:jc w:val="left"/>
            </w:pPr>
            <w:r w:rsidRPr="00964533">
              <w:lastRenderedPageBreak/>
              <w:t xml:space="preserve">Ст. 16.1, ч.1, п.9 </w:t>
            </w:r>
            <w:r w:rsidR="00C00CA4" w:rsidRPr="00964533">
              <w:t>– с</w:t>
            </w:r>
            <w:r w:rsidRPr="00964533">
              <w:t>оздание условий для развития туризма;</w:t>
            </w:r>
          </w:p>
        </w:tc>
        <w:tc>
          <w:tcPr>
            <w:tcW w:w="3828" w:type="dxa"/>
            <w:shd w:val="clear" w:color="auto" w:fill="auto"/>
          </w:tcPr>
          <w:p w14:paraId="31AD5656" w14:textId="1731C839" w:rsidR="00225D2D" w:rsidRPr="00964533" w:rsidRDefault="00225D2D" w:rsidP="00225D2D">
            <w:pPr>
              <w:pStyle w:val="Sa"/>
              <w:spacing w:line="240" w:lineRule="auto"/>
              <w:ind w:left="-71"/>
              <w:jc w:val="left"/>
            </w:pPr>
            <w:r w:rsidRPr="00964533">
              <w:t xml:space="preserve">– центры отдыха и развлечений, тематические парки развлечений; </w:t>
            </w:r>
            <w:r w:rsidRPr="00964533">
              <w:br/>
              <w:t xml:space="preserve">– дома отдыха, пансионаты, </w:t>
            </w:r>
            <w:r w:rsidRPr="00964533">
              <w:rPr>
                <w:lang w:val="en-US"/>
              </w:rPr>
              <w:t>spa</w:t>
            </w:r>
            <w:r w:rsidRPr="00964533">
              <w:t xml:space="preserve"> – центры, </w:t>
            </w:r>
            <w:r w:rsidRPr="00964533">
              <w:rPr>
                <w:lang w:val="en-US"/>
              </w:rPr>
              <w:t>spa</w:t>
            </w:r>
            <w:r w:rsidRPr="00964533">
              <w:t xml:space="preserve"> – отели; </w:t>
            </w:r>
            <w:r w:rsidRPr="00964533">
              <w:br/>
              <w:t xml:space="preserve">– базы отдыха, туристские базы; </w:t>
            </w:r>
            <w:r w:rsidRPr="00964533">
              <w:br/>
              <w:t>– гостиницы;</w:t>
            </w:r>
            <w:r w:rsidRPr="00964533">
              <w:br/>
              <w:t xml:space="preserve">– мотели, кемпинги; </w:t>
            </w:r>
            <w:r w:rsidRPr="00964533">
              <w:br/>
              <w:t xml:space="preserve">– объекты общественного питания; </w:t>
            </w:r>
            <w:r w:rsidRPr="00964533">
              <w:br/>
              <w:t xml:space="preserve">– торговые объекты; </w:t>
            </w:r>
            <w:r w:rsidRPr="00964533">
              <w:br/>
              <w:t xml:space="preserve">– пункты проката; </w:t>
            </w:r>
            <w:r w:rsidRPr="00964533">
              <w:br/>
              <w:t xml:space="preserve">– бассейны; </w:t>
            </w:r>
            <w:r w:rsidRPr="00964533">
              <w:br/>
              <w:t>– пляжи общего пользования;</w:t>
            </w:r>
            <w:r w:rsidRPr="00964533">
              <w:br/>
              <w:t xml:space="preserve">– стоянки маломерного флота; </w:t>
            </w:r>
            <w:r w:rsidRPr="00964533">
              <w:br/>
              <w:t>– парковки автомобильного транспорта;</w:t>
            </w:r>
            <w:r w:rsidRPr="00964533">
              <w:br/>
              <w:t>– общественные туалеты</w:t>
            </w:r>
          </w:p>
        </w:tc>
        <w:tc>
          <w:tcPr>
            <w:tcW w:w="1569" w:type="dxa"/>
          </w:tcPr>
          <w:p w14:paraId="61D5ED38" w14:textId="77777777" w:rsidR="00225D2D" w:rsidRPr="00964533" w:rsidRDefault="00225D2D" w:rsidP="00225D2D">
            <w:pPr>
              <w:pStyle w:val="Sa"/>
              <w:spacing w:line="239" w:lineRule="auto"/>
              <w:ind w:right="-38"/>
            </w:pPr>
            <w:r w:rsidRPr="00964533">
              <w:t>Да</w:t>
            </w:r>
          </w:p>
        </w:tc>
      </w:tr>
      <w:tr w:rsidR="00225D2D" w:rsidRPr="00964533" w14:paraId="51A98076" w14:textId="77777777" w:rsidTr="00B179BE">
        <w:trPr>
          <w:trHeight w:val="20"/>
          <w:jc w:val="center"/>
        </w:trPr>
        <w:tc>
          <w:tcPr>
            <w:tcW w:w="4528" w:type="dxa"/>
            <w:shd w:val="clear" w:color="auto" w:fill="auto"/>
          </w:tcPr>
          <w:p w14:paraId="2DFDAB97" w14:textId="153A1ADD" w:rsidR="00225D2D" w:rsidRPr="00964533" w:rsidRDefault="00225D2D" w:rsidP="00225D2D">
            <w:pPr>
              <w:pStyle w:val="Sa"/>
              <w:spacing w:line="240" w:lineRule="auto"/>
              <w:jc w:val="left"/>
            </w:pPr>
            <w:r w:rsidRPr="00964533">
              <w:t xml:space="preserve">Ст. 16.1, ч.1, п.1 </w:t>
            </w:r>
            <w:r w:rsidR="00C00CA4" w:rsidRPr="00964533">
              <w:t>– с</w:t>
            </w:r>
            <w:r w:rsidRPr="00964533">
              <w:t xml:space="preserve">оздание музеев </w:t>
            </w:r>
            <w:r w:rsidR="009036E2" w:rsidRPr="00964533">
              <w:t>муниципального округа</w:t>
            </w:r>
          </w:p>
        </w:tc>
        <w:tc>
          <w:tcPr>
            <w:tcW w:w="3828" w:type="dxa"/>
            <w:shd w:val="clear" w:color="auto" w:fill="auto"/>
          </w:tcPr>
          <w:p w14:paraId="32F01A94" w14:textId="769B1EDF" w:rsidR="00225D2D" w:rsidRPr="00964533" w:rsidRDefault="00225D2D" w:rsidP="00225D2D">
            <w:pPr>
              <w:pStyle w:val="Sa"/>
              <w:spacing w:line="240" w:lineRule="auto"/>
              <w:jc w:val="left"/>
            </w:pPr>
            <w:r w:rsidRPr="00964533">
              <w:t>– краеведческий музей;</w:t>
            </w:r>
            <w:r w:rsidR="001F0D40" w:rsidRPr="00964533">
              <w:t xml:space="preserve"> </w:t>
            </w:r>
            <w:r w:rsidR="001F0D40" w:rsidRPr="00964533">
              <w:br/>
              <w:t>– художественный музей;</w:t>
            </w:r>
            <w:r w:rsidR="001F0D40" w:rsidRPr="00964533">
              <w:br/>
            </w:r>
            <w:r w:rsidRPr="00964533">
              <w:t>– тематический музей</w:t>
            </w:r>
          </w:p>
        </w:tc>
        <w:tc>
          <w:tcPr>
            <w:tcW w:w="1569" w:type="dxa"/>
          </w:tcPr>
          <w:p w14:paraId="403879E8" w14:textId="77777777" w:rsidR="00225D2D" w:rsidRPr="00964533" w:rsidRDefault="00225D2D" w:rsidP="00225D2D">
            <w:pPr>
              <w:pStyle w:val="Sa"/>
              <w:spacing w:line="239" w:lineRule="auto"/>
              <w:ind w:right="-38"/>
            </w:pPr>
            <w:r w:rsidRPr="00964533">
              <w:t>Да</w:t>
            </w:r>
          </w:p>
        </w:tc>
      </w:tr>
    </w:tbl>
    <w:p w14:paraId="532AEA58" w14:textId="77777777" w:rsidR="00A364FF" w:rsidRPr="00964533" w:rsidRDefault="00A364FF" w:rsidP="00A364FF">
      <w:pPr>
        <w:pStyle w:val="Sa"/>
        <w:spacing w:line="239" w:lineRule="auto"/>
        <w:ind w:right="-38" w:firstLine="567"/>
        <w:jc w:val="left"/>
        <w:rPr>
          <w:sz w:val="22"/>
          <w:szCs w:val="22"/>
        </w:rPr>
      </w:pPr>
      <w:r w:rsidRPr="00964533">
        <w:rPr>
          <w:sz w:val="22"/>
          <w:szCs w:val="22"/>
        </w:rPr>
        <w:t>Примечания:</w:t>
      </w:r>
    </w:p>
    <w:p w14:paraId="306D11E1" w14:textId="77777777" w:rsidR="00A364FF" w:rsidRPr="00964533" w:rsidRDefault="00A364FF" w:rsidP="00AD4761">
      <w:pPr>
        <w:pStyle w:val="Sa"/>
        <w:spacing w:line="239" w:lineRule="auto"/>
        <w:ind w:right="-38" w:firstLine="567"/>
        <w:jc w:val="both"/>
        <w:rPr>
          <w:sz w:val="22"/>
          <w:szCs w:val="22"/>
        </w:rPr>
      </w:pPr>
      <w:r w:rsidRPr="00964533">
        <w:rPr>
          <w:sz w:val="22"/>
          <w:szCs w:val="22"/>
        </w:rPr>
        <w:t>1. Организационное мероприятие.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14:paraId="6353AB65" w14:textId="77777777" w:rsidR="00A364FF" w:rsidRPr="00964533" w:rsidRDefault="00A364FF" w:rsidP="00AD4761">
      <w:pPr>
        <w:pStyle w:val="Sa"/>
        <w:spacing w:line="239" w:lineRule="auto"/>
        <w:ind w:right="-38" w:firstLine="567"/>
        <w:jc w:val="both"/>
        <w:rPr>
          <w:sz w:val="22"/>
          <w:szCs w:val="22"/>
        </w:rPr>
      </w:pPr>
      <w:r w:rsidRPr="00964533">
        <w:rPr>
          <w:sz w:val="22"/>
          <w:szCs w:val="22"/>
        </w:rPr>
        <w:t>2. Федеральным законом от 07.02.2011 № 3-ФЗ «О полиции» не предусмотрено создание муниципальной милиции.</w:t>
      </w:r>
    </w:p>
    <w:p w14:paraId="1BE3268C" w14:textId="77777777" w:rsidR="00A364FF" w:rsidRPr="00964533" w:rsidRDefault="00A364FF" w:rsidP="00AD4761">
      <w:pPr>
        <w:pStyle w:val="Sa"/>
        <w:spacing w:line="239" w:lineRule="auto"/>
        <w:ind w:right="-38" w:firstLine="567"/>
        <w:jc w:val="both"/>
        <w:rPr>
          <w:sz w:val="22"/>
          <w:szCs w:val="22"/>
        </w:rPr>
      </w:pPr>
      <w:r w:rsidRPr="00964533">
        <w:rPr>
          <w:sz w:val="22"/>
          <w:szCs w:val="22"/>
        </w:rPr>
        <w:t>3. Проектирование объектов пожарной безопасности регулируется техническими регламентами, находящимися в компетенции федеральных органов власти.</w:t>
      </w:r>
    </w:p>
    <w:p w14:paraId="744A8F10" w14:textId="77777777" w:rsidR="00A364FF" w:rsidRPr="00964533" w:rsidRDefault="00A364FF" w:rsidP="00AD4761">
      <w:pPr>
        <w:pStyle w:val="Sa"/>
        <w:spacing w:line="239" w:lineRule="auto"/>
        <w:ind w:right="-38" w:firstLine="567"/>
        <w:jc w:val="both"/>
        <w:rPr>
          <w:sz w:val="22"/>
          <w:szCs w:val="22"/>
        </w:rPr>
      </w:pPr>
      <w:r w:rsidRPr="00964533">
        <w:rPr>
          <w:sz w:val="22"/>
          <w:szCs w:val="22"/>
        </w:rPr>
        <w:t>4. Организационное мероприятие. Проектирование объектов для охраны окружающей среды регулируются федеральными НПА.</w:t>
      </w:r>
    </w:p>
    <w:p w14:paraId="6B5F6095" w14:textId="1AE5782A" w:rsidR="00A364FF" w:rsidRPr="00964533" w:rsidRDefault="00A364FF" w:rsidP="00AD4761">
      <w:pPr>
        <w:pStyle w:val="Sa"/>
        <w:spacing w:line="239" w:lineRule="auto"/>
        <w:ind w:right="-38" w:firstLine="567"/>
        <w:jc w:val="both"/>
        <w:rPr>
          <w:sz w:val="22"/>
          <w:szCs w:val="22"/>
        </w:rPr>
      </w:pPr>
      <w:r w:rsidRPr="00964533">
        <w:rPr>
          <w:sz w:val="22"/>
          <w:szCs w:val="22"/>
        </w:rPr>
        <w:t xml:space="preserve">5. В соответствии со ст. 16, 17 Федерального закона </w:t>
      </w:r>
      <w:r w:rsidRPr="00964533">
        <w:rPr>
          <w:sz w:val="22"/>
          <w:szCs w:val="22"/>
          <w:shd w:val="clear" w:color="auto" w:fill="FFFFFF"/>
        </w:rPr>
        <w:t>от 21.11.2011 № 323-ФЗ «Об основах охраны здоровья граждан в РФ»</w:t>
      </w:r>
      <w:r w:rsidRPr="00964533">
        <w:rPr>
          <w:sz w:val="22"/>
          <w:szCs w:val="22"/>
        </w:rPr>
        <w:t xml:space="preserve"> оказание медицинской помощи населению относится к региональным полномочиям, а не полномочиям ОМС. В </w:t>
      </w:r>
      <w:r w:rsidR="00C702CE" w:rsidRPr="00964533">
        <w:rPr>
          <w:sz w:val="22"/>
          <w:szCs w:val="22"/>
        </w:rPr>
        <w:t>Белозерск</w:t>
      </w:r>
      <w:r w:rsidR="00882125" w:rsidRPr="00964533">
        <w:rPr>
          <w:sz w:val="22"/>
          <w:szCs w:val="22"/>
        </w:rPr>
        <w:t>ом</w:t>
      </w:r>
      <w:r w:rsidR="00EA7903" w:rsidRPr="00964533">
        <w:rPr>
          <w:bCs/>
          <w:iCs/>
          <w:sz w:val="22"/>
          <w:szCs w:val="22"/>
        </w:rPr>
        <w:t xml:space="preserve"> </w:t>
      </w:r>
      <w:r w:rsidR="0007333F" w:rsidRPr="00964533">
        <w:rPr>
          <w:sz w:val="22"/>
          <w:szCs w:val="22"/>
        </w:rPr>
        <w:t>муниципальном округе</w:t>
      </w:r>
      <w:r w:rsidR="00EA7903" w:rsidRPr="00964533">
        <w:rPr>
          <w:sz w:val="22"/>
          <w:szCs w:val="22"/>
        </w:rPr>
        <w:t xml:space="preserve"> </w:t>
      </w:r>
      <w:r w:rsidRPr="00964533">
        <w:rPr>
          <w:sz w:val="22"/>
          <w:szCs w:val="22"/>
        </w:rPr>
        <w:t>отсутствуют муниципальные учреждения здравоохранения.</w:t>
      </w:r>
    </w:p>
    <w:p w14:paraId="45091310" w14:textId="211C8F0E" w:rsidR="00A364FF" w:rsidRPr="00964533" w:rsidRDefault="00A364FF" w:rsidP="00AD4761">
      <w:pPr>
        <w:pStyle w:val="Sa"/>
        <w:spacing w:line="239" w:lineRule="auto"/>
        <w:ind w:right="-38" w:firstLine="567"/>
        <w:jc w:val="both"/>
        <w:rPr>
          <w:sz w:val="22"/>
          <w:szCs w:val="22"/>
        </w:rPr>
      </w:pPr>
      <w:r w:rsidRPr="00964533">
        <w:rPr>
          <w:sz w:val="22"/>
          <w:szCs w:val="22"/>
        </w:rPr>
        <w:t>6. Организационное мероприятие. Сами памятники не проектируются</w:t>
      </w:r>
      <w:r w:rsidR="0006498F" w:rsidRPr="00964533">
        <w:rPr>
          <w:sz w:val="22"/>
          <w:szCs w:val="22"/>
        </w:rPr>
        <w:t xml:space="preserve"> (они уже существуют)</w:t>
      </w:r>
      <w:r w:rsidRPr="00964533">
        <w:rPr>
          <w:sz w:val="22"/>
          <w:szCs w:val="22"/>
        </w:rPr>
        <w:t xml:space="preserve">, поэтому обеспеченность и доступность не нормируются. Вопросы сохранения и использования памятников истории и культуры регулируются Федеральным законом № 73-ФЗ «Об объектах культурного наследия (памятниках истории и культуры) народов Российской Федерации» и Законом </w:t>
      </w:r>
      <w:r w:rsidR="0081727B" w:rsidRPr="00964533">
        <w:rPr>
          <w:sz w:val="22"/>
          <w:szCs w:val="22"/>
        </w:rPr>
        <w:t>Вологодск</w:t>
      </w:r>
      <w:r w:rsidRPr="00964533">
        <w:rPr>
          <w:sz w:val="22"/>
          <w:szCs w:val="22"/>
        </w:rPr>
        <w:t xml:space="preserve">ой области от </w:t>
      </w:r>
      <w:r w:rsidR="00E70AD7" w:rsidRPr="00964533">
        <w:rPr>
          <w:sz w:val="22"/>
          <w:szCs w:val="22"/>
        </w:rPr>
        <w:t>16</w:t>
      </w:r>
      <w:r w:rsidRPr="00964533">
        <w:rPr>
          <w:sz w:val="22"/>
          <w:szCs w:val="22"/>
        </w:rPr>
        <w:t>.0</w:t>
      </w:r>
      <w:r w:rsidR="00E70AD7" w:rsidRPr="00964533">
        <w:rPr>
          <w:sz w:val="22"/>
          <w:szCs w:val="22"/>
        </w:rPr>
        <w:t>3</w:t>
      </w:r>
      <w:r w:rsidRPr="00964533">
        <w:rPr>
          <w:sz w:val="22"/>
          <w:szCs w:val="22"/>
        </w:rPr>
        <w:t>.20</w:t>
      </w:r>
      <w:r w:rsidR="00E70AD7" w:rsidRPr="00964533">
        <w:rPr>
          <w:sz w:val="22"/>
          <w:szCs w:val="22"/>
        </w:rPr>
        <w:t>15</w:t>
      </w:r>
      <w:r w:rsidRPr="00964533">
        <w:rPr>
          <w:sz w:val="22"/>
          <w:szCs w:val="22"/>
        </w:rPr>
        <w:t xml:space="preserve"> № </w:t>
      </w:r>
      <w:r w:rsidR="00E70AD7" w:rsidRPr="00964533">
        <w:rPr>
          <w:sz w:val="22"/>
          <w:szCs w:val="22"/>
        </w:rPr>
        <w:t>3601</w:t>
      </w:r>
      <w:r w:rsidRPr="00964533">
        <w:rPr>
          <w:sz w:val="22"/>
          <w:szCs w:val="22"/>
        </w:rPr>
        <w:t>-ОЗ «</w:t>
      </w:r>
      <w:r w:rsidR="00E70AD7" w:rsidRPr="00964533">
        <w:rPr>
          <w:sz w:val="22"/>
          <w:szCs w:val="22"/>
        </w:rPr>
        <w:t>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r w:rsidRPr="00964533">
        <w:rPr>
          <w:sz w:val="22"/>
          <w:szCs w:val="22"/>
        </w:rPr>
        <w:t>».</w:t>
      </w:r>
    </w:p>
    <w:p w14:paraId="082D2C0D" w14:textId="35A3735C" w:rsidR="00A364FF" w:rsidRPr="00964533" w:rsidRDefault="00A364FF" w:rsidP="00AD4761">
      <w:pPr>
        <w:pStyle w:val="Sa"/>
        <w:spacing w:line="240" w:lineRule="auto"/>
        <w:ind w:right="-40" w:firstLine="567"/>
        <w:jc w:val="both"/>
        <w:rPr>
          <w:sz w:val="22"/>
          <w:szCs w:val="22"/>
        </w:rPr>
      </w:pPr>
      <w:r w:rsidRPr="00964533">
        <w:rPr>
          <w:sz w:val="22"/>
          <w:szCs w:val="22"/>
        </w:rPr>
        <w:t>7. Проектирование объектов безопасности регулируется техническими регламентами, находящимися в компетенции федеральных органов власти. Федеральный закон № 123-ФЗ «Технический регламент о требованиях пожарной безопасности», СП 88.13330.20</w:t>
      </w:r>
      <w:r w:rsidR="00C00CA4" w:rsidRPr="00964533">
        <w:rPr>
          <w:sz w:val="22"/>
          <w:szCs w:val="22"/>
        </w:rPr>
        <w:t>22</w:t>
      </w:r>
      <w:r w:rsidRPr="00964533">
        <w:rPr>
          <w:sz w:val="22"/>
          <w:szCs w:val="22"/>
        </w:rPr>
        <w:t xml:space="preserve"> </w:t>
      </w:r>
      <w:r w:rsidR="00064F7B" w:rsidRPr="00964533">
        <w:rPr>
          <w:sz w:val="22"/>
          <w:szCs w:val="22"/>
        </w:rPr>
        <w:t>«</w:t>
      </w:r>
      <w:r w:rsidRPr="00964533">
        <w:rPr>
          <w:sz w:val="22"/>
          <w:szCs w:val="22"/>
        </w:rPr>
        <w:t>Защитные сооружения гражданской обороны</w:t>
      </w:r>
      <w:r w:rsidR="00064F7B" w:rsidRPr="00964533">
        <w:rPr>
          <w:sz w:val="22"/>
          <w:szCs w:val="22"/>
        </w:rPr>
        <w:t>»</w:t>
      </w:r>
      <w:r w:rsidRPr="00964533">
        <w:rPr>
          <w:sz w:val="22"/>
          <w:szCs w:val="22"/>
        </w:rPr>
        <w:t xml:space="preserve">, СП 11.13130.2009 </w:t>
      </w:r>
      <w:r w:rsidR="00064F7B" w:rsidRPr="00964533">
        <w:rPr>
          <w:sz w:val="22"/>
          <w:szCs w:val="22"/>
        </w:rPr>
        <w:t>«</w:t>
      </w:r>
      <w:r w:rsidRPr="00964533">
        <w:rPr>
          <w:sz w:val="22"/>
          <w:szCs w:val="22"/>
        </w:rPr>
        <w:t>Места дислокации подразделений пожарной охраны. Порядок и методика определения</w:t>
      </w:r>
      <w:r w:rsidR="00064F7B" w:rsidRPr="00964533">
        <w:rPr>
          <w:sz w:val="22"/>
          <w:szCs w:val="22"/>
        </w:rPr>
        <w:t>»</w:t>
      </w:r>
      <w:r w:rsidRPr="00964533">
        <w:rPr>
          <w:sz w:val="22"/>
          <w:szCs w:val="22"/>
        </w:rPr>
        <w:t>.</w:t>
      </w:r>
    </w:p>
    <w:p w14:paraId="47FF9D07" w14:textId="0BE0ED30" w:rsidR="00A364FF" w:rsidRPr="00964533" w:rsidRDefault="00A364FF" w:rsidP="00AD4761">
      <w:pPr>
        <w:pStyle w:val="Sa"/>
        <w:spacing w:line="240" w:lineRule="auto"/>
        <w:ind w:right="-40" w:firstLine="567"/>
        <w:jc w:val="both"/>
        <w:rPr>
          <w:sz w:val="22"/>
          <w:szCs w:val="22"/>
        </w:rPr>
      </w:pPr>
      <w:r w:rsidRPr="00964533">
        <w:rPr>
          <w:sz w:val="22"/>
          <w:szCs w:val="22"/>
        </w:rPr>
        <w:t>8. Организационное мероприятие. Мобилизационн</w:t>
      </w:r>
      <w:r w:rsidR="00C00CA4" w:rsidRPr="00964533">
        <w:rPr>
          <w:sz w:val="22"/>
          <w:szCs w:val="22"/>
        </w:rPr>
        <w:t>ая</w:t>
      </w:r>
      <w:r w:rsidRPr="00964533">
        <w:rPr>
          <w:sz w:val="22"/>
          <w:szCs w:val="22"/>
        </w:rPr>
        <w:t xml:space="preserve"> подготовка регулируются федеральными </w:t>
      </w:r>
      <w:r w:rsidR="00C00CA4" w:rsidRPr="00964533">
        <w:rPr>
          <w:sz w:val="22"/>
          <w:szCs w:val="22"/>
        </w:rPr>
        <w:t>нормативными правовыми актами (далее – НПА)</w:t>
      </w:r>
      <w:r w:rsidRPr="00964533">
        <w:rPr>
          <w:sz w:val="22"/>
          <w:szCs w:val="22"/>
        </w:rPr>
        <w:t>.</w:t>
      </w:r>
    </w:p>
    <w:p w14:paraId="4A64F40B" w14:textId="3437F920" w:rsidR="00A364FF" w:rsidRPr="00964533" w:rsidRDefault="00A364FF" w:rsidP="00AD4761">
      <w:pPr>
        <w:shd w:val="clear" w:color="auto" w:fill="FFFFFF"/>
        <w:spacing w:line="276" w:lineRule="auto"/>
        <w:ind w:firstLine="567"/>
      </w:pPr>
      <w:r w:rsidRPr="00964533">
        <w:rPr>
          <w:sz w:val="22"/>
        </w:rPr>
        <w:t>9. Вопросы безопасности, охраны жизни и здоровья регулируются федеральными НПА.</w:t>
      </w:r>
    </w:p>
    <w:p w14:paraId="1686F9D4" w14:textId="77777777" w:rsidR="00A364FF" w:rsidRPr="00964533" w:rsidRDefault="00A364FF" w:rsidP="0041742A">
      <w:pPr>
        <w:shd w:val="clear" w:color="auto" w:fill="FFFFFF"/>
        <w:spacing w:line="276" w:lineRule="auto"/>
      </w:pPr>
    </w:p>
    <w:p w14:paraId="3B064661" w14:textId="5CCCF1F9" w:rsidR="0041742A" w:rsidRPr="00964533" w:rsidRDefault="0041742A" w:rsidP="00A364FF">
      <w:pPr>
        <w:shd w:val="clear" w:color="auto" w:fill="FFFFFF"/>
        <w:spacing w:line="276" w:lineRule="auto"/>
        <w:ind w:firstLine="567"/>
      </w:pPr>
      <w:r w:rsidRPr="00964533">
        <w:t>2.</w:t>
      </w:r>
      <w:r w:rsidR="00904517" w:rsidRPr="00964533">
        <w:t>4</w:t>
      </w:r>
      <w:r w:rsidRPr="00964533">
        <w:t xml:space="preserve">.7. </w:t>
      </w:r>
      <w:r w:rsidR="001F0412" w:rsidRPr="00964533">
        <w:t>МНГП БМО</w:t>
      </w:r>
      <w:r w:rsidRPr="00964533">
        <w:t xml:space="preserve"> не регламентируют</w:t>
      </w:r>
      <w:r w:rsidR="00885E3F" w:rsidRPr="00964533">
        <w:t xml:space="preserve"> </w:t>
      </w:r>
      <w:r w:rsidRPr="00964533">
        <w:t xml:space="preserve">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w:t>
      </w:r>
      <w:r w:rsidR="001F0412" w:rsidRPr="00964533">
        <w:t>МНГП БМО</w:t>
      </w:r>
      <w:r w:rsidRPr="00964533">
        <w:t xml:space="preserve"> не должны </w:t>
      </w:r>
      <w:r w:rsidRPr="00964533">
        <w:lastRenderedPageBreak/>
        <w:t>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0B1B5C78" w14:textId="6CD31D32" w:rsidR="000F1A76" w:rsidRPr="00964533" w:rsidRDefault="000F1A76" w:rsidP="00A364FF">
      <w:pPr>
        <w:shd w:val="clear" w:color="auto" w:fill="FFFFFF"/>
        <w:spacing w:line="276" w:lineRule="auto"/>
        <w:ind w:firstLine="567"/>
      </w:pPr>
      <w:r w:rsidRPr="00964533">
        <w:t>2.</w:t>
      </w:r>
      <w:r w:rsidR="00904517" w:rsidRPr="00964533">
        <w:t>4</w:t>
      </w:r>
      <w:r w:rsidRPr="00964533">
        <w:t>.</w:t>
      </w:r>
      <w:r w:rsidR="0041742A" w:rsidRPr="00964533">
        <w:t>8</w:t>
      </w:r>
      <w:r w:rsidRPr="00964533">
        <w:t xml:space="preserve">. Подготовка </w:t>
      </w:r>
      <w:r w:rsidR="001F0412" w:rsidRPr="00964533">
        <w:t>МНГП БМО</w:t>
      </w:r>
      <w:r w:rsidRPr="00964533">
        <w:t xml:space="preserve"> осуществлялась в отношении только объектов местного значения, по которым </w:t>
      </w:r>
      <w:r w:rsidR="00533FF9" w:rsidRPr="00964533">
        <w:t>ОМС</w:t>
      </w:r>
      <w:r w:rsidRPr="00964533">
        <w:t xml:space="preserve"> </w:t>
      </w:r>
      <w:r w:rsidR="0022177B" w:rsidRPr="00964533">
        <w:t>обладают</w:t>
      </w:r>
      <w:r w:rsidRPr="00964533">
        <w:t xml:space="preserve"> полномочиями по нормированию. </w:t>
      </w:r>
      <w:bookmarkStart w:id="43" w:name="Par1763"/>
      <w:bookmarkEnd w:id="43"/>
      <w:r w:rsidRPr="00964533">
        <w:t>В отношении иных объектов в информационно</w:t>
      </w:r>
      <w:r w:rsidR="0011405B" w:rsidRPr="00964533">
        <w:t xml:space="preserve"> – </w:t>
      </w:r>
      <w:r w:rsidRPr="00964533">
        <w:t>справочных целях приводятся ссылки на регламентирующие документы, утвержденные на региональном и федеральном уровне.</w:t>
      </w:r>
    </w:p>
    <w:p w14:paraId="33B72EA0" w14:textId="553E53F8" w:rsidR="000F1A76" w:rsidRPr="00964533" w:rsidRDefault="000F1A76" w:rsidP="00A364FF">
      <w:pPr>
        <w:spacing w:line="276" w:lineRule="auto"/>
        <w:ind w:firstLine="567"/>
      </w:pPr>
      <w:r w:rsidRPr="00964533">
        <w:t>2.</w:t>
      </w:r>
      <w:r w:rsidR="00904517" w:rsidRPr="00964533">
        <w:t>4</w:t>
      </w:r>
      <w:r w:rsidRPr="00964533">
        <w:t>.</w:t>
      </w:r>
      <w:r w:rsidR="0041742A" w:rsidRPr="00964533">
        <w:t>9</w:t>
      </w:r>
      <w:r w:rsidRPr="00964533">
        <w:t xml:space="preserve">. </w:t>
      </w:r>
      <w:r w:rsidR="00533FF9" w:rsidRPr="00964533">
        <w:t>ОМС</w:t>
      </w:r>
      <w:r w:rsidRPr="00964533">
        <w:t xml:space="preserve"> имеют право на оказание поддержки объединениям инвалидов в соответствии с Федеральным законом от 24</w:t>
      </w:r>
      <w:r w:rsidR="00B41159" w:rsidRPr="00964533">
        <w:t>.</w:t>
      </w:r>
      <w:r w:rsidR="00672D71" w:rsidRPr="00964533">
        <w:t>1</w:t>
      </w:r>
      <w:r w:rsidR="00B41159" w:rsidRPr="00964533">
        <w:t>1.</w:t>
      </w:r>
      <w:r w:rsidRPr="00964533">
        <w:t>1995 № 181</w:t>
      </w:r>
      <w:r w:rsidR="007743E5" w:rsidRPr="00964533">
        <w:t xml:space="preserve">-ФЗ </w:t>
      </w:r>
      <w:r w:rsidRPr="00964533">
        <w:t>«О социальной защите инвалидов в Р</w:t>
      </w:r>
      <w:r w:rsidR="00A364FF" w:rsidRPr="00964533">
        <w:t>оссийской Федерации</w:t>
      </w:r>
      <w:r w:rsidRPr="00964533">
        <w:t>»,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w:t>
      </w:r>
      <w:r w:rsidR="00026BE0" w:rsidRPr="00964533">
        <w:t>-</w:t>
      </w:r>
      <w:r w:rsidRPr="00964533">
        <w:t xml:space="preserve">спортивные организации, организации культуры и другие организации), к местам отдыха и к предоставляемым в них услугам. </w:t>
      </w:r>
      <w:r w:rsidR="00533FF9" w:rsidRPr="00964533">
        <w:t>ОМС</w:t>
      </w:r>
      <w:r w:rsidRPr="00964533">
        <w:t xml:space="preserve"> в свой деятельности обязаны руководствоваться принятыми на государственном уроне требованиями к организации безбарьерной среды</w:t>
      </w:r>
      <w:r w:rsidR="00BE7601" w:rsidRPr="00964533">
        <w:t xml:space="preserve"> для инвалидов</w:t>
      </w:r>
      <w:r w:rsidRPr="00964533">
        <w:t xml:space="preserve">, не устанавливая их самостоятельно в границах </w:t>
      </w:r>
      <w:r w:rsidR="009036E2" w:rsidRPr="00964533">
        <w:t>муниципального округа</w:t>
      </w:r>
      <w:r w:rsidRPr="00964533">
        <w:t>.</w:t>
      </w:r>
    </w:p>
    <w:p w14:paraId="15849176" w14:textId="1A65FBE5" w:rsidR="00592BDC" w:rsidRPr="00964533" w:rsidRDefault="00592BDC" w:rsidP="00592BDC">
      <w:pPr>
        <w:pStyle w:val="20"/>
        <w:rPr>
          <w:i w:val="0"/>
        </w:rPr>
      </w:pPr>
      <w:bookmarkStart w:id="44" w:name="_Toc479953577"/>
      <w:bookmarkStart w:id="45" w:name="_Toc488148006"/>
      <w:r w:rsidRPr="00964533">
        <w:rPr>
          <w:i w:val="0"/>
        </w:rPr>
        <w:t>2.</w:t>
      </w:r>
      <w:r w:rsidR="00904517" w:rsidRPr="00964533">
        <w:rPr>
          <w:i w:val="0"/>
        </w:rPr>
        <w:t>5</w:t>
      </w:r>
      <w:r w:rsidR="00182D4D" w:rsidRPr="00964533">
        <w:rPr>
          <w:i w:val="0"/>
        </w:rPr>
        <w:t>.</w:t>
      </w:r>
      <w:r w:rsidRPr="00964533">
        <w:rPr>
          <w:i w:val="0"/>
        </w:rPr>
        <w:t xml:space="preserve"> </w:t>
      </w:r>
      <w:bookmarkStart w:id="46" w:name="_Hlk151737409"/>
      <w:bookmarkEnd w:id="44"/>
      <w:bookmarkEnd w:id="45"/>
      <w:r w:rsidR="00E77B52" w:rsidRPr="00964533">
        <w:rPr>
          <w:i w:val="0"/>
        </w:rPr>
        <w:t>Обоснование значений расчетных показателей</w:t>
      </w:r>
      <w:bookmarkEnd w:id="46"/>
    </w:p>
    <w:p w14:paraId="19CD0D79" w14:textId="43569A33" w:rsidR="00631C53" w:rsidRPr="00964533" w:rsidRDefault="00631C53" w:rsidP="00631C53">
      <w:pPr>
        <w:spacing w:line="276" w:lineRule="auto"/>
        <w:ind w:firstLine="567"/>
      </w:pPr>
      <w:r w:rsidRPr="00964533">
        <w:t>2.</w:t>
      </w:r>
      <w:r w:rsidR="00904517" w:rsidRPr="00964533">
        <w:t>5</w:t>
      </w:r>
      <w:r w:rsidRPr="00964533">
        <w:t xml:space="preserve">.1. Обоснованная подготовка расчетных показателей базируется на: </w:t>
      </w:r>
    </w:p>
    <w:p w14:paraId="6A8A97DF" w14:textId="77777777" w:rsidR="00631C53" w:rsidRPr="00964533" w:rsidRDefault="00631C53" w:rsidP="00631C53">
      <w:pPr>
        <w:spacing w:line="276" w:lineRule="auto"/>
        <w:ind w:firstLine="567"/>
      </w:pPr>
      <w:r w:rsidRPr="00964533">
        <w:t xml:space="preserve">1) применении и соблюдении требований и норм, связанных с градостроительной деятельностью, содержащихся: </w:t>
      </w:r>
    </w:p>
    <w:p w14:paraId="61F139B3" w14:textId="77777777" w:rsidR="00631C53" w:rsidRPr="00964533" w:rsidRDefault="0011405B" w:rsidP="00631C53">
      <w:pPr>
        <w:spacing w:line="276" w:lineRule="auto"/>
        <w:ind w:firstLine="851"/>
      </w:pPr>
      <w:r w:rsidRPr="00964533">
        <w:t xml:space="preserve"> –</w:t>
      </w:r>
      <w:r w:rsidR="006759CD" w:rsidRPr="00964533">
        <w:t xml:space="preserve"> </w:t>
      </w:r>
      <w:r w:rsidR="00631C53" w:rsidRPr="00964533">
        <w:t>в нормативных правовых актах Российской Федерации;</w:t>
      </w:r>
    </w:p>
    <w:p w14:paraId="7E3F733F" w14:textId="2522A62C" w:rsidR="00631C53" w:rsidRPr="00964533" w:rsidRDefault="0011405B" w:rsidP="00631C53">
      <w:pPr>
        <w:spacing w:line="276" w:lineRule="auto"/>
        <w:ind w:firstLine="851"/>
      </w:pPr>
      <w:r w:rsidRPr="00964533">
        <w:t xml:space="preserve"> –</w:t>
      </w:r>
      <w:r w:rsidR="006759CD" w:rsidRPr="00964533">
        <w:t xml:space="preserve"> </w:t>
      </w:r>
      <w:r w:rsidR="00631C53" w:rsidRPr="00964533">
        <w:t xml:space="preserve">в нормативных правовых актах </w:t>
      </w:r>
      <w:r w:rsidR="0081727B" w:rsidRPr="00964533">
        <w:rPr>
          <w:bCs/>
        </w:rPr>
        <w:t>Вологодск</w:t>
      </w:r>
      <w:r w:rsidR="00E957B6" w:rsidRPr="00964533">
        <w:rPr>
          <w:bCs/>
        </w:rPr>
        <w:t>ой области</w:t>
      </w:r>
      <w:r w:rsidR="00631C53" w:rsidRPr="00964533">
        <w:t xml:space="preserve">; </w:t>
      </w:r>
    </w:p>
    <w:p w14:paraId="63353551" w14:textId="22BE38B7" w:rsidR="00631C53" w:rsidRPr="00964533" w:rsidRDefault="0011405B" w:rsidP="00631C53">
      <w:pPr>
        <w:spacing w:line="276" w:lineRule="auto"/>
        <w:ind w:left="567" w:firstLine="284"/>
      </w:pPr>
      <w:r w:rsidRPr="00964533">
        <w:t xml:space="preserve"> –</w:t>
      </w:r>
      <w:r w:rsidR="006759CD" w:rsidRPr="00964533">
        <w:t xml:space="preserve"> </w:t>
      </w:r>
      <w:r w:rsidR="00631C53" w:rsidRPr="00964533">
        <w:t xml:space="preserve">в муниципальных правовых актах </w:t>
      </w:r>
      <w:r w:rsidR="008E1FC6" w:rsidRPr="00964533">
        <w:t>Белозерского</w:t>
      </w:r>
      <w:r w:rsidR="00C44AB1" w:rsidRPr="00964533">
        <w:t xml:space="preserve"> </w:t>
      </w:r>
      <w:r w:rsidR="00D0622F" w:rsidRPr="00964533">
        <w:t>МО</w:t>
      </w:r>
      <w:r w:rsidR="00631C53" w:rsidRPr="00964533">
        <w:t>;</w:t>
      </w:r>
    </w:p>
    <w:p w14:paraId="0B4B40F7" w14:textId="77777777" w:rsidR="00631C53" w:rsidRPr="00964533" w:rsidRDefault="0011405B" w:rsidP="00631C53">
      <w:pPr>
        <w:spacing w:line="276" w:lineRule="auto"/>
        <w:ind w:firstLine="851"/>
      </w:pPr>
      <w:r w:rsidRPr="00964533">
        <w:t xml:space="preserve"> –</w:t>
      </w:r>
      <w:r w:rsidR="006759CD" w:rsidRPr="00964533">
        <w:t xml:space="preserve"> </w:t>
      </w:r>
      <w:r w:rsidR="00631C53" w:rsidRPr="00964533">
        <w:t xml:space="preserve">в национальных стандартах и сводах правил; </w:t>
      </w:r>
    </w:p>
    <w:p w14:paraId="610803B8" w14:textId="77777777" w:rsidR="00631C53" w:rsidRPr="00964533" w:rsidRDefault="00631C53" w:rsidP="00631C53">
      <w:pPr>
        <w:spacing w:line="276" w:lineRule="auto"/>
        <w:ind w:firstLine="567"/>
      </w:pPr>
      <w:bookmarkStart w:id="47" w:name="sub_19051"/>
      <w:r w:rsidRPr="00964533">
        <w:t xml:space="preserve">2) соблюдении: </w:t>
      </w:r>
    </w:p>
    <w:p w14:paraId="0B838855" w14:textId="77777777" w:rsidR="00631C53" w:rsidRPr="00964533" w:rsidRDefault="0011405B" w:rsidP="00631C53">
      <w:pPr>
        <w:spacing w:line="276" w:lineRule="auto"/>
        <w:ind w:firstLine="851"/>
      </w:pPr>
      <w:r w:rsidRPr="00964533">
        <w:t xml:space="preserve"> –</w:t>
      </w:r>
      <w:r w:rsidR="006759CD" w:rsidRPr="00964533">
        <w:t xml:space="preserve"> </w:t>
      </w:r>
      <w:r w:rsidR="00631C53" w:rsidRPr="00964533">
        <w:t xml:space="preserve">технических регламентов; </w:t>
      </w:r>
    </w:p>
    <w:p w14:paraId="5011DA3A" w14:textId="68B3EB1E" w:rsidR="00631C53" w:rsidRPr="00964533" w:rsidRDefault="0011405B" w:rsidP="00631C53">
      <w:pPr>
        <w:spacing w:line="276" w:lineRule="auto"/>
        <w:ind w:left="567" w:firstLine="284"/>
      </w:pPr>
      <w:r w:rsidRPr="00964533">
        <w:t xml:space="preserve"> –</w:t>
      </w:r>
      <w:r w:rsidR="00C951BC" w:rsidRPr="00964533">
        <w:t xml:space="preserve"> </w:t>
      </w:r>
      <w:r w:rsidR="00631C53" w:rsidRPr="00964533">
        <w:t xml:space="preserve">нормативов градостроительного проектирования </w:t>
      </w:r>
      <w:r w:rsidR="0081727B" w:rsidRPr="00964533">
        <w:rPr>
          <w:bCs/>
        </w:rPr>
        <w:t>Вологодск</w:t>
      </w:r>
      <w:r w:rsidR="00E957B6" w:rsidRPr="00964533">
        <w:rPr>
          <w:bCs/>
        </w:rPr>
        <w:t>ой области</w:t>
      </w:r>
      <w:r w:rsidR="00631C53" w:rsidRPr="00964533">
        <w:t>;</w:t>
      </w:r>
    </w:p>
    <w:p w14:paraId="57EDC97F" w14:textId="77777777" w:rsidR="00631C53" w:rsidRPr="00964533" w:rsidRDefault="00631C53" w:rsidP="00631C53">
      <w:pPr>
        <w:spacing w:line="276" w:lineRule="auto"/>
        <w:ind w:firstLine="567"/>
      </w:pPr>
      <w:r w:rsidRPr="00964533">
        <w:t xml:space="preserve">3) учете показателей и данных, содержащихся: </w:t>
      </w:r>
    </w:p>
    <w:p w14:paraId="4609D6B2" w14:textId="71497E8A" w:rsidR="00D0622F" w:rsidRPr="00964533" w:rsidRDefault="0011405B" w:rsidP="00631C53">
      <w:pPr>
        <w:spacing w:line="276" w:lineRule="auto"/>
        <w:ind w:firstLine="851"/>
      </w:pPr>
      <w:r w:rsidRPr="00964533">
        <w:t xml:space="preserve"> –</w:t>
      </w:r>
      <w:r w:rsidR="006759CD" w:rsidRPr="00964533">
        <w:t xml:space="preserve"> </w:t>
      </w:r>
      <w:r w:rsidR="00631C53" w:rsidRPr="00964533">
        <w:t xml:space="preserve">в </w:t>
      </w:r>
      <w:r w:rsidR="00C951BC" w:rsidRPr="00964533">
        <w:t>стратегии</w:t>
      </w:r>
      <w:r w:rsidR="00631C53" w:rsidRPr="00964533">
        <w:t xml:space="preserve"> и программах </w:t>
      </w:r>
      <w:r w:rsidR="00364207" w:rsidRPr="00964533">
        <w:t>социально-эконом</w:t>
      </w:r>
      <w:r w:rsidR="00631C53" w:rsidRPr="00964533">
        <w:t xml:space="preserve">ического развития </w:t>
      </w:r>
      <w:r w:rsidR="008E1FC6" w:rsidRPr="00964533">
        <w:t>Белозерского</w:t>
      </w:r>
      <w:r w:rsidR="00C44AB1" w:rsidRPr="00964533">
        <w:t xml:space="preserve"> </w:t>
      </w:r>
      <w:r w:rsidR="00D0622F" w:rsidRPr="00964533">
        <w:t>МО</w:t>
      </w:r>
      <w:r w:rsidR="00631C53" w:rsidRPr="00964533">
        <w:t xml:space="preserve">, при реализации которых осуществляется создание объектов местного значения </w:t>
      </w:r>
      <w:r w:rsidR="009036E2" w:rsidRPr="00964533">
        <w:t>муниципального округа</w:t>
      </w:r>
      <w:r w:rsidR="00D0622F" w:rsidRPr="00964533">
        <w:t>;</w:t>
      </w:r>
    </w:p>
    <w:p w14:paraId="5857F297" w14:textId="2BC465EC" w:rsidR="00631C53" w:rsidRPr="00964533" w:rsidRDefault="006759CD" w:rsidP="00631C53">
      <w:pPr>
        <w:spacing w:line="276" w:lineRule="auto"/>
        <w:ind w:firstLine="851"/>
      </w:pPr>
      <w:r w:rsidRPr="00964533">
        <w:t xml:space="preserve"> </w:t>
      </w:r>
      <w:r w:rsidR="0011405B" w:rsidRPr="00964533">
        <w:t>–</w:t>
      </w:r>
      <w:r w:rsidRPr="00964533">
        <w:t xml:space="preserve"> </w:t>
      </w:r>
      <w:r w:rsidR="00631C53" w:rsidRPr="00964533">
        <w:t>в официальных статистических отчетах, содержащих сведения о состоянии экономики и социальной сферы, социально</w:t>
      </w:r>
      <w:r w:rsidR="00D0622F" w:rsidRPr="00964533">
        <w:t>-</w:t>
      </w:r>
      <w:r w:rsidR="0011405B" w:rsidRPr="00964533">
        <w:t xml:space="preserve"> </w:t>
      </w:r>
      <w:r w:rsidR="00631C53" w:rsidRPr="00964533">
        <w:t xml:space="preserve">демографическом составе и плотности населения на территории </w:t>
      </w:r>
      <w:r w:rsidR="008E1FC6" w:rsidRPr="00964533">
        <w:t>Белозерского</w:t>
      </w:r>
      <w:r w:rsidR="00C44AB1" w:rsidRPr="00964533">
        <w:t xml:space="preserve"> </w:t>
      </w:r>
      <w:r w:rsidR="00D0622F" w:rsidRPr="00964533">
        <w:t>МО</w:t>
      </w:r>
      <w:r w:rsidR="00631C53" w:rsidRPr="00964533">
        <w:rPr>
          <w:bCs/>
        </w:rPr>
        <w:t>;</w:t>
      </w:r>
    </w:p>
    <w:p w14:paraId="41026272" w14:textId="669E2D69" w:rsidR="00631C53" w:rsidRPr="00964533" w:rsidRDefault="0011405B" w:rsidP="00631C53">
      <w:pPr>
        <w:spacing w:line="276" w:lineRule="auto"/>
        <w:ind w:firstLine="851"/>
      </w:pPr>
      <w:bookmarkStart w:id="48" w:name="sub_19054"/>
      <w:bookmarkEnd w:id="47"/>
      <w:r w:rsidRPr="00964533">
        <w:t xml:space="preserve"> –</w:t>
      </w:r>
      <w:r w:rsidR="006759CD" w:rsidRPr="00964533">
        <w:t xml:space="preserve"> </w:t>
      </w:r>
      <w:r w:rsidR="00631C53" w:rsidRPr="00964533">
        <w:t xml:space="preserve">в документах территориального планирования Российской Федерации и </w:t>
      </w:r>
      <w:bookmarkEnd w:id="48"/>
      <w:r w:rsidR="0081727B" w:rsidRPr="00964533">
        <w:rPr>
          <w:bCs/>
        </w:rPr>
        <w:t>Вологодск</w:t>
      </w:r>
      <w:r w:rsidR="00E957B6" w:rsidRPr="00964533">
        <w:rPr>
          <w:bCs/>
        </w:rPr>
        <w:t>ой области</w:t>
      </w:r>
      <w:r w:rsidR="00631C53" w:rsidRPr="00964533">
        <w:t>;</w:t>
      </w:r>
    </w:p>
    <w:p w14:paraId="13879638" w14:textId="5A13C6E5" w:rsidR="00631C53" w:rsidRPr="00964533" w:rsidRDefault="0011405B" w:rsidP="00631C53">
      <w:pPr>
        <w:spacing w:line="276" w:lineRule="auto"/>
        <w:ind w:firstLine="851"/>
      </w:pPr>
      <w:r w:rsidRPr="00964533">
        <w:t xml:space="preserve"> –</w:t>
      </w:r>
      <w:r w:rsidR="006759CD" w:rsidRPr="00964533">
        <w:t xml:space="preserve"> </w:t>
      </w:r>
      <w:r w:rsidR="00631C53" w:rsidRPr="00964533">
        <w:t xml:space="preserve">в документах территориального планирования </w:t>
      </w:r>
      <w:r w:rsidR="008E1FC6" w:rsidRPr="00964533">
        <w:t>Белозерского</w:t>
      </w:r>
      <w:r w:rsidR="007F289E" w:rsidRPr="00964533">
        <w:t xml:space="preserve"> МО</w:t>
      </w:r>
      <w:r w:rsidR="00631C53" w:rsidRPr="00964533">
        <w:rPr>
          <w:bCs/>
        </w:rPr>
        <w:t xml:space="preserve"> </w:t>
      </w:r>
      <w:r w:rsidR="00631C53" w:rsidRPr="00964533">
        <w:t>и материалах по их обоснованию;</w:t>
      </w:r>
      <w:r w:rsidR="006759CD" w:rsidRPr="00964533">
        <w:t xml:space="preserve"> </w:t>
      </w:r>
    </w:p>
    <w:p w14:paraId="539A9DE9" w14:textId="2B47A282" w:rsidR="00631C53" w:rsidRPr="00964533" w:rsidRDefault="0011405B" w:rsidP="00631C53">
      <w:pPr>
        <w:spacing w:line="276" w:lineRule="auto"/>
        <w:ind w:firstLine="851"/>
      </w:pPr>
      <w:r w:rsidRPr="00964533">
        <w:t xml:space="preserve"> –</w:t>
      </w:r>
      <w:r w:rsidR="006759CD" w:rsidRPr="00964533">
        <w:t xml:space="preserve"> </w:t>
      </w:r>
      <w:r w:rsidR="00631C53" w:rsidRPr="00964533">
        <w:t xml:space="preserve">в проектах планировки территории, предусматривающих размещение объектов местного значения </w:t>
      </w:r>
      <w:r w:rsidR="009036E2" w:rsidRPr="00964533">
        <w:t>муниципального округа</w:t>
      </w:r>
      <w:r w:rsidR="00631C53" w:rsidRPr="00964533">
        <w:t>;</w:t>
      </w:r>
    </w:p>
    <w:p w14:paraId="6DA8DCFE" w14:textId="6CC56046" w:rsidR="00631C53" w:rsidRPr="00964533" w:rsidRDefault="0011405B" w:rsidP="00631C53">
      <w:pPr>
        <w:spacing w:line="276" w:lineRule="auto"/>
        <w:ind w:firstLine="851"/>
      </w:pPr>
      <w:r w:rsidRPr="00964533">
        <w:t xml:space="preserve"> –</w:t>
      </w:r>
      <w:r w:rsidR="006759CD" w:rsidRPr="00964533">
        <w:t xml:space="preserve"> </w:t>
      </w:r>
      <w:r w:rsidR="00631C53" w:rsidRPr="00964533">
        <w:t>в методических материалах в области градостроительной деятельност</w:t>
      </w:r>
      <w:r w:rsidR="00867267" w:rsidRPr="00964533">
        <w:t xml:space="preserve">и, в частности в </w:t>
      </w:r>
      <w:r w:rsidR="00867267" w:rsidRPr="00964533">
        <w:rPr>
          <w:rFonts w:eastAsia="Times New Roman"/>
          <w:szCs w:val="24"/>
        </w:rPr>
        <w:t xml:space="preserve">ранее действующих нормативах градостроительного проектирования </w:t>
      </w:r>
      <w:r w:rsidR="008E1FC6" w:rsidRPr="00964533">
        <w:rPr>
          <w:rFonts w:eastAsia="Times New Roman"/>
          <w:szCs w:val="24"/>
        </w:rPr>
        <w:t>Белозерского</w:t>
      </w:r>
      <w:r w:rsidR="00867267" w:rsidRPr="00964533">
        <w:rPr>
          <w:rFonts w:eastAsia="Times New Roman"/>
          <w:szCs w:val="24"/>
        </w:rPr>
        <w:t xml:space="preserve"> муниципального района, утвержденных решением </w:t>
      </w:r>
      <w:r w:rsidR="00867267" w:rsidRPr="00964533">
        <w:t xml:space="preserve">Представительного Собрания </w:t>
      </w:r>
      <w:r w:rsidR="008E1FC6" w:rsidRPr="00964533">
        <w:t>Белозерского</w:t>
      </w:r>
      <w:r w:rsidR="00867267" w:rsidRPr="00964533">
        <w:t xml:space="preserve"> муниципального района Вологодской области</w:t>
      </w:r>
      <w:r w:rsidR="00867267" w:rsidRPr="00964533">
        <w:rPr>
          <w:rFonts w:eastAsia="Times New Roman"/>
          <w:szCs w:val="24"/>
        </w:rPr>
        <w:t xml:space="preserve"> </w:t>
      </w:r>
      <w:r w:rsidR="001E2C57" w:rsidRPr="00964533">
        <w:rPr>
          <w:szCs w:val="24"/>
        </w:rPr>
        <w:t>от 28.06.2018 № 47</w:t>
      </w:r>
      <w:r w:rsidR="00867267" w:rsidRPr="00964533">
        <w:t>;</w:t>
      </w:r>
    </w:p>
    <w:p w14:paraId="0232E4F4" w14:textId="70D98987" w:rsidR="00631C53" w:rsidRPr="00964533" w:rsidRDefault="00631C53" w:rsidP="00631C53">
      <w:pPr>
        <w:spacing w:line="276" w:lineRule="auto"/>
        <w:ind w:firstLine="567"/>
      </w:pPr>
      <w:r w:rsidRPr="00964533">
        <w:lastRenderedPageBreak/>
        <w:t xml:space="preserve">4) корректном применении математических методов при расчете значений показателей </w:t>
      </w:r>
      <w:r w:rsidR="00092E12" w:rsidRPr="00964533">
        <w:t>местных нормативов</w:t>
      </w:r>
      <w:r w:rsidRPr="00964533">
        <w:t xml:space="preserve">. </w:t>
      </w:r>
    </w:p>
    <w:p w14:paraId="4BDD0AC6" w14:textId="53282B15" w:rsidR="00EC00AC" w:rsidRPr="00964533" w:rsidRDefault="00EC00AC" w:rsidP="00631C53">
      <w:pPr>
        <w:spacing w:line="276" w:lineRule="auto"/>
        <w:ind w:firstLine="567"/>
      </w:pPr>
      <w:r w:rsidRPr="00964533">
        <w:t>Перечень нормативных правовых актов и иных документов, использованных при разработке и обосновании расчетных показателей</w:t>
      </w:r>
      <w:r w:rsidR="00981F33" w:rsidRPr="00964533">
        <w:t xml:space="preserve">, </w:t>
      </w:r>
      <w:r w:rsidR="00981F33" w:rsidRPr="00964533">
        <w:rPr>
          <w:szCs w:val="24"/>
        </w:rPr>
        <w:t xml:space="preserve">содержащихся в основной части настоящих </w:t>
      </w:r>
      <w:r w:rsidR="00092E12" w:rsidRPr="00964533">
        <w:rPr>
          <w:szCs w:val="24"/>
        </w:rPr>
        <w:t>местных нормативов</w:t>
      </w:r>
      <w:r w:rsidR="00981F33" w:rsidRPr="00964533">
        <w:rPr>
          <w:szCs w:val="24"/>
        </w:rPr>
        <w:t xml:space="preserve">, приведен в приложении </w:t>
      </w:r>
      <w:r w:rsidR="009F1144" w:rsidRPr="00964533">
        <w:rPr>
          <w:szCs w:val="24"/>
        </w:rPr>
        <w:t>2</w:t>
      </w:r>
      <w:r w:rsidR="00981F33" w:rsidRPr="00964533">
        <w:rPr>
          <w:szCs w:val="24"/>
        </w:rPr>
        <w:t>.</w:t>
      </w:r>
    </w:p>
    <w:p w14:paraId="75860EAC" w14:textId="34451C4F" w:rsidR="00631C53" w:rsidRPr="00964533" w:rsidRDefault="00631C53" w:rsidP="00631C53">
      <w:pPr>
        <w:widowControl w:val="0"/>
        <w:autoSpaceDE w:val="0"/>
        <w:autoSpaceDN w:val="0"/>
        <w:adjustRightInd w:val="0"/>
        <w:spacing w:line="276" w:lineRule="auto"/>
        <w:ind w:firstLine="540"/>
        <w:rPr>
          <w:rFonts w:cs="Times New Roman"/>
        </w:rPr>
      </w:pPr>
      <w:r w:rsidRPr="00964533">
        <w:t>2.</w:t>
      </w:r>
      <w:r w:rsidR="00904517" w:rsidRPr="00964533">
        <w:t>5</w:t>
      </w:r>
      <w:r w:rsidRPr="00964533">
        <w:t xml:space="preserve">.2. В соответствии с ч.2 ст. 29.2 Градостроительного кодекса </w:t>
      </w:r>
      <w:r w:rsidR="00D0622F" w:rsidRPr="00964533">
        <w:t>РНГП</w:t>
      </w:r>
      <w:r w:rsidRPr="00964533">
        <w:t xml:space="preserve">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9036E2" w:rsidRPr="00964533">
        <w:t>муниципального округа</w:t>
      </w:r>
      <w:r w:rsidRPr="00964533">
        <w:t xml:space="preserve">. </w:t>
      </w:r>
      <w:r w:rsidR="00D0622F" w:rsidRPr="00964533">
        <w:t>РНГП ВО</w:t>
      </w:r>
      <w:r w:rsidRPr="00964533">
        <w:t xml:space="preserve"> </w:t>
      </w:r>
      <w:r w:rsidRPr="00964533">
        <w:rPr>
          <w:rFonts w:cs="Times New Roman"/>
        </w:rPr>
        <w:t xml:space="preserve">в своем составе содержат </w:t>
      </w:r>
      <w:r w:rsidR="00944EBB" w:rsidRPr="00964533">
        <w:rPr>
          <w:rFonts w:cs="Times New Roman"/>
        </w:rPr>
        <w:t xml:space="preserve">предельные значения </w:t>
      </w:r>
      <w:r w:rsidRPr="00964533">
        <w:rPr>
          <w:rFonts w:cs="Times New Roman"/>
        </w:rPr>
        <w:t>расчетны</w:t>
      </w:r>
      <w:r w:rsidR="00944EBB" w:rsidRPr="00964533">
        <w:rPr>
          <w:rFonts w:cs="Times New Roman"/>
        </w:rPr>
        <w:t>х</w:t>
      </w:r>
      <w:r w:rsidRPr="00964533">
        <w:rPr>
          <w:rFonts w:cs="Times New Roman"/>
        </w:rPr>
        <w:t xml:space="preserve"> показател</w:t>
      </w:r>
      <w:r w:rsidR="00944EBB" w:rsidRPr="00964533">
        <w:rPr>
          <w:rFonts w:cs="Times New Roman"/>
        </w:rPr>
        <w:t>ей</w:t>
      </w:r>
      <w:r w:rsidRPr="00964533">
        <w:rPr>
          <w:rFonts w:cs="Times New Roman"/>
        </w:rPr>
        <w:t xml:space="preserve"> объект</w:t>
      </w:r>
      <w:r w:rsidR="00885E3F" w:rsidRPr="00964533">
        <w:rPr>
          <w:rFonts w:cs="Times New Roman"/>
        </w:rPr>
        <w:t>ов</w:t>
      </w:r>
      <w:r w:rsidRPr="00964533">
        <w:rPr>
          <w:rFonts w:cs="Times New Roman"/>
        </w:rPr>
        <w:t xml:space="preserve"> местного значения </w:t>
      </w:r>
      <w:r w:rsidR="009036E2" w:rsidRPr="00964533">
        <w:rPr>
          <w:rFonts w:cs="Times New Roman"/>
        </w:rPr>
        <w:t>муниципального округа</w:t>
      </w:r>
      <w:r w:rsidRPr="00964533">
        <w:rPr>
          <w:rFonts w:cs="Times New Roman"/>
        </w:rPr>
        <w:t xml:space="preserve">. </w:t>
      </w:r>
    </w:p>
    <w:p w14:paraId="32EDD8DE" w14:textId="4751BE27" w:rsidR="00631C53" w:rsidRPr="00964533" w:rsidRDefault="00631C53" w:rsidP="00631C53">
      <w:pPr>
        <w:widowControl w:val="0"/>
        <w:autoSpaceDE w:val="0"/>
        <w:autoSpaceDN w:val="0"/>
        <w:adjustRightInd w:val="0"/>
        <w:spacing w:line="276" w:lineRule="auto"/>
        <w:ind w:firstLine="540"/>
      </w:pPr>
      <w:r w:rsidRPr="00964533">
        <w:t>2.</w:t>
      </w:r>
      <w:r w:rsidR="00904517" w:rsidRPr="00964533">
        <w:t>5</w:t>
      </w:r>
      <w:r w:rsidRPr="00964533">
        <w:t xml:space="preserve">.3.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B37639" w:rsidRPr="00964533">
        <w:rPr>
          <w:bCs/>
        </w:rPr>
        <w:t>округа</w:t>
      </w:r>
      <w:r w:rsidRPr="00964533">
        <w:t xml:space="preserve">, установленные </w:t>
      </w:r>
      <w:r w:rsidR="00672D71" w:rsidRPr="00964533">
        <w:t>МНГП</w:t>
      </w:r>
      <w:r w:rsidRPr="00964533">
        <w:t xml:space="preserve">, не могут быть ниже предельных значений, устанавливаемых </w:t>
      </w:r>
      <w:r w:rsidR="00D0622F" w:rsidRPr="00964533">
        <w:t>РНГП</w:t>
      </w:r>
      <w:r w:rsidRPr="00964533">
        <w:t xml:space="preserve">, а расчетные показатели максимально допустимого уровня территориальной доступности таких объектов для населения </w:t>
      </w:r>
      <w:r w:rsidR="00B37639" w:rsidRPr="00964533">
        <w:rPr>
          <w:bCs/>
        </w:rPr>
        <w:t>округа</w:t>
      </w:r>
      <w:r w:rsidRPr="00964533">
        <w:t xml:space="preserve"> не могут превышать этих предельных значений, устанавливаемых </w:t>
      </w:r>
      <w:r w:rsidR="00D0622F" w:rsidRPr="00964533">
        <w:t>РНГП</w:t>
      </w:r>
      <w:r w:rsidRPr="00964533">
        <w:t xml:space="preserve">. </w:t>
      </w:r>
    </w:p>
    <w:p w14:paraId="0320624E" w14:textId="7DD8EFAD" w:rsidR="001A47B6" w:rsidRPr="00964533" w:rsidRDefault="00631C53" w:rsidP="00631C53">
      <w:pPr>
        <w:widowControl w:val="0"/>
        <w:autoSpaceDE w:val="0"/>
        <w:autoSpaceDN w:val="0"/>
        <w:adjustRightInd w:val="0"/>
        <w:spacing w:line="276" w:lineRule="auto"/>
        <w:ind w:firstLine="540"/>
      </w:pPr>
      <w:r w:rsidRPr="00964533">
        <w:t xml:space="preserve">Таким образом, предельные значения показателей </w:t>
      </w:r>
      <w:r w:rsidR="001A47B6" w:rsidRPr="00964533">
        <w:t xml:space="preserve">в </w:t>
      </w:r>
      <w:r w:rsidRPr="00964533">
        <w:t>региональных норматив</w:t>
      </w:r>
      <w:r w:rsidR="001A47B6" w:rsidRPr="00964533">
        <w:t>ах</w:t>
      </w:r>
      <w:r w:rsidRPr="00964533">
        <w:t xml:space="preserve"> задают рамочные ограничения для </w:t>
      </w:r>
      <w:r w:rsidR="00EF60E3" w:rsidRPr="00964533">
        <w:t>значений</w:t>
      </w:r>
      <w:r w:rsidRPr="00964533">
        <w:t xml:space="preserve"> показателей местных нормативов по отношению к объектам местного значения </w:t>
      </w:r>
      <w:r w:rsidR="009036E2" w:rsidRPr="00964533">
        <w:rPr>
          <w:bCs/>
        </w:rPr>
        <w:t>муниципального округа</w:t>
      </w:r>
      <w:r w:rsidRPr="00964533">
        <w:t>.</w:t>
      </w:r>
    </w:p>
    <w:p w14:paraId="69A59B48" w14:textId="6ADEF02D" w:rsidR="00631C53" w:rsidRPr="00964533" w:rsidRDefault="001A47B6" w:rsidP="00631C53">
      <w:pPr>
        <w:widowControl w:val="0"/>
        <w:autoSpaceDE w:val="0"/>
        <w:autoSpaceDN w:val="0"/>
        <w:adjustRightInd w:val="0"/>
        <w:spacing w:line="276" w:lineRule="auto"/>
        <w:ind w:firstLine="540"/>
      </w:pPr>
      <w:r w:rsidRPr="00964533">
        <w:t xml:space="preserve">В разделе 2 РНГП ВО установлены </w:t>
      </w:r>
      <w:r w:rsidRPr="00964533">
        <w:rPr>
          <w:szCs w:val="24"/>
        </w:rPr>
        <w:t xml:space="preserve">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местного значения. </w:t>
      </w:r>
      <w:r w:rsidR="00631C53" w:rsidRPr="00964533">
        <w:t xml:space="preserve">Поэтому </w:t>
      </w:r>
      <w:r w:rsidRPr="00964533">
        <w:t xml:space="preserve">эти </w:t>
      </w:r>
      <w:r w:rsidR="00631C53" w:rsidRPr="00964533">
        <w:t xml:space="preserve">предельные значения </w:t>
      </w:r>
      <w:r w:rsidRPr="00964533">
        <w:t>целесообразно</w:t>
      </w:r>
      <w:r w:rsidR="00631C53" w:rsidRPr="00964533">
        <w:t xml:space="preserve"> принят</w:t>
      </w:r>
      <w:r w:rsidRPr="00964533">
        <w:t>ь</w:t>
      </w:r>
      <w:r w:rsidR="00631C53" w:rsidRPr="00964533">
        <w:t xml:space="preserve"> за основу при </w:t>
      </w:r>
      <w:r w:rsidRPr="00964533">
        <w:t>определении</w:t>
      </w:r>
      <w:r w:rsidR="00631C53" w:rsidRPr="00964533">
        <w:t xml:space="preserve"> </w:t>
      </w:r>
      <w:r w:rsidR="00BA7D88" w:rsidRPr="00964533">
        <w:t>значений таких</w:t>
      </w:r>
      <w:r w:rsidR="00631C53" w:rsidRPr="00964533">
        <w:t xml:space="preserve"> показателей </w:t>
      </w:r>
      <w:r w:rsidR="00BA7D88" w:rsidRPr="00964533">
        <w:t xml:space="preserve">в </w:t>
      </w:r>
      <w:r w:rsidR="001F0412" w:rsidRPr="00964533">
        <w:t>МНГП БМО</w:t>
      </w:r>
      <w:r w:rsidR="00631C53" w:rsidRPr="00964533">
        <w:t>.</w:t>
      </w:r>
    </w:p>
    <w:p w14:paraId="114302CF" w14:textId="7471A376" w:rsidR="00631C53" w:rsidRPr="00964533" w:rsidRDefault="00631C53" w:rsidP="00631C53">
      <w:pPr>
        <w:widowControl w:val="0"/>
        <w:autoSpaceDE w:val="0"/>
        <w:autoSpaceDN w:val="0"/>
        <w:adjustRightInd w:val="0"/>
        <w:spacing w:line="276" w:lineRule="auto"/>
        <w:ind w:firstLine="540"/>
      </w:pPr>
      <w:r w:rsidRPr="00964533">
        <w:t>2.</w:t>
      </w:r>
      <w:r w:rsidR="00904517" w:rsidRPr="00964533">
        <w:t>5</w:t>
      </w:r>
      <w:r w:rsidRPr="00964533">
        <w:t>.4.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2CF7705" w14:textId="77777777" w:rsidR="00631C53" w:rsidRPr="00964533" w:rsidRDefault="0011405B" w:rsidP="00631C53">
      <w:pPr>
        <w:widowControl w:val="0"/>
        <w:autoSpaceDE w:val="0"/>
        <w:autoSpaceDN w:val="0"/>
        <w:adjustRightInd w:val="0"/>
        <w:spacing w:line="276" w:lineRule="auto"/>
        <w:ind w:firstLine="540"/>
      </w:pPr>
      <w:r w:rsidRPr="00964533">
        <w:t xml:space="preserve"> –</w:t>
      </w:r>
      <w:r w:rsidR="006759CD" w:rsidRPr="00964533">
        <w:t xml:space="preserve"> </w:t>
      </w:r>
      <w:r w:rsidR="00631C53" w:rsidRPr="00964533">
        <w:t>вместимость (производительность, мощность, количество мест) объекта;</w:t>
      </w:r>
    </w:p>
    <w:p w14:paraId="7C15E104" w14:textId="77777777" w:rsidR="00631C53" w:rsidRPr="00964533" w:rsidRDefault="0011405B" w:rsidP="00631C53">
      <w:pPr>
        <w:widowControl w:val="0"/>
        <w:autoSpaceDE w:val="0"/>
        <w:autoSpaceDN w:val="0"/>
        <w:adjustRightInd w:val="0"/>
        <w:spacing w:line="276" w:lineRule="auto"/>
        <w:ind w:firstLine="540"/>
      </w:pPr>
      <w:r w:rsidRPr="00964533">
        <w:t xml:space="preserve"> –</w:t>
      </w:r>
      <w:r w:rsidR="006759CD" w:rsidRPr="00964533">
        <w:t xml:space="preserve"> </w:t>
      </w:r>
      <w:r w:rsidR="00631C53" w:rsidRPr="00964533">
        <w:t>количество единиц объектов;</w:t>
      </w:r>
    </w:p>
    <w:p w14:paraId="6E664D5D" w14:textId="77777777" w:rsidR="00631C53" w:rsidRPr="00964533" w:rsidRDefault="0011405B" w:rsidP="00631C53">
      <w:pPr>
        <w:widowControl w:val="0"/>
        <w:autoSpaceDE w:val="0"/>
        <w:autoSpaceDN w:val="0"/>
        <w:adjustRightInd w:val="0"/>
        <w:spacing w:line="276" w:lineRule="auto"/>
        <w:ind w:firstLine="540"/>
      </w:pPr>
      <w:r w:rsidRPr="00964533">
        <w:t xml:space="preserve"> –</w:t>
      </w:r>
      <w:r w:rsidR="006759CD" w:rsidRPr="00964533">
        <w:t xml:space="preserve"> </w:t>
      </w:r>
      <w:r w:rsidR="00631C53" w:rsidRPr="00964533">
        <w:t xml:space="preserve">площадь объекта, его помещений и (или) территории земельного участка, необходимой для размещения объекта; </w:t>
      </w:r>
    </w:p>
    <w:p w14:paraId="65B2CCD0" w14:textId="2B1F078E" w:rsidR="00631C53" w:rsidRPr="00964533" w:rsidRDefault="0011405B" w:rsidP="00631C53">
      <w:pPr>
        <w:widowControl w:val="0"/>
        <w:autoSpaceDE w:val="0"/>
        <w:autoSpaceDN w:val="0"/>
        <w:adjustRightInd w:val="0"/>
        <w:spacing w:line="276" w:lineRule="auto"/>
        <w:ind w:firstLine="540"/>
      </w:pPr>
      <w:r w:rsidRPr="00964533">
        <w:t xml:space="preserve"> –</w:t>
      </w:r>
      <w:r w:rsidR="006759CD" w:rsidRPr="00964533">
        <w:t xml:space="preserve"> </w:t>
      </w:r>
      <w:r w:rsidR="00631C53" w:rsidRPr="00964533">
        <w:t>иные нормируемые показатели, характеризующие объект.</w:t>
      </w:r>
    </w:p>
    <w:p w14:paraId="3D5BAB05" w14:textId="772BD4F3" w:rsidR="00641DE4" w:rsidRPr="00964533" w:rsidRDefault="00904517" w:rsidP="00641DE4">
      <w:pPr>
        <w:pStyle w:val="01"/>
        <w:ind w:firstLine="567"/>
        <w:rPr>
          <w:lang w:eastAsia="ru-RU"/>
        </w:rPr>
      </w:pPr>
      <w:r w:rsidRPr="00964533">
        <w:t xml:space="preserve">2.5.5. </w:t>
      </w:r>
      <w:r w:rsidR="00641DE4" w:rsidRPr="00964533">
        <w:rPr>
          <w:lang w:eastAsia="ru-RU"/>
        </w:rPr>
        <w:t xml:space="preserve">Территориальную доступность объектов характеризует удаленность мест размещения объектов местного значения от мест проживания населения. Показателем территориальной доступности является протяженность (длина) маршрута движения от места жительства до объекта, измеряемая метрами (километрами), или продолжительность (время) движения по маршруту, измеряемая минутами (часами), с установленной расчетной скоростью движения. При определении пешеходной доступности применяется расчетная скоростью движения человека </w:t>
      </w:r>
      <w:r w:rsidR="00F04232" w:rsidRPr="00964533">
        <w:rPr>
          <w:lang w:eastAsia="ru-RU"/>
        </w:rPr>
        <w:t>4</w:t>
      </w:r>
      <w:r w:rsidR="00641DE4" w:rsidRPr="00964533">
        <w:rPr>
          <w:lang w:eastAsia="ru-RU"/>
        </w:rPr>
        <w:t xml:space="preserve"> км/час. При определении транспортной доступности применяется расчетная скорость движения на индивидуальном легковом транспорте в границах населенного пункта - 40 км/час, за границей населенного пункта - </w:t>
      </w:r>
      <w:r w:rsidR="00BA7D88" w:rsidRPr="00964533">
        <w:rPr>
          <w:lang w:eastAsia="ru-RU"/>
        </w:rPr>
        <w:t>75</w:t>
      </w:r>
      <w:r w:rsidR="00641DE4" w:rsidRPr="00964533">
        <w:rPr>
          <w:lang w:eastAsia="ru-RU"/>
        </w:rPr>
        <w:t xml:space="preserve"> км/час по шоссе и - 40 км/час по грунтовым дорогам. Территориальная доступность от места жительства до объекта определяется по минимальному по длине или времени движения маршруту из множества возможных маршрутов.</w:t>
      </w:r>
    </w:p>
    <w:p w14:paraId="17683449" w14:textId="6583605E" w:rsidR="00631C53" w:rsidRPr="00964533" w:rsidRDefault="00631C53" w:rsidP="00631C53">
      <w:pPr>
        <w:pStyle w:val="01"/>
        <w:spacing w:line="276" w:lineRule="auto"/>
        <w:ind w:firstLine="567"/>
      </w:pPr>
      <w:r w:rsidRPr="00964533">
        <w:rPr>
          <w:lang w:eastAsia="ru-RU"/>
        </w:rPr>
        <w:t>2.</w:t>
      </w:r>
      <w:r w:rsidR="00904517" w:rsidRPr="00964533">
        <w:rPr>
          <w:lang w:eastAsia="ru-RU"/>
        </w:rPr>
        <w:t>5</w:t>
      </w:r>
      <w:r w:rsidRPr="00964533">
        <w:rPr>
          <w:lang w:eastAsia="ru-RU"/>
        </w:rPr>
        <w:t>.</w:t>
      </w:r>
      <w:r w:rsidR="00904517" w:rsidRPr="00964533">
        <w:rPr>
          <w:lang w:eastAsia="ru-RU"/>
        </w:rPr>
        <w:t>6</w:t>
      </w:r>
      <w:r w:rsidRPr="00964533">
        <w:rPr>
          <w:lang w:eastAsia="ru-RU"/>
        </w:rPr>
        <w:t xml:space="preserve">. При размещении объектов местного значения для обслуживания населения </w:t>
      </w:r>
      <w:r w:rsidR="00B37639" w:rsidRPr="00964533">
        <w:rPr>
          <w:bCs w:val="0"/>
        </w:rPr>
        <w:t>округа</w:t>
      </w:r>
      <w:r w:rsidRPr="00964533">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964533">
        <w:t xml:space="preserve"> </w:t>
      </w:r>
      <w:r w:rsidR="007D37CA" w:rsidRPr="00964533">
        <w:t xml:space="preserve">количественное значение </w:t>
      </w:r>
      <w:r w:rsidRPr="00964533">
        <w:t>территориальн</w:t>
      </w:r>
      <w:r w:rsidR="007D37CA" w:rsidRPr="00964533">
        <w:t>ой</w:t>
      </w:r>
      <w:r w:rsidRPr="00964533">
        <w:t xml:space="preserve"> доступност</w:t>
      </w:r>
      <w:r w:rsidR="007D37CA" w:rsidRPr="00964533">
        <w:t>и</w:t>
      </w:r>
      <w:r w:rsidRPr="00964533">
        <w:t xml:space="preserve"> объектов. </w:t>
      </w:r>
    </w:p>
    <w:p w14:paraId="13AA9D81" w14:textId="6C24925A" w:rsidR="00631C53" w:rsidRPr="00964533" w:rsidRDefault="00631C53" w:rsidP="00631C53">
      <w:pPr>
        <w:spacing w:line="276" w:lineRule="auto"/>
        <w:ind w:right="24" w:firstLine="567"/>
      </w:pPr>
      <w:r w:rsidRPr="00964533">
        <w:t>2.</w:t>
      </w:r>
      <w:r w:rsidR="00904517" w:rsidRPr="00964533">
        <w:t>5</w:t>
      </w:r>
      <w:r w:rsidRPr="00964533">
        <w:t>.</w:t>
      </w:r>
      <w:r w:rsidR="00904517" w:rsidRPr="00964533">
        <w:t>7</w:t>
      </w:r>
      <w:r w:rsidRPr="00964533">
        <w:t xml:space="preserve">. Положения по обоснованию расчетных показателей с привязкой к номерам пунктов основной части </w:t>
      </w:r>
      <w:r w:rsidR="001F0412" w:rsidRPr="00964533">
        <w:t>МНГП БМО</w:t>
      </w:r>
      <w:r w:rsidRPr="00964533">
        <w:t>, содержащих эти показатели, приведены в таблице 2.</w:t>
      </w:r>
      <w:r w:rsidR="00904517" w:rsidRPr="00964533">
        <w:t>5</w:t>
      </w:r>
      <w:r w:rsidRPr="00964533">
        <w:t xml:space="preserve">.1. </w:t>
      </w:r>
      <w:r w:rsidRPr="00964533">
        <w:lastRenderedPageBreak/>
        <w:t xml:space="preserve">Положения по обоснованию включают описание расчетных показателей по объектам местного значения и </w:t>
      </w:r>
      <w:bookmarkStart w:id="49" w:name="_Hlk151737566"/>
      <w:r w:rsidRPr="00964533">
        <w:t xml:space="preserve">ссылки на нормы использованных документов </w:t>
      </w:r>
      <w:bookmarkEnd w:id="49"/>
      <w:r w:rsidRPr="00964533">
        <w:t>для установления значений</w:t>
      </w:r>
      <w:r w:rsidR="00420B31" w:rsidRPr="00964533">
        <w:t xml:space="preserve"> расчетных показателей</w:t>
      </w:r>
      <w:r w:rsidRPr="00964533">
        <w:t xml:space="preserve">. </w:t>
      </w:r>
    </w:p>
    <w:p w14:paraId="13690E32" w14:textId="0FD68E8C" w:rsidR="009135C4" w:rsidRPr="00964533" w:rsidRDefault="00FF6FDD" w:rsidP="00631C53">
      <w:pPr>
        <w:spacing w:line="276" w:lineRule="auto"/>
        <w:ind w:right="24" w:firstLine="567"/>
        <w:jc w:val="right"/>
      </w:pPr>
      <w:r w:rsidRPr="00964533">
        <w:t xml:space="preserve">Таблица </w:t>
      </w:r>
      <w:r w:rsidR="00FE2BD9" w:rsidRPr="00964533">
        <w:t>2.</w:t>
      </w:r>
      <w:r w:rsidR="00904517" w:rsidRPr="00964533">
        <w:t>5</w:t>
      </w:r>
      <w:r w:rsidR="00FE2BD9" w:rsidRPr="00964533">
        <w:t>.1</w:t>
      </w:r>
    </w:p>
    <w:tbl>
      <w:tblPr>
        <w:tblStyle w:val="af2"/>
        <w:tblW w:w="0" w:type="auto"/>
        <w:tblLook w:val="04A0" w:firstRow="1" w:lastRow="0" w:firstColumn="1" w:lastColumn="0" w:noHBand="0" w:noVBand="1"/>
      </w:tblPr>
      <w:tblGrid>
        <w:gridCol w:w="1982"/>
        <w:gridCol w:w="7929"/>
      </w:tblGrid>
      <w:tr w:rsidR="009135C4" w:rsidRPr="00964533" w14:paraId="20F661C9" w14:textId="77777777" w:rsidTr="001D6075">
        <w:tc>
          <w:tcPr>
            <w:tcW w:w="1982" w:type="dxa"/>
          </w:tcPr>
          <w:p w14:paraId="40524DB6" w14:textId="36193583" w:rsidR="009135C4" w:rsidRPr="00964533" w:rsidRDefault="009135C4" w:rsidP="009135C4">
            <w:pPr>
              <w:ind w:left="-91" w:right="-108" w:hanging="26"/>
              <w:jc w:val="center"/>
              <w:rPr>
                <w:szCs w:val="24"/>
              </w:rPr>
            </w:pPr>
            <w:r w:rsidRPr="00964533">
              <w:rPr>
                <w:szCs w:val="24"/>
              </w:rPr>
              <w:t xml:space="preserve">Пункты с РП ОМЗ основной части </w:t>
            </w:r>
            <w:r w:rsidR="001F0412" w:rsidRPr="00964533">
              <w:rPr>
                <w:szCs w:val="24"/>
              </w:rPr>
              <w:t>МНГП БМО</w:t>
            </w:r>
          </w:p>
        </w:tc>
        <w:tc>
          <w:tcPr>
            <w:tcW w:w="7929" w:type="dxa"/>
            <w:vAlign w:val="center"/>
          </w:tcPr>
          <w:p w14:paraId="307C05C7" w14:textId="77777777" w:rsidR="009135C4" w:rsidRPr="00964533" w:rsidRDefault="009135C4" w:rsidP="009135C4">
            <w:pPr>
              <w:ind w:right="24" w:hanging="111"/>
              <w:jc w:val="center"/>
              <w:rPr>
                <w:szCs w:val="24"/>
              </w:rPr>
            </w:pPr>
            <w:r w:rsidRPr="00964533">
              <w:rPr>
                <w:szCs w:val="24"/>
              </w:rPr>
              <w:t xml:space="preserve">Положения по обоснованию содержания и значений РП ОМЗ </w:t>
            </w:r>
          </w:p>
        </w:tc>
      </w:tr>
      <w:tr w:rsidR="009135C4" w:rsidRPr="00964533" w14:paraId="0D08B8C3" w14:textId="77777777" w:rsidTr="00146E02">
        <w:trPr>
          <w:trHeight w:val="2662"/>
        </w:trPr>
        <w:tc>
          <w:tcPr>
            <w:tcW w:w="1982" w:type="dxa"/>
          </w:tcPr>
          <w:p w14:paraId="2712223B" w14:textId="77777777" w:rsidR="009135C4" w:rsidRPr="00964533" w:rsidRDefault="00CA1504" w:rsidP="004655F7">
            <w:pPr>
              <w:ind w:right="-108" w:firstLine="0"/>
              <w:jc w:val="left"/>
              <w:rPr>
                <w:b/>
                <w:szCs w:val="23"/>
              </w:rPr>
            </w:pPr>
            <w:r w:rsidRPr="00964533">
              <w:rPr>
                <w:szCs w:val="24"/>
              </w:rPr>
              <w:t xml:space="preserve">1.1. </w:t>
            </w:r>
            <w:r w:rsidR="004655F7" w:rsidRPr="00964533">
              <w:rPr>
                <w:szCs w:val="24"/>
              </w:rPr>
              <w:t>РП ОМЗ</w:t>
            </w:r>
            <w:r w:rsidRPr="00964533">
              <w:rPr>
                <w:szCs w:val="24"/>
              </w:rPr>
              <w:t xml:space="preserve"> в области жилищного строительства</w:t>
            </w:r>
          </w:p>
        </w:tc>
        <w:tc>
          <w:tcPr>
            <w:tcW w:w="7929" w:type="dxa"/>
          </w:tcPr>
          <w:p w14:paraId="326B3D2C" w14:textId="79233118" w:rsidR="00923AC4" w:rsidRPr="00964533" w:rsidRDefault="006537DE" w:rsidP="006537DE">
            <w:pPr>
              <w:pStyle w:val="aff7"/>
              <w:ind w:firstLine="381"/>
              <w:rPr>
                <w:rFonts w:eastAsia="Calibri"/>
                <w:lang w:val="ru-RU"/>
              </w:rPr>
            </w:pPr>
            <w:r w:rsidRPr="00964533">
              <w:rPr>
                <w:rFonts w:eastAsia="Calibri"/>
                <w:lang w:val="ru-RU"/>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r w:rsidR="006844D8" w:rsidRPr="00964533">
              <w:rPr>
                <w:rFonts w:eastAsia="Calibri"/>
                <w:lang w:val="ru-RU"/>
              </w:rPr>
              <w:t>,</w:t>
            </w:r>
            <w:r w:rsidR="000B04CE" w:rsidRPr="00964533">
              <w:rPr>
                <w:rFonts w:eastAsia="Calibri"/>
                <w:lang w:val="ru-RU"/>
              </w:rPr>
              <w:t xml:space="preserve"> </w:t>
            </w:r>
            <w:r w:rsidR="006844D8" w:rsidRPr="00964533">
              <w:rPr>
                <w:rFonts w:eastAsia="Calibri"/>
                <w:lang w:val="ru-RU"/>
              </w:rPr>
              <w:t xml:space="preserve">действующих на территории </w:t>
            </w:r>
            <w:r w:rsidR="009036E2" w:rsidRPr="00964533">
              <w:rPr>
                <w:rFonts w:eastAsia="Calibri"/>
                <w:lang w:val="ru-RU"/>
              </w:rPr>
              <w:t>муниципального округа</w:t>
            </w:r>
            <w:r w:rsidRPr="00964533">
              <w:rPr>
                <w:rFonts w:eastAsia="Calibri"/>
                <w:lang w:val="ru-RU"/>
              </w:rPr>
              <w:t>.</w:t>
            </w:r>
          </w:p>
          <w:p w14:paraId="04505CD3" w14:textId="6542C7E2" w:rsidR="000E1D92" w:rsidRPr="00964533" w:rsidRDefault="000E1D92" w:rsidP="00EF58E2">
            <w:pPr>
              <w:ind w:firstLine="381"/>
              <w:rPr>
                <w:szCs w:val="24"/>
              </w:rPr>
            </w:pPr>
            <w:r w:rsidRPr="00964533">
              <w:rPr>
                <w:szCs w:val="24"/>
              </w:rPr>
              <w:t xml:space="preserve">Для предварительного определения общих размеров жилых зон допускается принимать укрупненные показатели согласно п. 5.3 </w:t>
            </w:r>
            <w:r w:rsidR="00064F7B" w:rsidRPr="00964533">
              <w:rPr>
                <w:szCs w:val="24"/>
              </w:rPr>
              <w:t xml:space="preserve">СП 42.13330.2016 «Градостроительство. Планировка и застройка городских и сельских поселений. Актуализированная редакция СНиП 2.07.01-89*» (далее - </w:t>
            </w:r>
            <w:r w:rsidRPr="00964533">
              <w:rPr>
                <w:szCs w:val="24"/>
              </w:rPr>
              <w:t>СП 42.13330.2016</w:t>
            </w:r>
            <w:r w:rsidR="00064F7B" w:rsidRPr="00964533">
              <w:rPr>
                <w:szCs w:val="24"/>
              </w:rPr>
              <w:t>)</w:t>
            </w:r>
            <w:r w:rsidRPr="00964533">
              <w:rPr>
                <w:szCs w:val="24"/>
              </w:rPr>
              <w:t xml:space="preserve"> в расчете на 1000 чел.</w:t>
            </w:r>
          </w:p>
          <w:p w14:paraId="4747154B" w14:textId="54782462" w:rsidR="009135C4" w:rsidRPr="00964533" w:rsidRDefault="009135C4" w:rsidP="000B04CE">
            <w:pPr>
              <w:ind w:firstLine="381"/>
              <w:rPr>
                <w:szCs w:val="23"/>
              </w:rPr>
            </w:pPr>
          </w:p>
        </w:tc>
      </w:tr>
      <w:tr w:rsidR="009135C4" w:rsidRPr="00964533" w14:paraId="36974BDC" w14:textId="77777777" w:rsidTr="00D8545D">
        <w:trPr>
          <w:trHeight w:val="557"/>
        </w:trPr>
        <w:tc>
          <w:tcPr>
            <w:tcW w:w="1982" w:type="dxa"/>
          </w:tcPr>
          <w:p w14:paraId="22A4D481" w14:textId="77777777" w:rsidR="009135C4" w:rsidRPr="00964533" w:rsidRDefault="00CA1504" w:rsidP="004655F7">
            <w:pPr>
              <w:ind w:right="-108" w:firstLine="0"/>
              <w:jc w:val="left"/>
              <w:rPr>
                <w:szCs w:val="24"/>
              </w:rPr>
            </w:pPr>
            <w:r w:rsidRPr="00964533">
              <w:rPr>
                <w:szCs w:val="24"/>
              </w:rPr>
              <w:t>1.2. </w:t>
            </w:r>
            <w:r w:rsidR="004655F7" w:rsidRPr="00964533">
              <w:rPr>
                <w:szCs w:val="24"/>
              </w:rPr>
              <w:t>РП ОМЗ</w:t>
            </w:r>
            <w:r w:rsidRPr="00964533">
              <w:rPr>
                <w:szCs w:val="24"/>
              </w:rPr>
              <w:t xml:space="preserve"> в области образования</w:t>
            </w:r>
          </w:p>
        </w:tc>
        <w:tc>
          <w:tcPr>
            <w:tcW w:w="7929" w:type="dxa"/>
          </w:tcPr>
          <w:p w14:paraId="0A6DD5EA" w14:textId="6483C99B" w:rsidR="002A25F6" w:rsidRPr="00964533" w:rsidRDefault="00283DCC" w:rsidP="00DD321B">
            <w:pPr>
              <w:ind w:firstLine="244"/>
              <w:rPr>
                <w:color w:val="000000"/>
                <w:spacing w:val="-2"/>
              </w:rPr>
            </w:pPr>
            <w:r w:rsidRPr="00964533">
              <w:rPr>
                <w:rFonts w:cs="Times New Roman"/>
                <w:szCs w:val="24"/>
              </w:rPr>
              <w:t>Расчетные п</w:t>
            </w:r>
            <w:r w:rsidR="009065DC" w:rsidRPr="00964533">
              <w:rPr>
                <w:rFonts w:cs="Times New Roman"/>
                <w:szCs w:val="24"/>
              </w:rPr>
              <w:t>оказател</w:t>
            </w:r>
            <w:r w:rsidRPr="00964533">
              <w:rPr>
                <w:rFonts w:cs="Times New Roman"/>
                <w:szCs w:val="24"/>
              </w:rPr>
              <w:t>и</w:t>
            </w:r>
            <w:r w:rsidR="009065DC" w:rsidRPr="00964533">
              <w:rPr>
                <w:rFonts w:cs="Times New Roman"/>
                <w:szCs w:val="24"/>
              </w:rPr>
              <w:t xml:space="preserve"> </w:t>
            </w:r>
            <w:r w:rsidR="000717F2" w:rsidRPr="00964533">
              <w:rPr>
                <w:rFonts w:cs="Times New Roman"/>
                <w:szCs w:val="24"/>
              </w:rPr>
              <w:t xml:space="preserve">минимально допустимой </w:t>
            </w:r>
            <w:r w:rsidR="009065DC" w:rsidRPr="00964533">
              <w:rPr>
                <w:rFonts w:cs="Times New Roman"/>
                <w:szCs w:val="24"/>
              </w:rPr>
              <w:t xml:space="preserve">обеспеченности </w:t>
            </w:r>
            <w:r w:rsidR="00024897" w:rsidRPr="00964533">
              <w:rPr>
                <w:rFonts w:cs="Times New Roman"/>
                <w:szCs w:val="24"/>
              </w:rPr>
              <w:t>количеств</w:t>
            </w:r>
            <w:r w:rsidR="000717F2" w:rsidRPr="00964533">
              <w:rPr>
                <w:rFonts w:cs="Times New Roman"/>
                <w:szCs w:val="24"/>
              </w:rPr>
              <w:t>ом</w:t>
            </w:r>
            <w:r w:rsidR="00024897" w:rsidRPr="00964533">
              <w:rPr>
                <w:rFonts w:cs="Times New Roman"/>
                <w:szCs w:val="24"/>
              </w:rPr>
              <w:t xml:space="preserve"> </w:t>
            </w:r>
            <w:r w:rsidR="009065DC" w:rsidRPr="00964533">
              <w:rPr>
                <w:rFonts w:cs="Times New Roman"/>
                <w:szCs w:val="24"/>
              </w:rPr>
              <w:t xml:space="preserve">мест </w:t>
            </w:r>
            <w:r w:rsidR="000717F2" w:rsidRPr="00964533">
              <w:rPr>
                <w:rFonts w:cs="Times New Roman"/>
                <w:szCs w:val="24"/>
              </w:rPr>
              <w:t>в дошкольных образовательных организациях</w:t>
            </w:r>
            <w:r w:rsidR="008651A9" w:rsidRPr="00964533">
              <w:rPr>
                <w:rFonts w:cs="Times New Roman"/>
                <w:szCs w:val="24"/>
              </w:rPr>
              <w:t>,</w:t>
            </w:r>
            <w:r w:rsidR="000717F2" w:rsidRPr="00964533">
              <w:rPr>
                <w:rFonts w:cs="Times New Roman"/>
                <w:szCs w:val="24"/>
              </w:rPr>
              <w:t xml:space="preserve"> общеобразовательных организациях </w:t>
            </w:r>
            <w:r w:rsidR="008651A9" w:rsidRPr="00964533">
              <w:rPr>
                <w:rFonts w:cs="Times New Roman"/>
                <w:szCs w:val="24"/>
              </w:rPr>
              <w:t xml:space="preserve">и организациях дополнительного образования, а также </w:t>
            </w:r>
            <w:r w:rsidR="000717F2" w:rsidRPr="00964533">
              <w:rPr>
                <w:rFonts w:cs="Times New Roman"/>
                <w:szCs w:val="24"/>
              </w:rPr>
              <w:t>максимально допустим</w:t>
            </w:r>
            <w:r w:rsidR="008651A9" w:rsidRPr="00964533">
              <w:rPr>
                <w:rFonts w:cs="Times New Roman"/>
                <w:szCs w:val="24"/>
              </w:rPr>
              <w:t>ого</w:t>
            </w:r>
            <w:r w:rsidR="000717F2" w:rsidRPr="00964533">
              <w:rPr>
                <w:rFonts w:cs="Times New Roman"/>
                <w:szCs w:val="24"/>
              </w:rPr>
              <w:t xml:space="preserve"> уров</w:t>
            </w:r>
            <w:r w:rsidR="008651A9" w:rsidRPr="00964533">
              <w:rPr>
                <w:rFonts w:cs="Times New Roman"/>
                <w:szCs w:val="24"/>
              </w:rPr>
              <w:t>ня</w:t>
            </w:r>
            <w:r w:rsidR="000717F2" w:rsidRPr="00964533">
              <w:rPr>
                <w:rFonts w:cs="Times New Roman"/>
                <w:szCs w:val="24"/>
              </w:rPr>
              <w:t xml:space="preserve"> территориальной доступности</w:t>
            </w:r>
            <w:r w:rsidR="000717F2" w:rsidRPr="00964533">
              <w:t xml:space="preserve"> организаций приняты согласно предельным значениям, установленным в таблице 11 РНГП ВО.</w:t>
            </w:r>
            <w:r w:rsidR="00677ED2" w:rsidRPr="00964533">
              <w:rPr>
                <w:rFonts w:cs="Times New Roman"/>
                <w:szCs w:val="24"/>
              </w:rPr>
              <w:t xml:space="preserve"> Расчетные показатели минимально допустимой обеспеченности количеством мест в организациях дополнительного образования в виде </w:t>
            </w:r>
            <w:r w:rsidR="00677ED2" w:rsidRPr="00964533">
              <w:rPr>
                <w:color w:val="000000"/>
                <w:spacing w:val="-2"/>
              </w:rPr>
              <w:t xml:space="preserve">доли  детей </w:t>
            </w:r>
            <w:r w:rsidR="002A25F6" w:rsidRPr="00964533">
              <w:rPr>
                <w:color w:val="000000"/>
                <w:spacing w:val="-2"/>
              </w:rPr>
              <w:t xml:space="preserve">85% </w:t>
            </w:r>
            <w:r w:rsidR="00677ED2" w:rsidRPr="00964533">
              <w:rPr>
                <w:color w:val="000000"/>
                <w:spacing w:val="-2"/>
              </w:rPr>
              <w:t xml:space="preserve">в возрасте от 5 до 18 лет, </w:t>
            </w:r>
            <w:r w:rsidR="00677ED2" w:rsidRPr="00964533">
              <w:rPr>
                <w:color w:val="000000"/>
              </w:rPr>
              <w:t xml:space="preserve">проживающих на территории округа, </w:t>
            </w:r>
            <w:r w:rsidR="00677ED2" w:rsidRPr="00964533">
              <w:rPr>
                <w:color w:val="000000"/>
                <w:spacing w:val="-2"/>
              </w:rPr>
              <w:t xml:space="preserve">получающих услуги дополнительного образования в организациях округа различной организационно-правовой формы и формы собственности, принята согласно </w:t>
            </w:r>
            <w:r w:rsidR="00CD5ED2" w:rsidRPr="00964533">
              <w:rPr>
                <w:color w:val="000000"/>
                <w:spacing w:val="-2"/>
              </w:rPr>
              <w:t>муниципальной программ</w:t>
            </w:r>
            <w:r w:rsidR="002A25F6" w:rsidRPr="00964533">
              <w:rPr>
                <w:color w:val="000000"/>
                <w:spacing w:val="-2"/>
              </w:rPr>
              <w:t>ы</w:t>
            </w:r>
            <w:r w:rsidR="00CD5ED2" w:rsidRPr="00964533">
              <w:rPr>
                <w:color w:val="000000"/>
                <w:spacing w:val="-2"/>
              </w:rPr>
              <w:t xml:space="preserve"> «</w:t>
            </w:r>
            <w:r w:rsidR="00205608" w:rsidRPr="00964533">
              <w:rPr>
                <w:rFonts w:cs="Times New Roman"/>
                <w:szCs w:val="24"/>
              </w:rPr>
              <w:t>Развитие системы образования Белозерского муниципального округа</w:t>
            </w:r>
            <w:r w:rsidR="00CD5ED2" w:rsidRPr="00964533">
              <w:rPr>
                <w:color w:val="000000"/>
                <w:spacing w:val="-2"/>
              </w:rPr>
              <w:t>»</w:t>
            </w:r>
            <w:r w:rsidR="002A25F6" w:rsidRPr="00964533">
              <w:rPr>
                <w:color w:val="000000"/>
                <w:spacing w:val="-2"/>
              </w:rPr>
              <w:t>, утвержденной постановлением администрации Белозерского муниципального округа от 29.11.2024 № 1377.</w:t>
            </w:r>
          </w:p>
          <w:p w14:paraId="7517FC13" w14:textId="7E5933AD" w:rsidR="00BD19F1" w:rsidRPr="00964533" w:rsidRDefault="00BD19F1" w:rsidP="000B04CE">
            <w:pPr>
              <w:ind w:firstLine="381"/>
              <w:rPr>
                <w:szCs w:val="24"/>
              </w:rPr>
            </w:pPr>
            <w:r w:rsidRPr="00964533">
              <w:rPr>
                <w:szCs w:val="24"/>
              </w:rPr>
              <w:t xml:space="preserve">Площадь земельного участка, предназначенного для размещения </w:t>
            </w:r>
            <w:r w:rsidR="00AB4A19" w:rsidRPr="00964533">
              <w:rPr>
                <w:szCs w:val="24"/>
              </w:rPr>
              <w:t xml:space="preserve">дошкольных образовательных организаций, </w:t>
            </w:r>
            <w:r w:rsidR="00AB4A19" w:rsidRPr="00964533">
              <w:rPr>
                <w:rFonts w:cs="Times New Roman"/>
                <w:szCs w:val="24"/>
              </w:rPr>
              <w:t>общеобразовательных организаций</w:t>
            </w:r>
            <w:r w:rsidR="00AB4A19" w:rsidRPr="00964533">
              <w:rPr>
                <w:szCs w:val="24"/>
              </w:rPr>
              <w:t xml:space="preserve"> </w:t>
            </w:r>
            <w:r w:rsidRPr="00964533">
              <w:rPr>
                <w:szCs w:val="24"/>
              </w:rPr>
              <w:t xml:space="preserve">в зависимости от вместимости </w:t>
            </w:r>
            <w:r w:rsidR="00AB4A19" w:rsidRPr="00964533">
              <w:rPr>
                <w:szCs w:val="24"/>
              </w:rPr>
              <w:t xml:space="preserve">объекта принята согласно приложения Д </w:t>
            </w:r>
            <w:r w:rsidR="00AB4A19" w:rsidRPr="00964533">
              <w:rPr>
                <w:lang w:eastAsia="ar-SA" w:bidi="en-US"/>
              </w:rPr>
              <w:t>СП 42.13330.2016</w:t>
            </w:r>
            <w:r w:rsidRPr="00964533">
              <w:rPr>
                <w:szCs w:val="24"/>
              </w:rPr>
              <w:t>.</w:t>
            </w:r>
          </w:p>
          <w:p w14:paraId="58C96D20" w14:textId="77777777" w:rsidR="00334A7F" w:rsidRPr="00964533" w:rsidRDefault="00334A7F" w:rsidP="00DD321B">
            <w:pPr>
              <w:widowControl w:val="0"/>
              <w:autoSpaceDE w:val="0"/>
              <w:autoSpaceDN w:val="0"/>
              <w:adjustRightInd w:val="0"/>
              <w:ind w:firstLine="386"/>
              <w:jc w:val="left"/>
              <w:rPr>
                <w:rFonts w:cs="Times New Roman"/>
                <w:szCs w:val="24"/>
              </w:rPr>
            </w:pPr>
            <w:r w:rsidRPr="00964533">
              <w:t xml:space="preserve">Доля учащихся общеобразовательных организаций, обучающихся в одну смену </w:t>
            </w:r>
            <w:r w:rsidRPr="00964533">
              <w:rPr>
                <w:rFonts w:cs="Times New Roman"/>
                <w:szCs w:val="24"/>
              </w:rPr>
              <w:t>– 100%.</w:t>
            </w:r>
          </w:p>
          <w:p w14:paraId="1354C85D" w14:textId="1F843B34" w:rsidR="009135C4" w:rsidRPr="00964533" w:rsidRDefault="00D51E85" w:rsidP="000B04CE">
            <w:pPr>
              <w:autoSpaceDE w:val="0"/>
              <w:autoSpaceDN w:val="0"/>
              <w:adjustRightInd w:val="0"/>
              <w:ind w:firstLine="381"/>
              <w:rPr>
                <w:rFonts w:cs="Times New Roman"/>
                <w:szCs w:val="23"/>
              </w:rPr>
            </w:pPr>
            <w:r w:rsidRPr="00964533">
              <w:rPr>
                <w:rFonts w:cs="Times New Roman"/>
                <w:szCs w:val="23"/>
              </w:rPr>
              <w:t>Минимально допустимое количество объектов образования установлено по существующему положению</w:t>
            </w:r>
            <w:r w:rsidR="002E39FC" w:rsidRPr="00964533">
              <w:rPr>
                <w:rFonts w:cs="Times New Roman"/>
                <w:szCs w:val="23"/>
              </w:rPr>
              <w:t>.</w:t>
            </w:r>
            <w:r w:rsidRPr="00964533">
              <w:rPr>
                <w:rFonts w:cs="Times New Roman"/>
                <w:szCs w:val="23"/>
              </w:rPr>
              <w:t xml:space="preserve"> </w:t>
            </w:r>
          </w:p>
        </w:tc>
      </w:tr>
      <w:tr w:rsidR="000E1D92" w:rsidRPr="00964533" w14:paraId="2385075C" w14:textId="77777777" w:rsidTr="001D6075">
        <w:tc>
          <w:tcPr>
            <w:tcW w:w="1982" w:type="dxa"/>
          </w:tcPr>
          <w:p w14:paraId="654619FA" w14:textId="77777777" w:rsidR="000E1D92" w:rsidRPr="00964533" w:rsidRDefault="000E1D92" w:rsidP="000E1D92">
            <w:pPr>
              <w:ind w:right="-108" w:firstLine="0"/>
              <w:jc w:val="left"/>
              <w:rPr>
                <w:szCs w:val="24"/>
              </w:rPr>
            </w:pPr>
            <w:r w:rsidRPr="00964533">
              <w:rPr>
                <w:szCs w:val="24"/>
              </w:rPr>
              <w:t>1.3. РП ОМЗ в области физической культуры и массового спорта</w:t>
            </w:r>
          </w:p>
        </w:tc>
        <w:tc>
          <w:tcPr>
            <w:tcW w:w="7929" w:type="dxa"/>
          </w:tcPr>
          <w:p w14:paraId="2E8E2555" w14:textId="327209CC" w:rsidR="00D74DFE" w:rsidRPr="00964533" w:rsidRDefault="00D74DFE" w:rsidP="009A2B18">
            <w:pPr>
              <w:ind w:firstLine="381"/>
              <w:rPr>
                <w:rFonts w:cs="Times New Roman"/>
                <w:szCs w:val="24"/>
              </w:rPr>
            </w:pPr>
            <w:r w:rsidRPr="00964533">
              <w:rPr>
                <w:rFonts w:cs="Times New Roman"/>
                <w:szCs w:val="24"/>
              </w:rPr>
              <w:t xml:space="preserve">Деятельность в области физической культуры и массового спорта в </w:t>
            </w:r>
            <w:r w:rsidR="0007333F" w:rsidRPr="00964533">
              <w:rPr>
                <w:rFonts w:cs="Times New Roman"/>
                <w:szCs w:val="24"/>
              </w:rPr>
              <w:t>муниципальном округе</w:t>
            </w:r>
            <w:r w:rsidRPr="00964533">
              <w:rPr>
                <w:rFonts w:cs="Times New Roman"/>
                <w:szCs w:val="24"/>
              </w:rPr>
              <w:t xml:space="preserve"> осуществляется на основе муниципальной программы </w:t>
            </w:r>
            <w:r w:rsidR="00C17DCC" w:rsidRPr="00964533">
              <w:rPr>
                <w:rFonts w:cs="Times New Roman"/>
                <w:szCs w:val="24"/>
              </w:rPr>
              <w:t xml:space="preserve">«Развитие физической культуры, спорта </w:t>
            </w:r>
            <w:r w:rsidR="00C17DCC" w:rsidRPr="00964533">
              <w:rPr>
                <w:szCs w:val="24"/>
              </w:rPr>
              <w:t>и молодежной политики</w:t>
            </w:r>
            <w:r w:rsidR="00C17DCC" w:rsidRPr="00964533">
              <w:rPr>
                <w:sz w:val="28"/>
                <w:szCs w:val="28"/>
              </w:rPr>
              <w:t xml:space="preserve"> </w:t>
            </w:r>
            <w:r w:rsidR="00C17DCC" w:rsidRPr="00964533">
              <w:rPr>
                <w:rFonts w:cs="Times New Roman"/>
                <w:szCs w:val="24"/>
              </w:rPr>
              <w:t>в Белозерском муниципальном округе»</w:t>
            </w:r>
            <w:r w:rsidRPr="00964533">
              <w:rPr>
                <w:rFonts w:cs="Times New Roman"/>
                <w:szCs w:val="24"/>
              </w:rPr>
              <w:t>.</w:t>
            </w:r>
          </w:p>
          <w:p w14:paraId="706DED48" w14:textId="6038586B" w:rsidR="000E1D92" w:rsidRPr="00964533" w:rsidRDefault="000E1D92" w:rsidP="009A2B18">
            <w:pPr>
              <w:pStyle w:val="aff7"/>
              <w:ind w:firstLine="381"/>
              <w:rPr>
                <w:lang w:val="ru-RU"/>
              </w:rPr>
            </w:pPr>
            <w:proofErr w:type="gramStart"/>
            <w:r w:rsidRPr="00964533">
              <w:rPr>
                <w:lang w:val="ru-RU"/>
              </w:rPr>
              <w:t>Расчетные показатели минимально допустимого уровня обеспеченности спортивными сооружениями устан</w:t>
            </w:r>
            <w:r w:rsidR="009A2B18" w:rsidRPr="00964533">
              <w:rPr>
                <w:lang w:val="ru-RU"/>
              </w:rPr>
              <w:t>авливаются</w:t>
            </w:r>
            <w:r w:rsidRPr="00964533">
              <w:rPr>
                <w:lang w:val="ru-RU"/>
              </w:rPr>
              <w:t xml:space="preserve"> в соответствии </w:t>
            </w:r>
            <w:r w:rsidR="00D73B62" w:rsidRPr="00964533">
              <w:rPr>
                <w:lang w:val="ru-RU"/>
              </w:rPr>
              <w:t xml:space="preserve">с </w:t>
            </w:r>
            <w:hyperlink r:id="rId18" w:history="1">
              <w:r w:rsidR="00D73B62" w:rsidRPr="00964533">
                <w:rPr>
                  <w:lang w:val="ru-RU"/>
                </w:rPr>
                <w:t>приказ</w:t>
              </w:r>
              <w:r w:rsidR="009A2B18" w:rsidRPr="00964533">
                <w:rPr>
                  <w:lang w:val="ru-RU"/>
                </w:rPr>
                <w:t>о</w:t>
              </w:r>
              <w:r w:rsidR="007130A5" w:rsidRPr="00964533">
                <w:rPr>
                  <w:lang w:val="ru-RU"/>
                </w:rPr>
                <w:t>в</w:t>
              </w:r>
              <w:r w:rsidR="00D73B62" w:rsidRPr="00964533">
                <w:rPr>
                  <w:lang w:val="ru-RU"/>
                </w:rPr>
                <w:t xml:space="preserve"> Министерства спорта Российской Федерации от 21.03.2018 № 244 </w:t>
              </w:r>
              <w:r w:rsidR="009201D0" w:rsidRPr="00964533">
                <w:rPr>
                  <w:lang w:val="ru-RU"/>
                </w:rPr>
                <w:t>«</w:t>
              </w:r>
              <w:r w:rsidR="00D73B62" w:rsidRPr="00964533">
                <w:rPr>
                  <w:lang w:val="ru-RU"/>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9201D0" w:rsidRPr="00964533">
                <w:rPr>
                  <w:lang w:val="ru-RU"/>
                </w:rPr>
                <w:t>»</w:t>
              </w:r>
            </w:hyperlink>
            <w:r w:rsidR="007130A5" w:rsidRPr="00964533">
              <w:rPr>
                <w:lang w:val="ru-RU"/>
              </w:rPr>
              <w:t xml:space="preserve"> и от 19.08.2021 № 649 «О рекомендованных нормативах и нормах обеспеченности населения объектами спортивной инфраструктуры».</w:t>
            </w:r>
            <w:r w:rsidR="002D03D7" w:rsidRPr="00964533">
              <w:rPr>
                <w:lang w:val="ru-RU"/>
              </w:rPr>
              <w:t xml:space="preserve"> </w:t>
            </w:r>
            <w:proofErr w:type="gramEnd"/>
          </w:p>
          <w:p w14:paraId="102B9452" w14:textId="22BA5460" w:rsidR="002D03D7" w:rsidRPr="00964533" w:rsidRDefault="002D03D7" w:rsidP="009A2B18">
            <w:pPr>
              <w:pStyle w:val="aff7"/>
              <w:ind w:firstLine="381"/>
              <w:rPr>
                <w:lang w:val="ru-RU"/>
              </w:rPr>
            </w:pPr>
            <w:r w:rsidRPr="00964533">
              <w:rPr>
                <w:lang w:val="ru-RU"/>
              </w:rPr>
              <w:t xml:space="preserve">Минимально допустимый уровень обеспеченности в округе количеством </w:t>
            </w:r>
            <w:r w:rsidR="004B6FD3" w:rsidRPr="00964533">
              <w:rPr>
                <w:lang w:val="ru-RU"/>
              </w:rPr>
              <w:t xml:space="preserve">стадионов, плоскостных </w:t>
            </w:r>
            <w:r w:rsidR="004B6FD3" w:rsidRPr="00964533">
              <w:rPr>
                <w:color w:val="000000"/>
                <w:szCs w:val="28"/>
                <w:lang w:val="ru-RU"/>
              </w:rPr>
              <w:t xml:space="preserve">спортивные </w:t>
            </w:r>
            <w:r w:rsidR="004B6FD3" w:rsidRPr="00964533">
              <w:rPr>
                <w:lang w:val="ru-RU"/>
              </w:rPr>
              <w:t>сооружения</w:t>
            </w:r>
            <w:r w:rsidRPr="00964533">
              <w:rPr>
                <w:lang w:val="ru-RU"/>
              </w:rPr>
              <w:t xml:space="preserve">, </w:t>
            </w:r>
            <w:r w:rsidR="00871E2D" w:rsidRPr="00964533">
              <w:rPr>
                <w:lang w:val="ru-RU"/>
              </w:rPr>
              <w:t>-спортивных</w:t>
            </w:r>
            <w:r w:rsidR="00E34F19" w:rsidRPr="00964533">
              <w:rPr>
                <w:lang w:val="ru-RU"/>
              </w:rPr>
              <w:t xml:space="preserve"> залов</w:t>
            </w:r>
            <w:r w:rsidR="00871E2D" w:rsidRPr="00964533">
              <w:rPr>
                <w:lang w:val="ru-RU"/>
              </w:rPr>
              <w:t>, спортивных площадок</w:t>
            </w:r>
            <w:r w:rsidR="00871E2D" w:rsidRPr="00964533">
              <w:rPr>
                <w:color w:val="000000"/>
                <w:szCs w:val="28"/>
                <w:lang w:val="ru-RU"/>
              </w:rPr>
              <w:t xml:space="preserve"> </w:t>
            </w:r>
            <w:r w:rsidRPr="00964533">
              <w:rPr>
                <w:color w:val="000000"/>
                <w:szCs w:val="28"/>
                <w:lang w:val="ru-RU"/>
              </w:rPr>
              <w:t xml:space="preserve">приняты </w:t>
            </w:r>
            <w:r w:rsidR="00871E2D" w:rsidRPr="00964533">
              <w:rPr>
                <w:color w:val="000000"/>
                <w:szCs w:val="28"/>
                <w:lang w:val="ru-RU"/>
              </w:rPr>
              <w:t xml:space="preserve">по нормативам таблицы 5 </w:t>
            </w:r>
            <w:r w:rsidR="00871E2D" w:rsidRPr="00964533">
              <w:rPr>
                <w:lang w:val="ru-RU"/>
              </w:rPr>
              <w:t>РНГП ВО</w:t>
            </w:r>
            <w:r w:rsidR="00871E2D" w:rsidRPr="00964533">
              <w:rPr>
                <w:color w:val="000000"/>
                <w:szCs w:val="28"/>
                <w:lang w:val="ru-RU"/>
              </w:rPr>
              <w:t xml:space="preserve"> и </w:t>
            </w:r>
            <w:r w:rsidRPr="00964533">
              <w:rPr>
                <w:color w:val="000000"/>
                <w:szCs w:val="28"/>
                <w:lang w:val="ru-RU"/>
              </w:rPr>
              <w:t>на существующем уровне</w:t>
            </w:r>
            <w:r w:rsidR="00245C44" w:rsidRPr="00964533">
              <w:rPr>
                <w:color w:val="000000"/>
                <w:szCs w:val="28"/>
                <w:lang w:val="ru-RU"/>
              </w:rPr>
              <w:t xml:space="preserve">, </w:t>
            </w:r>
            <w:r w:rsidR="00871E2D" w:rsidRPr="00964533">
              <w:rPr>
                <w:color w:val="000000"/>
                <w:szCs w:val="28"/>
                <w:lang w:val="ru-RU"/>
              </w:rPr>
              <w:t>если он</w:t>
            </w:r>
            <w:r w:rsidR="00245C44" w:rsidRPr="00964533">
              <w:rPr>
                <w:color w:val="000000"/>
                <w:szCs w:val="28"/>
                <w:lang w:val="ru-RU"/>
              </w:rPr>
              <w:t xml:space="preserve"> выше </w:t>
            </w:r>
            <w:r w:rsidR="00245C44" w:rsidRPr="00964533">
              <w:rPr>
                <w:color w:val="000000"/>
                <w:szCs w:val="28"/>
                <w:lang w:val="ru-RU"/>
              </w:rPr>
              <w:lastRenderedPageBreak/>
              <w:t>нормативных значений</w:t>
            </w:r>
            <w:r w:rsidR="00245C44" w:rsidRPr="00964533">
              <w:rPr>
                <w:lang w:val="ru-RU"/>
              </w:rPr>
              <w:t>.</w:t>
            </w:r>
            <w:r w:rsidR="00874892" w:rsidRPr="00964533">
              <w:rPr>
                <w:color w:val="000000"/>
                <w:szCs w:val="28"/>
                <w:lang w:val="ru-RU"/>
              </w:rPr>
              <w:t xml:space="preserve"> </w:t>
            </w:r>
          </w:p>
          <w:p w14:paraId="67994265" w14:textId="075ADE41" w:rsidR="000E1D92" w:rsidRPr="00964533" w:rsidRDefault="000E1D92" w:rsidP="009A2B18">
            <w:pPr>
              <w:pStyle w:val="aff7"/>
              <w:ind w:firstLine="381"/>
              <w:rPr>
                <w:lang w:val="ru-RU"/>
              </w:rPr>
            </w:pPr>
            <w:r w:rsidRPr="00964533">
              <w:rPr>
                <w:lang w:val="ru-RU"/>
              </w:rPr>
              <w:t xml:space="preserve">Показатели максимально допустимого уровня территориальной доступности (пешеходной и транспортной) объектов местного значения </w:t>
            </w:r>
            <w:r w:rsidR="009036E2" w:rsidRPr="00964533">
              <w:rPr>
                <w:lang w:val="ru-RU"/>
              </w:rPr>
              <w:t>муниципального округа</w:t>
            </w:r>
            <w:r w:rsidRPr="00964533">
              <w:rPr>
                <w:lang w:val="ru-RU"/>
              </w:rPr>
              <w:t xml:space="preserve"> в области физической культуры и массового спорта </w:t>
            </w:r>
            <w:r w:rsidR="00647F33" w:rsidRPr="00964533">
              <w:rPr>
                <w:lang w:val="ru-RU"/>
              </w:rPr>
              <w:t xml:space="preserve">приняты </w:t>
            </w:r>
            <w:r w:rsidR="00871E2D" w:rsidRPr="00964533">
              <w:rPr>
                <w:color w:val="000000"/>
                <w:szCs w:val="28"/>
                <w:lang w:val="ru-RU"/>
              </w:rPr>
              <w:t>согласно</w:t>
            </w:r>
            <w:r w:rsidR="00245C44" w:rsidRPr="00964533">
              <w:rPr>
                <w:color w:val="000000"/>
                <w:szCs w:val="28"/>
                <w:lang w:val="ru-RU"/>
              </w:rPr>
              <w:t xml:space="preserve"> </w:t>
            </w:r>
            <w:r w:rsidR="00245C44" w:rsidRPr="00964533">
              <w:rPr>
                <w:lang w:val="ru-RU"/>
              </w:rPr>
              <w:t>РНГП ВО</w:t>
            </w:r>
            <w:r w:rsidR="00AA1ADE" w:rsidRPr="00964533">
              <w:rPr>
                <w:lang w:val="ru-RU"/>
              </w:rPr>
              <w:t xml:space="preserve"> с учетом реальных условий </w:t>
            </w:r>
            <w:r w:rsidR="00FA32FB" w:rsidRPr="00964533">
              <w:rPr>
                <w:lang w:val="ru-RU"/>
              </w:rPr>
              <w:t xml:space="preserve">для </w:t>
            </w:r>
            <w:r w:rsidR="00AA1ADE" w:rsidRPr="00964533">
              <w:rPr>
                <w:lang w:val="ru-RU"/>
              </w:rPr>
              <w:t xml:space="preserve">размещения </w:t>
            </w:r>
            <w:r w:rsidR="00FA32FB" w:rsidRPr="00964533">
              <w:rPr>
                <w:lang w:val="ru-RU"/>
              </w:rPr>
              <w:t>объектов.</w:t>
            </w:r>
          </w:p>
          <w:p w14:paraId="1D60BED1" w14:textId="3CA5D3F6" w:rsidR="00B874FC" w:rsidRPr="00964533" w:rsidRDefault="00B874FC" w:rsidP="009A2B18">
            <w:pPr>
              <w:pStyle w:val="aff7"/>
              <w:ind w:firstLine="381"/>
              <w:rPr>
                <w:lang w:val="ru-RU"/>
              </w:rPr>
            </w:pPr>
            <w:r w:rsidRPr="00964533">
              <w:rPr>
                <w:lang w:val="ru-RU"/>
              </w:rPr>
              <w:t>Нормативы и нормы обеспеченности населения объектами спортивной инфраструктуры</w:t>
            </w:r>
            <w:r w:rsidRPr="00964533">
              <w:rPr>
                <w:sz w:val="28"/>
                <w:lang w:val="ru-RU"/>
              </w:rPr>
              <w:t xml:space="preserve"> </w:t>
            </w:r>
            <w:r w:rsidRPr="00964533">
              <w:rPr>
                <w:lang w:val="ru-RU"/>
              </w:rPr>
              <w:t>приведены в соответствии с пунктом 5 примечания к таблиц</w:t>
            </w:r>
            <w:r w:rsidR="004A6748" w:rsidRPr="00964533">
              <w:rPr>
                <w:lang w:val="ru-RU"/>
              </w:rPr>
              <w:t>е</w:t>
            </w:r>
            <w:r w:rsidRPr="00964533">
              <w:rPr>
                <w:lang w:val="ru-RU"/>
              </w:rPr>
              <w:t xml:space="preserve"> 11 РНГП ВО.</w:t>
            </w:r>
          </w:p>
        </w:tc>
      </w:tr>
      <w:tr w:rsidR="009135C4" w:rsidRPr="00964533" w14:paraId="2A35B92F" w14:textId="77777777" w:rsidTr="00C37B33">
        <w:trPr>
          <w:trHeight w:val="6226"/>
        </w:trPr>
        <w:tc>
          <w:tcPr>
            <w:tcW w:w="1982" w:type="dxa"/>
          </w:tcPr>
          <w:p w14:paraId="41780713" w14:textId="27CF82AB" w:rsidR="009135C4" w:rsidRPr="00964533" w:rsidRDefault="00CA1504" w:rsidP="004655F7">
            <w:pPr>
              <w:ind w:right="-108" w:firstLine="0"/>
              <w:jc w:val="left"/>
              <w:rPr>
                <w:szCs w:val="24"/>
              </w:rPr>
            </w:pPr>
            <w:r w:rsidRPr="00964533">
              <w:rPr>
                <w:szCs w:val="24"/>
              </w:rPr>
              <w:lastRenderedPageBreak/>
              <w:t xml:space="preserve">1.4. </w:t>
            </w:r>
            <w:r w:rsidR="004655F7" w:rsidRPr="00964533">
              <w:rPr>
                <w:szCs w:val="24"/>
              </w:rPr>
              <w:t>РП ОМЗ</w:t>
            </w:r>
            <w:r w:rsidRPr="00964533">
              <w:rPr>
                <w:szCs w:val="24"/>
              </w:rPr>
              <w:t xml:space="preserve"> в области культуры</w:t>
            </w:r>
            <w:r w:rsidR="00E33A85" w:rsidRPr="00964533">
              <w:rPr>
                <w:szCs w:val="24"/>
              </w:rPr>
              <w:t xml:space="preserve"> и искусства</w:t>
            </w:r>
          </w:p>
        </w:tc>
        <w:tc>
          <w:tcPr>
            <w:tcW w:w="7929" w:type="dxa"/>
          </w:tcPr>
          <w:p w14:paraId="0EF9788A" w14:textId="24FC61E8" w:rsidR="008453A4" w:rsidRPr="00964533" w:rsidRDefault="008453A4" w:rsidP="001F7D3C">
            <w:pPr>
              <w:pStyle w:val="aff7"/>
              <w:ind w:firstLine="381"/>
              <w:rPr>
                <w:lang w:val="ru-RU"/>
              </w:rPr>
            </w:pPr>
            <w:r w:rsidRPr="00964533">
              <w:rPr>
                <w:lang w:val="ru-RU"/>
              </w:rPr>
              <w:t xml:space="preserve">Деятельность в области культуры в </w:t>
            </w:r>
            <w:r w:rsidR="0007333F" w:rsidRPr="00964533">
              <w:rPr>
                <w:lang w:val="ru-RU"/>
              </w:rPr>
              <w:t>муниципальном округе</w:t>
            </w:r>
            <w:r w:rsidRPr="00964533">
              <w:rPr>
                <w:lang w:val="ru-RU"/>
              </w:rPr>
              <w:t xml:space="preserve"> осуществляется на основе муниципальной программы </w:t>
            </w:r>
            <w:r w:rsidR="00C17DCC" w:rsidRPr="00964533">
              <w:rPr>
                <w:lang w:val="ru-RU"/>
              </w:rPr>
              <w:t>«Развитие культуры и туризма в Белозерском муниципальном округе»</w:t>
            </w:r>
            <w:r w:rsidR="00A0024E" w:rsidRPr="00964533">
              <w:rPr>
                <w:lang w:val="ru-RU"/>
              </w:rPr>
              <w:t>.</w:t>
            </w:r>
          </w:p>
          <w:p w14:paraId="1BA8E506" w14:textId="77777777" w:rsidR="006C052D" w:rsidRPr="00964533" w:rsidRDefault="006C052D" w:rsidP="001F7D3C">
            <w:pPr>
              <w:pStyle w:val="aff7"/>
              <w:ind w:firstLine="381"/>
              <w:rPr>
                <w:lang w:val="ru-RU"/>
              </w:rPr>
            </w:pPr>
            <w:r w:rsidRPr="00964533">
              <w:rPr>
                <w:lang w:val="ru-RU"/>
              </w:rPr>
              <w:t>Расчетные показатели минимально допустимого уровня обеспеченности объектами культуры, включая:</w:t>
            </w:r>
          </w:p>
          <w:p w14:paraId="3966DD03" w14:textId="77777777" w:rsidR="006C052D" w:rsidRPr="00964533" w:rsidRDefault="0011405B" w:rsidP="001F7D3C">
            <w:pPr>
              <w:pStyle w:val="aff7"/>
              <w:ind w:firstLine="381"/>
              <w:rPr>
                <w:lang w:val="ru-RU"/>
              </w:rPr>
            </w:pPr>
            <w:r w:rsidRPr="00964533">
              <w:rPr>
                <w:lang w:val="ru-RU"/>
              </w:rPr>
              <w:t xml:space="preserve"> –</w:t>
            </w:r>
            <w:r w:rsidR="006759CD" w:rsidRPr="00964533">
              <w:rPr>
                <w:lang w:val="ru-RU"/>
              </w:rPr>
              <w:t xml:space="preserve"> </w:t>
            </w:r>
            <w:r w:rsidR="006C052D" w:rsidRPr="00964533">
              <w:rPr>
                <w:lang w:val="ru-RU"/>
              </w:rPr>
              <w:t>общедоступная библиотека</w:t>
            </w:r>
            <w:r w:rsidR="00272683" w:rsidRPr="00964533">
              <w:rPr>
                <w:lang w:val="ru-RU"/>
              </w:rPr>
              <w:t>;</w:t>
            </w:r>
          </w:p>
          <w:p w14:paraId="3A39A105" w14:textId="2E6BAD8B" w:rsidR="006C052D" w:rsidRPr="00964533" w:rsidRDefault="0011405B" w:rsidP="001F7D3C">
            <w:pPr>
              <w:pStyle w:val="aff7"/>
              <w:ind w:firstLine="381"/>
              <w:rPr>
                <w:lang w:val="ru-RU"/>
              </w:rPr>
            </w:pPr>
            <w:r w:rsidRPr="00964533">
              <w:rPr>
                <w:lang w:val="ru-RU"/>
              </w:rPr>
              <w:t xml:space="preserve"> –</w:t>
            </w:r>
            <w:r w:rsidR="006759CD" w:rsidRPr="00964533">
              <w:rPr>
                <w:lang w:val="ru-RU"/>
              </w:rPr>
              <w:t xml:space="preserve"> </w:t>
            </w:r>
            <w:r w:rsidR="006C052D" w:rsidRPr="00964533">
              <w:rPr>
                <w:lang w:val="ru-RU"/>
              </w:rPr>
              <w:t>детская библиотека</w:t>
            </w:r>
            <w:r w:rsidR="00272683" w:rsidRPr="00964533">
              <w:rPr>
                <w:lang w:val="ru-RU"/>
              </w:rPr>
              <w:t>;</w:t>
            </w:r>
          </w:p>
          <w:p w14:paraId="73ED7D24" w14:textId="6145BB57" w:rsidR="00746E22" w:rsidRPr="00964533" w:rsidRDefault="00746E22" w:rsidP="001F7D3C">
            <w:pPr>
              <w:pStyle w:val="aff7"/>
              <w:ind w:firstLine="381"/>
              <w:rPr>
                <w:lang w:val="ru-RU"/>
              </w:rPr>
            </w:pPr>
            <w:r w:rsidRPr="00964533">
              <w:rPr>
                <w:lang w:val="ru-RU"/>
              </w:rPr>
              <w:t xml:space="preserve"> – концертный зал;</w:t>
            </w:r>
          </w:p>
          <w:p w14:paraId="5403328F" w14:textId="6BD36D39" w:rsidR="006C052D" w:rsidRPr="00964533" w:rsidRDefault="004A6748" w:rsidP="001F7D3C">
            <w:pPr>
              <w:widowControl w:val="0"/>
              <w:autoSpaceDE w:val="0"/>
              <w:autoSpaceDN w:val="0"/>
              <w:adjustRightInd w:val="0"/>
              <w:ind w:firstLine="381"/>
              <w:jc w:val="left"/>
              <w:rPr>
                <w:rFonts w:eastAsia="Times New Roman" w:cs="Times New Roman"/>
                <w:szCs w:val="24"/>
                <w:lang w:eastAsia="ar-SA" w:bidi="en-US"/>
              </w:rPr>
            </w:pPr>
            <w:r w:rsidRPr="00964533">
              <w:rPr>
                <w:rFonts w:eastAsia="Times New Roman" w:cs="Times New Roman"/>
                <w:szCs w:val="24"/>
                <w:lang w:eastAsia="ar-SA" w:bidi="en-US"/>
              </w:rPr>
              <w:t xml:space="preserve"> </w:t>
            </w:r>
            <w:r w:rsidR="0011405B" w:rsidRPr="00964533">
              <w:rPr>
                <w:rFonts w:eastAsia="Times New Roman" w:cs="Times New Roman"/>
                <w:szCs w:val="24"/>
                <w:lang w:eastAsia="ar-SA" w:bidi="en-US"/>
              </w:rPr>
              <w:t>–</w:t>
            </w:r>
            <w:r w:rsidR="006759CD" w:rsidRPr="00964533">
              <w:rPr>
                <w:rFonts w:eastAsia="Times New Roman" w:cs="Times New Roman"/>
                <w:szCs w:val="24"/>
                <w:lang w:eastAsia="ar-SA" w:bidi="en-US"/>
              </w:rPr>
              <w:t xml:space="preserve"> </w:t>
            </w:r>
            <w:r w:rsidR="00272683" w:rsidRPr="00964533">
              <w:rPr>
                <w:rFonts w:eastAsia="Times New Roman" w:cs="Times New Roman"/>
                <w:szCs w:val="24"/>
                <w:lang w:eastAsia="ar-SA" w:bidi="en-US"/>
              </w:rPr>
              <w:t>к</w:t>
            </w:r>
            <w:r w:rsidR="006C052D" w:rsidRPr="00964533">
              <w:rPr>
                <w:rFonts w:eastAsia="Times New Roman" w:cs="Times New Roman"/>
                <w:szCs w:val="24"/>
                <w:lang w:eastAsia="ar-SA" w:bidi="en-US"/>
              </w:rPr>
              <w:t>инозал</w:t>
            </w:r>
            <w:r w:rsidR="00272683" w:rsidRPr="00964533">
              <w:rPr>
                <w:rFonts w:eastAsia="Times New Roman" w:cs="Times New Roman"/>
                <w:szCs w:val="24"/>
                <w:lang w:eastAsia="ar-SA" w:bidi="en-US"/>
              </w:rPr>
              <w:t>;</w:t>
            </w:r>
          </w:p>
          <w:p w14:paraId="3ADD5196" w14:textId="282C38ED" w:rsidR="001F0D40" w:rsidRPr="00964533" w:rsidRDefault="0011405B" w:rsidP="001F7D3C">
            <w:pPr>
              <w:pStyle w:val="aff7"/>
              <w:ind w:firstLine="381"/>
              <w:rPr>
                <w:lang w:val="ru-RU"/>
              </w:rPr>
            </w:pPr>
            <w:r w:rsidRPr="00964533">
              <w:rPr>
                <w:lang w:val="ru-RU"/>
              </w:rPr>
              <w:t xml:space="preserve"> –</w:t>
            </w:r>
            <w:r w:rsidR="006759CD" w:rsidRPr="00964533">
              <w:rPr>
                <w:lang w:val="ru-RU"/>
              </w:rPr>
              <w:t xml:space="preserve"> </w:t>
            </w:r>
            <w:r w:rsidR="000A293A" w:rsidRPr="00964533">
              <w:rPr>
                <w:lang w:val="ru-RU"/>
              </w:rPr>
              <w:t>учреждение клубного типа (</w:t>
            </w:r>
            <w:r w:rsidR="00272683" w:rsidRPr="00964533">
              <w:rPr>
                <w:lang w:val="ru-RU"/>
              </w:rPr>
              <w:t>дом культуры</w:t>
            </w:r>
            <w:r w:rsidR="000A293A" w:rsidRPr="00964533">
              <w:rPr>
                <w:lang w:val="ru-RU"/>
              </w:rPr>
              <w:t>)</w:t>
            </w:r>
            <w:r w:rsidR="001F0D40" w:rsidRPr="00964533">
              <w:rPr>
                <w:lang w:val="ru-RU"/>
              </w:rPr>
              <w:t>;</w:t>
            </w:r>
          </w:p>
          <w:p w14:paraId="575DB9F2" w14:textId="77777777" w:rsidR="00EE4E8E" w:rsidRPr="00964533" w:rsidRDefault="001F0D40" w:rsidP="00EE4E8E">
            <w:pPr>
              <w:pStyle w:val="aff7"/>
              <w:ind w:firstLine="381"/>
              <w:rPr>
                <w:lang w:val="ru-RU"/>
              </w:rPr>
            </w:pPr>
            <w:r w:rsidRPr="00964533">
              <w:rPr>
                <w:lang w:val="ru-RU"/>
              </w:rPr>
              <w:t xml:space="preserve"> – музей</w:t>
            </w:r>
            <w:r w:rsidR="00EE4E8E" w:rsidRPr="00964533">
              <w:rPr>
                <w:lang w:val="ru-RU"/>
              </w:rPr>
              <w:t xml:space="preserve"> (краеведческий, художественный, тематический)</w:t>
            </w:r>
          </w:p>
          <w:p w14:paraId="18611DDF" w14:textId="54767C57" w:rsidR="004217EB" w:rsidRPr="00964533" w:rsidRDefault="00272683" w:rsidP="00EE4E8E">
            <w:pPr>
              <w:pStyle w:val="aff7"/>
              <w:ind w:firstLine="0"/>
              <w:rPr>
                <w:lang w:val="ru-RU"/>
              </w:rPr>
            </w:pPr>
            <w:r w:rsidRPr="00964533">
              <w:rPr>
                <w:lang w:val="ru-RU"/>
              </w:rPr>
              <w:t xml:space="preserve">установлены следуя </w:t>
            </w:r>
            <w:r w:rsidR="00C37B33" w:rsidRPr="00964533">
              <w:rPr>
                <w:lang w:val="ru-RU"/>
              </w:rPr>
              <w:t xml:space="preserve">Методическим рекомендациям </w:t>
            </w:r>
            <w:r w:rsidR="00374181" w:rsidRPr="00964533">
              <w:rPr>
                <w:lang w:val="ru-RU"/>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C37B33" w:rsidRPr="00964533">
              <w:rPr>
                <w:lang w:val="ru-RU"/>
              </w:rPr>
              <w:t xml:space="preserve">, утвержденным </w:t>
            </w:r>
            <w:r w:rsidR="00607B02" w:rsidRPr="00964533">
              <w:rPr>
                <w:lang w:val="ru-RU"/>
              </w:rPr>
              <w:t>р</w:t>
            </w:r>
            <w:r w:rsidR="00374181" w:rsidRPr="00964533">
              <w:rPr>
                <w:lang w:val="ru-RU"/>
              </w:rPr>
              <w:t>аспоряжение</w:t>
            </w:r>
            <w:r w:rsidR="00607B02" w:rsidRPr="00964533">
              <w:rPr>
                <w:lang w:val="ru-RU"/>
              </w:rPr>
              <w:t>м</w:t>
            </w:r>
            <w:r w:rsidR="00374181" w:rsidRPr="00964533">
              <w:rPr>
                <w:lang w:val="ru-RU"/>
              </w:rPr>
              <w:t xml:space="preserve"> Министерства культуры Российской Федерации от 23.10.2023 № Р-2879</w:t>
            </w:r>
            <w:r w:rsidR="00BB322C" w:rsidRPr="00964533">
              <w:rPr>
                <w:lang w:val="ru-RU"/>
              </w:rPr>
              <w:t>, с учетом норм таблицы 11 РНГП ВО</w:t>
            </w:r>
            <w:r w:rsidR="00672D71" w:rsidRPr="00964533">
              <w:rPr>
                <w:lang w:val="ru-RU"/>
              </w:rPr>
              <w:t>.</w:t>
            </w:r>
            <w:r w:rsidR="000136D4" w:rsidRPr="00964533">
              <w:rPr>
                <w:lang w:val="ru-RU"/>
              </w:rPr>
              <w:t xml:space="preserve"> Минимально допустимое количество домов культуры </w:t>
            </w:r>
            <w:r w:rsidR="00F70140" w:rsidRPr="00964533">
              <w:rPr>
                <w:lang w:val="ru-RU"/>
              </w:rPr>
              <w:t>11</w:t>
            </w:r>
            <w:r w:rsidR="000136D4" w:rsidRPr="00964533">
              <w:rPr>
                <w:lang w:val="ru-RU"/>
              </w:rPr>
              <w:t xml:space="preserve"> ед. принято с учетом существующего положения.</w:t>
            </w:r>
          </w:p>
          <w:p w14:paraId="5FFDE48C" w14:textId="70C0379D" w:rsidR="009135C4" w:rsidRPr="00964533" w:rsidRDefault="00865B65" w:rsidP="00A978B0">
            <w:pPr>
              <w:pStyle w:val="aff7"/>
              <w:ind w:firstLine="0"/>
              <w:rPr>
                <w:lang w:val="ru-RU"/>
              </w:rPr>
            </w:pPr>
            <w:r w:rsidRPr="00964533">
              <w:rPr>
                <w:lang w:val="ru-RU"/>
              </w:rPr>
              <w:t>М</w:t>
            </w:r>
            <w:r w:rsidR="00216A83" w:rsidRPr="00964533">
              <w:rPr>
                <w:lang w:val="ru-RU"/>
              </w:rPr>
              <w:t>аксимально допустим</w:t>
            </w:r>
            <w:r w:rsidRPr="00964533">
              <w:rPr>
                <w:lang w:val="ru-RU"/>
              </w:rPr>
              <w:t>ый</w:t>
            </w:r>
            <w:r w:rsidR="00216A83" w:rsidRPr="00964533">
              <w:rPr>
                <w:lang w:val="ru-RU"/>
              </w:rPr>
              <w:t xml:space="preserve"> уров</w:t>
            </w:r>
            <w:r w:rsidRPr="00964533">
              <w:rPr>
                <w:lang w:val="ru-RU"/>
              </w:rPr>
              <w:t>ень</w:t>
            </w:r>
            <w:r w:rsidR="00216A83" w:rsidRPr="00964533">
              <w:rPr>
                <w:lang w:val="ru-RU"/>
              </w:rPr>
              <w:t xml:space="preserve"> доступности до объектов указан для транспортной доступности в границах </w:t>
            </w:r>
            <w:r w:rsidR="009036E2" w:rsidRPr="00964533">
              <w:rPr>
                <w:lang w:val="ru-RU"/>
              </w:rPr>
              <w:t>муниципального округа</w:t>
            </w:r>
            <w:r w:rsidR="00216A83" w:rsidRPr="00964533">
              <w:rPr>
                <w:lang w:val="ru-RU"/>
              </w:rPr>
              <w:t xml:space="preserve">, исходя из </w:t>
            </w:r>
            <w:r w:rsidRPr="00964533">
              <w:rPr>
                <w:lang w:val="ru-RU"/>
              </w:rPr>
              <w:t>возможной</w:t>
            </w:r>
            <w:r w:rsidR="005B54AE" w:rsidRPr="00964533">
              <w:rPr>
                <w:lang w:val="ru-RU"/>
              </w:rPr>
              <w:t xml:space="preserve"> </w:t>
            </w:r>
            <w:r w:rsidR="00216A83" w:rsidRPr="00964533">
              <w:rPr>
                <w:lang w:val="ru-RU"/>
              </w:rPr>
              <w:t>длины пути, обусловленной размерами округа</w:t>
            </w:r>
            <w:r w:rsidR="005B54AE" w:rsidRPr="00964533">
              <w:rPr>
                <w:lang w:val="ru-RU"/>
              </w:rPr>
              <w:t xml:space="preserve"> и местоположени</w:t>
            </w:r>
            <w:r w:rsidR="00BB09DC" w:rsidRPr="00964533">
              <w:rPr>
                <w:lang w:val="ru-RU"/>
              </w:rPr>
              <w:t>ем</w:t>
            </w:r>
            <w:r w:rsidR="005B54AE" w:rsidRPr="00964533">
              <w:rPr>
                <w:lang w:val="ru-RU"/>
              </w:rPr>
              <w:t xml:space="preserve"> </w:t>
            </w:r>
            <w:r w:rsidR="00C37B33" w:rsidRPr="00964533">
              <w:rPr>
                <w:lang w:val="ru-RU"/>
              </w:rPr>
              <w:t xml:space="preserve">сельских </w:t>
            </w:r>
            <w:r w:rsidR="005B54AE" w:rsidRPr="00964533">
              <w:rPr>
                <w:lang w:val="ru-RU"/>
              </w:rPr>
              <w:t>населенных пунктов.</w:t>
            </w:r>
            <w:r w:rsidR="00216A83" w:rsidRPr="00964533">
              <w:rPr>
                <w:lang w:val="ru-RU"/>
              </w:rPr>
              <w:t xml:space="preserve"> </w:t>
            </w:r>
          </w:p>
        </w:tc>
      </w:tr>
      <w:tr w:rsidR="009135C4" w:rsidRPr="00964533" w14:paraId="6B2FE29B" w14:textId="77777777" w:rsidTr="004217EB">
        <w:trPr>
          <w:trHeight w:val="415"/>
        </w:trPr>
        <w:tc>
          <w:tcPr>
            <w:tcW w:w="1982" w:type="dxa"/>
          </w:tcPr>
          <w:p w14:paraId="6A0E103F" w14:textId="77777777" w:rsidR="009135C4" w:rsidRPr="00964533" w:rsidRDefault="00CA1504" w:rsidP="004655F7">
            <w:pPr>
              <w:ind w:right="-108" w:firstLine="0"/>
              <w:jc w:val="left"/>
              <w:rPr>
                <w:szCs w:val="24"/>
              </w:rPr>
            </w:pPr>
            <w:r w:rsidRPr="00964533">
              <w:rPr>
                <w:szCs w:val="24"/>
              </w:rPr>
              <w:t xml:space="preserve">1.5. </w:t>
            </w:r>
            <w:r w:rsidR="004655F7" w:rsidRPr="00964533">
              <w:rPr>
                <w:szCs w:val="24"/>
              </w:rPr>
              <w:t>РП ОМЗ</w:t>
            </w:r>
            <w:r w:rsidRPr="00964533">
              <w:rPr>
                <w:szCs w:val="24"/>
              </w:rPr>
              <w:t xml:space="preserve"> в области рекреации, массового отдыха жителей и туризма</w:t>
            </w:r>
          </w:p>
        </w:tc>
        <w:tc>
          <w:tcPr>
            <w:tcW w:w="7929" w:type="dxa"/>
          </w:tcPr>
          <w:p w14:paraId="5A234BB4" w14:textId="29D2BB17" w:rsidR="00CE2340" w:rsidRPr="00964533" w:rsidRDefault="00CE2340" w:rsidP="00B9668D">
            <w:pPr>
              <w:pStyle w:val="aff7"/>
              <w:ind w:firstLine="381"/>
              <w:rPr>
                <w:lang w:val="ru-RU"/>
              </w:rPr>
            </w:pPr>
            <w:r w:rsidRPr="00964533">
              <w:rPr>
                <w:lang w:val="ru-RU"/>
              </w:rPr>
              <w:t xml:space="preserve">Расчетные показатели минимально допустимого уровня обеспеченности </w:t>
            </w:r>
            <w:r w:rsidR="009036E2" w:rsidRPr="00964533">
              <w:rPr>
                <w:lang w:val="ru-RU"/>
              </w:rPr>
              <w:t>муниципального округа</w:t>
            </w:r>
            <w:r w:rsidRPr="00964533">
              <w:rPr>
                <w:lang w:val="ru-RU"/>
              </w:rPr>
              <w:t xml:space="preserve">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w:t>
            </w:r>
            <w:r w:rsidR="00DE50E5" w:rsidRPr="00964533">
              <w:rPr>
                <w:lang w:val="ru-RU"/>
              </w:rPr>
              <w:t xml:space="preserve"> и таблицей 11 РНГП ВО.</w:t>
            </w:r>
            <w:r w:rsidRPr="00964533">
              <w:rPr>
                <w:lang w:val="ru-RU"/>
              </w:rPr>
              <w:t xml:space="preserve"> </w:t>
            </w:r>
          </w:p>
          <w:p w14:paraId="171C2304" w14:textId="6685A826" w:rsidR="00CE2340" w:rsidRPr="00964533" w:rsidRDefault="00CE2340" w:rsidP="00B9668D">
            <w:pPr>
              <w:pStyle w:val="aff7"/>
              <w:ind w:firstLine="381"/>
              <w:rPr>
                <w:lang w:val="ru-RU"/>
              </w:rPr>
            </w:pPr>
            <w:r w:rsidRPr="00964533">
              <w:rPr>
                <w:lang w:val="ru-RU"/>
              </w:rPr>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СП 42.13330.2016. </w:t>
            </w:r>
          </w:p>
          <w:p w14:paraId="03316086" w14:textId="4E48DBC9" w:rsidR="007278E7" w:rsidRPr="00964533" w:rsidRDefault="00865B65" w:rsidP="00B9668D">
            <w:pPr>
              <w:pStyle w:val="aff7"/>
              <w:ind w:firstLine="381"/>
              <w:rPr>
                <w:lang w:val="ru-RU"/>
              </w:rPr>
            </w:pPr>
            <w:r w:rsidRPr="00964533">
              <w:rPr>
                <w:lang w:val="ru-RU"/>
              </w:rPr>
              <w:t>Расчетные показатели минимально допустимого уровня обеспеченности населения площадью о</w:t>
            </w:r>
            <w:r w:rsidRPr="00964533">
              <w:rPr>
                <w:lang w:val="ru-RU" w:eastAsia="ru-RU"/>
              </w:rPr>
              <w:t>зелененны</w:t>
            </w:r>
            <w:r w:rsidRPr="00964533">
              <w:rPr>
                <w:lang w:val="ru-RU"/>
              </w:rPr>
              <w:t>х</w:t>
            </w:r>
            <w:r w:rsidRPr="00964533">
              <w:rPr>
                <w:lang w:val="ru-RU" w:eastAsia="ru-RU"/>
              </w:rPr>
              <w:t xml:space="preserve"> территори</w:t>
            </w:r>
            <w:r w:rsidRPr="00964533">
              <w:rPr>
                <w:lang w:val="ru-RU"/>
              </w:rPr>
              <w:t>й</w:t>
            </w:r>
            <w:r w:rsidRPr="00964533">
              <w:rPr>
                <w:lang w:val="ru-RU" w:eastAsia="ru-RU"/>
              </w:rPr>
              <w:t xml:space="preserve"> общего пользования </w:t>
            </w:r>
            <w:r w:rsidRPr="00964533">
              <w:rPr>
                <w:lang w:val="ru-RU"/>
              </w:rPr>
              <w:t>(</w:t>
            </w:r>
            <w:r w:rsidRPr="00964533">
              <w:rPr>
                <w:lang w:val="ru-RU" w:eastAsia="ru-RU"/>
              </w:rPr>
              <w:t>парк, сад, сквер, бульвар</w:t>
            </w:r>
            <w:r w:rsidRPr="00964533">
              <w:rPr>
                <w:lang w:val="ru-RU"/>
              </w:rPr>
              <w:t>, набережная) установлены в соответствии с таблицей 9.2 СП 42.13330.2016</w:t>
            </w:r>
            <w:r w:rsidR="00997B85" w:rsidRPr="00964533">
              <w:rPr>
                <w:lang w:val="ru-RU"/>
              </w:rPr>
              <w:t xml:space="preserve"> и таблицей 1</w:t>
            </w:r>
            <w:r w:rsidR="006F0DFE" w:rsidRPr="00964533">
              <w:rPr>
                <w:lang w:val="ru-RU"/>
              </w:rPr>
              <w:t>4</w:t>
            </w:r>
            <w:r w:rsidR="00997B85" w:rsidRPr="00964533">
              <w:rPr>
                <w:lang w:val="ru-RU"/>
              </w:rPr>
              <w:t xml:space="preserve"> РНГП ВО.  </w:t>
            </w:r>
          </w:p>
          <w:p w14:paraId="1850B4AC" w14:textId="13DC6EFB" w:rsidR="00110D01" w:rsidRPr="00964533" w:rsidRDefault="001D4DB8" w:rsidP="008E0629">
            <w:pPr>
              <w:widowControl w:val="0"/>
              <w:autoSpaceDE w:val="0"/>
              <w:autoSpaceDN w:val="0"/>
              <w:adjustRightInd w:val="0"/>
              <w:ind w:firstLine="381"/>
              <w:rPr>
                <w:b/>
                <w:i/>
              </w:rPr>
            </w:pPr>
            <w:r w:rsidRPr="00964533">
              <w:rPr>
                <w:rFonts w:cs="Times New Roman"/>
                <w:szCs w:val="24"/>
              </w:rPr>
              <w:t xml:space="preserve">Минимально допустимый уровень обеспеченности округа </w:t>
            </w:r>
            <w:r w:rsidRPr="00964533">
              <w:rPr>
                <w:rFonts w:eastAsia="Times New Roman" w:cs="Times New Roman"/>
                <w:szCs w:val="24"/>
              </w:rPr>
              <w:t xml:space="preserve">количеством </w:t>
            </w:r>
            <w:r w:rsidR="00CC5870" w:rsidRPr="00964533">
              <w:rPr>
                <w:rFonts w:eastAsia="Times New Roman" w:cs="Times New Roman"/>
                <w:szCs w:val="24"/>
              </w:rPr>
              <w:t xml:space="preserve">коллективных </w:t>
            </w:r>
            <w:r w:rsidRPr="00964533">
              <w:rPr>
                <w:rFonts w:eastAsia="Times New Roman" w:cs="Times New Roman"/>
                <w:szCs w:val="24"/>
              </w:rPr>
              <w:t xml:space="preserve">средств размещения </w:t>
            </w:r>
            <w:r w:rsidRPr="00964533">
              <w:rPr>
                <w:rFonts w:cs="Times New Roman"/>
                <w:szCs w:val="24"/>
              </w:rPr>
              <w:t>установлен по существующему положению</w:t>
            </w:r>
            <w:r w:rsidR="00CC5870" w:rsidRPr="00964533">
              <w:rPr>
                <w:rFonts w:cs="Times New Roman"/>
                <w:szCs w:val="24"/>
              </w:rPr>
              <w:t xml:space="preserve"> 5 единиц.</w:t>
            </w:r>
          </w:p>
        </w:tc>
      </w:tr>
      <w:tr w:rsidR="009135C4" w:rsidRPr="00964533" w14:paraId="20C15E49" w14:textId="77777777" w:rsidTr="00317D71">
        <w:trPr>
          <w:trHeight w:val="4385"/>
        </w:trPr>
        <w:tc>
          <w:tcPr>
            <w:tcW w:w="1982" w:type="dxa"/>
          </w:tcPr>
          <w:p w14:paraId="27154707" w14:textId="77777777" w:rsidR="009135C4" w:rsidRPr="00964533" w:rsidRDefault="00CA1504" w:rsidP="000C44CB">
            <w:pPr>
              <w:ind w:right="-108" w:firstLine="0"/>
              <w:jc w:val="left"/>
              <w:rPr>
                <w:szCs w:val="24"/>
              </w:rPr>
            </w:pPr>
            <w:r w:rsidRPr="00964533">
              <w:rPr>
                <w:szCs w:val="24"/>
              </w:rPr>
              <w:lastRenderedPageBreak/>
              <w:t>1.6. </w:t>
            </w:r>
            <w:r w:rsidR="004655F7" w:rsidRPr="00964533">
              <w:rPr>
                <w:szCs w:val="24"/>
              </w:rPr>
              <w:t>РП ОМЗ</w:t>
            </w:r>
            <w:r w:rsidRPr="00964533">
              <w:rPr>
                <w:szCs w:val="24"/>
              </w:rPr>
              <w:t xml:space="preserve"> в области электро</w:t>
            </w:r>
            <w:r w:rsidR="000C44CB" w:rsidRPr="00964533">
              <w:rPr>
                <w:szCs w:val="24"/>
              </w:rPr>
              <w:t>-</w:t>
            </w:r>
            <w:r w:rsidRPr="00964533">
              <w:rPr>
                <w:szCs w:val="24"/>
              </w:rPr>
              <w:t>, тепло</w:t>
            </w:r>
            <w:r w:rsidR="000C44CB" w:rsidRPr="00964533">
              <w:rPr>
                <w:szCs w:val="24"/>
              </w:rPr>
              <w:t>-</w:t>
            </w:r>
            <w:r w:rsidRPr="00964533">
              <w:rPr>
                <w:szCs w:val="24"/>
              </w:rPr>
              <w:t>, газо</w:t>
            </w:r>
            <w:r w:rsidR="000C44CB" w:rsidRPr="00964533">
              <w:rPr>
                <w:szCs w:val="24"/>
              </w:rPr>
              <w:t>-</w:t>
            </w:r>
            <w:r w:rsidR="006759CD" w:rsidRPr="00964533">
              <w:rPr>
                <w:szCs w:val="24"/>
              </w:rPr>
              <w:t xml:space="preserve"> </w:t>
            </w:r>
            <w:r w:rsidRPr="00964533">
              <w:rPr>
                <w:szCs w:val="24"/>
              </w:rPr>
              <w:t>и водоснабжения населения, водоотведения</w:t>
            </w:r>
          </w:p>
        </w:tc>
        <w:tc>
          <w:tcPr>
            <w:tcW w:w="7929" w:type="dxa"/>
          </w:tcPr>
          <w:p w14:paraId="57548D1F" w14:textId="1D83361D" w:rsidR="00A0024E" w:rsidRPr="00964533" w:rsidRDefault="00A0024E" w:rsidP="00A0024E">
            <w:pPr>
              <w:pStyle w:val="aff7"/>
              <w:ind w:firstLine="381"/>
              <w:rPr>
                <w:color w:val="000000"/>
                <w:lang w:val="ru-RU" w:bidi="ru-RU"/>
              </w:rPr>
            </w:pPr>
            <w:r w:rsidRPr="00964533">
              <w:rPr>
                <w:lang w:val="ru-RU"/>
              </w:rPr>
              <w:t xml:space="preserve">Деятельность в области жилищно-коммунального хозяйства в муниципальном округе осуществляется на основе муниципальной программы </w:t>
            </w:r>
            <w:r w:rsidR="0010224D" w:rsidRPr="00964533">
              <w:rPr>
                <w:lang w:val="ru-RU"/>
              </w:rPr>
              <w:t>«</w:t>
            </w:r>
            <w:r w:rsidR="0010224D" w:rsidRPr="00964533">
              <w:rPr>
                <w:lang w:val="ru-RU" w:eastAsia="ru-RU"/>
              </w:rPr>
              <w:t>Развитие систем коммунальной инфраструктуры и энергосбережения в Белозерском муниципальном округе»</w:t>
            </w:r>
            <w:r w:rsidRPr="00964533">
              <w:rPr>
                <w:color w:val="000000"/>
                <w:lang w:val="ru-RU" w:bidi="ru-RU"/>
              </w:rPr>
              <w:t>.</w:t>
            </w:r>
          </w:p>
          <w:p w14:paraId="651B5A77" w14:textId="77777777" w:rsidR="00352B0E" w:rsidRPr="00964533" w:rsidRDefault="00352B0E" w:rsidP="00352B0E">
            <w:pPr>
              <w:ind w:firstLine="257"/>
              <w:rPr>
                <w:szCs w:val="24"/>
              </w:rPr>
            </w:pPr>
            <w:r w:rsidRPr="00964533">
              <w:rPr>
                <w:szCs w:val="24"/>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964533">
              <w:rPr>
                <w:color w:val="000000" w:themeColor="text1"/>
                <w:szCs w:val="24"/>
              </w:rPr>
              <w:t>Общие положения по проектированию и строительству газораспределительных систем из металлических и полиэтиленовых труб»</w:t>
            </w:r>
            <w:r w:rsidRPr="00964533">
              <w:rPr>
                <w:szCs w:val="24"/>
              </w:rPr>
              <w:t>.</w:t>
            </w:r>
          </w:p>
          <w:p w14:paraId="41D7CAA3" w14:textId="4DFB1E70" w:rsidR="00352B0E" w:rsidRPr="00964533" w:rsidRDefault="00352B0E" w:rsidP="00352B0E">
            <w:pPr>
              <w:ind w:firstLine="257"/>
              <w:rPr>
                <w:szCs w:val="24"/>
              </w:rPr>
            </w:pPr>
            <w:r w:rsidRPr="00964533">
              <w:rPr>
                <w:rFonts w:eastAsia="Calibri"/>
                <w:szCs w:val="24"/>
              </w:rPr>
              <w:t xml:space="preserve">Удельный расход электроэнергии и годовое число часов использования максимума электрической нагрузки установлено </w:t>
            </w:r>
            <w:r w:rsidRPr="00964533">
              <w:rPr>
                <w:szCs w:val="24"/>
              </w:rPr>
              <w:t xml:space="preserve">в соответствии с СП 42.13330.2016. </w:t>
            </w:r>
          </w:p>
          <w:p w14:paraId="36B96685" w14:textId="656B2B48" w:rsidR="00352B0E" w:rsidRPr="00964533" w:rsidRDefault="00352B0E" w:rsidP="00352B0E">
            <w:pPr>
              <w:ind w:firstLine="257"/>
              <w:rPr>
                <w:szCs w:val="24"/>
              </w:rPr>
            </w:pPr>
            <w:r w:rsidRPr="00964533">
              <w:rPr>
                <w:szCs w:val="24"/>
              </w:rPr>
              <w:t>При проектировании систем водоснабжения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w:t>
            </w:r>
            <w:r w:rsidR="001E3D07" w:rsidRPr="00964533">
              <w:rPr>
                <w:szCs w:val="24"/>
              </w:rPr>
              <w:t>21</w:t>
            </w:r>
            <w:r w:rsidRPr="00964533">
              <w:rPr>
                <w:szCs w:val="24"/>
              </w:rPr>
              <w:t xml:space="preserve"> «Водоснабжение. Наружные сети и сооружения».</w:t>
            </w:r>
          </w:p>
          <w:p w14:paraId="2EA23B15" w14:textId="0F71A77B" w:rsidR="009135C4" w:rsidRPr="00964533" w:rsidRDefault="004A6748" w:rsidP="004A6748">
            <w:pPr>
              <w:ind w:firstLine="257"/>
              <w:rPr>
                <w:b/>
                <w:i/>
              </w:rPr>
            </w:pPr>
            <w:r w:rsidRPr="00964533">
              <w:rPr>
                <w:szCs w:val="24"/>
              </w:rPr>
              <w:t>Установленные значения расчетных показателей в области электро-, тепло-, газо- и водоснабжения населения, водоотведения соответствуют значениям показателей в таблице 11 РНГП ВО.</w:t>
            </w:r>
          </w:p>
        </w:tc>
      </w:tr>
      <w:tr w:rsidR="009135C4" w:rsidRPr="00964533" w14:paraId="4F8A1890" w14:textId="77777777" w:rsidTr="001C65BA">
        <w:trPr>
          <w:trHeight w:val="698"/>
        </w:trPr>
        <w:tc>
          <w:tcPr>
            <w:tcW w:w="1982" w:type="dxa"/>
          </w:tcPr>
          <w:p w14:paraId="354ADF33" w14:textId="77777777" w:rsidR="009135C4" w:rsidRPr="00964533" w:rsidRDefault="00CA1504" w:rsidP="004655F7">
            <w:pPr>
              <w:ind w:right="-108" w:firstLine="0"/>
              <w:jc w:val="left"/>
              <w:rPr>
                <w:szCs w:val="24"/>
              </w:rPr>
            </w:pPr>
            <w:r w:rsidRPr="00964533">
              <w:rPr>
                <w:szCs w:val="24"/>
              </w:rPr>
              <w:t>1.7. </w:t>
            </w:r>
            <w:r w:rsidR="004655F7" w:rsidRPr="00964533">
              <w:rPr>
                <w:szCs w:val="24"/>
              </w:rPr>
              <w:t>РП ОМЗ</w:t>
            </w:r>
            <w:r w:rsidRPr="00964533">
              <w:rPr>
                <w:szCs w:val="24"/>
              </w:rPr>
              <w:t xml:space="preserve"> в области автомобильных дорог местного значения и транспортного обслуживания населения</w:t>
            </w:r>
          </w:p>
        </w:tc>
        <w:tc>
          <w:tcPr>
            <w:tcW w:w="7929" w:type="dxa"/>
          </w:tcPr>
          <w:p w14:paraId="6EE1566F" w14:textId="7012BED3" w:rsidR="009C3C24" w:rsidRPr="00964533" w:rsidRDefault="005D3392" w:rsidP="00242192">
            <w:pPr>
              <w:widowControl w:val="0"/>
              <w:autoSpaceDE w:val="0"/>
              <w:autoSpaceDN w:val="0"/>
              <w:adjustRightInd w:val="0"/>
              <w:ind w:firstLine="251"/>
              <w:rPr>
                <w:rFonts w:cs="Times New Roman"/>
                <w:szCs w:val="24"/>
              </w:rPr>
            </w:pPr>
            <w:r w:rsidRPr="00964533">
              <w:rPr>
                <w:rFonts w:cs="Times New Roman"/>
                <w:szCs w:val="24"/>
              </w:rPr>
              <w:t>Минимально допустимы</w:t>
            </w:r>
            <w:r w:rsidR="00C21B10" w:rsidRPr="00964533">
              <w:rPr>
                <w:rFonts w:cs="Times New Roman"/>
                <w:szCs w:val="24"/>
              </w:rPr>
              <w:t>е</w:t>
            </w:r>
            <w:r w:rsidRPr="00964533">
              <w:rPr>
                <w:rFonts w:cs="Times New Roman"/>
                <w:szCs w:val="24"/>
              </w:rPr>
              <w:t xml:space="preserve"> уров</w:t>
            </w:r>
            <w:r w:rsidR="00C21B10" w:rsidRPr="00964533">
              <w:rPr>
                <w:rFonts w:cs="Times New Roman"/>
                <w:szCs w:val="24"/>
              </w:rPr>
              <w:t>ни</w:t>
            </w:r>
            <w:r w:rsidRPr="00964533">
              <w:rPr>
                <w:rFonts w:cs="Times New Roman"/>
                <w:szCs w:val="24"/>
              </w:rPr>
              <w:t xml:space="preserve"> обеспеченности </w:t>
            </w:r>
            <w:r w:rsidR="00C21B10" w:rsidRPr="00964533">
              <w:rPr>
                <w:rFonts w:cs="Times New Roman"/>
                <w:szCs w:val="24"/>
              </w:rPr>
              <w:t xml:space="preserve">населения протяженностью </w:t>
            </w:r>
            <w:r w:rsidRPr="00964533">
              <w:rPr>
                <w:szCs w:val="24"/>
              </w:rPr>
              <w:t>автомобильны</w:t>
            </w:r>
            <w:r w:rsidR="00C21B10" w:rsidRPr="00964533">
              <w:rPr>
                <w:szCs w:val="24"/>
              </w:rPr>
              <w:t>х</w:t>
            </w:r>
            <w:r w:rsidRPr="00964533">
              <w:rPr>
                <w:szCs w:val="24"/>
              </w:rPr>
              <w:t xml:space="preserve"> дорог местного значения</w:t>
            </w:r>
            <w:r w:rsidR="00C21B10" w:rsidRPr="00964533">
              <w:rPr>
                <w:szCs w:val="24"/>
              </w:rPr>
              <w:t xml:space="preserve"> </w:t>
            </w:r>
            <w:r w:rsidR="006937F5" w:rsidRPr="00964533">
              <w:t>принято по существующему положению</w:t>
            </w:r>
            <w:r w:rsidR="00C14026" w:rsidRPr="00964533">
              <w:t xml:space="preserve"> (</w:t>
            </w:r>
            <w:r w:rsidR="00C14026" w:rsidRPr="00964533">
              <w:rPr>
                <w:szCs w:val="24"/>
              </w:rPr>
              <w:t>согласно официальным данным муниципальной статистики на конец 2023 года https://rosstat.gov.ru)</w:t>
            </w:r>
            <w:r w:rsidR="00C21B10" w:rsidRPr="00964533">
              <w:rPr>
                <w:szCs w:val="24"/>
              </w:rPr>
              <w:t>, количеством</w:t>
            </w:r>
            <w:r w:rsidR="00C21B10" w:rsidRPr="00964533">
              <w:t xml:space="preserve"> маршрутов регулярных перевозок пассажиров</w:t>
            </w:r>
            <w:r w:rsidRPr="00964533">
              <w:rPr>
                <w:szCs w:val="24"/>
              </w:rPr>
              <w:t xml:space="preserve"> установлен</w:t>
            </w:r>
            <w:r w:rsidR="00C21B10" w:rsidRPr="00964533">
              <w:rPr>
                <w:szCs w:val="24"/>
              </w:rPr>
              <w:t>ы</w:t>
            </w:r>
            <w:r w:rsidRPr="00964533">
              <w:rPr>
                <w:szCs w:val="24"/>
              </w:rPr>
              <w:t xml:space="preserve"> </w:t>
            </w:r>
            <w:r w:rsidR="00CA6B04" w:rsidRPr="00964533">
              <w:rPr>
                <w:szCs w:val="24"/>
              </w:rPr>
              <w:t xml:space="preserve">согласно </w:t>
            </w:r>
            <w:r w:rsidR="00AE26C3" w:rsidRPr="00964533">
              <w:rPr>
                <w:szCs w:val="24"/>
              </w:rPr>
              <w:t>Р</w:t>
            </w:r>
            <w:r w:rsidR="00CA6B04" w:rsidRPr="00964533">
              <w:rPr>
                <w:szCs w:val="24"/>
              </w:rPr>
              <w:t xml:space="preserve">еестру </w:t>
            </w:r>
            <w:r w:rsidR="00AE26C3" w:rsidRPr="00964533">
              <w:rPr>
                <w:rFonts w:cs="Times New Roman"/>
                <w:szCs w:val="24"/>
              </w:rPr>
              <w:t>муниципальных маршрутов регулярных пассажирских автобусных перевозок в границах муниципального образования «Белозерский муниципальный округ»</w:t>
            </w:r>
            <w:r w:rsidR="00AE26C3" w:rsidRPr="00964533">
              <w:rPr>
                <w:szCs w:val="24"/>
              </w:rPr>
              <w:t>, утвержденных</w:t>
            </w:r>
            <w:r w:rsidR="00CA6B04" w:rsidRPr="00964533">
              <w:rPr>
                <w:szCs w:val="24"/>
              </w:rPr>
              <w:t xml:space="preserve"> </w:t>
            </w:r>
            <w:r w:rsidR="00AE26C3" w:rsidRPr="00964533">
              <w:rPr>
                <w:szCs w:val="24"/>
              </w:rPr>
              <w:t xml:space="preserve">постановлением </w:t>
            </w:r>
            <w:r w:rsidR="00736337" w:rsidRPr="00964533">
              <w:rPr>
                <w:szCs w:val="24"/>
              </w:rPr>
              <w:t xml:space="preserve">администрации Белозерского муниципального округа </w:t>
            </w:r>
            <w:r w:rsidR="00AE26C3" w:rsidRPr="00964533">
              <w:rPr>
                <w:rFonts w:eastAsia="Times New Roman" w:cs="Times New Roman"/>
                <w:color w:val="000000" w:themeColor="text1"/>
                <w:szCs w:val="24"/>
                <w:lang w:eastAsia="ar-SA"/>
              </w:rPr>
              <w:t>от 16.05.2023 № 596.</w:t>
            </w:r>
          </w:p>
          <w:p w14:paraId="67633E09" w14:textId="10BBF590" w:rsidR="008E68ED" w:rsidRPr="00964533" w:rsidRDefault="008E68ED" w:rsidP="001842AD">
            <w:pPr>
              <w:pStyle w:val="aff7"/>
              <w:ind w:firstLine="318"/>
              <w:rPr>
                <w:lang w:val="ru-RU"/>
              </w:rPr>
            </w:pPr>
            <w:r w:rsidRPr="00964533">
              <w:rPr>
                <w:lang w:val="ru-RU"/>
              </w:rPr>
              <w:t>Минимально допустимы</w:t>
            </w:r>
            <w:r w:rsidR="00C21B10" w:rsidRPr="00964533">
              <w:rPr>
                <w:lang w:val="ru-RU"/>
              </w:rPr>
              <w:t>е</w:t>
            </w:r>
            <w:r w:rsidRPr="00964533">
              <w:rPr>
                <w:lang w:val="ru-RU"/>
              </w:rPr>
              <w:t xml:space="preserve"> уровн</w:t>
            </w:r>
            <w:r w:rsidR="00C21B10" w:rsidRPr="00964533">
              <w:rPr>
                <w:lang w:val="ru-RU"/>
              </w:rPr>
              <w:t>и</w:t>
            </w:r>
            <w:r w:rsidRPr="00964533">
              <w:rPr>
                <w:lang w:val="ru-RU"/>
              </w:rPr>
              <w:t xml:space="preserve"> обеспеченности </w:t>
            </w:r>
            <w:r w:rsidR="00C21B10" w:rsidRPr="00964533">
              <w:rPr>
                <w:lang w:val="ru-RU"/>
              </w:rPr>
              <w:t xml:space="preserve">населения плотностью улично-дорожной сети, количеством топливораздаточных колонок, </w:t>
            </w:r>
            <w:r w:rsidR="00C51412" w:rsidRPr="00964533">
              <w:rPr>
                <w:lang w:val="ru-RU"/>
              </w:rPr>
              <w:t>постов станций технического обслуживания,</w:t>
            </w:r>
            <w:r w:rsidR="00C21B10" w:rsidRPr="00964533">
              <w:rPr>
                <w:lang w:val="ru-RU"/>
              </w:rPr>
              <w:t xml:space="preserve"> </w:t>
            </w:r>
            <w:r w:rsidRPr="00964533">
              <w:rPr>
                <w:lang w:val="ru-RU"/>
              </w:rPr>
              <w:t>велодорожками принят</w:t>
            </w:r>
            <w:r w:rsidR="00C51412" w:rsidRPr="00964533">
              <w:rPr>
                <w:lang w:val="ru-RU"/>
              </w:rPr>
              <w:t>ы</w:t>
            </w:r>
            <w:r w:rsidRPr="00964533">
              <w:rPr>
                <w:lang w:val="ru-RU"/>
              </w:rPr>
              <w:t xml:space="preserve"> согласно предельным значениям, установленным в таблице </w:t>
            </w:r>
            <w:r w:rsidR="007E643D" w:rsidRPr="00964533">
              <w:rPr>
                <w:lang w:val="ru-RU"/>
              </w:rPr>
              <w:t>11</w:t>
            </w:r>
            <w:r w:rsidRPr="00964533">
              <w:rPr>
                <w:lang w:val="ru-RU"/>
              </w:rPr>
              <w:t xml:space="preserve"> РНГП ВО.</w:t>
            </w:r>
          </w:p>
          <w:p w14:paraId="3DB9B6DD" w14:textId="77777777" w:rsidR="00EC496D" w:rsidRPr="00964533" w:rsidRDefault="00EC496D" w:rsidP="001842AD">
            <w:pPr>
              <w:pStyle w:val="affc"/>
              <w:widowControl w:val="0"/>
              <w:tabs>
                <w:tab w:val="left" w:pos="993"/>
              </w:tabs>
              <w:autoSpaceDE w:val="0"/>
              <w:autoSpaceDN w:val="0"/>
              <w:adjustRightInd w:val="0"/>
              <w:ind w:left="0" w:firstLine="386"/>
              <w:rPr>
                <w:szCs w:val="24"/>
              </w:rPr>
            </w:pPr>
            <w:r w:rsidRPr="00964533">
              <w:rPr>
                <w:szCs w:val="24"/>
              </w:rPr>
              <w:t xml:space="preserve">Расчетные показатели </w:t>
            </w:r>
            <w:r w:rsidRPr="00964533">
              <w:rPr>
                <w:rFonts w:cs="Times New Roman"/>
                <w:szCs w:val="24"/>
              </w:rPr>
              <w:t>максимально допустимого уровня территориальной доступности</w:t>
            </w:r>
            <w:r w:rsidRPr="00964533">
              <w:rPr>
                <w:szCs w:val="24"/>
              </w:rPr>
              <w:t xml:space="preserve"> </w:t>
            </w:r>
            <w:r w:rsidRPr="00964533">
              <w:t xml:space="preserve">остановочных пунктов общественного транспорта </w:t>
            </w:r>
            <w:r w:rsidRPr="00964533">
              <w:rPr>
                <w:szCs w:val="24"/>
              </w:rPr>
              <w:t xml:space="preserve">приняты согласно нормам пункта 11.24 </w:t>
            </w:r>
            <w:r w:rsidRPr="00964533">
              <w:t>СП 42.13330.2016</w:t>
            </w:r>
            <w:r w:rsidRPr="00964533">
              <w:rPr>
                <w:szCs w:val="24"/>
              </w:rPr>
              <w:t>.</w:t>
            </w:r>
          </w:p>
          <w:p w14:paraId="7540BC70" w14:textId="20106567" w:rsidR="00203122" w:rsidRPr="00964533" w:rsidRDefault="00BC0F55" w:rsidP="0007089F">
            <w:pPr>
              <w:pStyle w:val="affc"/>
              <w:widowControl w:val="0"/>
              <w:tabs>
                <w:tab w:val="left" w:pos="993"/>
              </w:tabs>
              <w:autoSpaceDE w:val="0"/>
              <w:autoSpaceDN w:val="0"/>
              <w:adjustRightInd w:val="0"/>
              <w:ind w:left="0" w:firstLine="386"/>
              <w:rPr>
                <w:b/>
                <w:i/>
              </w:rPr>
            </w:pPr>
            <w:r w:rsidRPr="00964533">
              <w:t xml:space="preserve">Деятельность в области дорожного хозяйства в </w:t>
            </w:r>
            <w:r w:rsidR="0007333F" w:rsidRPr="00964533">
              <w:t>муниципальном округе</w:t>
            </w:r>
            <w:r w:rsidRPr="00964533">
              <w:t xml:space="preserve"> осуществляется на основе муниципальной программы </w:t>
            </w:r>
            <w:r w:rsidR="0007089F" w:rsidRPr="00964533">
              <w:rPr>
                <w:bCs/>
                <w:szCs w:val="24"/>
              </w:rPr>
              <w:t>«</w:t>
            </w:r>
            <w:r w:rsidR="0007089F" w:rsidRPr="00964533">
              <w:rPr>
                <w:szCs w:val="24"/>
              </w:rPr>
              <w:t>Развитие и совершенствование сети автомобильных дорог общего пользования местного значения в Белозерском муниципальном округе»</w:t>
            </w:r>
            <w:r w:rsidR="00755B78" w:rsidRPr="00964533">
              <w:t>.</w:t>
            </w:r>
          </w:p>
        </w:tc>
      </w:tr>
      <w:tr w:rsidR="009135C4" w:rsidRPr="00964533" w14:paraId="36A05E48" w14:textId="77777777" w:rsidTr="00FE24A1">
        <w:trPr>
          <w:trHeight w:val="1418"/>
        </w:trPr>
        <w:tc>
          <w:tcPr>
            <w:tcW w:w="1982" w:type="dxa"/>
          </w:tcPr>
          <w:p w14:paraId="7FDD1A29" w14:textId="77777777" w:rsidR="009135C4" w:rsidRPr="00964533" w:rsidRDefault="00CA1504" w:rsidP="004655F7">
            <w:pPr>
              <w:ind w:right="-108" w:firstLine="0"/>
              <w:jc w:val="left"/>
              <w:rPr>
                <w:szCs w:val="24"/>
              </w:rPr>
            </w:pPr>
            <w:r w:rsidRPr="00964533">
              <w:rPr>
                <w:szCs w:val="24"/>
              </w:rPr>
              <w:t>1.8. Расчетные показатели автомобильных стоянок (парковок)</w:t>
            </w:r>
          </w:p>
        </w:tc>
        <w:tc>
          <w:tcPr>
            <w:tcW w:w="7929" w:type="dxa"/>
          </w:tcPr>
          <w:p w14:paraId="14776534" w14:textId="6EE17940" w:rsidR="00203122" w:rsidRPr="00964533" w:rsidRDefault="00FE24A1" w:rsidP="00A364FF">
            <w:pPr>
              <w:widowControl w:val="0"/>
              <w:autoSpaceDE w:val="0"/>
              <w:autoSpaceDN w:val="0"/>
              <w:adjustRightInd w:val="0"/>
              <w:ind w:right="40" w:firstLine="318"/>
              <w:rPr>
                <w:szCs w:val="24"/>
              </w:rPr>
            </w:pPr>
            <w:r w:rsidRPr="00964533">
              <w:rPr>
                <w:szCs w:val="24"/>
              </w:rPr>
              <w:t>Расчетные показатели автомобильных стоянок (парковок) приведены согласно нормам</w:t>
            </w:r>
            <w:r w:rsidR="00AD3C10" w:rsidRPr="00964533">
              <w:rPr>
                <w:szCs w:val="24"/>
              </w:rPr>
              <w:t xml:space="preserve">, </w:t>
            </w:r>
            <w:r w:rsidRPr="00964533">
              <w:rPr>
                <w:szCs w:val="24"/>
              </w:rPr>
              <w:t xml:space="preserve">пункта </w:t>
            </w:r>
            <w:r w:rsidR="00166245" w:rsidRPr="00964533">
              <w:rPr>
                <w:szCs w:val="24"/>
              </w:rPr>
              <w:t>1</w:t>
            </w:r>
            <w:r w:rsidRPr="00964533">
              <w:rPr>
                <w:szCs w:val="24"/>
              </w:rPr>
              <w:t xml:space="preserve">.1 </w:t>
            </w:r>
            <w:r w:rsidR="00166245" w:rsidRPr="00964533">
              <w:rPr>
                <w:szCs w:val="24"/>
              </w:rPr>
              <w:t xml:space="preserve">и таблиц 1, 1.1, 15, 23 </w:t>
            </w:r>
            <w:r w:rsidRPr="00964533">
              <w:rPr>
                <w:szCs w:val="24"/>
              </w:rPr>
              <w:t>РНГП ВО.</w:t>
            </w:r>
          </w:p>
          <w:p w14:paraId="51C611A9" w14:textId="5AE0789B" w:rsidR="006565EB" w:rsidRPr="00964533" w:rsidRDefault="006565EB" w:rsidP="00A364FF">
            <w:pPr>
              <w:widowControl w:val="0"/>
              <w:autoSpaceDE w:val="0"/>
              <w:autoSpaceDN w:val="0"/>
              <w:adjustRightInd w:val="0"/>
              <w:ind w:right="40" w:firstLine="318"/>
              <w:rPr>
                <w:b/>
                <w:i/>
              </w:rPr>
            </w:pPr>
          </w:p>
        </w:tc>
      </w:tr>
      <w:tr w:rsidR="00CA1504" w:rsidRPr="00964533" w14:paraId="09F4E564" w14:textId="77777777" w:rsidTr="001D6075">
        <w:tc>
          <w:tcPr>
            <w:tcW w:w="1982" w:type="dxa"/>
          </w:tcPr>
          <w:p w14:paraId="414DBA7C" w14:textId="77777777" w:rsidR="00CA1504" w:rsidRPr="00964533" w:rsidRDefault="00CA1504" w:rsidP="004655F7">
            <w:pPr>
              <w:ind w:right="-108" w:firstLine="0"/>
              <w:jc w:val="left"/>
              <w:rPr>
                <w:szCs w:val="24"/>
              </w:rPr>
            </w:pPr>
            <w:r w:rsidRPr="00964533">
              <w:rPr>
                <w:szCs w:val="24"/>
              </w:rPr>
              <w:t>1.9. </w:t>
            </w:r>
            <w:r w:rsidR="004655F7" w:rsidRPr="00964533">
              <w:rPr>
                <w:szCs w:val="24"/>
              </w:rPr>
              <w:t xml:space="preserve">РП ОМЗ </w:t>
            </w:r>
            <w:r w:rsidRPr="00964533">
              <w:rPr>
                <w:szCs w:val="24"/>
              </w:rPr>
              <w:t>в области связи, общественного питания, торговли, бытового обслуживания</w:t>
            </w:r>
          </w:p>
        </w:tc>
        <w:tc>
          <w:tcPr>
            <w:tcW w:w="7929" w:type="dxa"/>
          </w:tcPr>
          <w:p w14:paraId="5DF80814" w14:textId="5849EA34" w:rsidR="006A3BE1" w:rsidRPr="00964533" w:rsidRDefault="006A3BE1" w:rsidP="00A66E87">
            <w:pPr>
              <w:ind w:firstLine="380"/>
              <w:rPr>
                <w:rFonts w:cs="Times New Roman"/>
                <w:szCs w:val="24"/>
              </w:rPr>
            </w:pPr>
            <w:bookmarkStart w:id="50" w:name="OLE_LINK443"/>
            <w:bookmarkStart w:id="51" w:name="OLE_LINK444"/>
            <w:bookmarkStart w:id="52" w:name="OLE_LINK445"/>
            <w:r w:rsidRPr="00964533">
              <w:rPr>
                <w:bCs/>
                <w:szCs w:val="24"/>
              </w:rPr>
              <w:t xml:space="preserve">Обеспеченность населения </w:t>
            </w:r>
            <w:r w:rsidR="006B2981" w:rsidRPr="00964533">
              <w:rPr>
                <w:bCs/>
                <w:szCs w:val="24"/>
              </w:rPr>
              <w:t xml:space="preserve">предприятиями </w:t>
            </w:r>
            <w:r w:rsidRPr="00964533">
              <w:rPr>
                <w:bCs/>
                <w:szCs w:val="24"/>
              </w:rPr>
              <w:t>торгов</w:t>
            </w:r>
            <w:r w:rsidR="006B2981" w:rsidRPr="00964533">
              <w:rPr>
                <w:bCs/>
                <w:szCs w:val="24"/>
              </w:rPr>
              <w:t xml:space="preserve">ли, </w:t>
            </w:r>
            <w:r w:rsidR="006B2981" w:rsidRPr="00964533">
              <w:rPr>
                <w:szCs w:val="24"/>
              </w:rPr>
              <w:t>общественного питания, бытового обслуживания</w:t>
            </w:r>
            <w:r w:rsidRPr="00964533">
              <w:rPr>
                <w:bCs/>
                <w:szCs w:val="24"/>
              </w:rPr>
              <w:t xml:space="preserve"> </w:t>
            </w:r>
            <w:r w:rsidR="006B2981" w:rsidRPr="00964533">
              <w:rPr>
                <w:bCs/>
                <w:szCs w:val="24"/>
              </w:rPr>
              <w:t xml:space="preserve">и доступность этих объектов принята по  нормам таблицы 11 </w:t>
            </w:r>
            <w:r w:rsidR="006B2981" w:rsidRPr="00964533">
              <w:rPr>
                <w:rFonts w:eastAsia="Times New Roman" w:cs="Times New Roman"/>
                <w:szCs w:val="24"/>
                <w:lang w:eastAsia="ar-SA" w:bidi="en-US"/>
              </w:rPr>
              <w:t>РНГП ВО</w:t>
            </w:r>
            <w:r w:rsidR="002569A4" w:rsidRPr="00964533">
              <w:rPr>
                <w:rFonts w:cs="Times New Roman"/>
                <w:szCs w:val="28"/>
              </w:rPr>
              <w:t>.</w:t>
            </w:r>
          </w:p>
          <w:p w14:paraId="5B7A9D64" w14:textId="713C51FF" w:rsidR="00C762A9" w:rsidRPr="00964533" w:rsidRDefault="006C5488" w:rsidP="00C762A9">
            <w:pPr>
              <w:ind w:firstLine="380"/>
              <w:rPr>
                <w:rFonts w:eastAsia="Calibri"/>
                <w:szCs w:val="24"/>
              </w:rPr>
            </w:pPr>
            <w:r w:rsidRPr="00964533">
              <w:rPr>
                <w:rFonts w:eastAsia="Calibri"/>
                <w:iCs/>
                <w:color w:val="000000" w:themeColor="text1"/>
                <w:szCs w:val="24"/>
              </w:rPr>
              <w:t xml:space="preserve">Количество, доступность, и территориальное распределения отделений почтовой связи регламентируются </w:t>
            </w:r>
            <w:hyperlink r:id="rId19" w:history="1">
              <w:r w:rsidRPr="00964533">
                <w:rPr>
                  <w:rFonts w:eastAsia="Calibri"/>
                  <w:iCs/>
                  <w:color w:val="000000" w:themeColor="text1"/>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964533">
              <w:rPr>
                <w:rFonts w:eastAsia="Calibri"/>
                <w:iCs/>
                <w:color w:val="000000" w:themeColor="text1"/>
                <w:szCs w:val="24"/>
              </w:rPr>
              <w:t xml:space="preserve"> Согласно Правилам в муниципальном образовании должно быть не менее одного </w:t>
            </w:r>
            <w:r w:rsidRPr="00964533">
              <w:rPr>
                <w:rFonts w:eastAsia="Calibri"/>
                <w:iCs/>
                <w:color w:val="000000" w:themeColor="text1"/>
                <w:szCs w:val="24"/>
              </w:rPr>
              <w:lastRenderedPageBreak/>
              <w:t xml:space="preserve">отделения почтовой связи, размещаемого, как правило, в административном центре. В </w:t>
            </w:r>
            <w:r w:rsidR="00981354" w:rsidRPr="00964533">
              <w:rPr>
                <w:rFonts w:eastAsia="Calibri"/>
                <w:iCs/>
                <w:color w:val="000000" w:themeColor="text1"/>
                <w:szCs w:val="24"/>
              </w:rPr>
              <w:t>городских</w:t>
            </w:r>
            <w:r w:rsidRPr="00964533">
              <w:rPr>
                <w:rFonts w:eastAsia="Calibri"/>
                <w:iCs/>
                <w:color w:val="000000" w:themeColor="text1"/>
                <w:szCs w:val="24"/>
              </w:rPr>
              <w:t xml:space="preserve"> населенных пунктах среднее значение зоны охвата (радиуса обслуживания) территории, обслуживаемой отделением почтовой связи, должно составлять </w:t>
            </w:r>
            <w:r w:rsidR="00981354" w:rsidRPr="00964533">
              <w:rPr>
                <w:rFonts w:eastAsia="Calibri"/>
                <w:iCs/>
                <w:color w:val="000000" w:themeColor="text1"/>
                <w:szCs w:val="24"/>
              </w:rPr>
              <w:t xml:space="preserve">до 1500 метров и </w:t>
            </w:r>
            <w:r w:rsidR="006D66AF" w:rsidRPr="00964533">
              <w:rPr>
                <w:rFonts w:eastAsia="Calibri"/>
                <w:iCs/>
                <w:color w:val="000000" w:themeColor="text1"/>
                <w:szCs w:val="24"/>
              </w:rPr>
              <w:t>до 10 тыс. метров</w:t>
            </w:r>
            <w:r w:rsidR="00C943A2" w:rsidRPr="00964533">
              <w:rPr>
                <w:rFonts w:eastAsia="Calibri"/>
                <w:iCs/>
                <w:color w:val="000000" w:themeColor="text1"/>
                <w:szCs w:val="24"/>
              </w:rPr>
              <w:t xml:space="preserve"> </w:t>
            </w:r>
            <w:r w:rsidR="008A2703" w:rsidRPr="00964533">
              <w:rPr>
                <w:rFonts w:eastAsia="Calibri"/>
                <w:iCs/>
                <w:color w:val="000000" w:themeColor="text1"/>
                <w:szCs w:val="24"/>
              </w:rPr>
              <w:t>в сельских населенных пунктах</w:t>
            </w:r>
            <w:r w:rsidRPr="00964533">
              <w:rPr>
                <w:rFonts w:eastAsia="Calibri"/>
                <w:iCs/>
                <w:color w:val="000000" w:themeColor="text1"/>
                <w:szCs w:val="24"/>
              </w:rPr>
              <w:t xml:space="preserve">. </w:t>
            </w:r>
            <w:r w:rsidR="00EF60E3" w:rsidRPr="00964533">
              <w:rPr>
                <w:rFonts w:eastAsia="Calibri"/>
                <w:iCs/>
                <w:color w:val="000000" w:themeColor="text1"/>
                <w:szCs w:val="24"/>
              </w:rPr>
              <w:t>Д</w:t>
            </w:r>
            <w:r w:rsidRPr="00964533">
              <w:rPr>
                <w:rFonts w:eastAsia="Calibri"/>
                <w:iCs/>
                <w:color w:val="000000" w:themeColor="text1"/>
                <w:szCs w:val="24"/>
              </w:rPr>
              <w:t>опустимы</w:t>
            </w:r>
            <w:r w:rsidR="00EF60E3" w:rsidRPr="00964533">
              <w:rPr>
                <w:rFonts w:eastAsia="Calibri"/>
                <w:iCs/>
                <w:color w:val="000000" w:themeColor="text1"/>
                <w:szCs w:val="24"/>
              </w:rPr>
              <w:t>е</w:t>
            </w:r>
            <w:r w:rsidRPr="00964533">
              <w:rPr>
                <w:rFonts w:eastAsia="Calibri"/>
                <w:iCs/>
                <w:color w:val="000000" w:themeColor="text1"/>
                <w:szCs w:val="24"/>
              </w:rPr>
              <w:t xml:space="preserve"> уровни обеспеченности и территориальной доступности объектов почтовой связи установлены следуя Правилам и с учетом существующему положения (</w:t>
            </w:r>
            <w:r w:rsidR="00EF27DA" w:rsidRPr="00964533">
              <w:rPr>
                <w:rFonts w:eastAsia="Calibri"/>
                <w:iCs/>
                <w:color w:val="000000" w:themeColor="text1"/>
                <w:szCs w:val="24"/>
              </w:rPr>
              <w:t>2</w:t>
            </w:r>
            <w:r w:rsidR="003E2EAE" w:rsidRPr="00964533">
              <w:rPr>
                <w:rFonts w:eastAsia="Calibri"/>
                <w:iCs/>
                <w:color w:val="000000" w:themeColor="text1"/>
                <w:szCs w:val="24"/>
              </w:rPr>
              <w:t>5</w:t>
            </w:r>
            <w:r w:rsidR="00766EE2" w:rsidRPr="00964533">
              <w:rPr>
                <w:rFonts w:eastAsia="Calibri"/>
                <w:iCs/>
                <w:color w:val="000000" w:themeColor="text1"/>
                <w:szCs w:val="24"/>
              </w:rPr>
              <w:t xml:space="preserve"> </w:t>
            </w:r>
            <w:r w:rsidRPr="00964533">
              <w:rPr>
                <w:rFonts w:eastAsia="Calibri"/>
                <w:iCs/>
                <w:color w:val="000000" w:themeColor="text1"/>
                <w:szCs w:val="24"/>
              </w:rPr>
              <w:t>отделени</w:t>
            </w:r>
            <w:r w:rsidR="00E74987" w:rsidRPr="00964533">
              <w:rPr>
                <w:rFonts w:eastAsia="Calibri"/>
                <w:iCs/>
                <w:color w:val="000000" w:themeColor="text1"/>
                <w:szCs w:val="24"/>
              </w:rPr>
              <w:t>й</w:t>
            </w:r>
            <w:r w:rsidRPr="00964533">
              <w:rPr>
                <w:rFonts w:eastAsia="Calibri"/>
                <w:iCs/>
                <w:color w:val="000000" w:themeColor="text1"/>
                <w:szCs w:val="24"/>
              </w:rPr>
              <w:t xml:space="preserve"> в </w:t>
            </w:r>
            <w:r w:rsidR="0007333F" w:rsidRPr="00964533">
              <w:rPr>
                <w:szCs w:val="24"/>
              </w:rPr>
              <w:t>муниципальном округе</w:t>
            </w:r>
            <w:r w:rsidRPr="00964533">
              <w:rPr>
                <w:rFonts w:eastAsia="Calibri"/>
                <w:iCs/>
                <w:color w:val="000000" w:themeColor="text1"/>
                <w:szCs w:val="24"/>
              </w:rPr>
              <w:t xml:space="preserve">). </w:t>
            </w:r>
            <w:bookmarkEnd w:id="50"/>
            <w:bookmarkEnd w:id="51"/>
            <w:bookmarkEnd w:id="52"/>
          </w:p>
        </w:tc>
      </w:tr>
      <w:tr w:rsidR="00CA1504" w:rsidRPr="00964533" w14:paraId="7C53D50B" w14:textId="77777777" w:rsidTr="001D6075">
        <w:tc>
          <w:tcPr>
            <w:tcW w:w="1982" w:type="dxa"/>
          </w:tcPr>
          <w:p w14:paraId="1310DB90" w14:textId="77777777" w:rsidR="00CA1504" w:rsidRPr="00964533" w:rsidRDefault="00CA1504" w:rsidP="004655F7">
            <w:pPr>
              <w:ind w:right="-108" w:firstLine="0"/>
              <w:jc w:val="left"/>
              <w:rPr>
                <w:szCs w:val="24"/>
              </w:rPr>
            </w:pPr>
            <w:r w:rsidRPr="00964533">
              <w:rPr>
                <w:szCs w:val="24"/>
              </w:rPr>
              <w:lastRenderedPageBreak/>
              <w:t xml:space="preserve">1.10. </w:t>
            </w:r>
            <w:r w:rsidR="004655F7" w:rsidRPr="00964533">
              <w:rPr>
                <w:szCs w:val="24"/>
              </w:rPr>
              <w:t>РП ОМЗ</w:t>
            </w:r>
            <w:r w:rsidRPr="00964533">
              <w:rPr>
                <w:szCs w:val="24"/>
              </w:rPr>
              <w:t xml:space="preserve"> в области материально‐технического обеспечения органов местного самоуправления</w:t>
            </w:r>
          </w:p>
        </w:tc>
        <w:tc>
          <w:tcPr>
            <w:tcW w:w="7929" w:type="dxa"/>
          </w:tcPr>
          <w:p w14:paraId="08C3D990" w14:textId="14799185" w:rsidR="00F83413" w:rsidRPr="00964533" w:rsidRDefault="00347E19" w:rsidP="001F7D3C">
            <w:pPr>
              <w:pStyle w:val="ConsPlusNormal"/>
              <w:ind w:firstLine="381"/>
              <w:jc w:val="both"/>
              <w:rPr>
                <w:rFonts w:ascii="Times New Roman" w:hAnsi="Times New Roman" w:cs="Times New Roman"/>
                <w:sz w:val="24"/>
                <w:szCs w:val="24"/>
              </w:rPr>
            </w:pPr>
            <w:r w:rsidRPr="00964533">
              <w:rPr>
                <w:rFonts w:ascii="Times New Roman" w:hAnsi="Times New Roman" w:cs="Times New Roman"/>
                <w:sz w:val="24"/>
                <w:szCs w:val="24"/>
              </w:rPr>
              <w:t>Обеспеченность</w:t>
            </w:r>
            <w:r w:rsidR="00F83413" w:rsidRPr="00964533">
              <w:rPr>
                <w:rFonts w:ascii="Times New Roman" w:hAnsi="Times New Roman" w:cs="Times New Roman"/>
                <w:sz w:val="24"/>
                <w:szCs w:val="24"/>
              </w:rPr>
              <w:t xml:space="preserve"> объект</w:t>
            </w:r>
            <w:r w:rsidRPr="00964533">
              <w:rPr>
                <w:rFonts w:ascii="Times New Roman" w:hAnsi="Times New Roman" w:cs="Times New Roman"/>
                <w:sz w:val="24"/>
                <w:szCs w:val="24"/>
              </w:rPr>
              <w:t>ами</w:t>
            </w:r>
            <w:r w:rsidR="00F83413" w:rsidRPr="00964533">
              <w:rPr>
                <w:rFonts w:ascii="Times New Roman" w:hAnsi="Times New Roman" w:cs="Times New Roman"/>
                <w:sz w:val="24"/>
                <w:szCs w:val="24"/>
              </w:rPr>
              <w:t>, занимаемы</w:t>
            </w:r>
            <w:r w:rsidRPr="00964533">
              <w:rPr>
                <w:rFonts w:ascii="Times New Roman" w:hAnsi="Times New Roman" w:cs="Times New Roman"/>
                <w:sz w:val="24"/>
                <w:szCs w:val="24"/>
              </w:rPr>
              <w:t>ми</w:t>
            </w:r>
            <w:r w:rsidR="00F83413" w:rsidRPr="00964533">
              <w:rPr>
                <w:rFonts w:ascii="Times New Roman" w:hAnsi="Times New Roman" w:cs="Times New Roman"/>
                <w:sz w:val="24"/>
                <w:szCs w:val="24"/>
              </w:rPr>
              <w:t xml:space="preserve"> </w:t>
            </w:r>
            <w:r w:rsidR="00533FF9" w:rsidRPr="00964533">
              <w:rPr>
                <w:rFonts w:ascii="Times New Roman" w:hAnsi="Times New Roman" w:cs="Times New Roman"/>
                <w:sz w:val="24"/>
                <w:szCs w:val="24"/>
              </w:rPr>
              <w:t>ОМС</w:t>
            </w:r>
            <w:r w:rsidR="00F83413" w:rsidRPr="00964533">
              <w:rPr>
                <w:rFonts w:ascii="Times New Roman" w:hAnsi="Times New Roman" w:cs="Times New Roman"/>
                <w:sz w:val="24"/>
                <w:szCs w:val="24"/>
              </w:rPr>
              <w:t xml:space="preserve"> </w:t>
            </w:r>
            <w:r w:rsidR="009036E2" w:rsidRPr="00964533">
              <w:rPr>
                <w:rFonts w:ascii="Times New Roman" w:hAnsi="Times New Roman" w:cs="Times New Roman"/>
                <w:sz w:val="24"/>
                <w:szCs w:val="24"/>
              </w:rPr>
              <w:t>муниципального округа</w:t>
            </w:r>
            <w:r w:rsidR="00F83413" w:rsidRPr="00964533">
              <w:rPr>
                <w:rFonts w:ascii="Times New Roman" w:hAnsi="Times New Roman" w:cs="Times New Roman"/>
                <w:sz w:val="24"/>
                <w:szCs w:val="24"/>
              </w:rPr>
              <w:t xml:space="preserve">, установлена исходя из </w:t>
            </w:r>
            <w:r w:rsidR="003D2AEF" w:rsidRPr="00964533">
              <w:rPr>
                <w:rFonts w:ascii="Times New Roman" w:hAnsi="Times New Roman" w:cs="Times New Roman"/>
                <w:sz w:val="24"/>
                <w:szCs w:val="24"/>
              </w:rPr>
              <w:t>существующего положения</w:t>
            </w:r>
            <w:r w:rsidR="00754B7D" w:rsidRPr="00964533">
              <w:rPr>
                <w:rFonts w:ascii="Times New Roman" w:hAnsi="Times New Roman" w:cs="Times New Roman"/>
                <w:sz w:val="24"/>
                <w:szCs w:val="24"/>
              </w:rPr>
              <w:t>.</w:t>
            </w:r>
          </w:p>
          <w:p w14:paraId="5C7E3045" w14:textId="59A7E6E2" w:rsidR="00CA1504" w:rsidRPr="00964533" w:rsidRDefault="00347E19" w:rsidP="001F7D3C">
            <w:pPr>
              <w:pStyle w:val="ConsPlusNormal"/>
              <w:ind w:firstLine="381"/>
              <w:jc w:val="both"/>
              <w:rPr>
                <w:rFonts w:ascii="Times New Roman" w:hAnsi="Times New Roman" w:cs="Times New Roman"/>
                <w:sz w:val="24"/>
                <w:szCs w:val="24"/>
              </w:rPr>
            </w:pPr>
            <w:r w:rsidRPr="00964533">
              <w:rPr>
                <w:rFonts w:ascii="Times New Roman" w:hAnsi="Times New Roman" w:cs="Times New Roman"/>
                <w:sz w:val="24"/>
                <w:szCs w:val="24"/>
              </w:rPr>
              <w:t xml:space="preserve">Транспортная доступность объектов, занимаемых </w:t>
            </w:r>
            <w:r w:rsidR="00533FF9" w:rsidRPr="00964533">
              <w:rPr>
                <w:rFonts w:ascii="Times New Roman" w:hAnsi="Times New Roman" w:cs="Times New Roman"/>
                <w:sz w:val="24"/>
                <w:szCs w:val="24"/>
              </w:rPr>
              <w:t>ОМС</w:t>
            </w:r>
            <w:r w:rsidRPr="00964533">
              <w:rPr>
                <w:rFonts w:ascii="Times New Roman" w:hAnsi="Times New Roman" w:cs="Times New Roman"/>
                <w:sz w:val="24"/>
                <w:szCs w:val="24"/>
              </w:rPr>
              <w:t xml:space="preserve"> </w:t>
            </w:r>
            <w:r w:rsidR="009036E2" w:rsidRPr="00964533">
              <w:rPr>
                <w:rFonts w:ascii="Times New Roman" w:hAnsi="Times New Roman" w:cs="Times New Roman"/>
                <w:sz w:val="24"/>
                <w:szCs w:val="24"/>
              </w:rPr>
              <w:t>муниципального округа</w:t>
            </w:r>
            <w:r w:rsidRPr="00964533">
              <w:rPr>
                <w:rFonts w:ascii="Times New Roman" w:hAnsi="Times New Roman" w:cs="Times New Roman"/>
                <w:sz w:val="24"/>
                <w:szCs w:val="24"/>
              </w:rPr>
              <w:t xml:space="preserve">, установлена исходя из наибольшей удаленности </w:t>
            </w:r>
            <w:r w:rsidR="0057462F" w:rsidRPr="00964533">
              <w:rPr>
                <w:rFonts w:ascii="Times New Roman" w:hAnsi="Times New Roman" w:cs="Times New Roman"/>
                <w:sz w:val="24"/>
                <w:szCs w:val="24"/>
              </w:rPr>
              <w:t xml:space="preserve">мест проживания в </w:t>
            </w:r>
            <w:r w:rsidRPr="00964533">
              <w:rPr>
                <w:rFonts w:ascii="Times New Roman" w:hAnsi="Times New Roman" w:cs="Times New Roman"/>
                <w:sz w:val="24"/>
                <w:szCs w:val="24"/>
              </w:rPr>
              <w:t>населенных пункт</w:t>
            </w:r>
            <w:r w:rsidR="00CD2835" w:rsidRPr="00964533">
              <w:rPr>
                <w:rFonts w:ascii="Times New Roman" w:hAnsi="Times New Roman" w:cs="Times New Roman"/>
                <w:sz w:val="24"/>
                <w:szCs w:val="24"/>
              </w:rPr>
              <w:t>а</w:t>
            </w:r>
            <w:r w:rsidR="0057462F" w:rsidRPr="00964533">
              <w:rPr>
                <w:rFonts w:ascii="Times New Roman" w:hAnsi="Times New Roman" w:cs="Times New Roman"/>
                <w:sz w:val="24"/>
                <w:szCs w:val="24"/>
              </w:rPr>
              <w:t>х</w:t>
            </w:r>
            <w:r w:rsidRPr="00964533">
              <w:rPr>
                <w:rFonts w:ascii="Times New Roman" w:hAnsi="Times New Roman" w:cs="Times New Roman"/>
                <w:sz w:val="24"/>
                <w:szCs w:val="24"/>
              </w:rPr>
              <w:t xml:space="preserve"> от </w:t>
            </w:r>
            <w:r w:rsidR="0057462F" w:rsidRPr="00964533">
              <w:rPr>
                <w:rFonts w:ascii="Times New Roman" w:hAnsi="Times New Roman" w:cs="Times New Roman"/>
                <w:sz w:val="24"/>
                <w:szCs w:val="24"/>
              </w:rPr>
              <w:t xml:space="preserve">здания </w:t>
            </w:r>
            <w:r w:rsidRPr="00964533">
              <w:rPr>
                <w:rFonts w:ascii="Times New Roman" w:hAnsi="Times New Roman" w:cs="Times New Roman"/>
                <w:sz w:val="24"/>
                <w:szCs w:val="24"/>
              </w:rPr>
              <w:t>администра</w:t>
            </w:r>
            <w:r w:rsidR="0057462F" w:rsidRPr="00964533">
              <w:rPr>
                <w:rFonts w:ascii="Times New Roman" w:hAnsi="Times New Roman" w:cs="Times New Roman"/>
                <w:sz w:val="24"/>
                <w:szCs w:val="24"/>
              </w:rPr>
              <w:t>ции</w:t>
            </w:r>
            <w:r w:rsidRPr="00964533">
              <w:rPr>
                <w:rFonts w:ascii="Times New Roman" w:hAnsi="Times New Roman" w:cs="Times New Roman"/>
                <w:sz w:val="24"/>
                <w:szCs w:val="24"/>
              </w:rPr>
              <w:t xml:space="preserve"> </w:t>
            </w:r>
            <w:r w:rsidR="009036E2" w:rsidRPr="00964533">
              <w:rPr>
                <w:rFonts w:ascii="Times New Roman" w:hAnsi="Times New Roman" w:cs="Times New Roman"/>
                <w:sz w:val="24"/>
                <w:szCs w:val="24"/>
              </w:rPr>
              <w:t>муниципального округа</w:t>
            </w:r>
            <w:r w:rsidRPr="00964533">
              <w:rPr>
                <w:rFonts w:ascii="Times New Roman" w:hAnsi="Times New Roman" w:cs="Times New Roman"/>
                <w:sz w:val="24"/>
                <w:szCs w:val="24"/>
              </w:rPr>
              <w:t>.</w:t>
            </w:r>
          </w:p>
          <w:p w14:paraId="700EA16D" w14:textId="77777777" w:rsidR="00C762A9" w:rsidRPr="00964533" w:rsidRDefault="00C762A9" w:rsidP="001F7D3C">
            <w:pPr>
              <w:pStyle w:val="ConsPlusNormal"/>
              <w:ind w:firstLine="381"/>
              <w:jc w:val="both"/>
              <w:rPr>
                <w:b/>
                <w:i/>
              </w:rPr>
            </w:pPr>
          </w:p>
        </w:tc>
      </w:tr>
      <w:tr w:rsidR="00CA1504" w:rsidRPr="00964533" w14:paraId="23F56BDE" w14:textId="77777777" w:rsidTr="001D6075">
        <w:tc>
          <w:tcPr>
            <w:tcW w:w="1982" w:type="dxa"/>
          </w:tcPr>
          <w:p w14:paraId="37211057" w14:textId="77777777" w:rsidR="00CA1504" w:rsidRPr="00964533" w:rsidRDefault="00CA1504" w:rsidP="004655F7">
            <w:pPr>
              <w:ind w:right="-108" w:firstLine="0"/>
              <w:jc w:val="left"/>
              <w:rPr>
                <w:szCs w:val="24"/>
              </w:rPr>
            </w:pPr>
            <w:r w:rsidRPr="00964533">
              <w:rPr>
                <w:szCs w:val="24"/>
              </w:rPr>
              <w:t xml:space="preserve">1.11. </w:t>
            </w:r>
            <w:r w:rsidR="004655F7" w:rsidRPr="00964533">
              <w:rPr>
                <w:szCs w:val="24"/>
              </w:rPr>
              <w:t>РП ОМЗ</w:t>
            </w:r>
            <w:r w:rsidRPr="00964533">
              <w:rPr>
                <w:szCs w:val="24"/>
              </w:rPr>
              <w:t xml:space="preserve"> в области муниципального архива</w:t>
            </w:r>
          </w:p>
        </w:tc>
        <w:tc>
          <w:tcPr>
            <w:tcW w:w="7929" w:type="dxa"/>
          </w:tcPr>
          <w:p w14:paraId="29879A89" w14:textId="552FA8DB" w:rsidR="00CD2835" w:rsidRPr="00964533" w:rsidRDefault="00CE2340" w:rsidP="00CA2A12">
            <w:pPr>
              <w:pStyle w:val="aff7"/>
              <w:ind w:firstLine="381"/>
              <w:rPr>
                <w:lang w:val="ru-RU"/>
              </w:rPr>
            </w:pPr>
            <w:r w:rsidRPr="00964533">
              <w:rPr>
                <w:lang w:val="ru-RU"/>
              </w:rPr>
              <w:t xml:space="preserve">Расчетные показатели минимально допустимого уровня обеспеченности объектами </w:t>
            </w:r>
            <w:r w:rsidR="00CA2A12" w:rsidRPr="00964533">
              <w:rPr>
                <w:lang w:val="ru-RU"/>
              </w:rPr>
              <w:t>муниципального</w:t>
            </w:r>
            <w:r w:rsidRPr="00964533">
              <w:rPr>
                <w:lang w:val="ru-RU"/>
              </w:rPr>
              <w:t xml:space="preserve"> архив</w:t>
            </w:r>
            <w:r w:rsidR="00CA2A12" w:rsidRPr="00964533">
              <w:rPr>
                <w:lang w:val="ru-RU"/>
              </w:rPr>
              <w:t>а</w:t>
            </w:r>
            <w:r w:rsidRPr="00964533">
              <w:rPr>
                <w:lang w:val="ru-RU"/>
              </w:rPr>
              <w:t xml:space="preserve"> установлены </w:t>
            </w:r>
            <w:r w:rsidR="00CA2A12" w:rsidRPr="00964533">
              <w:rPr>
                <w:lang w:val="ru-RU"/>
              </w:rPr>
              <w:t>по</w:t>
            </w:r>
            <w:r w:rsidRPr="00964533">
              <w:rPr>
                <w:lang w:val="ru-RU"/>
              </w:rPr>
              <w:t xml:space="preserve"> </w:t>
            </w:r>
            <w:r w:rsidR="00CA2A12" w:rsidRPr="00964533">
              <w:rPr>
                <w:lang w:val="ru-RU"/>
              </w:rPr>
              <w:t xml:space="preserve">нормам </w:t>
            </w:r>
            <w:r w:rsidR="00CA2A12" w:rsidRPr="00964533">
              <w:rPr>
                <w:color w:val="000000"/>
                <w:szCs w:val="28"/>
                <w:lang w:val="ru-RU"/>
              </w:rPr>
              <w:t xml:space="preserve">таблицы 11 </w:t>
            </w:r>
            <w:r w:rsidR="00CA2A12" w:rsidRPr="00964533">
              <w:rPr>
                <w:lang w:val="ru-RU"/>
              </w:rPr>
              <w:t xml:space="preserve">РНГП ВО. </w:t>
            </w:r>
          </w:p>
          <w:p w14:paraId="0742AD0C" w14:textId="77777777" w:rsidR="00AC5147" w:rsidRPr="00964533" w:rsidRDefault="00AC5147" w:rsidP="00C94FA3">
            <w:pPr>
              <w:pStyle w:val="ConsPlusNormal"/>
              <w:ind w:firstLine="381"/>
              <w:jc w:val="both"/>
              <w:rPr>
                <w:b/>
                <w:i/>
              </w:rPr>
            </w:pPr>
          </w:p>
        </w:tc>
      </w:tr>
      <w:tr w:rsidR="00CA1504" w:rsidRPr="00964533" w14:paraId="761EE56A" w14:textId="77777777" w:rsidTr="00096F4F">
        <w:trPr>
          <w:trHeight w:val="982"/>
        </w:trPr>
        <w:tc>
          <w:tcPr>
            <w:tcW w:w="1982" w:type="dxa"/>
          </w:tcPr>
          <w:p w14:paraId="61A6BD5B" w14:textId="6092E715" w:rsidR="00CA1504" w:rsidRPr="00964533" w:rsidRDefault="00CA1504" w:rsidP="004655F7">
            <w:pPr>
              <w:ind w:right="-108" w:firstLine="0"/>
              <w:jc w:val="left"/>
              <w:rPr>
                <w:szCs w:val="24"/>
              </w:rPr>
            </w:pPr>
            <w:r w:rsidRPr="00964533">
              <w:rPr>
                <w:szCs w:val="24"/>
              </w:rPr>
              <w:t>1.1</w:t>
            </w:r>
            <w:r w:rsidR="001D6075" w:rsidRPr="00964533">
              <w:rPr>
                <w:szCs w:val="24"/>
              </w:rPr>
              <w:t>2</w:t>
            </w:r>
            <w:r w:rsidRPr="00964533">
              <w:rPr>
                <w:szCs w:val="24"/>
              </w:rPr>
              <w:t xml:space="preserve">. </w:t>
            </w:r>
            <w:r w:rsidR="004655F7" w:rsidRPr="00964533">
              <w:rPr>
                <w:szCs w:val="24"/>
              </w:rPr>
              <w:t>РП ОМЗ</w:t>
            </w:r>
            <w:r w:rsidRPr="00964533">
              <w:rPr>
                <w:szCs w:val="24"/>
              </w:rPr>
              <w:t xml:space="preserve"> в области сбора, обработке и захоронения твердых коммунальных отходов</w:t>
            </w:r>
          </w:p>
        </w:tc>
        <w:tc>
          <w:tcPr>
            <w:tcW w:w="7929" w:type="dxa"/>
          </w:tcPr>
          <w:p w14:paraId="6C6629F8" w14:textId="73508A3F" w:rsidR="00723C70" w:rsidRPr="00964533" w:rsidRDefault="00DA58A1" w:rsidP="001F7D3C">
            <w:pPr>
              <w:pStyle w:val="aff7"/>
              <w:ind w:firstLine="381"/>
              <w:rPr>
                <w:szCs w:val="28"/>
                <w:lang w:val="ru-RU"/>
              </w:rPr>
            </w:pPr>
            <w:r w:rsidRPr="00964533">
              <w:rPr>
                <w:szCs w:val="28"/>
                <w:lang w:val="ru-RU"/>
              </w:rPr>
              <w:t xml:space="preserve">Проектирование объектов </w:t>
            </w:r>
            <w:r w:rsidRPr="00964533">
              <w:rPr>
                <w:lang w:val="ru-RU"/>
              </w:rPr>
              <w:t>в области</w:t>
            </w:r>
            <w:r w:rsidRPr="00964533">
              <w:rPr>
                <w:szCs w:val="28"/>
                <w:lang w:val="ru-RU"/>
              </w:rPr>
              <w:t xml:space="preserve"> </w:t>
            </w:r>
            <w:r w:rsidRPr="00964533">
              <w:rPr>
                <w:lang w:val="ru-RU"/>
              </w:rPr>
              <w:t>сбора, обработке и захоронения твердых коммунальных отходов</w:t>
            </w:r>
            <w:r w:rsidR="00077A6B" w:rsidRPr="00964533">
              <w:rPr>
                <w:lang w:val="ru-RU"/>
              </w:rPr>
              <w:t xml:space="preserve"> </w:t>
            </w:r>
            <w:r w:rsidR="00670C1C" w:rsidRPr="00964533">
              <w:rPr>
                <w:lang w:val="ru-RU"/>
              </w:rPr>
              <w:t xml:space="preserve">(ТКО) </w:t>
            </w:r>
            <w:r w:rsidR="00077A6B" w:rsidRPr="00964533">
              <w:rPr>
                <w:lang w:val="ru-RU"/>
              </w:rPr>
              <w:t xml:space="preserve">проводится в соответствии </w:t>
            </w:r>
            <w:r w:rsidR="00077A6B" w:rsidRPr="00964533">
              <w:rPr>
                <w:szCs w:val="28"/>
                <w:lang w:val="ru-RU"/>
              </w:rPr>
              <w:t>Т</w:t>
            </w:r>
            <w:r w:rsidR="00670C1C" w:rsidRPr="00964533">
              <w:rPr>
                <w:szCs w:val="28"/>
                <w:lang w:val="ru-RU"/>
              </w:rPr>
              <w:t>е</w:t>
            </w:r>
            <w:r w:rsidR="00723C70" w:rsidRPr="00964533">
              <w:rPr>
                <w:szCs w:val="28"/>
                <w:lang w:val="ru-RU"/>
              </w:rPr>
              <w:t>рриториальной схем</w:t>
            </w:r>
            <w:r w:rsidR="00077A6B" w:rsidRPr="00964533">
              <w:rPr>
                <w:szCs w:val="28"/>
                <w:lang w:val="ru-RU"/>
              </w:rPr>
              <w:t>ой</w:t>
            </w:r>
            <w:r w:rsidR="00723C70" w:rsidRPr="00964533">
              <w:rPr>
                <w:szCs w:val="28"/>
                <w:lang w:val="ru-RU"/>
              </w:rPr>
              <w:t xml:space="preserve"> обращения с отходами </w:t>
            </w:r>
            <w:r w:rsidR="0081727B" w:rsidRPr="00964533">
              <w:rPr>
                <w:szCs w:val="28"/>
                <w:lang w:val="ru-RU"/>
              </w:rPr>
              <w:t>Вологодск</w:t>
            </w:r>
            <w:r w:rsidR="00723C70" w:rsidRPr="00964533">
              <w:rPr>
                <w:szCs w:val="28"/>
                <w:lang w:val="ru-RU"/>
              </w:rPr>
              <w:t>ой области</w:t>
            </w:r>
            <w:r w:rsidR="00077A6B" w:rsidRPr="00964533">
              <w:rPr>
                <w:szCs w:val="28"/>
                <w:lang w:val="ru-RU"/>
              </w:rPr>
              <w:t>,</w:t>
            </w:r>
            <w:r w:rsidR="00077A6B" w:rsidRPr="00964533">
              <w:rPr>
                <w:lang w:val="ru-RU"/>
              </w:rPr>
              <w:t xml:space="preserve"> </w:t>
            </w:r>
            <w:r w:rsidR="005F049A" w:rsidRPr="00964533">
              <w:rPr>
                <w:lang w:val="ru-RU"/>
              </w:rPr>
              <w:t>утвержденной приказом</w:t>
            </w:r>
            <w:r w:rsidR="00A0024E" w:rsidRPr="00964533">
              <w:rPr>
                <w:lang w:val="ru-RU"/>
              </w:rPr>
              <w:t xml:space="preserve"> </w:t>
            </w:r>
            <w:r w:rsidR="004B2AA9" w:rsidRPr="00964533">
              <w:rPr>
                <w:lang w:val="ru-RU"/>
              </w:rPr>
              <w:t xml:space="preserve">Департамента природных ресурсов и охраны окружающей среды Вологодской области от 10.01.2022 № </w:t>
            </w:r>
            <w:r w:rsidR="004B2AA9" w:rsidRPr="00964533">
              <w:rPr>
                <w:rFonts w:eastAsiaTheme="minorEastAsia"/>
                <w:lang w:val="ru-RU"/>
              </w:rPr>
              <w:t>3</w:t>
            </w:r>
            <w:r w:rsidR="00077A6B" w:rsidRPr="00964533">
              <w:rPr>
                <w:szCs w:val="28"/>
                <w:lang w:val="ru-RU"/>
              </w:rPr>
              <w:t>.</w:t>
            </w:r>
          </w:p>
          <w:p w14:paraId="1570A5ED" w14:textId="2F543748" w:rsidR="000E1D92" w:rsidRPr="00964533" w:rsidRDefault="009B6D08" w:rsidP="001F7D3C">
            <w:pPr>
              <w:pStyle w:val="aff7"/>
              <w:ind w:firstLine="381"/>
              <w:rPr>
                <w:lang w:val="ru-RU"/>
              </w:rPr>
            </w:pPr>
            <w:r w:rsidRPr="00964533">
              <w:rPr>
                <w:lang w:val="ru-RU"/>
              </w:rPr>
              <w:t>Нормативы накопления твердых коммунальных отходов на территории Вологодской области установлены приказами Департамента топливно-энергетического комплекса и тарифного регулирования Вологодской области от 30</w:t>
            </w:r>
            <w:r w:rsidR="009D11E5" w:rsidRPr="00964533">
              <w:rPr>
                <w:lang w:val="ru-RU"/>
              </w:rPr>
              <w:t>.10.</w:t>
            </w:r>
            <w:r w:rsidRPr="00964533">
              <w:rPr>
                <w:lang w:val="ru-RU"/>
              </w:rPr>
              <w:t>2017 № 271</w:t>
            </w:r>
            <w:r w:rsidR="009D11E5" w:rsidRPr="00964533">
              <w:rPr>
                <w:lang w:val="ru-RU"/>
              </w:rPr>
              <w:t xml:space="preserve"> и от 09.11.2021 № 274. </w:t>
            </w:r>
            <w:r w:rsidR="000E1D92" w:rsidRPr="00964533">
              <w:rPr>
                <w:lang w:val="ru-RU"/>
              </w:rPr>
              <w:t xml:space="preserve"> </w:t>
            </w:r>
          </w:p>
          <w:p w14:paraId="012D09FA" w14:textId="516E83BF" w:rsidR="00203122" w:rsidRPr="00964533" w:rsidRDefault="000E1D92" w:rsidP="009E603C">
            <w:pPr>
              <w:pStyle w:val="aff7"/>
              <w:ind w:firstLine="380"/>
              <w:rPr>
                <w:lang w:val="ru-RU"/>
              </w:rPr>
            </w:pPr>
            <w:r w:rsidRPr="00964533">
              <w:rPr>
                <w:lang w:val="ru-RU"/>
              </w:rPr>
              <w:t xml:space="preserve">К объектам местного значения </w:t>
            </w:r>
            <w:r w:rsidR="008E1FC6" w:rsidRPr="00964533">
              <w:rPr>
                <w:lang w:val="ru-RU"/>
              </w:rPr>
              <w:t>Белозерского</w:t>
            </w:r>
            <w:r w:rsidR="007F289E" w:rsidRPr="00964533">
              <w:rPr>
                <w:lang w:val="ru-RU"/>
              </w:rPr>
              <w:t xml:space="preserve"> МО</w:t>
            </w:r>
            <w:r w:rsidR="003924F6" w:rsidRPr="00964533">
              <w:rPr>
                <w:lang w:val="ru-RU"/>
              </w:rPr>
              <w:t xml:space="preserve"> </w:t>
            </w:r>
            <w:r w:rsidRPr="00964533">
              <w:rPr>
                <w:lang w:val="ru-RU"/>
              </w:rPr>
              <w:t xml:space="preserve">в области сбора и вывоза твердых коммунальных отходов отнесены площадки для установки контейнеров для сбора мусора. </w:t>
            </w:r>
            <w:r w:rsidR="009E603C" w:rsidRPr="00964533">
              <w:rPr>
                <w:lang w:val="ru-RU"/>
              </w:rPr>
              <w:t xml:space="preserve">Реестр мест (площадок) накопления твёрдых коммунальных отходов, расположенных на территории </w:t>
            </w:r>
            <w:r w:rsidR="008E1FC6" w:rsidRPr="00964533">
              <w:rPr>
                <w:lang w:val="ru-RU"/>
              </w:rPr>
              <w:t>Белозерского</w:t>
            </w:r>
            <w:r w:rsidR="009E603C" w:rsidRPr="00964533">
              <w:rPr>
                <w:lang w:val="ru-RU"/>
              </w:rPr>
              <w:t xml:space="preserve"> муниципального округа,</w:t>
            </w:r>
            <w:r w:rsidR="00096F4F" w:rsidRPr="00964533">
              <w:rPr>
                <w:lang w:val="ru-RU"/>
              </w:rPr>
              <w:t xml:space="preserve"> утвержд</w:t>
            </w:r>
            <w:r w:rsidR="00AB4375" w:rsidRPr="00964533">
              <w:rPr>
                <w:lang w:val="ru-RU"/>
              </w:rPr>
              <w:t>ается</w:t>
            </w:r>
            <w:r w:rsidR="00096F4F" w:rsidRPr="00964533">
              <w:rPr>
                <w:lang w:val="ru-RU"/>
              </w:rPr>
              <w:t xml:space="preserve"> </w:t>
            </w:r>
            <w:r w:rsidR="009E603C" w:rsidRPr="00964533">
              <w:rPr>
                <w:lang w:val="ru-RU"/>
              </w:rPr>
              <w:t>п</w:t>
            </w:r>
            <w:r w:rsidR="00E24BD6" w:rsidRPr="00964533">
              <w:rPr>
                <w:lang w:val="ru-RU"/>
              </w:rPr>
              <w:t>остановлением</w:t>
            </w:r>
            <w:r w:rsidR="00096F4F" w:rsidRPr="00964533">
              <w:rPr>
                <w:lang w:val="ru-RU"/>
              </w:rPr>
              <w:t xml:space="preserve"> администрации </w:t>
            </w:r>
            <w:r w:rsidR="008E1FC6" w:rsidRPr="00964533">
              <w:rPr>
                <w:lang w:val="ru-RU"/>
              </w:rPr>
              <w:t>Белозерского</w:t>
            </w:r>
            <w:r w:rsidR="00096F4F" w:rsidRPr="00964533">
              <w:rPr>
                <w:lang w:val="ru-RU"/>
              </w:rPr>
              <w:t xml:space="preserve"> муниципального округа Вологодской области</w:t>
            </w:r>
            <w:r w:rsidR="00AB4375" w:rsidRPr="00964533">
              <w:rPr>
                <w:lang w:val="ru-RU"/>
              </w:rPr>
              <w:t xml:space="preserve"> (в частности постановлением от 23.03.202</w:t>
            </w:r>
            <w:r w:rsidR="00AE26C3" w:rsidRPr="00964533">
              <w:rPr>
                <w:lang w:val="ru-RU"/>
              </w:rPr>
              <w:t>3</w:t>
            </w:r>
            <w:r w:rsidR="00AB4375" w:rsidRPr="00964533">
              <w:rPr>
                <w:lang w:val="ru-RU"/>
              </w:rPr>
              <w:t xml:space="preserve"> № 358)</w:t>
            </w:r>
            <w:r w:rsidR="009E603C" w:rsidRPr="00964533">
              <w:rPr>
                <w:lang w:val="ru-RU"/>
              </w:rPr>
              <w:t>.</w:t>
            </w:r>
          </w:p>
          <w:p w14:paraId="3F5A4B83" w14:textId="3F0EEC7A" w:rsidR="005D1B74" w:rsidRPr="00964533" w:rsidRDefault="006A11E6" w:rsidP="005D1B74">
            <w:pPr>
              <w:pStyle w:val="aff7"/>
              <w:ind w:firstLine="380"/>
              <w:rPr>
                <w:lang w:val="ru-RU"/>
              </w:rPr>
            </w:pPr>
            <w:r w:rsidRPr="00964533">
              <w:rPr>
                <w:lang w:val="ru-RU"/>
              </w:rPr>
              <w:t xml:space="preserve">Пешеходная доступность площадок принята согласно п.2.2 </w:t>
            </w:r>
            <w:r w:rsidR="005D1B74" w:rsidRPr="00964533">
              <w:rPr>
                <w:lang w:val="ru-RU"/>
              </w:rPr>
              <w:t xml:space="preserve">СанПиН 2.1.7.3550-19 </w:t>
            </w:r>
            <w:r w:rsidRPr="00964533">
              <w:rPr>
                <w:lang w:val="ru-RU"/>
              </w:rPr>
              <w:t>«</w:t>
            </w:r>
            <w:r w:rsidR="005D1B74" w:rsidRPr="00964533">
              <w:rPr>
                <w:lang w:val="ru-RU"/>
              </w:rPr>
              <w:t>Санитарно-эпидемиологические требования к содержанию территорий муниципальных образований</w:t>
            </w:r>
            <w:r w:rsidRPr="00964533">
              <w:rPr>
                <w:lang w:val="ru-RU"/>
              </w:rPr>
              <w:t>».</w:t>
            </w:r>
          </w:p>
          <w:p w14:paraId="5A5125AB" w14:textId="2A25A4B9" w:rsidR="005D1B74" w:rsidRPr="00964533" w:rsidRDefault="005D1B74" w:rsidP="009E603C">
            <w:pPr>
              <w:pStyle w:val="aff7"/>
              <w:ind w:firstLine="380"/>
              <w:rPr>
                <w:b/>
                <w:i/>
                <w:lang w:val="ru-RU"/>
              </w:rPr>
            </w:pPr>
          </w:p>
        </w:tc>
      </w:tr>
      <w:tr w:rsidR="00CA1504" w:rsidRPr="00964533" w14:paraId="7F5CDA39" w14:textId="77777777" w:rsidTr="001D6075">
        <w:tc>
          <w:tcPr>
            <w:tcW w:w="1982" w:type="dxa"/>
          </w:tcPr>
          <w:p w14:paraId="1A53FA9D" w14:textId="75DF235C" w:rsidR="00CA1504" w:rsidRPr="00964533" w:rsidRDefault="00CA1504" w:rsidP="004655F7">
            <w:pPr>
              <w:ind w:right="-108" w:firstLine="0"/>
              <w:jc w:val="left"/>
              <w:rPr>
                <w:szCs w:val="24"/>
              </w:rPr>
            </w:pPr>
            <w:r w:rsidRPr="00964533">
              <w:rPr>
                <w:szCs w:val="24"/>
              </w:rPr>
              <w:t>1.1</w:t>
            </w:r>
            <w:r w:rsidR="001D6075" w:rsidRPr="00964533">
              <w:rPr>
                <w:szCs w:val="24"/>
              </w:rPr>
              <w:t>3</w:t>
            </w:r>
            <w:r w:rsidRPr="00964533">
              <w:rPr>
                <w:szCs w:val="24"/>
              </w:rPr>
              <w:t xml:space="preserve">. </w:t>
            </w:r>
            <w:r w:rsidR="004655F7" w:rsidRPr="00964533">
              <w:rPr>
                <w:szCs w:val="24"/>
              </w:rPr>
              <w:t>РП ОМЗ</w:t>
            </w:r>
            <w:r w:rsidRPr="00964533">
              <w:rPr>
                <w:szCs w:val="24"/>
              </w:rPr>
              <w:t xml:space="preserve"> в области ритуальных услуг и мест захоронения</w:t>
            </w:r>
          </w:p>
        </w:tc>
        <w:tc>
          <w:tcPr>
            <w:tcW w:w="7929" w:type="dxa"/>
          </w:tcPr>
          <w:p w14:paraId="090AD367" w14:textId="10EFB908" w:rsidR="00203122" w:rsidRPr="00964533" w:rsidRDefault="008C4854" w:rsidP="0036627B">
            <w:pPr>
              <w:pStyle w:val="aff7"/>
              <w:ind w:firstLine="381"/>
              <w:rPr>
                <w:b/>
                <w:i/>
                <w:lang w:val="ru-RU"/>
              </w:rPr>
            </w:pPr>
            <w:bookmarkStart w:id="53" w:name="OLE_LINK319"/>
            <w:r w:rsidRPr="00964533">
              <w:rPr>
                <w:kern w:val="36"/>
                <w:lang w:val="ru-RU"/>
              </w:rPr>
              <w:t>У</w:t>
            </w:r>
            <w:r w:rsidR="00D360CC" w:rsidRPr="00964533">
              <w:rPr>
                <w:kern w:val="36"/>
                <w:lang w:val="ru-RU"/>
              </w:rPr>
              <w:t>дельной площад</w:t>
            </w:r>
            <w:r w:rsidRPr="00964533">
              <w:rPr>
                <w:kern w:val="36"/>
                <w:lang w:val="ru-RU"/>
              </w:rPr>
              <w:t>ь</w:t>
            </w:r>
            <w:r w:rsidR="00D360CC" w:rsidRPr="00964533">
              <w:rPr>
                <w:kern w:val="36"/>
                <w:lang w:val="ru-RU"/>
              </w:rPr>
              <w:t xml:space="preserve"> кладбищ </w:t>
            </w:r>
            <w:r w:rsidR="00CE2340" w:rsidRPr="00964533">
              <w:rPr>
                <w:kern w:val="36"/>
                <w:lang w:val="ru-RU"/>
              </w:rPr>
              <w:t xml:space="preserve">традиционного захоронения и кладбищ </w:t>
            </w:r>
            <w:proofErr w:type="spellStart"/>
            <w:r w:rsidR="00CE2340" w:rsidRPr="00964533">
              <w:rPr>
                <w:kern w:val="36"/>
                <w:lang w:val="ru-RU"/>
              </w:rPr>
              <w:t>урновых</w:t>
            </w:r>
            <w:proofErr w:type="spellEnd"/>
            <w:r w:rsidR="00CE2340" w:rsidRPr="00964533">
              <w:rPr>
                <w:kern w:val="36"/>
                <w:lang w:val="ru-RU"/>
              </w:rPr>
              <w:t xml:space="preserve"> захоронений после кремации </w:t>
            </w:r>
            <w:r w:rsidRPr="00964533">
              <w:rPr>
                <w:kern w:val="36"/>
                <w:lang w:val="ru-RU"/>
              </w:rPr>
              <w:t xml:space="preserve">установлена </w:t>
            </w:r>
            <w:r w:rsidR="00CE2340" w:rsidRPr="00964533">
              <w:rPr>
                <w:kern w:val="36"/>
                <w:lang w:val="ru-RU"/>
              </w:rPr>
              <w:t xml:space="preserve">в соответствии с </w:t>
            </w:r>
            <w:r w:rsidR="009F1144" w:rsidRPr="00964533">
              <w:rPr>
                <w:kern w:val="36"/>
                <w:lang w:val="ru-RU"/>
              </w:rPr>
              <w:t>п</w:t>
            </w:r>
            <w:r w:rsidR="00CE2340" w:rsidRPr="00964533">
              <w:rPr>
                <w:kern w:val="36"/>
                <w:lang w:val="ru-RU"/>
              </w:rPr>
              <w:t>риложением Д СП 42.13330.2016</w:t>
            </w:r>
            <w:r w:rsidR="0036627B" w:rsidRPr="00964533">
              <w:rPr>
                <w:kern w:val="36"/>
                <w:lang w:val="ru-RU"/>
              </w:rPr>
              <w:t xml:space="preserve"> и </w:t>
            </w:r>
            <w:r w:rsidR="0036627B" w:rsidRPr="00964533">
              <w:rPr>
                <w:color w:val="000000"/>
                <w:szCs w:val="28"/>
                <w:lang w:val="ru-RU"/>
              </w:rPr>
              <w:t xml:space="preserve">таблицей 11 </w:t>
            </w:r>
            <w:r w:rsidR="0036627B" w:rsidRPr="00964533">
              <w:rPr>
                <w:lang w:val="ru-RU"/>
              </w:rPr>
              <w:t>РНГП ВО.</w:t>
            </w:r>
            <w:bookmarkEnd w:id="53"/>
          </w:p>
        </w:tc>
      </w:tr>
      <w:tr w:rsidR="00CA1504" w:rsidRPr="00964533" w14:paraId="39CC9D11" w14:textId="77777777" w:rsidTr="00203122">
        <w:trPr>
          <w:trHeight w:val="286"/>
        </w:trPr>
        <w:tc>
          <w:tcPr>
            <w:tcW w:w="1982" w:type="dxa"/>
          </w:tcPr>
          <w:p w14:paraId="282CCBAC" w14:textId="4FA8FAF2" w:rsidR="00CA1504" w:rsidRPr="00964533" w:rsidRDefault="00CA1504" w:rsidP="004655F7">
            <w:pPr>
              <w:ind w:right="-108" w:firstLine="0"/>
              <w:jc w:val="left"/>
              <w:rPr>
                <w:szCs w:val="24"/>
              </w:rPr>
            </w:pPr>
            <w:r w:rsidRPr="00964533">
              <w:rPr>
                <w:szCs w:val="24"/>
              </w:rPr>
              <w:t>1.1</w:t>
            </w:r>
            <w:r w:rsidR="001D6075" w:rsidRPr="00964533">
              <w:rPr>
                <w:szCs w:val="24"/>
              </w:rPr>
              <w:t>4</w:t>
            </w:r>
            <w:r w:rsidRPr="00964533">
              <w:rPr>
                <w:szCs w:val="24"/>
              </w:rPr>
              <w:t xml:space="preserve">. </w:t>
            </w:r>
            <w:r w:rsidR="004655F7" w:rsidRPr="00964533">
              <w:rPr>
                <w:szCs w:val="24"/>
              </w:rPr>
              <w:t>РП ОМЗ</w:t>
            </w:r>
            <w:r w:rsidRPr="00964533">
              <w:rPr>
                <w:szCs w:val="24"/>
              </w:rPr>
              <w:t xml:space="preserve"> в области благоустройства</w:t>
            </w:r>
          </w:p>
        </w:tc>
        <w:tc>
          <w:tcPr>
            <w:tcW w:w="7929" w:type="dxa"/>
          </w:tcPr>
          <w:p w14:paraId="557BCAE0" w14:textId="6F82AD07" w:rsidR="002C770E" w:rsidRPr="00964533" w:rsidRDefault="00F07CB2" w:rsidP="00E33A85">
            <w:pPr>
              <w:pStyle w:val="affffffffb"/>
              <w:spacing w:before="0" w:beforeAutospacing="0" w:after="0" w:afterAutospacing="0"/>
              <w:ind w:firstLine="380"/>
              <w:jc w:val="both"/>
            </w:pPr>
            <w:r w:rsidRPr="00964533">
              <w:t xml:space="preserve">Деятельность в области благоустройства в округе осуществляется на основе муниципальной программы </w:t>
            </w:r>
            <w:r w:rsidR="00F664AC" w:rsidRPr="00964533">
              <w:t>«Формирование современной городской среды на территории Белозерского муниципального округа»</w:t>
            </w:r>
            <w:r w:rsidR="00B85178" w:rsidRPr="00964533">
              <w:t>.</w:t>
            </w:r>
          </w:p>
          <w:p w14:paraId="4D93CA81" w14:textId="276B7BAC" w:rsidR="00EC37B0" w:rsidRPr="00964533" w:rsidRDefault="00C335CF" w:rsidP="00351B27">
            <w:pPr>
              <w:ind w:firstLine="380"/>
              <w:rPr>
                <w:szCs w:val="24"/>
              </w:rPr>
            </w:pPr>
            <w:r w:rsidRPr="00964533">
              <w:t xml:space="preserve">Расчетные показатели минимально допустимого уровня </w:t>
            </w:r>
            <w:r w:rsidRPr="00964533">
              <w:rPr>
                <w:szCs w:val="24"/>
              </w:rPr>
              <w:t xml:space="preserve">обеспеченности жителей многоквартирного жилого дома площадью элементов благоустройства приняты по нормам </w:t>
            </w:r>
            <w:r w:rsidR="005C3EC2" w:rsidRPr="00964533">
              <w:rPr>
                <w:szCs w:val="24"/>
              </w:rPr>
              <w:t>не менее, чем в таблице 12</w:t>
            </w:r>
            <w:r w:rsidRPr="00964533">
              <w:rPr>
                <w:szCs w:val="24"/>
              </w:rPr>
              <w:t xml:space="preserve"> РНГП ВО.</w:t>
            </w:r>
          </w:p>
        </w:tc>
      </w:tr>
      <w:tr w:rsidR="00A066FB" w:rsidRPr="00964533" w14:paraId="691183CC" w14:textId="77777777" w:rsidTr="00A066FB">
        <w:trPr>
          <w:trHeight w:val="2505"/>
        </w:trPr>
        <w:tc>
          <w:tcPr>
            <w:tcW w:w="1982" w:type="dxa"/>
          </w:tcPr>
          <w:p w14:paraId="01DD837B" w14:textId="79C6B627" w:rsidR="00A066FB" w:rsidRPr="00964533" w:rsidRDefault="00A066FB" w:rsidP="006217C2">
            <w:pPr>
              <w:ind w:right="-108" w:firstLine="0"/>
              <w:jc w:val="left"/>
              <w:rPr>
                <w:szCs w:val="24"/>
              </w:rPr>
            </w:pPr>
            <w:bookmarkStart w:id="54" w:name="_Toc488148041"/>
            <w:bookmarkStart w:id="55" w:name="_Toc479953568"/>
            <w:bookmarkStart w:id="56" w:name="_Toc488147998"/>
            <w:r w:rsidRPr="00964533">
              <w:rPr>
                <w:szCs w:val="24"/>
              </w:rPr>
              <w:lastRenderedPageBreak/>
              <w:t>1.15. Расчетные показатели объектов местного значения в части помещений для работы сотрудников, замещающих должность участкового уполномоченного полиции</w:t>
            </w:r>
          </w:p>
        </w:tc>
        <w:tc>
          <w:tcPr>
            <w:tcW w:w="7929" w:type="dxa"/>
          </w:tcPr>
          <w:p w14:paraId="50DAB989" w14:textId="77777777" w:rsidR="00A066FB" w:rsidRPr="00964533" w:rsidRDefault="00A066FB" w:rsidP="00493288">
            <w:pPr>
              <w:ind w:firstLine="567"/>
            </w:pPr>
            <w:r w:rsidRPr="00964533">
              <w:t xml:space="preserve">Норма численности участковых уполномоченных полиции приведена в соответствии с приказом МВД России от 06.10.2014 № 859 «Об утверждении примерных нормативов численности подразделений органов внутренних дел Российской Федерации». </w:t>
            </w:r>
          </w:p>
          <w:p w14:paraId="720C9DE0" w14:textId="6B49D694" w:rsidR="00A066FB" w:rsidRPr="00964533" w:rsidRDefault="00A066FB" w:rsidP="00493288">
            <w:pPr>
              <w:ind w:firstLine="567"/>
              <w:rPr>
                <w:b/>
                <w:bCs/>
                <w:i/>
                <w:iCs/>
                <w:szCs w:val="24"/>
              </w:rPr>
            </w:pPr>
            <w:r w:rsidRPr="00964533">
              <w:t xml:space="preserve">Норма площади служебного помещения не менее 15 </w:t>
            </w:r>
            <w:r w:rsidR="0012015F" w:rsidRPr="00964533">
              <w:t>м</w:t>
            </w:r>
            <w:r w:rsidR="0012015F" w:rsidRPr="00964533">
              <w:rPr>
                <w:vertAlign w:val="superscript"/>
              </w:rPr>
              <w:t>2</w:t>
            </w:r>
            <w:r w:rsidRPr="00964533">
              <w:t xml:space="preserve"> на 1 участкового уполномоченного полиции принята исходя из требований Наставления по организации деятельности участковых уполномоченных полиции, утвержденного приказом МВД России от 29.03.2019 № 205.</w:t>
            </w:r>
          </w:p>
        </w:tc>
      </w:tr>
    </w:tbl>
    <w:p w14:paraId="17E62F94" w14:textId="77777777" w:rsidR="00BD63A7" w:rsidRPr="00964533" w:rsidRDefault="00BD63A7">
      <w:pPr>
        <w:spacing w:after="200" w:line="276" w:lineRule="auto"/>
        <w:ind w:firstLine="0"/>
        <w:jc w:val="left"/>
        <w:rPr>
          <w:rFonts w:eastAsia="Times New Roman" w:cs="Times New Roman"/>
          <w:szCs w:val="24"/>
          <w:lang w:eastAsia="ar-SA" w:bidi="en-US"/>
        </w:rPr>
      </w:pPr>
      <w:r w:rsidRPr="00964533">
        <w:br w:type="page"/>
      </w:r>
    </w:p>
    <w:p w14:paraId="4676B1E2" w14:textId="7B194354" w:rsidR="0087606A" w:rsidRPr="00964533" w:rsidRDefault="0087606A" w:rsidP="0087606A">
      <w:pPr>
        <w:pStyle w:val="11"/>
        <w:rPr>
          <w:sz w:val="24"/>
          <w:szCs w:val="24"/>
        </w:rPr>
      </w:pPr>
      <w:r w:rsidRPr="00964533">
        <w:rPr>
          <w:sz w:val="24"/>
          <w:szCs w:val="24"/>
        </w:rPr>
        <w:lastRenderedPageBreak/>
        <w:t>3. Правила и область применения расчетных показателей, содержащихся в основной части</w:t>
      </w:r>
      <w:bookmarkEnd w:id="54"/>
      <w:r w:rsidRPr="00964533">
        <w:rPr>
          <w:sz w:val="24"/>
          <w:szCs w:val="24"/>
        </w:rPr>
        <w:t xml:space="preserve"> нормативов градостроительного проектирования</w:t>
      </w:r>
    </w:p>
    <w:p w14:paraId="52931619" w14:textId="658862A1" w:rsidR="0087606A" w:rsidRPr="00964533" w:rsidRDefault="0087606A" w:rsidP="0087606A">
      <w:pPr>
        <w:pStyle w:val="20"/>
        <w:rPr>
          <w:i w:val="0"/>
        </w:rPr>
      </w:pPr>
      <w:bookmarkStart w:id="57" w:name="_Toc496532911"/>
      <w:bookmarkStart w:id="58" w:name="_Toc498599494"/>
      <w:r w:rsidRPr="00964533">
        <w:rPr>
          <w:i w:val="0"/>
        </w:rPr>
        <w:t xml:space="preserve">3.1. Область применения расчетных показателей </w:t>
      </w:r>
      <w:bookmarkEnd w:id="57"/>
      <w:bookmarkEnd w:id="58"/>
      <w:r w:rsidR="001F0412" w:rsidRPr="00964533">
        <w:rPr>
          <w:i w:val="0"/>
        </w:rPr>
        <w:t>МНГП БМО</w:t>
      </w:r>
    </w:p>
    <w:p w14:paraId="6FC3A59B" w14:textId="028BC0A9" w:rsidR="0087606A" w:rsidRPr="00964533" w:rsidRDefault="0087606A" w:rsidP="00A66E87">
      <w:pPr>
        <w:pStyle w:val="aff7"/>
        <w:ind w:firstLine="567"/>
        <w:rPr>
          <w:lang w:val="ru-RU"/>
        </w:rPr>
      </w:pPr>
      <w:bookmarkStart w:id="59" w:name="_Hlk172489727"/>
      <w:r w:rsidRPr="00964533">
        <w:rPr>
          <w:lang w:val="ru-RU"/>
        </w:rPr>
        <w:t xml:space="preserve">3.1.1. Действие </w:t>
      </w:r>
      <w:r w:rsidR="001F0412" w:rsidRPr="00964533">
        <w:rPr>
          <w:lang w:val="ru-RU"/>
        </w:rPr>
        <w:t>МНГП БМО</w:t>
      </w:r>
      <w:r w:rsidRPr="00964533">
        <w:rPr>
          <w:lang w:val="ru-RU"/>
        </w:rPr>
        <w:t xml:space="preserve"> распространяется на всю территорию </w:t>
      </w:r>
      <w:r w:rsidR="008E1FC6" w:rsidRPr="00964533">
        <w:rPr>
          <w:lang w:val="ru-RU"/>
        </w:rPr>
        <w:t>Белозерского</w:t>
      </w:r>
      <w:r w:rsidR="007F289E" w:rsidRPr="00964533">
        <w:rPr>
          <w:lang w:val="ru-RU"/>
        </w:rPr>
        <w:t xml:space="preserve"> МО</w:t>
      </w:r>
      <w:r w:rsidRPr="00964533">
        <w:rPr>
          <w:lang w:val="ru-RU"/>
        </w:rPr>
        <w:t xml:space="preserve">, на правоотношения, возникшие после вступления в силу </w:t>
      </w:r>
      <w:r w:rsidR="001F0412" w:rsidRPr="00964533">
        <w:rPr>
          <w:lang w:val="ru-RU"/>
        </w:rPr>
        <w:t>МНГП БМО</w:t>
      </w:r>
      <w:r w:rsidRPr="00964533">
        <w:rPr>
          <w:lang w:val="ru-RU"/>
        </w:rPr>
        <w:t xml:space="preserve">. </w:t>
      </w:r>
    </w:p>
    <w:p w14:paraId="3FB5140F" w14:textId="233BB860" w:rsidR="0087606A" w:rsidRPr="00964533" w:rsidRDefault="0087606A" w:rsidP="00A66E87">
      <w:pPr>
        <w:shd w:val="clear" w:color="auto" w:fill="FFFFFF"/>
        <w:ind w:firstLine="540"/>
        <w:textAlignment w:val="baseline"/>
      </w:pPr>
      <w:r w:rsidRPr="00964533">
        <w:t xml:space="preserve">3.1.2. </w:t>
      </w:r>
      <w:r w:rsidR="001F0412" w:rsidRPr="00964533">
        <w:t>МНГП БМО</w:t>
      </w:r>
      <w:r w:rsidR="002569A4" w:rsidRPr="00964533">
        <w:t xml:space="preserve"> входят в систему нормативных документов, регламентирующих градостроительную деятельность в </w:t>
      </w:r>
      <w:r w:rsidR="00C702CE" w:rsidRPr="00964533">
        <w:t>Белозерск</w:t>
      </w:r>
      <w:r w:rsidR="00595744" w:rsidRPr="00964533">
        <w:t>ом</w:t>
      </w:r>
      <w:r w:rsidR="002569A4" w:rsidRPr="00964533">
        <w:t xml:space="preserve"> </w:t>
      </w:r>
      <w:r w:rsidR="0007333F" w:rsidRPr="00964533">
        <w:t>муниципальном округе</w:t>
      </w:r>
      <w:r w:rsidR="002569A4" w:rsidRPr="00964533">
        <w:t xml:space="preserve">. </w:t>
      </w:r>
      <w:r w:rsidR="001F0412" w:rsidRPr="00964533">
        <w:t>МНГП БМО</w:t>
      </w:r>
      <w:r w:rsidRPr="00964533">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8E1FC6" w:rsidRPr="00964533">
        <w:t>Белозерского</w:t>
      </w:r>
      <w:r w:rsidR="007F289E" w:rsidRPr="00964533">
        <w:t xml:space="preserve"> МО</w:t>
      </w:r>
      <w:r w:rsidRPr="00964533">
        <w:t>,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20CF5AE5" w14:textId="03C26F6C" w:rsidR="0087606A" w:rsidRPr="00964533" w:rsidRDefault="0087606A" w:rsidP="00A66E87">
      <w:pPr>
        <w:shd w:val="clear" w:color="auto" w:fill="FFFFFF"/>
        <w:ind w:firstLine="540"/>
        <w:textAlignment w:val="baseline"/>
      </w:pPr>
      <w:r w:rsidRPr="00964533">
        <w:t xml:space="preserve">3.1.3. </w:t>
      </w:r>
      <w:r w:rsidR="001F0412" w:rsidRPr="00964533">
        <w:t>МНГП БМО</w:t>
      </w:r>
      <w:r w:rsidRPr="00964533">
        <w:t xml:space="preserve"> являются обязательными для ОМС </w:t>
      </w:r>
      <w:r w:rsidR="008E1FC6" w:rsidRPr="00964533">
        <w:t>Белозерского</w:t>
      </w:r>
      <w:r w:rsidR="007F289E" w:rsidRPr="00964533">
        <w:t xml:space="preserve"> МО</w:t>
      </w:r>
      <w:r w:rsidRPr="00964533">
        <w:t xml:space="preserve"> </w:t>
      </w:r>
      <w:r w:rsidR="00F506B0" w:rsidRPr="00964533">
        <w:t xml:space="preserve">и органов исполнительной государственной власти Вологодской области (в части, установленной Законом </w:t>
      </w:r>
      <w:r w:rsidR="00F506B0" w:rsidRPr="00964533">
        <w:rPr>
          <w:rFonts w:cs="Times New Roman"/>
          <w:szCs w:val="24"/>
          <w:shd w:val="clear" w:color="auto" w:fill="FFFFFF"/>
        </w:rPr>
        <w:t>Вологодской области</w:t>
      </w:r>
      <w:r w:rsidR="00F506B0" w:rsidRPr="00964533">
        <w:rPr>
          <w:rFonts w:eastAsia="Times New Roman" w:cs="Times New Roman"/>
          <w:bCs/>
          <w:iCs/>
          <w:szCs w:val="28"/>
        </w:rPr>
        <w:t xml:space="preserve"> от 15.12.2017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r w:rsidR="00F506B0" w:rsidRPr="00964533">
        <w:t>)</w:t>
      </w:r>
      <w:r w:rsidR="00082843" w:rsidRPr="00964533">
        <w:t xml:space="preserve"> </w:t>
      </w:r>
      <w:r w:rsidRPr="00964533">
        <w:t>при осуществлении полномочий в области градостроительной деятельности по подготовке и утверждению:</w:t>
      </w:r>
    </w:p>
    <w:p w14:paraId="4D3B3384" w14:textId="573209B6" w:rsidR="000202D7" w:rsidRPr="00964533" w:rsidRDefault="0087606A" w:rsidP="000202D7">
      <w:pPr>
        <w:shd w:val="clear" w:color="auto" w:fill="FFFFFF"/>
        <w:ind w:firstLine="567"/>
        <w:textAlignment w:val="baseline"/>
      </w:pPr>
      <w:r w:rsidRPr="00964533">
        <w:t xml:space="preserve">1) генерального плана </w:t>
      </w:r>
      <w:r w:rsidR="008E1FC6" w:rsidRPr="00964533">
        <w:rPr>
          <w:bCs/>
        </w:rPr>
        <w:t>Белозерского</w:t>
      </w:r>
      <w:r w:rsidR="00C44AB1" w:rsidRPr="00964533">
        <w:rPr>
          <w:bCs/>
        </w:rPr>
        <w:t xml:space="preserve"> муниципального округа</w:t>
      </w:r>
      <w:r w:rsidRPr="00964533">
        <w:t>, изменений в генеральный план;</w:t>
      </w:r>
    </w:p>
    <w:p w14:paraId="6A22246D" w14:textId="0F9F8AE3" w:rsidR="000202D7" w:rsidRPr="00964533" w:rsidRDefault="000202D7" w:rsidP="000202D7">
      <w:pPr>
        <w:shd w:val="clear" w:color="auto" w:fill="FFFFFF"/>
        <w:ind w:firstLine="567"/>
        <w:textAlignment w:val="baseline"/>
      </w:pPr>
      <w:r w:rsidRPr="00964533">
        <w:t xml:space="preserve">2) единого документа территориального планирования и градостроительного зонирования </w:t>
      </w:r>
      <w:r w:rsidR="008E1FC6" w:rsidRPr="00964533">
        <w:t>Белозерского</w:t>
      </w:r>
      <w:r w:rsidRPr="00964533">
        <w:t xml:space="preserve"> муниципального округа, изменений в единый документ;</w:t>
      </w:r>
    </w:p>
    <w:p w14:paraId="73ED3179" w14:textId="1F6F809A" w:rsidR="0087606A" w:rsidRPr="00964533" w:rsidRDefault="000202D7" w:rsidP="00A66E87">
      <w:pPr>
        <w:shd w:val="clear" w:color="auto" w:fill="FFFFFF"/>
        <w:ind w:firstLine="540"/>
        <w:textAlignment w:val="baseline"/>
      </w:pPr>
      <w:r w:rsidRPr="00964533">
        <w:t>3</w:t>
      </w:r>
      <w:r w:rsidR="0087606A" w:rsidRPr="00964533">
        <w:t xml:space="preserve">)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9036E2" w:rsidRPr="00964533">
        <w:t>муниципального округа</w:t>
      </w:r>
      <w:r w:rsidR="0087606A" w:rsidRPr="00964533">
        <w:t>;</w:t>
      </w:r>
    </w:p>
    <w:p w14:paraId="6D8FD78E" w14:textId="42D7872E" w:rsidR="0087606A" w:rsidRPr="00964533" w:rsidRDefault="000202D7" w:rsidP="00A66E87">
      <w:pPr>
        <w:shd w:val="clear" w:color="auto" w:fill="FFFFFF"/>
        <w:ind w:firstLine="540"/>
        <w:textAlignment w:val="baseline"/>
      </w:pPr>
      <w:r w:rsidRPr="00964533">
        <w:t>4</w:t>
      </w:r>
      <w:r w:rsidR="0087606A" w:rsidRPr="00964533">
        <w:t xml:space="preserve">) </w:t>
      </w:r>
      <w:r w:rsidR="00420B31" w:rsidRPr="00964533">
        <w:rPr>
          <w:rFonts w:cs="Times New Roman"/>
          <w:bCs/>
          <w:szCs w:val="24"/>
        </w:rPr>
        <w:t xml:space="preserve">условий аукционов на право заключить договор о </w:t>
      </w:r>
      <w:r w:rsidR="00831CD4" w:rsidRPr="00964533">
        <w:rPr>
          <w:rFonts w:cs="Times New Roman"/>
          <w:bCs/>
          <w:szCs w:val="24"/>
        </w:rPr>
        <w:t xml:space="preserve">комплексном </w:t>
      </w:r>
      <w:r w:rsidR="00420B31" w:rsidRPr="00964533">
        <w:rPr>
          <w:rFonts w:cs="Times New Roman"/>
          <w:bCs/>
          <w:szCs w:val="24"/>
        </w:rPr>
        <w:t>развитии территории</w:t>
      </w:r>
      <w:r w:rsidR="0087606A" w:rsidRPr="00964533">
        <w:t>;</w:t>
      </w:r>
    </w:p>
    <w:p w14:paraId="424D524E" w14:textId="0C1ACCE1" w:rsidR="0087606A" w:rsidRPr="00964533" w:rsidRDefault="000202D7" w:rsidP="00A66E87">
      <w:pPr>
        <w:shd w:val="clear" w:color="auto" w:fill="FFFFFF"/>
        <w:ind w:firstLine="540"/>
        <w:textAlignment w:val="baseline"/>
        <w:rPr>
          <w:color w:val="010101"/>
        </w:rPr>
      </w:pPr>
      <w:r w:rsidRPr="00964533">
        <w:rPr>
          <w:color w:val="010101"/>
        </w:rPr>
        <w:t>5</w:t>
      </w:r>
      <w:r w:rsidR="0087606A" w:rsidRPr="00964533">
        <w:rPr>
          <w:color w:val="010101"/>
        </w:rPr>
        <w:t>) решения о комплексном развитии территории;</w:t>
      </w:r>
    </w:p>
    <w:p w14:paraId="2B5B4D95" w14:textId="5D321260" w:rsidR="0087606A" w:rsidRPr="00964533" w:rsidRDefault="000202D7" w:rsidP="00A66E87">
      <w:pPr>
        <w:shd w:val="clear" w:color="auto" w:fill="FFFFFF"/>
        <w:ind w:firstLine="540"/>
        <w:textAlignment w:val="baseline"/>
        <w:rPr>
          <w:color w:val="010101"/>
        </w:rPr>
      </w:pPr>
      <w:r w:rsidRPr="00964533">
        <w:rPr>
          <w:color w:val="010101"/>
        </w:rPr>
        <w:t>6</w:t>
      </w:r>
      <w:r w:rsidR="0087606A" w:rsidRPr="00964533">
        <w:rPr>
          <w:color w:val="010101"/>
        </w:rPr>
        <w:t>) договора о комплексном развитии территории;</w:t>
      </w:r>
    </w:p>
    <w:p w14:paraId="68BC1F66" w14:textId="71193A73" w:rsidR="0087606A" w:rsidRPr="00964533" w:rsidRDefault="000202D7" w:rsidP="00A66E87">
      <w:pPr>
        <w:shd w:val="clear" w:color="auto" w:fill="FFFFFF"/>
        <w:ind w:firstLine="540"/>
        <w:textAlignment w:val="baseline"/>
      </w:pPr>
      <w:r w:rsidRPr="00964533">
        <w:t>7</w:t>
      </w:r>
      <w:r w:rsidR="0087606A" w:rsidRPr="00964533">
        <w:t xml:space="preserve">) программ комплексного развития систем коммунальной, социальной и транспортной инфраструктур </w:t>
      </w:r>
      <w:r w:rsidR="008E1FC6" w:rsidRPr="00964533">
        <w:rPr>
          <w:bCs/>
        </w:rPr>
        <w:t>Белозерского</w:t>
      </w:r>
      <w:r w:rsidR="00C44AB1" w:rsidRPr="00964533">
        <w:rPr>
          <w:bCs/>
        </w:rPr>
        <w:t xml:space="preserve"> муниципального округа</w:t>
      </w:r>
      <w:r w:rsidR="0087606A" w:rsidRPr="00964533">
        <w:t>.</w:t>
      </w:r>
    </w:p>
    <w:p w14:paraId="519819F7" w14:textId="0C6CF436" w:rsidR="0087606A" w:rsidRPr="00964533" w:rsidRDefault="0087606A" w:rsidP="00A66E87">
      <w:pPr>
        <w:shd w:val="clear" w:color="auto" w:fill="FFFFFF"/>
        <w:ind w:firstLine="540"/>
        <w:textAlignment w:val="baseline"/>
      </w:pPr>
      <w:r w:rsidRPr="00964533">
        <w:t xml:space="preserve">3.1.4. </w:t>
      </w:r>
      <w:r w:rsidR="001F0412" w:rsidRPr="00964533">
        <w:t>МНГП БМО</w:t>
      </w:r>
      <w:r w:rsidRPr="00964533">
        <w:t xml:space="preserve"> являются обязательными для победителей аукционов на право заключения договоров о </w:t>
      </w:r>
      <w:r w:rsidR="00831CD4" w:rsidRPr="00964533">
        <w:rPr>
          <w:rFonts w:cs="Times New Roman"/>
          <w:bCs/>
          <w:szCs w:val="24"/>
        </w:rPr>
        <w:t>комплексном развитии территории</w:t>
      </w:r>
      <w:r w:rsidRPr="00964533">
        <w:t xml:space="preserve"> (в случае наличия соответствующих требований в условиях аукциона и договорах о </w:t>
      </w:r>
      <w:r w:rsidR="00831CD4" w:rsidRPr="00964533">
        <w:rPr>
          <w:rFonts w:cs="Times New Roman"/>
          <w:bCs/>
          <w:szCs w:val="24"/>
        </w:rPr>
        <w:t>комплексном развитии территории</w:t>
      </w:r>
      <w:r w:rsidRPr="00964533">
        <w:t>).</w:t>
      </w:r>
    </w:p>
    <w:p w14:paraId="5328EEE6" w14:textId="44110D2B" w:rsidR="0087606A" w:rsidRPr="00964533" w:rsidRDefault="001F0412" w:rsidP="00A66E87">
      <w:pPr>
        <w:shd w:val="clear" w:color="auto" w:fill="FFFFFF"/>
        <w:ind w:firstLine="540"/>
        <w:textAlignment w:val="baseline"/>
      </w:pPr>
      <w:r w:rsidRPr="00964533">
        <w:t>МНГП БМО</w:t>
      </w:r>
      <w:r w:rsidR="0087606A" w:rsidRPr="00964533">
        <w:t xml:space="preserve"> являются обязательными для разработчиков проектов генерального плана </w:t>
      </w:r>
      <w:r w:rsidR="008E1FC6" w:rsidRPr="00964533">
        <w:rPr>
          <w:bCs/>
        </w:rPr>
        <w:t>Белозерского</w:t>
      </w:r>
      <w:r w:rsidR="00C44AB1" w:rsidRPr="00964533">
        <w:rPr>
          <w:bCs/>
        </w:rPr>
        <w:t xml:space="preserve"> муниципального округа</w:t>
      </w:r>
      <w:r w:rsidR="0087606A" w:rsidRPr="00964533">
        <w:t xml:space="preserve">, </w:t>
      </w:r>
      <w:r w:rsidR="000202D7" w:rsidRPr="00964533">
        <w:t xml:space="preserve">единого документа территориального планирования и градостроительного зонирования </w:t>
      </w:r>
      <w:r w:rsidR="008E1FC6" w:rsidRPr="00964533">
        <w:t>Белозерского</w:t>
      </w:r>
      <w:r w:rsidR="000202D7" w:rsidRPr="00964533">
        <w:t xml:space="preserve"> муниципального округа</w:t>
      </w:r>
      <w:r w:rsidR="0087606A" w:rsidRPr="00964533">
        <w:t>, документации по планировке территории</w:t>
      </w:r>
      <w:r w:rsidR="000202D7" w:rsidRPr="00964533">
        <w:t xml:space="preserve"> и внесения в них изменений</w:t>
      </w:r>
      <w:r w:rsidR="0087606A" w:rsidRPr="00964533">
        <w:t>.</w:t>
      </w:r>
    </w:p>
    <w:p w14:paraId="6461C30C" w14:textId="09C8EE56" w:rsidR="0087606A" w:rsidRPr="00964533" w:rsidRDefault="0087606A" w:rsidP="00A66E87">
      <w:pPr>
        <w:shd w:val="clear" w:color="auto" w:fill="FFFFFF"/>
        <w:ind w:firstLine="540"/>
        <w:textAlignment w:val="baseline"/>
      </w:pPr>
      <w:r w:rsidRPr="00964533">
        <w:t xml:space="preserve">3.1.5. </w:t>
      </w:r>
      <w:r w:rsidR="001F0412" w:rsidRPr="00964533">
        <w:t>МНГП БМО</w:t>
      </w:r>
      <w:r w:rsidRPr="00964533">
        <w:t xml:space="preserve"> являются источником информации для подготовки градостроительного плана земельного участка.</w:t>
      </w:r>
    </w:p>
    <w:p w14:paraId="158486DE" w14:textId="57398BA3" w:rsidR="0087606A" w:rsidRPr="00964533" w:rsidRDefault="0087606A" w:rsidP="00A66E87">
      <w:pPr>
        <w:shd w:val="clear" w:color="auto" w:fill="FFFFFF"/>
        <w:ind w:firstLine="540"/>
        <w:textAlignment w:val="baseline"/>
      </w:pPr>
      <w:r w:rsidRPr="00964533">
        <w:t xml:space="preserve">3.1.6. Расчетные показатели </w:t>
      </w:r>
      <w:r w:rsidR="001F0412" w:rsidRPr="00964533">
        <w:t>МНГП БМО</w:t>
      </w:r>
      <w:r w:rsidRPr="00964533">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1836AE85" w14:textId="77777777" w:rsidR="0087606A" w:rsidRPr="00964533" w:rsidRDefault="0087606A" w:rsidP="00A66E87">
      <w:pPr>
        <w:shd w:val="clear" w:color="auto" w:fill="FFFFFF"/>
        <w:ind w:firstLine="540"/>
        <w:textAlignment w:val="baseline"/>
      </w:pPr>
      <w:r w:rsidRPr="00964533">
        <w:t xml:space="preserve"> –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04D1DCD1" w14:textId="77777777" w:rsidR="0087606A" w:rsidRPr="00964533" w:rsidRDefault="0087606A" w:rsidP="00A66E87">
      <w:pPr>
        <w:shd w:val="clear" w:color="auto" w:fill="FFFFFF"/>
        <w:ind w:firstLine="540"/>
        <w:textAlignment w:val="baseline"/>
      </w:pPr>
      <w:r w:rsidRPr="00964533">
        <w:t>– в условиях аукционов на право заключить договор о комплексном развитии территории по инициативе ОМС.</w:t>
      </w:r>
    </w:p>
    <w:p w14:paraId="0210EFC2" w14:textId="2E3E49C2" w:rsidR="0087606A" w:rsidRPr="00964533" w:rsidRDefault="0087606A" w:rsidP="00A66E87">
      <w:pPr>
        <w:shd w:val="clear" w:color="auto" w:fill="FFFFFF"/>
        <w:ind w:firstLine="540"/>
        <w:textAlignment w:val="baseline"/>
      </w:pPr>
      <w:r w:rsidRPr="00964533">
        <w:t xml:space="preserve">3.1.7. </w:t>
      </w:r>
      <w:r w:rsidR="001F0412" w:rsidRPr="00964533">
        <w:t>МНГП БМО</w:t>
      </w:r>
      <w:r w:rsidRPr="00964533">
        <w:t xml:space="preserve"> могут применяться: </w:t>
      </w:r>
    </w:p>
    <w:p w14:paraId="5ECA90EF" w14:textId="01E905D2" w:rsidR="0087606A" w:rsidRPr="00964533" w:rsidRDefault="0087606A" w:rsidP="00A66E87">
      <w:pPr>
        <w:shd w:val="clear" w:color="auto" w:fill="FFFFFF"/>
        <w:ind w:firstLine="540"/>
        <w:textAlignment w:val="baseline"/>
      </w:pPr>
      <w:r w:rsidRPr="00964533">
        <w:lastRenderedPageBreak/>
        <w:t xml:space="preserve"> – при подготовке стратегии и программ социально-экономического развития </w:t>
      </w:r>
      <w:r w:rsidR="008E1FC6" w:rsidRPr="00964533">
        <w:rPr>
          <w:bCs/>
        </w:rPr>
        <w:t>Белозерского</w:t>
      </w:r>
      <w:r w:rsidR="007F289E" w:rsidRPr="00964533">
        <w:rPr>
          <w:bCs/>
        </w:rPr>
        <w:t xml:space="preserve"> МО</w:t>
      </w:r>
      <w:r w:rsidRPr="00964533">
        <w:t xml:space="preserve">; </w:t>
      </w:r>
    </w:p>
    <w:p w14:paraId="1C270828" w14:textId="4B8B84E5" w:rsidR="0087606A" w:rsidRPr="00964533" w:rsidRDefault="0087606A" w:rsidP="00A66E87">
      <w:pPr>
        <w:shd w:val="clear" w:color="auto" w:fill="FFFFFF"/>
        <w:ind w:firstLine="540"/>
        <w:textAlignment w:val="baseline"/>
      </w:pPr>
      <w:r w:rsidRPr="00964533">
        <w:t xml:space="preserve"> – для принятия решений ОМС, должностными лицами, осуществляющими контроль за градостроительной (строительной) деятельностью на территории </w:t>
      </w:r>
      <w:r w:rsidR="008E1FC6" w:rsidRPr="00964533">
        <w:rPr>
          <w:bCs/>
        </w:rPr>
        <w:t>Белозерского</w:t>
      </w:r>
      <w:r w:rsidR="007F289E" w:rsidRPr="00964533">
        <w:rPr>
          <w:bCs/>
        </w:rPr>
        <w:t xml:space="preserve"> МО</w:t>
      </w:r>
      <w:r w:rsidRPr="00964533">
        <w:t>;</w:t>
      </w:r>
    </w:p>
    <w:p w14:paraId="20709D28" w14:textId="77777777" w:rsidR="0087606A" w:rsidRPr="00964533" w:rsidRDefault="0087606A" w:rsidP="00A66E87">
      <w:pPr>
        <w:shd w:val="clear" w:color="auto" w:fill="FFFFFF"/>
        <w:ind w:firstLine="540"/>
        <w:textAlignment w:val="baseline"/>
      </w:pPr>
      <w:r w:rsidRPr="00964533">
        <w:t xml:space="preserve"> –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1B49CAF8" w14:textId="49FE5727" w:rsidR="0087606A" w:rsidRPr="00964533" w:rsidRDefault="0087606A" w:rsidP="00A66E87">
      <w:pPr>
        <w:shd w:val="clear" w:color="auto" w:fill="FFFFFF"/>
        <w:ind w:firstLine="540"/>
        <w:textAlignment w:val="baseline"/>
      </w:pPr>
      <w:r w:rsidRPr="00964533">
        <w:t xml:space="preserve"> – при проведении </w:t>
      </w:r>
      <w:r w:rsidR="00185B43" w:rsidRPr="00964533">
        <w:rPr>
          <w:rFonts w:cs="Times New Roman"/>
          <w:bCs/>
          <w:szCs w:val="24"/>
        </w:rPr>
        <w:t>общественных обсуждений</w:t>
      </w:r>
      <w:r w:rsidR="00185B43" w:rsidRPr="00964533">
        <w:rPr>
          <w:rFonts w:cs="Times New Roman"/>
          <w:bCs/>
          <w:sz w:val="28"/>
          <w:szCs w:val="28"/>
        </w:rPr>
        <w:t>,</w:t>
      </w:r>
      <w:r w:rsidR="00185B43" w:rsidRPr="00964533">
        <w:t xml:space="preserve"> </w:t>
      </w:r>
      <w:r w:rsidRPr="00964533">
        <w:t xml:space="preserve">публичных слушаний по проектам генерального плана </w:t>
      </w:r>
      <w:r w:rsidR="008E1FC6" w:rsidRPr="00964533">
        <w:t>Белозерского</w:t>
      </w:r>
      <w:r w:rsidR="007F289E" w:rsidRPr="00964533">
        <w:t xml:space="preserve"> МО</w:t>
      </w:r>
      <w:r w:rsidRPr="00964533">
        <w:t>, изменений в генеральный план;</w:t>
      </w:r>
    </w:p>
    <w:p w14:paraId="78FC51D9" w14:textId="2F92F6E9" w:rsidR="0087606A" w:rsidRPr="00964533" w:rsidRDefault="0087606A" w:rsidP="00A66E87">
      <w:pPr>
        <w:shd w:val="clear" w:color="auto" w:fill="FFFFFF"/>
        <w:ind w:firstLine="540"/>
        <w:textAlignment w:val="baseline"/>
      </w:pPr>
      <w:r w:rsidRPr="00964533">
        <w:t xml:space="preserve"> – при проведении </w:t>
      </w:r>
      <w:r w:rsidR="00185B43" w:rsidRPr="00964533">
        <w:rPr>
          <w:rFonts w:cs="Times New Roman"/>
          <w:bCs/>
          <w:szCs w:val="24"/>
        </w:rPr>
        <w:t>общественных обсуждений,</w:t>
      </w:r>
      <w:r w:rsidR="00185B43" w:rsidRPr="00964533">
        <w:t xml:space="preserve"> </w:t>
      </w:r>
      <w:r w:rsidRPr="00964533">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02DCF629" w14:textId="012DE083" w:rsidR="0087606A" w:rsidRPr="00964533" w:rsidRDefault="0087606A" w:rsidP="00A66E87">
      <w:pPr>
        <w:shd w:val="clear" w:color="auto" w:fill="FFFFFF"/>
        <w:ind w:firstLine="540"/>
        <w:textAlignment w:val="baseline"/>
      </w:pPr>
      <w:r w:rsidRPr="00964533">
        <w:t xml:space="preserve"> –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8E1FC6" w:rsidRPr="00964533">
        <w:rPr>
          <w:bCs/>
        </w:rPr>
        <w:t>Белозерского</w:t>
      </w:r>
      <w:r w:rsidR="007F289E" w:rsidRPr="00964533">
        <w:rPr>
          <w:bCs/>
        </w:rPr>
        <w:t xml:space="preserve"> МО</w:t>
      </w:r>
      <w:r w:rsidRPr="00964533">
        <w:rPr>
          <w:bCs/>
        </w:rPr>
        <w:t xml:space="preserve"> </w:t>
      </w:r>
      <w:r w:rsidRPr="00964533">
        <w:t>и расчетных показателей максимально допустимого уровня территориальной доступности таких объектов для населения.</w:t>
      </w:r>
    </w:p>
    <w:p w14:paraId="6951C336" w14:textId="71706164" w:rsidR="00B17255" w:rsidRPr="00964533" w:rsidRDefault="00B17255" w:rsidP="00B17255">
      <w:pPr>
        <w:widowControl w:val="0"/>
        <w:autoSpaceDE w:val="0"/>
        <w:autoSpaceDN w:val="0"/>
        <w:adjustRightInd w:val="0"/>
        <w:ind w:firstLine="540"/>
      </w:pPr>
      <w:r w:rsidRPr="00964533">
        <w:t xml:space="preserve">3.1.8. Применение расчетных показателей обеспеченности и доступности ОМЗ, установленных в основной части </w:t>
      </w:r>
      <w:r w:rsidR="001F0412" w:rsidRPr="00964533">
        <w:t>МНГП БМО</w:t>
      </w:r>
      <w:r w:rsidRPr="00964533">
        <w:t xml:space="preserve">, при подготовке генерального плана </w:t>
      </w:r>
      <w:r w:rsidR="008E1FC6" w:rsidRPr="00964533">
        <w:rPr>
          <w:bCs/>
        </w:rPr>
        <w:t>Белозерского</w:t>
      </w:r>
      <w:r w:rsidR="00C44AB1" w:rsidRPr="00964533">
        <w:rPr>
          <w:bCs/>
        </w:rPr>
        <w:t xml:space="preserve"> муниципального округа</w:t>
      </w:r>
      <w:r w:rsidR="00165B73" w:rsidRPr="00964533">
        <w:rPr>
          <w:bCs/>
        </w:rPr>
        <w:t xml:space="preserve"> (далее – ГП)</w:t>
      </w:r>
      <w:r w:rsidRPr="00964533">
        <w:t xml:space="preserve">, </w:t>
      </w:r>
      <w:r w:rsidR="000202D7" w:rsidRPr="00964533">
        <w:t xml:space="preserve">единого документа территориального планирования и градостроительного зонирования </w:t>
      </w:r>
      <w:r w:rsidR="008E1FC6" w:rsidRPr="00964533">
        <w:t>Белозерского</w:t>
      </w:r>
      <w:r w:rsidR="000202D7" w:rsidRPr="00964533">
        <w:t xml:space="preserve"> муниципального округа (далее – ЕД), </w:t>
      </w:r>
      <w:r w:rsidRPr="00964533">
        <w:t xml:space="preserve">документации по планировке территории (далее – ДПТ), правил землепользования и застройки </w:t>
      </w:r>
      <w:r w:rsidR="008E1FC6" w:rsidRPr="00964533">
        <w:rPr>
          <w:bCs/>
        </w:rPr>
        <w:t>Белозерского</w:t>
      </w:r>
      <w:r w:rsidR="00C44AB1" w:rsidRPr="00964533">
        <w:rPr>
          <w:bCs/>
        </w:rPr>
        <w:t xml:space="preserve"> муниципального округа</w:t>
      </w:r>
      <w:r w:rsidRPr="00964533">
        <w:t xml:space="preserve"> (далее – ПЗЗ) для определения расчетных показателей для целей комплексного развитии территории отражено в таблице 3.1.1.</w:t>
      </w:r>
    </w:p>
    <w:p w14:paraId="00BAE42F" w14:textId="0D785E13" w:rsidR="00B17255" w:rsidRPr="00964533" w:rsidRDefault="00B17255" w:rsidP="00B17255">
      <w:pPr>
        <w:widowControl w:val="0"/>
        <w:autoSpaceDE w:val="0"/>
        <w:autoSpaceDN w:val="0"/>
        <w:adjustRightInd w:val="0"/>
        <w:spacing w:line="276" w:lineRule="auto"/>
        <w:ind w:firstLine="540"/>
        <w:jc w:val="right"/>
      </w:pPr>
      <w:r w:rsidRPr="00964533">
        <w:t>Таблица 3.1.1</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992"/>
        <w:gridCol w:w="851"/>
        <w:gridCol w:w="993"/>
      </w:tblGrid>
      <w:tr w:rsidR="00B17255" w:rsidRPr="00964533" w14:paraId="6D08A6F5" w14:textId="77777777" w:rsidTr="00831CD4">
        <w:trPr>
          <w:trHeight w:val="20"/>
        </w:trPr>
        <w:tc>
          <w:tcPr>
            <w:tcW w:w="7083" w:type="dxa"/>
            <w:shd w:val="clear" w:color="auto" w:fill="auto"/>
            <w:vAlign w:val="center"/>
          </w:tcPr>
          <w:p w14:paraId="1CD09254" w14:textId="77777777" w:rsidR="00B17255" w:rsidRPr="00964533" w:rsidRDefault="00B17255" w:rsidP="00493288">
            <w:pPr>
              <w:ind w:left="-91" w:right="-108"/>
              <w:jc w:val="center"/>
              <w:rPr>
                <w:rFonts w:eastAsia="Calibri" w:cs="Times New Roman"/>
                <w:szCs w:val="24"/>
              </w:rPr>
            </w:pPr>
            <w:r w:rsidRPr="00964533">
              <w:rPr>
                <w:rFonts w:cs="Times New Roman"/>
                <w:szCs w:val="24"/>
              </w:rPr>
              <w:t>Расчетные показатели по видам ОМЗ</w:t>
            </w:r>
          </w:p>
        </w:tc>
        <w:tc>
          <w:tcPr>
            <w:tcW w:w="992" w:type="dxa"/>
            <w:shd w:val="clear" w:color="auto" w:fill="auto"/>
            <w:vAlign w:val="center"/>
          </w:tcPr>
          <w:p w14:paraId="088A5D4A" w14:textId="3A7A156A" w:rsidR="00B17255" w:rsidRPr="00964533" w:rsidRDefault="00B17255" w:rsidP="00493288">
            <w:pPr>
              <w:spacing w:line="360" w:lineRule="auto"/>
              <w:ind w:right="24" w:firstLine="0"/>
              <w:jc w:val="center"/>
              <w:rPr>
                <w:rFonts w:eastAsia="Calibri" w:cs="Times New Roman"/>
                <w:szCs w:val="24"/>
              </w:rPr>
            </w:pPr>
            <w:r w:rsidRPr="00964533">
              <w:rPr>
                <w:rFonts w:cs="Times New Roman"/>
                <w:szCs w:val="24"/>
              </w:rPr>
              <w:t>ГП</w:t>
            </w:r>
            <w:r w:rsidR="000202D7" w:rsidRPr="00964533">
              <w:rPr>
                <w:rFonts w:cs="Times New Roman"/>
                <w:szCs w:val="24"/>
              </w:rPr>
              <w:t>, ЕД</w:t>
            </w:r>
          </w:p>
        </w:tc>
        <w:tc>
          <w:tcPr>
            <w:tcW w:w="851" w:type="dxa"/>
            <w:vAlign w:val="center"/>
          </w:tcPr>
          <w:p w14:paraId="3F298469" w14:textId="77777777" w:rsidR="00B17255" w:rsidRPr="00964533" w:rsidRDefault="00B17255" w:rsidP="00493288">
            <w:pPr>
              <w:spacing w:line="360" w:lineRule="auto"/>
              <w:ind w:left="-113" w:right="-115" w:firstLine="11"/>
              <w:jc w:val="center"/>
              <w:rPr>
                <w:rFonts w:eastAsia="Calibri" w:cs="Times New Roman"/>
                <w:szCs w:val="24"/>
              </w:rPr>
            </w:pPr>
            <w:r w:rsidRPr="00964533">
              <w:rPr>
                <w:rFonts w:cs="Times New Roman"/>
                <w:szCs w:val="24"/>
              </w:rPr>
              <w:t>ДПТ</w:t>
            </w:r>
          </w:p>
        </w:tc>
        <w:tc>
          <w:tcPr>
            <w:tcW w:w="993" w:type="dxa"/>
            <w:vAlign w:val="center"/>
          </w:tcPr>
          <w:p w14:paraId="36C98BE5" w14:textId="77777777" w:rsidR="00B17255" w:rsidRPr="00964533" w:rsidRDefault="00B17255" w:rsidP="00493288">
            <w:pPr>
              <w:spacing w:line="360" w:lineRule="auto"/>
              <w:ind w:right="24" w:firstLine="0"/>
              <w:jc w:val="center"/>
              <w:rPr>
                <w:rFonts w:eastAsia="Calibri" w:cs="Times New Roman"/>
                <w:szCs w:val="24"/>
              </w:rPr>
            </w:pPr>
            <w:r w:rsidRPr="00964533">
              <w:rPr>
                <w:rFonts w:eastAsia="Calibri" w:cs="Times New Roman"/>
                <w:szCs w:val="24"/>
              </w:rPr>
              <w:t>ПЗЗ</w:t>
            </w:r>
          </w:p>
        </w:tc>
      </w:tr>
      <w:tr w:rsidR="00B17255" w:rsidRPr="00964533" w14:paraId="1DE14158" w14:textId="77777777" w:rsidTr="00831CD4">
        <w:trPr>
          <w:trHeight w:val="20"/>
        </w:trPr>
        <w:tc>
          <w:tcPr>
            <w:tcW w:w="7083" w:type="dxa"/>
            <w:shd w:val="clear" w:color="auto" w:fill="auto"/>
          </w:tcPr>
          <w:p w14:paraId="7FF9EBE0" w14:textId="77777777" w:rsidR="00B17255" w:rsidRPr="00964533" w:rsidRDefault="00B17255" w:rsidP="00493288">
            <w:pPr>
              <w:widowControl w:val="0"/>
              <w:autoSpaceDE w:val="0"/>
              <w:autoSpaceDN w:val="0"/>
              <w:adjustRightInd w:val="0"/>
              <w:ind w:right="-16" w:firstLine="28"/>
              <w:outlineLvl w:val="2"/>
              <w:rPr>
                <w:rFonts w:eastAsia="Calibri" w:cs="Times New Roman"/>
                <w:szCs w:val="24"/>
              </w:rPr>
            </w:pPr>
            <w:r w:rsidRPr="00964533">
              <w:rPr>
                <w:rFonts w:cs="Times New Roman"/>
                <w:szCs w:val="24"/>
              </w:rPr>
              <w:t>1.1. Расчетные показатели объектов местного значения в области жилищного строительства</w:t>
            </w:r>
          </w:p>
        </w:tc>
        <w:tc>
          <w:tcPr>
            <w:tcW w:w="992" w:type="dxa"/>
            <w:shd w:val="clear" w:color="auto" w:fill="auto"/>
          </w:tcPr>
          <w:p w14:paraId="31DAFFB7" w14:textId="77777777" w:rsidR="00B17255" w:rsidRPr="00964533" w:rsidRDefault="00B17255" w:rsidP="00493288">
            <w:pPr>
              <w:pStyle w:val="7"/>
              <w:numPr>
                <w:ilvl w:val="0"/>
                <w:numId w:val="0"/>
              </w:numPr>
              <w:spacing w:line="240" w:lineRule="auto"/>
              <w:ind w:firstLine="318"/>
            </w:pPr>
            <w:r w:rsidRPr="00964533">
              <w:t>+</w:t>
            </w:r>
          </w:p>
        </w:tc>
        <w:tc>
          <w:tcPr>
            <w:tcW w:w="851" w:type="dxa"/>
          </w:tcPr>
          <w:p w14:paraId="3990D564" w14:textId="77777777" w:rsidR="00B17255" w:rsidRPr="00964533" w:rsidRDefault="00B17255" w:rsidP="00493288">
            <w:pPr>
              <w:pStyle w:val="7"/>
              <w:numPr>
                <w:ilvl w:val="0"/>
                <w:numId w:val="0"/>
              </w:numPr>
              <w:spacing w:line="240" w:lineRule="auto"/>
              <w:ind w:firstLine="318"/>
            </w:pPr>
            <w:r w:rsidRPr="00964533">
              <w:t>+</w:t>
            </w:r>
          </w:p>
        </w:tc>
        <w:tc>
          <w:tcPr>
            <w:tcW w:w="993" w:type="dxa"/>
          </w:tcPr>
          <w:p w14:paraId="045722DE" w14:textId="77777777" w:rsidR="00B17255" w:rsidRPr="00964533" w:rsidRDefault="00B17255" w:rsidP="00493288">
            <w:pPr>
              <w:pStyle w:val="7"/>
              <w:numPr>
                <w:ilvl w:val="0"/>
                <w:numId w:val="0"/>
              </w:numPr>
              <w:spacing w:line="240" w:lineRule="auto"/>
              <w:ind w:firstLine="318"/>
            </w:pPr>
            <w:r w:rsidRPr="00964533">
              <w:t>+</w:t>
            </w:r>
          </w:p>
        </w:tc>
      </w:tr>
      <w:tr w:rsidR="00B17255" w:rsidRPr="00964533" w14:paraId="1789F197" w14:textId="77777777" w:rsidTr="00831CD4">
        <w:trPr>
          <w:trHeight w:val="20"/>
        </w:trPr>
        <w:tc>
          <w:tcPr>
            <w:tcW w:w="7083" w:type="dxa"/>
            <w:shd w:val="clear" w:color="auto" w:fill="auto"/>
          </w:tcPr>
          <w:p w14:paraId="65948444" w14:textId="77777777"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1.2. Расчетные показатели объектов местного значения в области образования</w:t>
            </w:r>
          </w:p>
        </w:tc>
        <w:tc>
          <w:tcPr>
            <w:tcW w:w="992" w:type="dxa"/>
            <w:shd w:val="clear" w:color="auto" w:fill="auto"/>
          </w:tcPr>
          <w:p w14:paraId="0DA3007E"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4156A8CE"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3496C82B"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r>
      <w:tr w:rsidR="00B17255" w:rsidRPr="00964533" w14:paraId="551478BC" w14:textId="77777777" w:rsidTr="00831CD4">
        <w:trPr>
          <w:trHeight w:val="20"/>
        </w:trPr>
        <w:tc>
          <w:tcPr>
            <w:tcW w:w="7083" w:type="dxa"/>
            <w:shd w:val="clear" w:color="auto" w:fill="auto"/>
          </w:tcPr>
          <w:p w14:paraId="2205EAC6" w14:textId="77777777"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1.3. Расчетные показатели объектов местного значения в области физической культуры и массового спорта</w:t>
            </w:r>
          </w:p>
        </w:tc>
        <w:tc>
          <w:tcPr>
            <w:tcW w:w="992" w:type="dxa"/>
            <w:shd w:val="clear" w:color="auto" w:fill="auto"/>
          </w:tcPr>
          <w:p w14:paraId="580C7B41"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71E157D5"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6CF383CE"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r>
      <w:tr w:rsidR="00B17255" w:rsidRPr="00964533" w14:paraId="21CAD444" w14:textId="77777777" w:rsidTr="00831CD4">
        <w:trPr>
          <w:trHeight w:val="20"/>
        </w:trPr>
        <w:tc>
          <w:tcPr>
            <w:tcW w:w="7083" w:type="dxa"/>
            <w:shd w:val="clear" w:color="auto" w:fill="auto"/>
          </w:tcPr>
          <w:p w14:paraId="0D68AABA" w14:textId="4F771E04"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 xml:space="preserve">1.4. Расчетные показатели объектов местного значения в области культуры </w:t>
            </w:r>
            <w:r w:rsidRPr="00964533">
              <w:t>и искусства</w:t>
            </w:r>
          </w:p>
        </w:tc>
        <w:tc>
          <w:tcPr>
            <w:tcW w:w="992" w:type="dxa"/>
            <w:shd w:val="clear" w:color="auto" w:fill="auto"/>
          </w:tcPr>
          <w:p w14:paraId="036A60AA"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230B0AFD"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79B14C58"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r>
      <w:tr w:rsidR="00B17255" w:rsidRPr="00964533" w14:paraId="74452EC8" w14:textId="77777777" w:rsidTr="00831CD4">
        <w:trPr>
          <w:trHeight w:val="20"/>
        </w:trPr>
        <w:tc>
          <w:tcPr>
            <w:tcW w:w="7083" w:type="dxa"/>
            <w:shd w:val="clear" w:color="auto" w:fill="auto"/>
          </w:tcPr>
          <w:p w14:paraId="7D3DF7C3" w14:textId="77777777"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1.5. Расчетные показатели объектов местного значения в области рекреации, массового отдыха жителей и туризма</w:t>
            </w:r>
          </w:p>
        </w:tc>
        <w:tc>
          <w:tcPr>
            <w:tcW w:w="992" w:type="dxa"/>
            <w:shd w:val="clear" w:color="auto" w:fill="auto"/>
          </w:tcPr>
          <w:p w14:paraId="4D56E37C"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1961D867"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59B79E6A" w14:textId="6096C8B7" w:rsidR="00B17255" w:rsidRPr="00964533" w:rsidRDefault="00831CD4" w:rsidP="00493288">
            <w:pPr>
              <w:spacing w:line="239" w:lineRule="auto"/>
              <w:ind w:firstLine="313"/>
              <w:rPr>
                <w:rFonts w:eastAsia="Calibri" w:cs="Times New Roman"/>
                <w:szCs w:val="24"/>
              </w:rPr>
            </w:pPr>
            <w:r w:rsidRPr="00964533">
              <w:rPr>
                <w:rFonts w:eastAsia="Calibri" w:cs="Times New Roman"/>
                <w:szCs w:val="24"/>
              </w:rPr>
              <w:t>-</w:t>
            </w:r>
          </w:p>
        </w:tc>
      </w:tr>
      <w:tr w:rsidR="00B17255" w:rsidRPr="00964533" w14:paraId="2A637FDF" w14:textId="77777777" w:rsidTr="00831CD4">
        <w:trPr>
          <w:trHeight w:val="20"/>
        </w:trPr>
        <w:tc>
          <w:tcPr>
            <w:tcW w:w="7083" w:type="dxa"/>
            <w:shd w:val="clear" w:color="auto" w:fill="auto"/>
          </w:tcPr>
          <w:p w14:paraId="1D20AC8A" w14:textId="77777777"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1.6. Расчетные показатели объектов местного значения в области электро-, тепло-, газо- и водоснабжения населения, водоотведения</w:t>
            </w:r>
          </w:p>
        </w:tc>
        <w:tc>
          <w:tcPr>
            <w:tcW w:w="992" w:type="dxa"/>
            <w:shd w:val="clear" w:color="auto" w:fill="auto"/>
          </w:tcPr>
          <w:p w14:paraId="0987E39B"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3D337100"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7982CF9C"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r>
      <w:tr w:rsidR="00B17255" w:rsidRPr="00964533" w14:paraId="1BBC935D" w14:textId="77777777" w:rsidTr="00831CD4">
        <w:trPr>
          <w:trHeight w:val="20"/>
        </w:trPr>
        <w:tc>
          <w:tcPr>
            <w:tcW w:w="7083" w:type="dxa"/>
            <w:shd w:val="clear" w:color="auto" w:fill="auto"/>
          </w:tcPr>
          <w:p w14:paraId="462D4C94" w14:textId="77777777"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1.7. Расчетные показатели объектов местного значения в области автомобильных дорог местного значения и транспортного обслуживания населения</w:t>
            </w:r>
          </w:p>
        </w:tc>
        <w:tc>
          <w:tcPr>
            <w:tcW w:w="992" w:type="dxa"/>
            <w:shd w:val="clear" w:color="auto" w:fill="auto"/>
          </w:tcPr>
          <w:p w14:paraId="52DF96F1"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66AE78D6"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4E5E890D" w14:textId="139EFA9C" w:rsidR="00B17255" w:rsidRPr="00964533" w:rsidRDefault="00831CD4" w:rsidP="00493288">
            <w:pPr>
              <w:spacing w:line="239" w:lineRule="auto"/>
              <w:ind w:firstLine="313"/>
              <w:rPr>
                <w:rFonts w:eastAsia="Calibri" w:cs="Times New Roman"/>
                <w:szCs w:val="24"/>
              </w:rPr>
            </w:pPr>
            <w:r w:rsidRPr="00964533">
              <w:rPr>
                <w:rFonts w:eastAsia="Calibri" w:cs="Times New Roman"/>
                <w:szCs w:val="24"/>
              </w:rPr>
              <w:t>-</w:t>
            </w:r>
          </w:p>
        </w:tc>
      </w:tr>
      <w:tr w:rsidR="00B17255" w:rsidRPr="00964533" w14:paraId="4F4ABD12" w14:textId="77777777" w:rsidTr="00831CD4">
        <w:trPr>
          <w:trHeight w:val="20"/>
        </w:trPr>
        <w:tc>
          <w:tcPr>
            <w:tcW w:w="7083" w:type="dxa"/>
            <w:shd w:val="clear" w:color="auto" w:fill="auto"/>
          </w:tcPr>
          <w:p w14:paraId="2C6E0FE2" w14:textId="77777777"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1.8. Расчетные показатели автомобильных стоянок (парковок)</w:t>
            </w:r>
          </w:p>
        </w:tc>
        <w:tc>
          <w:tcPr>
            <w:tcW w:w="992" w:type="dxa"/>
            <w:shd w:val="clear" w:color="auto" w:fill="auto"/>
          </w:tcPr>
          <w:p w14:paraId="15641451"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3B6C1848"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3CEC461E" w14:textId="379CC0A7" w:rsidR="00B17255" w:rsidRPr="00964533" w:rsidRDefault="00831CD4" w:rsidP="00493288">
            <w:pPr>
              <w:spacing w:line="239" w:lineRule="auto"/>
              <w:ind w:firstLine="313"/>
              <w:rPr>
                <w:rFonts w:eastAsia="Calibri" w:cs="Times New Roman"/>
                <w:szCs w:val="24"/>
              </w:rPr>
            </w:pPr>
            <w:r w:rsidRPr="00964533">
              <w:rPr>
                <w:rFonts w:eastAsia="Calibri" w:cs="Times New Roman"/>
                <w:szCs w:val="24"/>
              </w:rPr>
              <w:t>+</w:t>
            </w:r>
          </w:p>
        </w:tc>
      </w:tr>
      <w:tr w:rsidR="00B17255" w:rsidRPr="00964533" w14:paraId="47304328" w14:textId="77777777" w:rsidTr="00831CD4">
        <w:trPr>
          <w:trHeight w:val="20"/>
        </w:trPr>
        <w:tc>
          <w:tcPr>
            <w:tcW w:w="7083" w:type="dxa"/>
            <w:shd w:val="clear" w:color="auto" w:fill="auto"/>
          </w:tcPr>
          <w:p w14:paraId="01444305" w14:textId="77777777"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1.9. Расчетные показатели объектов местного значения в области связи, общественного питания, торговли, бытового обслуживания</w:t>
            </w:r>
          </w:p>
        </w:tc>
        <w:tc>
          <w:tcPr>
            <w:tcW w:w="992" w:type="dxa"/>
            <w:shd w:val="clear" w:color="auto" w:fill="auto"/>
          </w:tcPr>
          <w:p w14:paraId="32CBC460"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4E395B23"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096A1EE7"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r>
      <w:tr w:rsidR="00B17255" w:rsidRPr="00964533" w14:paraId="600A71D1" w14:textId="77777777" w:rsidTr="00831CD4">
        <w:trPr>
          <w:trHeight w:val="20"/>
        </w:trPr>
        <w:tc>
          <w:tcPr>
            <w:tcW w:w="7083" w:type="dxa"/>
            <w:shd w:val="clear" w:color="auto" w:fill="auto"/>
          </w:tcPr>
          <w:p w14:paraId="218D3B10" w14:textId="77777777"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1.10. Расчетные показатели объектов местного значения в области материально‐технического обеспечения органов местного самоуправления</w:t>
            </w:r>
          </w:p>
        </w:tc>
        <w:tc>
          <w:tcPr>
            <w:tcW w:w="992" w:type="dxa"/>
            <w:shd w:val="clear" w:color="auto" w:fill="auto"/>
          </w:tcPr>
          <w:p w14:paraId="421F8D02"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4F716868"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4CBF4016" w14:textId="6DC1AB93" w:rsidR="00B17255" w:rsidRPr="00964533" w:rsidRDefault="00831CD4" w:rsidP="00493288">
            <w:pPr>
              <w:spacing w:line="239" w:lineRule="auto"/>
              <w:ind w:firstLine="313"/>
              <w:rPr>
                <w:rFonts w:eastAsia="Calibri" w:cs="Times New Roman"/>
                <w:szCs w:val="24"/>
              </w:rPr>
            </w:pPr>
            <w:r w:rsidRPr="00964533">
              <w:rPr>
                <w:rFonts w:eastAsia="Calibri" w:cs="Times New Roman"/>
                <w:szCs w:val="24"/>
              </w:rPr>
              <w:t>+</w:t>
            </w:r>
          </w:p>
        </w:tc>
      </w:tr>
      <w:tr w:rsidR="00B17255" w:rsidRPr="00964533" w14:paraId="75747839" w14:textId="77777777" w:rsidTr="00831CD4">
        <w:trPr>
          <w:trHeight w:val="20"/>
        </w:trPr>
        <w:tc>
          <w:tcPr>
            <w:tcW w:w="7083" w:type="dxa"/>
            <w:shd w:val="clear" w:color="auto" w:fill="auto"/>
          </w:tcPr>
          <w:p w14:paraId="0BBD595D" w14:textId="77777777"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1.11. Расчетные показатели объектов местного значения в области муниципального архива</w:t>
            </w:r>
          </w:p>
        </w:tc>
        <w:tc>
          <w:tcPr>
            <w:tcW w:w="992" w:type="dxa"/>
            <w:shd w:val="clear" w:color="auto" w:fill="auto"/>
          </w:tcPr>
          <w:p w14:paraId="7A19F09D"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5030C134"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7970BFA1" w14:textId="62958F56" w:rsidR="00B17255" w:rsidRPr="00964533" w:rsidRDefault="00831CD4" w:rsidP="00493288">
            <w:pPr>
              <w:spacing w:line="239" w:lineRule="auto"/>
              <w:ind w:firstLine="313"/>
              <w:rPr>
                <w:rFonts w:eastAsia="Calibri" w:cs="Times New Roman"/>
                <w:szCs w:val="24"/>
              </w:rPr>
            </w:pPr>
            <w:r w:rsidRPr="00964533">
              <w:rPr>
                <w:rFonts w:eastAsia="Calibri" w:cs="Times New Roman"/>
                <w:szCs w:val="24"/>
              </w:rPr>
              <w:t>+</w:t>
            </w:r>
          </w:p>
        </w:tc>
      </w:tr>
      <w:tr w:rsidR="00B17255" w:rsidRPr="00964533" w14:paraId="4CEA9E3E" w14:textId="77777777" w:rsidTr="00831CD4">
        <w:trPr>
          <w:trHeight w:val="20"/>
        </w:trPr>
        <w:tc>
          <w:tcPr>
            <w:tcW w:w="7083" w:type="dxa"/>
            <w:shd w:val="clear" w:color="auto" w:fill="auto"/>
          </w:tcPr>
          <w:p w14:paraId="4E2F3A15" w14:textId="113F0F6C"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1.1</w:t>
            </w:r>
            <w:r w:rsidR="00121DF8" w:rsidRPr="00964533">
              <w:rPr>
                <w:rFonts w:cs="Times New Roman"/>
                <w:szCs w:val="24"/>
              </w:rPr>
              <w:t>2</w:t>
            </w:r>
            <w:r w:rsidRPr="00964533">
              <w:rPr>
                <w:rFonts w:cs="Times New Roman"/>
                <w:szCs w:val="24"/>
              </w:rPr>
              <w:t>. Расчетные показатели объектов местного значения в области сбора, обработки и захоронения твердых коммунальных отходов</w:t>
            </w:r>
          </w:p>
        </w:tc>
        <w:tc>
          <w:tcPr>
            <w:tcW w:w="992" w:type="dxa"/>
            <w:shd w:val="clear" w:color="auto" w:fill="auto"/>
          </w:tcPr>
          <w:p w14:paraId="04D403E9"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54A6B1AC"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19FAFDE3"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r>
      <w:tr w:rsidR="00B17255" w:rsidRPr="00964533" w14:paraId="4730877C" w14:textId="77777777" w:rsidTr="00831CD4">
        <w:trPr>
          <w:trHeight w:val="20"/>
        </w:trPr>
        <w:tc>
          <w:tcPr>
            <w:tcW w:w="7083" w:type="dxa"/>
            <w:shd w:val="clear" w:color="auto" w:fill="auto"/>
          </w:tcPr>
          <w:p w14:paraId="5FC593E0" w14:textId="075ABDB5"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1.1</w:t>
            </w:r>
            <w:r w:rsidR="00121DF8" w:rsidRPr="00964533">
              <w:rPr>
                <w:rFonts w:cs="Times New Roman"/>
                <w:szCs w:val="24"/>
              </w:rPr>
              <w:t>3</w:t>
            </w:r>
            <w:r w:rsidRPr="00964533">
              <w:rPr>
                <w:rFonts w:cs="Times New Roman"/>
                <w:szCs w:val="24"/>
              </w:rPr>
              <w:t>. Расчетные показатели объектов местного значения в области ритуальных услуг и мест захоронения</w:t>
            </w:r>
          </w:p>
        </w:tc>
        <w:tc>
          <w:tcPr>
            <w:tcW w:w="992" w:type="dxa"/>
            <w:shd w:val="clear" w:color="auto" w:fill="auto"/>
          </w:tcPr>
          <w:p w14:paraId="39C6F309"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20666103"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12A4612C" w14:textId="112DE46C" w:rsidR="00B17255" w:rsidRPr="00964533" w:rsidRDefault="00831CD4" w:rsidP="00493288">
            <w:pPr>
              <w:spacing w:line="239" w:lineRule="auto"/>
              <w:ind w:firstLine="313"/>
              <w:rPr>
                <w:rFonts w:eastAsia="Calibri" w:cs="Times New Roman"/>
                <w:szCs w:val="24"/>
              </w:rPr>
            </w:pPr>
            <w:r w:rsidRPr="00964533">
              <w:rPr>
                <w:rFonts w:eastAsia="Calibri" w:cs="Times New Roman"/>
                <w:szCs w:val="24"/>
              </w:rPr>
              <w:t>+</w:t>
            </w:r>
          </w:p>
        </w:tc>
      </w:tr>
      <w:tr w:rsidR="00B17255" w:rsidRPr="00964533" w14:paraId="72838C9C" w14:textId="77777777" w:rsidTr="00831CD4">
        <w:trPr>
          <w:trHeight w:val="20"/>
        </w:trPr>
        <w:tc>
          <w:tcPr>
            <w:tcW w:w="7083" w:type="dxa"/>
            <w:shd w:val="clear" w:color="auto" w:fill="auto"/>
          </w:tcPr>
          <w:p w14:paraId="2BCA8A39" w14:textId="290E3074" w:rsidR="00B17255" w:rsidRPr="00964533" w:rsidRDefault="00B17255" w:rsidP="00493288">
            <w:pPr>
              <w:widowControl w:val="0"/>
              <w:autoSpaceDE w:val="0"/>
              <w:autoSpaceDN w:val="0"/>
              <w:adjustRightInd w:val="0"/>
              <w:ind w:right="-110" w:firstLine="28"/>
              <w:outlineLvl w:val="2"/>
              <w:rPr>
                <w:rFonts w:eastAsia="Calibri" w:cs="Times New Roman"/>
                <w:szCs w:val="24"/>
              </w:rPr>
            </w:pPr>
            <w:r w:rsidRPr="00964533">
              <w:rPr>
                <w:rFonts w:cs="Times New Roman"/>
                <w:szCs w:val="24"/>
              </w:rPr>
              <w:t>1.1</w:t>
            </w:r>
            <w:r w:rsidR="00121DF8" w:rsidRPr="00964533">
              <w:rPr>
                <w:rFonts w:cs="Times New Roman"/>
                <w:szCs w:val="24"/>
              </w:rPr>
              <w:t>4</w:t>
            </w:r>
            <w:r w:rsidRPr="00964533">
              <w:rPr>
                <w:rFonts w:cs="Times New Roman"/>
                <w:szCs w:val="24"/>
              </w:rPr>
              <w:t>. Расчетные показатели объектов местного значения в области благоустройства</w:t>
            </w:r>
          </w:p>
        </w:tc>
        <w:tc>
          <w:tcPr>
            <w:tcW w:w="992" w:type="dxa"/>
            <w:shd w:val="clear" w:color="auto" w:fill="auto"/>
          </w:tcPr>
          <w:p w14:paraId="14256EF2"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851" w:type="dxa"/>
          </w:tcPr>
          <w:p w14:paraId="7B1E0344"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c>
          <w:tcPr>
            <w:tcW w:w="993" w:type="dxa"/>
          </w:tcPr>
          <w:p w14:paraId="4970413D" w14:textId="77777777" w:rsidR="00B17255" w:rsidRPr="00964533" w:rsidRDefault="00B17255" w:rsidP="00493288">
            <w:pPr>
              <w:spacing w:line="239" w:lineRule="auto"/>
              <w:ind w:firstLine="313"/>
              <w:rPr>
                <w:rFonts w:eastAsia="Calibri" w:cs="Times New Roman"/>
                <w:szCs w:val="24"/>
              </w:rPr>
            </w:pPr>
            <w:r w:rsidRPr="00964533">
              <w:rPr>
                <w:rFonts w:cs="Times New Roman"/>
                <w:szCs w:val="24"/>
              </w:rPr>
              <w:t>+</w:t>
            </w:r>
          </w:p>
        </w:tc>
      </w:tr>
      <w:tr w:rsidR="00AC3056" w:rsidRPr="00964533" w14:paraId="78D12787" w14:textId="77777777" w:rsidTr="00831CD4">
        <w:trPr>
          <w:trHeight w:val="20"/>
        </w:trPr>
        <w:tc>
          <w:tcPr>
            <w:tcW w:w="7083" w:type="dxa"/>
            <w:shd w:val="clear" w:color="auto" w:fill="auto"/>
          </w:tcPr>
          <w:p w14:paraId="03D353D1" w14:textId="7DC5369B" w:rsidR="00AC3056" w:rsidRPr="00964533" w:rsidRDefault="00AC3056" w:rsidP="00AC3056">
            <w:pPr>
              <w:widowControl w:val="0"/>
              <w:autoSpaceDE w:val="0"/>
              <w:autoSpaceDN w:val="0"/>
              <w:adjustRightInd w:val="0"/>
              <w:ind w:right="-110" w:firstLine="28"/>
              <w:outlineLvl w:val="2"/>
              <w:rPr>
                <w:rFonts w:cs="Times New Roman"/>
                <w:szCs w:val="24"/>
              </w:rPr>
            </w:pPr>
            <w:r w:rsidRPr="00964533">
              <w:rPr>
                <w:rFonts w:cs="Times New Roman"/>
                <w:szCs w:val="24"/>
              </w:rPr>
              <w:t xml:space="preserve">1.15. Расчетные показатели объектов местного значения в части </w:t>
            </w:r>
            <w:r w:rsidRPr="00964533">
              <w:rPr>
                <w:rFonts w:cs="Times New Roman"/>
                <w:szCs w:val="24"/>
              </w:rPr>
              <w:lastRenderedPageBreak/>
              <w:t>помещений для работы сотрудников, замещающих должность участкового уполномоченного полиции</w:t>
            </w:r>
          </w:p>
        </w:tc>
        <w:tc>
          <w:tcPr>
            <w:tcW w:w="992" w:type="dxa"/>
            <w:shd w:val="clear" w:color="auto" w:fill="auto"/>
          </w:tcPr>
          <w:p w14:paraId="5D433A69" w14:textId="3B06AC20" w:rsidR="00AC3056" w:rsidRPr="00964533" w:rsidRDefault="00831CD4" w:rsidP="00AC3056">
            <w:pPr>
              <w:spacing w:line="239" w:lineRule="auto"/>
              <w:ind w:firstLine="313"/>
              <w:rPr>
                <w:rFonts w:cs="Times New Roman"/>
                <w:szCs w:val="24"/>
              </w:rPr>
            </w:pPr>
            <w:r w:rsidRPr="00964533">
              <w:rPr>
                <w:rFonts w:cs="Times New Roman"/>
                <w:szCs w:val="24"/>
              </w:rPr>
              <w:lastRenderedPageBreak/>
              <w:t>-</w:t>
            </w:r>
          </w:p>
        </w:tc>
        <w:tc>
          <w:tcPr>
            <w:tcW w:w="851" w:type="dxa"/>
          </w:tcPr>
          <w:p w14:paraId="7724C4E7" w14:textId="617E66F1" w:rsidR="00AC3056" w:rsidRPr="00964533" w:rsidRDefault="00AC3056" w:rsidP="00AC3056">
            <w:pPr>
              <w:spacing w:line="239" w:lineRule="auto"/>
              <w:ind w:firstLine="313"/>
              <w:rPr>
                <w:rFonts w:cs="Times New Roman"/>
                <w:szCs w:val="24"/>
              </w:rPr>
            </w:pPr>
            <w:r w:rsidRPr="00964533">
              <w:rPr>
                <w:rFonts w:cs="Times New Roman"/>
                <w:szCs w:val="24"/>
              </w:rPr>
              <w:t>+</w:t>
            </w:r>
          </w:p>
        </w:tc>
        <w:tc>
          <w:tcPr>
            <w:tcW w:w="993" w:type="dxa"/>
          </w:tcPr>
          <w:p w14:paraId="58A2CE4C" w14:textId="1397A0F6" w:rsidR="00AC3056" w:rsidRPr="00964533" w:rsidRDefault="00831CD4" w:rsidP="00AC3056">
            <w:pPr>
              <w:spacing w:line="239" w:lineRule="auto"/>
              <w:ind w:firstLine="313"/>
              <w:rPr>
                <w:rFonts w:cs="Times New Roman"/>
                <w:szCs w:val="24"/>
              </w:rPr>
            </w:pPr>
            <w:r w:rsidRPr="00964533">
              <w:rPr>
                <w:rFonts w:cs="Times New Roman"/>
                <w:szCs w:val="24"/>
              </w:rPr>
              <w:t>-</w:t>
            </w:r>
          </w:p>
        </w:tc>
      </w:tr>
    </w:tbl>
    <w:p w14:paraId="1A632A12" w14:textId="77777777" w:rsidR="00B17255" w:rsidRPr="00964533" w:rsidRDefault="00B17255" w:rsidP="00A66E87">
      <w:pPr>
        <w:shd w:val="clear" w:color="auto" w:fill="FFFFFF"/>
        <w:ind w:firstLine="540"/>
        <w:textAlignment w:val="baseline"/>
      </w:pPr>
    </w:p>
    <w:p w14:paraId="71DC2DFA" w14:textId="0375E931" w:rsidR="0087606A" w:rsidRPr="00964533" w:rsidRDefault="0087606A" w:rsidP="0087606A">
      <w:pPr>
        <w:pStyle w:val="20"/>
        <w:rPr>
          <w:i w:val="0"/>
        </w:rPr>
      </w:pPr>
      <w:bookmarkStart w:id="60" w:name="_Toc496532912"/>
      <w:bookmarkStart w:id="61" w:name="_Toc498599495"/>
      <w:bookmarkEnd w:id="59"/>
      <w:r w:rsidRPr="00964533">
        <w:rPr>
          <w:i w:val="0"/>
        </w:rPr>
        <w:t xml:space="preserve">3.2. Правила применения расчетных показателей </w:t>
      </w:r>
      <w:bookmarkEnd w:id="60"/>
      <w:bookmarkEnd w:id="61"/>
      <w:r w:rsidR="001F0412" w:rsidRPr="00964533">
        <w:rPr>
          <w:i w:val="0"/>
        </w:rPr>
        <w:t>МНГП БМО</w:t>
      </w:r>
    </w:p>
    <w:p w14:paraId="26DCBAAC" w14:textId="06C86366" w:rsidR="0087606A" w:rsidRPr="00964533" w:rsidRDefault="0087606A" w:rsidP="00A66E87">
      <w:pPr>
        <w:shd w:val="clear" w:color="auto" w:fill="FFFFFF"/>
        <w:ind w:firstLine="540"/>
        <w:textAlignment w:val="baseline"/>
      </w:pPr>
      <w:bookmarkStart w:id="62" w:name="Par1419"/>
      <w:bookmarkEnd w:id="62"/>
      <w:r w:rsidRPr="00964533">
        <w:t xml:space="preserve">3.2.1. Установление совокупности расчетных показателей минимально допустимого уровня обеспеченности объектами местного значения </w:t>
      </w:r>
      <w:r w:rsidR="009036E2" w:rsidRPr="00964533">
        <w:t>муниципального округа</w:t>
      </w:r>
      <w:r w:rsidRPr="00964533">
        <w:t xml:space="preserve"> в </w:t>
      </w:r>
      <w:r w:rsidR="001F0412" w:rsidRPr="00964533">
        <w:t>МНГП БМО</w:t>
      </w:r>
      <w:r w:rsidRPr="00964533">
        <w:t xml:space="preserve"> производятся для определения местоположения планируемых к размещению объектов местного значения </w:t>
      </w:r>
      <w:r w:rsidR="009036E2" w:rsidRPr="00964533">
        <w:t>муниципального округа</w:t>
      </w:r>
      <w:r w:rsidRPr="00964533">
        <w:t xml:space="preserve">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7CF223C9" w14:textId="77777777" w:rsidR="0087606A" w:rsidRPr="00964533" w:rsidRDefault="0087606A" w:rsidP="00A66E87">
      <w:pPr>
        <w:shd w:val="clear" w:color="auto" w:fill="FFFFFF"/>
        <w:ind w:firstLine="540"/>
        <w:textAlignment w:val="baseline"/>
      </w:pPr>
      <w:r w:rsidRPr="00964533">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7053C4E9" w14:textId="7CE0367D" w:rsidR="0087606A" w:rsidRPr="00964533" w:rsidRDefault="0087606A" w:rsidP="00A66E87">
      <w:pPr>
        <w:shd w:val="clear" w:color="auto" w:fill="FFFFFF"/>
        <w:ind w:firstLine="540"/>
        <w:textAlignment w:val="baseline"/>
      </w:pPr>
      <w:r w:rsidRPr="00964533">
        <w:t xml:space="preserve">3.2.3.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8E2A06" w:rsidRPr="00964533">
        <w:t>местными н</w:t>
      </w:r>
      <w:r w:rsidRPr="00964533">
        <w:t>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58B61841" w14:textId="3EAD283B" w:rsidR="0087606A" w:rsidRPr="00964533" w:rsidRDefault="0087606A" w:rsidP="00A66E87">
      <w:pPr>
        <w:shd w:val="clear" w:color="auto" w:fill="FFFFFF"/>
        <w:ind w:firstLine="540"/>
        <w:textAlignment w:val="baseline"/>
      </w:pPr>
      <w:r w:rsidRPr="00964533">
        <w:t xml:space="preserve">3.2.4. В случае утверждения </w:t>
      </w:r>
      <w:r w:rsidR="00F506B0" w:rsidRPr="00964533">
        <w:t>РНГП ВО</w:t>
      </w:r>
      <w:r w:rsidRPr="00964533">
        <w:t xml:space="preserve">,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w:t>
      </w:r>
      <w:r w:rsidR="001F0412" w:rsidRPr="00964533">
        <w:t>МНГП БМО</w:t>
      </w:r>
      <w:r w:rsidRPr="00964533">
        <w:t xml:space="preserve">, для территорий нормирования в пределах </w:t>
      </w:r>
      <w:r w:rsidR="009036E2" w:rsidRPr="00964533">
        <w:t>муниципального округа</w:t>
      </w:r>
      <w:r w:rsidRPr="00964533">
        <w:t xml:space="preserve"> применяются соответствующие региональные нормативы градостроительного проектирования.</w:t>
      </w:r>
    </w:p>
    <w:p w14:paraId="16CBE295" w14:textId="0FAC793E" w:rsidR="00AC1105" w:rsidRPr="00964533" w:rsidRDefault="0087606A" w:rsidP="00A66E87">
      <w:pPr>
        <w:shd w:val="clear" w:color="auto" w:fill="FFFFFF"/>
        <w:ind w:firstLine="540"/>
        <w:textAlignment w:val="baseline"/>
      </w:pPr>
      <w:r w:rsidRPr="00964533">
        <w:t xml:space="preserve">3.2.5. Применение </w:t>
      </w:r>
      <w:r w:rsidR="001F0412" w:rsidRPr="00964533">
        <w:t>МНГП БМО</w:t>
      </w:r>
      <w:r w:rsidRPr="00964533">
        <w:t xml:space="preserve">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964533">
        <w:rPr>
          <w:shd w:val="clear" w:color="auto" w:fill="FFFFFF"/>
        </w:rPr>
        <w:t xml:space="preserve">, </w:t>
      </w:r>
      <w:r w:rsidRPr="00964533">
        <w:t>правил и требований, установленных органами государственного контроля (надзора).</w:t>
      </w:r>
    </w:p>
    <w:p w14:paraId="4A4E73BF" w14:textId="58C669F0" w:rsidR="0087606A" w:rsidRPr="00964533" w:rsidRDefault="0087606A" w:rsidP="00AC1105">
      <w:pPr>
        <w:shd w:val="clear" w:color="auto" w:fill="FFFFFF"/>
        <w:ind w:firstLine="540"/>
        <w:textAlignment w:val="baseline"/>
      </w:pPr>
      <w:r w:rsidRPr="00964533">
        <w:t>3.2.</w:t>
      </w:r>
      <w:r w:rsidR="00082843" w:rsidRPr="00964533">
        <w:t>6</w:t>
      </w:r>
      <w:r w:rsidRPr="00964533">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EBB35E3" w14:textId="439E3F60" w:rsidR="0087606A" w:rsidRPr="00964533" w:rsidRDefault="0087606A" w:rsidP="00A66E87">
      <w:pPr>
        <w:shd w:val="clear" w:color="auto" w:fill="FFFFFF"/>
        <w:ind w:firstLine="539"/>
        <w:textAlignment w:val="baseline"/>
      </w:pPr>
      <w:r w:rsidRPr="00964533">
        <w:t>3.2.</w:t>
      </w:r>
      <w:r w:rsidR="00082843" w:rsidRPr="00964533">
        <w:t>7</w:t>
      </w:r>
      <w:r w:rsidRPr="00964533">
        <w:t xml:space="preserve">. В границах территории объектов культурного наследия (памятников истории и культуры) народов Российской Федерации </w:t>
      </w:r>
      <w:r w:rsidR="00092E12" w:rsidRPr="00964533">
        <w:t>местные нормативы</w:t>
      </w:r>
      <w:r w:rsidRPr="00964533">
        <w:t xml:space="preserve"> не применяются. В границах зон охраны объектов культурного наследия (памятников истории и культуры) народов Российской Федерации </w:t>
      </w:r>
      <w:r w:rsidR="00092E12" w:rsidRPr="00964533">
        <w:t>местные нормативы</w:t>
      </w:r>
      <w:r w:rsidRPr="00964533">
        <w:t xml:space="preserve"> применяются в части, не противоречащей законодательству об охране объектов культурного наследия. </w:t>
      </w:r>
    </w:p>
    <w:p w14:paraId="677AE15B" w14:textId="204A5B01" w:rsidR="002569A4" w:rsidRPr="00964533" w:rsidRDefault="002569A4" w:rsidP="002569A4">
      <w:pPr>
        <w:pStyle w:val="1fb"/>
        <w:spacing w:line="240" w:lineRule="auto"/>
        <w:ind w:firstLine="567"/>
        <w:jc w:val="both"/>
        <w:rPr>
          <w:sz w:val="24"/>
          <w:szCs w:val="24"/>
        </w:rPr>
      </w:pPr>
      <w:r w:rsidRPr="00964533">
        <w:rPr>
          <w:sz w:val="24"/>
          <w:szCs w:val="24"/>
        </w:rPr>
        <w:t xml:space="preserve">На особо охраняемых природных территориях </w:t>
      </w:r>
      <w:r w:rsidR="001F0412" w:rsidRPr="00964533">
        <w:rPr>
          <w:sz w:val="24"/>
          <w:szCs w:val="24"/>
        </w:rPr>
        <w:t>МНГП БМО</w:t>
      </w:r>
      <w:r w:rsidR="00E05769" w:rsidRPr="00964533">
        <w:rPr>
          <w:sz w:val="24"/>
          <w:szCs w:val="24"/>
        </w:rPr>
        <w:t xml:space="preserve"> </w:t>
      </w:r>
      <w:r w:rsidRPr="00964533">
        <w:rPr>
          <w:sz w:val="24"/>
          <w:szCs w:val="24"/>
        </w:rPr>
        <w:t>применяются в части, не противоречащей законодательству в области охраны особо охраняемых природных территорий.</w:t>
      </w:r>
    </w:p>
    <w:p w14:paraId="3E2C0069" w14:textId="7B2B56F2" w:rsidR="002569A4" w:rsidRPr="00964533" w:rsidRDefault="002569A4" w:rsidP="002569A4">
      <w:pPr>
        <w:pStyle w:val="1fb"/>
        <w:spacing w:line="240" w:lineRule="auto"/>
        <w:ind w:firstLine="567"/>
        <w:jc w:val="both"/>
        <w:rPr>
          <w:sz w:val="24"/>
          <w:szCs w:val="24"/>
        </w:rPr>
      </w:pPr>
      <w:r w:rsidRPr="00964533">
        <w:rPr>
          <w:sz w:val="24"/>
          <w:szCs w:val="24"/>
        </w:rPr>
        <w:t xml:space="preserve">На территориях зон с особыми условиями использования территорий </w:t>
      </w:r>
      <w:r w:rsidR="001F0412" w:rsidRPr="00964533">
        <w:rPr>
          <w:sz w:val="24"/>
          <w:szCs w:val="24"/>
        </w:rPr>
        <w:t>МНГП БМО</w:t>
      </w:r>
      <w:r w:rsidR="00E05769" w:rsidRPr="00964533">
        <w:rPr>
          <w:sz w:val="24"/>
          <w:szCs w:val="24"/>
        </w:rPr>
        <w:t xml:space="preserve"> </w:t>
      </w:r>
      <w:r w:rsidRPr="00964533">
        <w:rPr>
          <w:sz w:val="24"/>
          <w:szCs w:val="24"/>
        </w:rPr>
        <w:t xml:space="preserve">применяются в части, не противоречащей требованиям федерального законодательства и законодательства </w:t>
      </w:r>
      <w:r w:rsidR="0081727B" w:rsidRPr="00964533">
        <w:rPr>
          <w:sz w:val="24"/>
          <w:szCs w:val="24"/>
        </w:rPr>
        <w:t>Вологодск</w:t>
      </w:r>
      <w:r w:rsidRPr="00964533">
        <w:rPr>
          <w:sz w:val="24"/>
          <w:szCs w:val="24"/>
        </w:rPr>
        <w:t>ой области, в соответствии с которыми установлены зоны с особыми условиями использования территорий.</w:t>
      </w:r>
    </w:p>
    <w:p w14:paraId="39188833" w14:textId="77777777" w:rsidR="002569A4" w:rsidRPr="00964533" w:rsidRDefault="002569A4" w:rsidP="002569A4">
      <w:pPr>
        <w:pStyle w:val="1fb"/>
        <w:spacing w:line="240" w:lineRule="auto"/>
        <w:ind w:firstLine="567"/>
        <w:jc w:val="both"/>
        <w:rPr>
          <w:sz w:val="24"/>
          <w:szCs w:val="24"/>
        </w:rPr>
      </w:pPr>
      <w:r w:rsidRPr="00964533">
        <w:rPr>
          <w:sz w:val="24"/>
          <w:szCs w:val="24"/>
        </w:rPr>
        <w:t>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14:paraId="2F0F1497" w14:textId="1B713763" w:rsidR="0087606A" w:rsidRPr="00964533" w:rsidRDefault="0087606A" w:rsidP="00A66E87">
      <w:pPr>
        <w:shd w:val="clear" w:color="auto" w:fill="FFFFFF"/>
        <w:ind w:firstLine="539"/>
        <w:textAlignment w:val="baseline"/>
      </w:pPr>
      <w:r w:rsidRPr="00964533">
        <w:lastRenderedPageBreak/>
        <w:t>3.2.</w:t>
      </w:r>
      <w:r w:rsidR="00082843" w:rsidRPr="00964533">
        <w:t>8</w:t>
      </w:r>
      <w:r w:rsidRPr="00964533">
        <w:t xml:space="preserve">. При отмене и (или) изменении действующих нормативных документов Российской Федерации и </w:t>
      </w:r>
      <w:r w:rsidR="00E05769" w:rsidRPr="00964533">
        <w:t>Вологодской области</w:t>
      </w:r>
      <w:r w:rsidRPr="00964533">
        <w:t xml:space="preserve">, на которые дается ссылка в настоящих </w:t>
      </w:r>
      <w:r w:rsidR="008E2A06" w:rsidRPr="00964533">
        <w:t>местных н</w:t>
      </w:r>
      <w:r w:rsidRPr="00964533">
        <w:t xml:space="preserve">ормативах, следует руководствоваться нормами, вводимыми взамен отмененных. </w:t>
      </w:r>
    </w:p>
    <w:p w14:paraId="7095B780" w14:textId="77777777" w:rsidR="0087606A" w:rsidRPr="00964533" w:rsidRDefault="0087606A" w:rsidP="00A66E87">
      <w:pPr>
        <w:ind w:firstLine="0"/>
        <w:jc w:val="left"/>
      </w:pPr>
      <w:r w:rsidRPr="00964533">
        <w:br w:type="page"/>
      </w:r>
      <w:bookmarkStart w:id="63" w:name="_GoBack"/>
      <w:bookmarkEnd w:id="63"/>
    </w:p>
    <w:bookmarkEnd w:id="55"/>
    <w:bookmarkEnd w:id="56"/>
    <w:p w14:paraId="74F0CA36" w14:textId="14A78AA9" w:rsidR="0087606A" w:rsidRPr="00964533" w:rsidRDefault="0087606A" w:rsidP="0087606A">
      <w:pPr>
        <w:jc w:val="right"/>
        <w:rPr>
          <w:rFonts w:cs="Times New Roman"/>
          <w:szCs w:val="24"/>
        </w:rPr>
      </w:pPr>
      <w:r w:rsidRPr="00964533">
        <w:rPr>
          <w:rFonts w:cs="Times New Roman"/>
          <w:szCs w:val="24"/>
        </w:rPr>
        <w:lastRenderedPageBreak/>
        <w:t xml:space="preserve">Приложение </w:t>
      </w:r>
      <w:r w:rsidR="009F1144" w:rsidRPr="00964533">
        <w:rPr>
          <w:rFonts w:cs="Times New Roman"/>
          <w:szCs w:val="24"/>
        </w:rPr>
        <w:t>1</w:t>
      </w:r>
    </w:p>
    <w:p w14:paraId="71B04AF5" w14:textId="17837B7D" w:rsidR="00132E65" w:rsidRPr="00964533" w:rsidRDefault="00132E65" w:rsidP="00132E65">
      <w:pPr>
        <w:ind w:left="5670" w:firstLine="0"/>
        <w:jc w:val="right"/>
        <w:rPr>
          <w:rFonts w:cs="Times New Roman"/>
          <w:szCs w:val="24"/>
        </w:rPr>
      </w:pPr>
      <w:r w:rsidRPr="00964533">
        <w:rPr>
          <w:rFonts w:cs="Times New Roman"/>
          <w:szCs w:val="24"/>
        </w:rPr>
        <w:t xml:space="preserve">к </w:t>
      </w:r>
      <w:r w:rsidR="00F061BA" w:rsidRPr="00964533">
        <w:rPr>
          <w:rFonts w:cs="Times New Roman"/>
          <w:szCs w:val="24"/>
        </w:rPr>
        <w:t xml:space="preserve">местным нормативам </w:t>
      </w:r>
      <w:r w:rsidRPr="00964533">
        <w:rPr>
          <w:rFonts w:cs="Times New Roman"/>
          <w:szCs w:val="24"/>
        </w:rPr>
        <w:t xml:space="preserve">градостроительного проектирования </w:t>
      </w:r>
      <w:r w:rsidR="008E1FC6" w:rsidRPr="00964533">
        <w:rPr>
          <w:rFonts w:cs="Times New Roman"/>
          <w:szCs w:val="24"/>
        </w:rPr>
        <w:t>Белозерского</w:t>
      </w:r>
      <w:r w:rsidR="00E04DF9" w:rsidRPr="00964533">
        <w:rPr>
          <w:rFonts w:cs="Times New Roman"/>
          <w:szCs w:val="24"/>
        </w:rPr>
        <w:t xml:space="preserve"> </w:t>
      </w:r>
      <w:r w:rsidR="009036E2" w:rsidRPr="00964533">
        <w:rPr>
          <w:rFonts w:cs="Times New Roman"/>
          <w:szCs w:val="24"/>
        </w:rPr>
        <w:t>муниципального округа</w:t>
      </w:r>
      <w:r w:rsidRPr="00964533">
        <w:rPr>
          <w:rFonts w:cs="Times New Roman"/>
          <w:szCs w:val="24"/>
        </w:rPr>
        <w:t xml:space="preserve"> </w:t>
      </w:r>
      <w:r w:rsidR="006338B7" w:rsidRPr="00964533">
        <w:t>Вологодской области</w:t>
      </w:r>
    </w:p>
    <w:p w14:paraId="311241CE" w14:textId="2B156A4F" w:rsidR="009D5428" w:rsidRPr="00964533" w:rsidRDefault="009D5428" w:rsidP="009D5428">
      <w:pPr>
        <w:pStyle w:val="20"/>
        <w:rPr>
          <w:rFonts w:cs="Times New Roman"/>
          <w:szCs w:val="24"/>
        </w:rPr>
      </w:pPr>
      <w:r w:rsidRPr="00964533">
        <w:rPr>
          <w:i w:val="0"/>
        </w:rPr>
        <w:t>Перечень используемых сокращений</w:t>
      </w:r>
    </w:p>
    <w:p w14:paraId="518B2219" w14:textId="2B3737C4" w:rsidR="009D5428" w:rsidRPr="00964533" w:rsidRDefault="009D5428" w:rsidP="009D5428">
      <w:pPr>
        <w:pStyle w:val="aff7"/>
        <w:spacing w:after="120"/>
        <w:rPr>
          <w:lang w:val="ru-RU"/>
        </w:rPr>
      </w:pPr>
      <w:r w:rsidRPr="00964533">
        <w:rPr>
          <w:lang w:val="ru-RU"/>
        </w:rPr>
        <w:t xml:space="preserve">В </w:t>
      </w:r>
      <w:r w:rsidR="001F0412" w:rsidRPr="00964533">
        <w:rPr>
          <w:lang w:val="ru-RU"/>
        </w:rPr>
        <w:t>МНГП БМО</w:t>
      </w:r>
      <w:r w:rsidRPr="00964533">
        <w:rPr>
          <w:lang w:val="ru-RU"/>
        </w:rPr>
        <w:t xml:space="preserve"> применяются следующие сокращения:</w:t>
      </w:r>
    </w:p>
    <w:tbl>
      <w:tblPr>
        <w:tblW w:w="4872"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94"/>
        <w:gridCol w:w="7483"/>
      </w:tblGrid>
      <w:tr w:rsidR="009D5428" w:rsidRPr="00964533" w14:paraId="028C8002" w14:textId="77777777" w:rsidTr="00493288">
        <w:tc>
          <w:tcPr>
            <w:tcW w:w="5000" w:type="pct"/>
            <w:gridSpan w:val="2"/>
            <w:shd w:val="clear" w:color="auto" w:fill="FFFFFF" w:themeFill="background1"/>
            <w:hideMark/>
          </w:tcPr>
          <w:p w14:paraId="61A7EF19" w14:textId="77777777" w:rsidR="009D5428" w:rsidRPr="00964533" w:rsidRDefault="009D5428" w:rsidP="00493288">
            <w:pPr>
              <w:widowControl w:val="0"/>
              <w:autoSpaceDE w:val="0"/>
              <w:autoSpaceDN w:val="0"/>
              <w:adjustRightInd w:val="0"/>
              <w:spacing w:line="276" w:lineRule="auto"/>
              <w:ind w:firstLine="0"/>
              <w:jc w:val="center"/>
              <w:rPr>
                <w:rFonts w:eastAsia="Times New Roman"/>
                <w:szCs w:val="24"/>
              </w:rPr>
            </w:pPr>
            <w:bookmarkStart w:id="64" w:name="Par46"/>
            <w:bookmarkEnd w:id="64"/>
            <w:r w:rsidRPr="00964533">
              <w:rPr>
                <w:rFonts w:eastAsia="Times New Roman"/>
                <w:szCs w:val="24"/>
              </w:rPr>
              <w:t>Сокращения слов и словосочетаний</w:t>
            </w:r>
          </w:p>
        </w:tc>
      </w:tr>
      <w:tr w:rsidR="009D5428" w:rsidRPr="00964533" w14:paraId="0EA3C48F" w14:textId="77777777" w:rsidTr="00493288">
        <w:tc>
          <w:tcPr>
            <w:tcW w:w="1212" w:type="pct"/>
            <w:shd w:val="clear" w:color="auto" w:fill="FFFFFF" w:themeFill="background1"/>
            <w:hideMark/>
          </w:tcPr>
          <w:p w14:paraId="63176BBF" w14:textId="77777777" w:rsidR="009D5428" w:rsidRPr="00964533" w:rsidRDefault="009D5428" w:rsidP="00493288">
            <w:pPr>
              <w:widowControl w:val="0"/>
              <w:autoSpaceDE w:val="0"/>
              <w:autoSpaceDN w:val="0"/>
              <w:adjustRightInd w:val="0"/>
              <w:spacing w:line="276" w:lineRule="auto"/>
              <w:ind w:firstLine="0"/>
              <w:jc w:val="center"/>
              <w:rPr>
                <w:rFonts w:eastAsia="Times New Roman"/>
                <w:szCs w:val="24"/>
              </w:rPr>
            </w:pPr>
            <w:r w:rsidRPr="00964533">
              <w:rPr>
                <w:rFonts w:eastAsia="Times New Roman"/>
                <w:szCs w:val="24"/>
              </w:rPr>
              <w:t>Сокращение</w:t>
            </w:r>
          </w:p>
        </w:tc>
        <w:tc>
          <w:tcPr>
            <w:tcW w:w="3788" w:type="pct"/>
            <w:shd w:val="clear" w:color="auto" w:fill="FFFFFF" w:themeFill="background1"/>
            <w:hideMark/>
          </w:tcPr>
          <w:p w14:paraId="148D5FE0" w14:textId="77777777" w:rsidR="009D5428" w:rsidRPr="00964533" w:rsidRDefault="009D5428" w:rsidP="00493288">
            <w:pPr>
              <w:widowControl w:val="0"/>
              <w:autoSpaceDE w:val="0"/>
              <w:autoSpaceDN w:val="0"/>
              <w:adjustRightInd w:val="0"/>
              <w:spacing w:line="276" w:lineRule="auto"/>
              <w:ind w:firstLine="0"/>
              <w:jc w:val="center"/>
              <w:rPr>
                <w:rFonts w:eastAsia="Times New Roman"/>
                <w:szCs w:val="24"/>
              </w:rPr>
            </w:pPr>
            <w:r w:rsidRPr="00964533">
              <w:rPr>
                <w:rFonts w:eastAsia="Times New Roman"/>
                <w:szCs w:val="24"/>
              </w:rPr>
              <w:t>Слово/словосочетание</w:t>
            </w:r>
          </w:p>
        </w:tc>
      </w:tr>
      <w:tr w:rsidR="00363D80" w:rsidRPr="00964533" w14:paraId="33D59F9C" w14:textId="77777777" w:rsidTr="00493288">
        <w:tc>
          <w:tcPr>
            <w:tcW w:w="1212" w:type="pct"/>
            <w:shd w:val="clear" w:color="auto" w:fill="FFFFFF" w:themeFill="background1"/>
          </w:tcPr>
          <w:p w14:paraId="57985B36" w14:textId="44165229" w:rsidR="00363D80" w:rsidRPr="00964533" w:rsidRDefault="00C702CE" w:rsidP="00EE439E">
            <w:pPr>
              <w:widowControl w:val="0"/>
              <w:autoSpaceDE w:val="0"/>
              <w:autoSpaceDN w:val="0"/>
              <w:adjustRightInd w:val="0"/>
              <w:spacing w:line="276" w:lineRule="auto"/>
              <w:ind w:firstLine="0"/>
              <w:jc w:val="left"/>
              <w:rPr>
                <w:rFonts w:eastAsia="Times New Roman"/>
                <w:szCs w:val="24"/>
              </w:rPr>
            </w:pPr>
            <w:r w:rsidRPr="00964533">
              <w:t>Белозерск</w:t>
            </w:r>
            <w:r w:rsidR="00882125" w:rsidRPr="00964533">
              <w:t>ий</w:t>
            </w:r>
            <w:r w:rsidR="00363D80" w:rsidRPr="00964533">
              <w:rPr>
                <w:szCs w:val="24"/>
              </w:rPr>
              <w:t xml:space="preserve"> МО</w:t>
            </w:r>
          </w:p>
        </w:tc>
        <w:tc>
          <w:tcPr>
            <w:tcW w:w="3788" w:type="pct"/>
            <w:shd w:val="clear" w:color="auto" w:fill="FFFFFF" w:themeFill="background1"/>
          </w:tcPr>
          <w:p w14:paraId="0AEFFD50" w14:textId="637A0772" w:rsidR="00363D80" w:rsidRPr="00964533" w:rsidRDefault="00C702CE" w:rsidP="007F289E">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Белозерск</w:t>
            </w:r>
            <w:r w:rsidR="00882125" w:rsidRPr="00964533">
              <w:rPr>
                <w:rFonts w:eastAsia="Times New Roman"/>
                <w:szCs w:val="24"/>
              </w:rPr>
              <w:t>ий</w:t>
            </w:r>
            <w:r w:rsidR="00363D80" w:rsidRPr="00964533">
              <w:rPr>
                <w:rFonts w:eastAsia="Times New Roman"/>
                <w:szCs w:val="24"/>
              </w:rPr>
              <w:t xml:space="preserve"> муниципальный округ</w:t>
            </w:r>
            <w:r w:rsidR="00363D80" w:rsidRPr="00964533">
              <w:rPr>
                <w:szCs w:val="24"/>
              </w:rPr>
              <w:t xml:space="preserve"> </w:t>
            </w:r>
            <w:r w:rsidR="00EE439E" w:rsidRPr="00964533">
              <w:t>Вологодской области</w:t>
            </w:r>
          </w:p>
        </w:tc>
      </w:tr>
      <w:tr w:rsidR="006540BA" w:rsidRPr="00964533" w14:paraId="652B514E" w14:textId="77777777" w:rsidTr="00493288">
        <w:trPr>
          <w:trHeight w:val="40"/>
        </w:trPr>
        <w:tc>
          <w:tcPr>
            <w:tcW w:w="1212" w:type="pct"/>
            <w:shd w:val="clear" w:color="auto" w:fill="FFFFFF" w:themeFill="background1"/>
          </w:tcPr>
          <w:p w14:paraId="5B97CD1B" w14:textId="5643A6C3" w:rsidR="006540BA" w:rsidRPr="00964533" w:rsidRDefault="006540BA"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Е</w:t>
            </w:r>
            <w:r w:rsidR="000A0FEB" w:rsidRPr="00964533">
              <w:rPr>
                <w:rFonts w:eastAsia="Times New Roman"/>
                <w:szCs w:val="24"/>
              </w:rPr>
              <w:t>Д</w:t>
            </w:r>
          </w:p>
        </w:tc>
        <w:tc>
          <w:tcPr>
            <w:tcW w:w="3788" w:type="pct"/>
            <w:shd w:val="clear" w:color="auto" w:fill="FFFFFF" w:themeFill="background1"/>
          </w:tcPr>
          <w:p w14:paraId="69A4750D" w14:textId="6E8ACD07" w:rsidR="006540BA" w:rsidRPr="00964533" w:rsidRDefault="006540BA" w:rsidP="00493288">
            <w:pPr>
              <w:widowControl w:val="0"/>
              <w:autoSpaceDE w:val="0"/>
              <w:autoSpaceDN w:val="0"/>
              <w:adjustRightInd w:val="0"/>
              <w:spacing w:line="276" w:lineRule="auto"/>
              <w:ind w:firstLine="0"/>
              <w:jc w:val="left"/>
              <w:rPr>
                <w:rFonts w:eastAsia="Times New Roman"/>
                <w:szCs w:val="24"/>
              </w:rPr>
            </w:pPr>
            <w:r w:rsidRPr="00964533">
              <w:t xml:space="preserve">единый документ территориального планирования и градостроительного зонирования </w:t>
            </w:r>
            <w:r w:rsidR="008E1FC6" w:rsidRPr="00964533">
              <w:t>Белозерского</w:t>
            </w:r>
            <w:r w:rsidRPr="00964533">
              <w:t xml:space="preserve"> муниципального округа</w:t>
            </w:r>
            <w:r w:rsidR="00EE439E" w:rsidRPr="00964533">
              <w:t xml:space="preserve"> Вологодской области</w:t>
            </w:r>
          </w:p>
        </w:tc>
      </w:tr>
      <w:tr w:rsidR="009D5428" w:rsidRPr="00964533" w14:paraId="5004E081" w14:textId="77777777" w:rsidTr="00493288">
        <w:trPr>
          <w:trHeight w:val="113"/>
        </w:trPr>
        <w:tc>
          <w:tcPr>
            <w:tcW w:w="1212" w:type="pct"/>
            <w:shd w:val="clear" w:color="auto" w:fill="FFFFFF" w:themeFill="background1"/>
            <w:hideMark/>
          </w:tcPr>
          <w:p w14:paraId="76A089B6" w14:textId="75DC5DAD" w:rsidR="009D5428" w:rsidRPr="00964533" w:rsidRDefault="001F0412" w:rsidP="00493288">
            <w:pPr>
              <w:widowControl w:val="0"/>
              <w:autoSpaceDE w:val="0"/>
              <w:autoSpaceDN w:val="0"/>
              <w:adjustRightInd w:val="0"/>
              <w:ind w:firstLine="0"/>
              <w:jc w:val="left"/>
              <w:rPr>
                <w:rFonts w:eastAsia="Times New Roman"/>
                <w:bCs/>
                <w:szCs w:val="24"/>
              </w:rPr>
            </w:pPr>
            <w:r w:rsidRPr="00964533">
              <w:rPr>
                <w:rFonts w:eastAsia="Times New Roman"/>
                <w:bCs/>
                <w:szCs w:val="24"/>
              </w:rPr>
              <w:t>МНГП БМО</w:t>
            </w:r>
            <w:r w:rsidR="009D5428" w:rsidRPr="00964533">
              <w:rPr>
                <w:rFonts w:eastAsia="Times New Roman"/>
                <w:bCs/>
                <w:szCs w:val="24"/>
              </w:rPr>
              <w:t xml:space="preserve"> </w:t>
            </w:r>
          </w:p>
        </w:tc>
        <w:tc>
          <w:tcPr>
            <w:tcW w:w="3788" w:type="pct"/>
            <w:shd w:val="clear" w:color="auto" w:fill="FFFFFF" w:themeFill="background1"/>
            <w:hideMark/>
          </w:tcPr>
          <w:p w14:paraId="07CFF55F" w14:textId="3C15057F" w:rsidR="009D5428" w:rsidRPr="00964533" w:rsidRDefault="0045632A" w:rsidP="00493288">
            <w:pPr>
              <w:widowControl w:val="0"/>
              <w:autoSpaceDE w:val="0"/>
              <w:autoSpaceDN w:val="0"/>
              <w:adjustRightInd w:val="0"/>
              <w:ind w:firstLine="0"/>
              <w:jc w:val="left"/>
              <w:rPr>
                <w:rFonts w:eastAsia="Times New Roman"/>
                <w:szCs w:val="24"/>
              </w:rPr>
            </w:pPr>
            <w:r w:rsidRPr="00964533">
              <w:rPr>
                <w:rFonts w:eastAsia="Times New Roman"/>
                <w:szCs w:val="24"/>
              </w:rPr>
              <w:t>н</w:t>
            </w:r>
            <w:r w:rsidR="00520CAA" w:rsidRPr="00964533">
              <w:rPr>
                <w:rFonts w:eastAsia="Times New Roman"/>
                <w:szCs w:val="24"/>
              </w:rPr>
              <w:t xml:space="preserve">астоящие </w:t>
            </w:r>
            <w:r w:rsidR="00092E12" w:rsidRPr="00964533">
              <w:rPr>
                <w:rFonts w:eastAsia="Times New Roman"/>
                <w:szCs w:val="24"/>
              </w:rPr>
              <w:t>местные нормативы</w:t>
            </w:r>
            <w:r w:rsidR="009D5428" w:rsidRPr="00964533">
              <w:rPr>
                <w:rFonts w:eastAsia="Times New Roman"/>
                <w:szCs w:val="24"/>
              </w:rPr>
              <w:t xml:space="preserve"> </w:t>
            </w:r>
            <w:r w:rsidR="009D5428" w:rsidRPr="00964533">
              <w:rPr>
                <w:szCs w:val="24"/>
              </w:rPr>
              <w:t xml:space="preserve">градостроительного проектирования </w:t>
            </w:r>
            <w:r w:rsidR="008E1FC6" w:rsidRPr="00964533">
              <w:rPr>
                <w:szCs w:val="24"/>
              </w:rPr>
              <w:t>Белозерского</w:t>
            </w:r>
            <w:r w:rsidR="00C44AB1" w:rsidRPr="00964533">
              <w:rPr>
                <w:szCs w:val="24"/>
              </w:rPr>
              <w:t xml:space="preserve"> муниципального округа</w:t>
            </w:r>
            <w:r w:rsidR="009D5428" w:rsidRPr="00964533">
              <w:rPr>
                <w:szCs w:val="24"/>
              </w:rPr>
              <w:t xml:space="preserve"> </w:t>
            </w:r>
            <w:r w:rsidR="006338B7" w:rsidRPr="00964533">
              <w:t>Вологодской области</w:t>
            </w:r>
          </w:p>
        </w:tc>
      </w:tr>
      <w:tr w:rsidR="009D5428" w:rsidRPr="00964533" w14:paraId="697DABEE" w14:textId="77777777" w:rsidTr="00493288">
        <w:trPr>
          <w:trHeight w:val="113"/>
        </w:trPr>
        <w:tc>
          <w:tcPr>
            <w:tcW w:w="1212" w:type="pct"/>
            <w:shd w:val="clear" w:color="auto" w:fill="FFFFFF" w:themeFill="background1"/>
          </w:tcPr>
          <w:p w14:paraId="66258808" w14:textId="77777777" w:rsidR="009D5428" w:rsidRPr="00964533" w:rsidRDefault="009D5428" w:rsidP="00493288">
            <w:pPr>
              <w:widowControl w:val="0"/>
              <w:autoSpaceDE w:val="0"/>
              <w:autoSpaceDN w:val="0"/>
              <w:adjustRightInd w:val="0"/>
              <w:spacing w:line="276" w:lineRule="auto"/>
              <w:ind w:firstLine="0"/>
              <w:jc w:val="left"/>
              <w:rPr>
                <w:rFonts w:eastAsia="Times New Roman"/>
                <w:bCs/>
                <w:szCs w:val="24"/>
              </w:rPr>
            </w:pPr>
            <w:r w:rsidRPr="00964533">
              <w:rPr>
                <w:rFonts w:cs="Times New Roman"/>
                <w:szCs w:val="24"/>
              </w:rPr>
              <w:t>НПА</w:t>
            </w:r>
          </w:p>
        </w:tc>
        <w:tc>
          <w:tcPr>
            <w:tcW w:w="3788" w:type="pct"/>
            <w:shd w:val="clear" w:color="auto" w:fill="FFFFFF" w:themeFill="background1"/>
          </w:tcPr>
          <w:p w14:paraId="48E08C92"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нормативный правовой акт</w:t>
            </w:r>
          </w:p>
        </w:tc>
      </w:tr>
      <w:tr w:rsidR="009D5428" w:rsidRPr="00964533" w14:paraId="09B7FEFA" w14:textId="77777777" w:rsidTr="00493288">
        <w:trPr>
          <w:trHeight w:val="113"/>
        </w:trPr>
        <w:tc>
          <w:tcPr>
            <w:tcW w:w="1212" w:type="pct"/>
            <w:shd w:val="clear" w:color="auto" w:fill="FFFFFF" w:themeFill="background1"/>
          </w:tcPr>
          <w:p w14:paraId="1539C313" w14:textId="77777777" w:rsidR="009D5428" w:rsidRPr="00964533" w:rsidRDefault="009D5428" w:rsidP="00493288">
            <w:pPr>
              <w:widowControl w:val="0"/>
              <w:autoSpaceDE w:val="0"/>
              <w:autoSpaceDN w:val="0"/>
              <w:adjustRightInd w:val="0"/>
              <w:spacing w:line="276" w:lineRule="auto"/>
              <w:ind w:firstLine="0"/>
              <w:jc w:val="left"/>
              <w:rPr>
                <w:rFonts w:cs="Times New Roman"/>
                <w:szCs w:val="24"/>
              </w:rPr>
            </w:pPr>
            <w:proofErr w:type="spellStart"/>
            <w:r w:rsidRPr="00964533">
              <w:rPr>
                <w:rFonts w:cs="Times New Roman"/>
                <w:szCs w:val="24"/>
              </w:rPr>
              <w:t>н.п</w:t>
            </w:r>
            <w:proofErr w:type="spellEnd"/>
            <w:r w:rsidRPr="00964533">
              <w:rPr>
                <w:rFonts w:cs="Times New Roman"/>
                <w:szCs w:val="24"/>
              </w:rPr>
              <w:t>.</w:t>
            </w:r>
          </w:p>
        </w:tc>
        <w:tc>
          <w:tcPr>
            <w:tcW w:w="3788" w:type="pct"/>
            <w:shd w:val="clear" w:color="auto" w:fill="FFFFFF" w:themeFill="background1"/>
          </w:tcPr>
          <w:p w14:paraId="63FD5BCF"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населенный пункт</w:t>
            </w:r>
          </w:p>
        </w:tc>
      </w:tr>
      <w:tr w:rsidR="009D5428" w:rsidRPr="00964533" w14:paraId="4C597FB2" w14:textId="77777777" w:rsidTr="00493288">
        <w:trPr>
          <w:trHeight w:val="113"/>
        </w:trPr>
        <w:tc>
          <w:tcPr>
            <w:tcW w:w="1212" w:type="pct"/>
            <w:shd w:val="clear" w:color="auto" w:fill="FFFFFF" w:themeFill="background1"/>
          </w:tcPr>
          <w:p w14:paraId="72BD6A13" w14:textId="77777777" w:rsidR="009D5428" w:rsidRPr="00964533" w:rsidRDefault="009D5428" w:rsidP="00493288">
            <w:pPr>
              <w:widowControl w:val="0"/>
              <w:autoSpaceDE w:val="0"/>
              <w:autoSpaceDN w:val="0"/>
              <w:adjustRightInd w:val="0"/>
              <w:spacing w:line="276" w:lineRule="auto"/>
              <w:ind w:firstLine="0"/>
              <w:jc w:val="left"/>
              <w:rPr>
                <w:rFonts w:cs="Times New Roman"/>
                <w:szCs w:val="24"/>
              </w:rPr>
            </w:pPr>
            <w:r w:rsidRPr="00964533">
              <w:t>ОМС</w:t>
            </w:r>
          </w:p>
        </w:tc>
        <w:tc>
          <w:tcPr>
            <w:tcW w:w="3788" w:type="pct"/>
            <w:shd w:val="clear" w:color="auto" w:fill="FFFFFF" w:themeFill="background1"/>
          </w:tcPr>
          <w:p w14:paraId="679B5003"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t>органы местного самоуправления</w:t>
            </w:r>
          </w:p>
        </w:tc>
      </w:tr>
      <w:tr w:rsidR="009D5428" w:rsidRPr="00964533" w14:paraId="5F015A55" w14:textId="77777777" w:rsidTr="00493288">
        <w:trPr>
          <w:trHeight w:val="40"/>
        </w:trPr>
        <w:tc>
          <w:tcPr>
            <w:tcW w:w="1212" w:type="pct"/>
            <w:shd w:val="clear" w:color="auto" w:fill="FFFFFF" w:themeFill="background1"/>
            <w:hideMark/>
          </w:tcPr>
          <w:p w14:paraId="2084AC21"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п.</w:t>
            </w:r>
          </w:p>
        </w:tc>
        <w:tc>
          <w:tcPr>
            <w:tcW w:w="3788" w:type="pct"/>
            <w:shd w:val="clear" w:color="auto" w:fill="FFFFFF" w:themeFill="background1"/>
            <w:hideMark/>
          </w:tcPr>
          <w:p w14:paraId="1CCC2703"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пункт</w:t>
            </w:r>
          </w:p>
        </w:tc>
      </w:tr>
      <w:tr w:rsidR="0045632A" w:rsidRPr="00964533" w14:paraId="0F13DF99" w14:textId="77777777" w:rsidTr="0045632A">
        <w:trPr>
          <w:trHeight w:val="1238"/>
        </w:trPr>
        <w:tc>
          <w:tcPr>
            <w:tcW w:w="1212" w:type="pct"/>
            <w:shd w:val="clear" w:color="auto" w:fill="FFFFFF" w:themeFill="background1"/>
          </w:tcPr>
          <w:p w14:paraId="730A8FF0" w14:textId="2971B895" w:rsidR="0045632A" w:rsidRPr="00964533" w:rsidRDefault="00A54C2E"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РНГП ВО</w:t>
            </w:r>
          </w:p>
        </w:tc>
        <w:tc>
          <w:tcPr>
            <w:tcW w:w="3788" w:type="pct"/>
            <w:shd w:val="clear" w:color="auto" w:fill="FFFFFF" w:themeFill="background1"/>
          </w:tcPr>
          <w:p w14:paraId="7740E165" w14:textId="53B2A745" w:rsidR="0045632A" w:rsidRPr="00964533" w:rsidRDefault="00BF1583" w:rsidP="0045632A">
            <w:pPr>
              <w:ind w:firstLine="0"/>
              <w:rPr>
                <w:rFonts w:eastAsia="Times New Roman"/>
                <w:szCs w:val="24"/>
              </w:rPr>
            </w:pPr>
            <w:r w:rsidRPr="00964533">
              <w:t>региональны</w:t>
            </w:r>
            <w:r w:rsidR="008E2A06" w:rsidRPr="00964533">
              <w:t>е</w:t>
            </w:r>
            <w:r w:rsidRPr="00964533">
              <w:t xml:space="preserve"> норматив</w:t>
            </w:r>
            <w:r w:rsidR="008E2A06" w:rsidRPr="00964533">
              <w:t>ы</w:t>
            </w:r>
            <w:r w:rsidRPr="00964533">
              <w:t xml:space="preserve"> градостроительного проектирования Вологодской</w:t>
            </w:r>
            <w:r w:rsidRPr="00964533">
              <w:rPr>
                <w:rFonts w:cs="Times New Roman"/>
                <w:color w:val="000000" w:themeColor="text1"/>
                <w:szCs w:val="24"/>
              </w:rPr>
              <w:t xml:space="preserve"> области в </w:t>
            </w:r>
            <w:r w:rsidRPr="00964533">
              <w:t>редакции, утвержденн</w:t>
            </w:r>
            <w:r w:rsidR="00672D71" w:rsidRPr="00964533">
              <w:t>ые</w:t>
            </w:r>
            <w:r w:rsidRPr="00964533">
              <w:t xml:space="preserve"> постановлением Правительства Вологодской области </w:t>
            </w:r>
            <w:r w:rsidR="002F7D8C" w:rsidRPr="00964533">
              <w:t xml:space="preserve">от 11.04.2016 № 338 (в ред. постановления </w:t>
            </w:r>
            <w:r w:rsidRPr="00964533">
              <w:t>от 29.02.2024 № 229</w:t>
            </w:r>
            <w:r w:rsidR="002F7D8C" w:rsidRPr="00964533">
              <w:t>)</w:t>
            </w:r>
            <w:r w:rsidRPr="00964533">
              <w:t xml:space="preserve"> </w:t>
            </w:r>
          </w:p>
        </w:tc>
      </w:tr>
      <w:tr w:rsidR="009D5428" w:rsidRPr="00964533" w14:paraId="20510B5F" w14:textId="77777777" w:rsidTr="00493288">
        <w:trPr>
          <w:trHeight w:val="40"/>
        </w:trPr>
        <w:tc>
          <w:tcPr>
            <w:tcW w:w="1212" w:type="pct"/>
            <w:shd w:val="clear" w:color="auto" w:fill="FFFFFF" w:themeFill="background1"/>
          </w:tcPr>
          <w:p w14:paraId="525BAB53"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РП ОМЗ</w:t>
            </w:r>
          </w:p>
        </w:tc>
        <w:tc>
          <w:tcPr>
            <w:tcW w:w="3788" w:type="pct"/>
            <w:shd w:val="clear" w:color="auto" w:fill="FFFFFF" w:themeFill="background1"/>
          </w:tcPr>
          <w:p w14:paraId="21C8682B"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расчетные показатели объектов местного значения</w:t>
            </w:r>
          </w:p>
        </w:tc>
      </w:tr>
      <w:tr w:rsidR="00EF3841" w:rsidRPr="00964533" w14:paraId="6983DB58" w14:textId="77777777" w:rsidTr="00493288">
        <w:trPr>
          <w:trHeight w:val="40"/>
        </w:trPr>
        <w:tc>
          <w:tcPr>
            <w:tcW w:w="1212" w:type="pct"/>
            <w:shd w:val="clear" w:color="auto" w:fill="FFFFFF" w:themeFill="background1"/>
          </w:tcPr>
          <w:p w14:paraId="1A61DBBD" w14:textId="5FBF2FA1" w:rsidR="00EF3841" w:rsidRPr="00964533" w:rsidRDefault="0035475E"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РФ</w:t>
            </w:r>
          </w:p>
        </w:tc>
        <w:tc>
          <w:tcPr>
            <w:tcW w:w="3788" w:type="pct"/>
            <w:shd w:val="clear" w:color="auto" w:fill="FFFFFF" w:themeFill="background1"/>
          </w:tcPr>
          <w:p w14:paraId="37378F5E" w14:textId="33FD7B24" w:rsidR="00EF3841" w:rsidRPr="00964533" w:rsidRDefault="0035475E"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Российская Федерация</w:t>
            </w:r>
          </w:p>
        </w:tc>
      </w:tr>
      <w:tr w:rsidR="003E4B9F" w:rsidRPr="00964533" w14:paraId="1E70B2CB" w14:textId="77777777" w:rsidTr="00493288">
        <w:trPr>
          <w:trHeight w:val="40"/>
        </w:trPr>
        <w:tc>
          <w:tcPr>
            <w:tcW w:w="1212" w:type="pct"/>
            <w:shd w:val="clear" w:color="auto" w:fill="FFFFFF" w:themeFill="background1"/>
          </w:tcPr>
          <w:p w14:paraId="3EAF1132" w14:textId="481DC6D7" w:rsidR="003E4B9F" w:rsidRPr="00964533" w:rsidRDefault="003E4B9F" w:rsidP="003E4B9F">
            <w:pPr>
              <w:widowControl w:val="0"/>
              <w:autoSpaceDE w:val="0"/>
              <w:autoSpaceDN w:val="0"/>
              <w:adjustRightInd w:val="0"/>
              <w:ind w:firstLine="0"/>
              <w:jc w:val="left"/>
              <w:rPr>
                <w:rFonts w:eastAsia="Times New Roman"/>
                <w:szCs w:val="24"/>
              </w:rPr>
            </w:pPr>
            <w:r w:rsidRPr="00964533">
              <w:rPr>
                <w:szCs w:val="24"/>
              </w:rPr>
              <w:t>СП 42.13330.2016</w:t>
            </w:r>
          </w:p>
        </w:tc>
        <w:tc>
          <w:tcPr>
            <w:tcW w:w="3788" w:type="pct"/>
            <w:shd w:val="clear" w:color="auto" w:fill="FFFFFF" w:themeFill="background1"/>
          </w:tcPr>
          <w:p w14:paraId="5D3391E4" w14:textId="6487DCDA" w:rsidR="003E4B9F" w:rsidRPr="00964533" w:rsidRDefault="003E4B9F" w:rsidP="003E4B9F">
            <w:pPr>
              <w:widowControl w:val="0"/>
              <w:autoSpaceDE w:val="0"/>
              <w:autoSpaceDN w:val="0"/>
              <w:adjustRightInd w:val="0"/>
              <w:ind w:firstLine="0"/>
              <w:jc w:val="left"/>
              <w:rPr>
                <w:rFonts w:eastAsia="Times New Roman"/>
                <w:szCs w:val="24"/>
              </w:rPr>
            </w:pPr>
            <w:r w:rsidRPr="00964533">
              <w:rPr>
                <w:szCs w:val="24"/>
              </w:rPr>
              <w:t>СП 42.13330.2016 «Градостроительство. Планировка и застройка городских и сельских поселений. Актуализированная редакция СНиП 2.07.01-89*»</w:t>
            </w:r>
          </w:p>
        </w:tc>
      </w:tr>
      <w:tr w:rsidR="009D5428" w:rsidRPr="00964533" w14:paraId="7D06F701" w14:textId="77777777" w:rsidTr="00493288">
        <w:trPr>
          <w:trHeight w:val="40"/>
        </w:trPr>
        <w:tc>
          <w:tcPr>
            <w:tcW w:w="1212" w:type="pct"/>
            <w:shd w:val="clear" w:color="auto" w:fill="FFFFFF" w:themeFill="background1"/>
            <w:hideMark/>
          </w:tcPr>
          <w:p w14:paraId="602DF581"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ТКО</w:t>
            </w:r>
          </w:p>
        </w:tc>
        <w:tc>
          <w:tcPr>
            <w:tcW w:w="3788" w:type="pct"/>
            <w:shd w:val="clear" w:color="auto" w:fill="FFFFFF" w:themeFill="background1"/>
            <w:hideMark/>
          </w:tcPr>
          <w:p w14:paraId="5E304654"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твердые коммунальные отходы</w:t>
            </w:r>
          </w:p>
        </w:tc>
      </w:tr>
      <w:tr w:rsidR="009D5428" w:rsidRPr="00964533" w14:paraId="104B2CF9" w14:textId="77777777" w:rsidTr="00493288">
        <w:trPr>
          <w:trHeight w:val="40"/>
        </w:trPr>
        <w:tc>
          <w:tcPr>
            <w:tcW w:w="1212" w:type="pct"/>
            <w:shd w:val="clear" w:color="auto" w:fill="FFFFFF" w:themeFill="background1"/>
            <w:hideMark/>
          </w:tcPr>
          <w:p w14:paraId="6A41A66E"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ст.</w:t>
            </w:r>
          </w:p>
        </w:tc>
        <w:tc>
          <w:tcPr>
            <w:tcW w:w="3788" w:type="pct"/>
            <w:shd w:val="clear" w:color="auto" w:fill="FFFFFF" w:themeFill="background1"/>
            <w:hideMark/>
          </w:tcPr>
          <w:p w14:paraId="739AAF7C"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статья</w:t>
            </w:r>
          </w:p>
        </w:tc>
      </w:tr>
      <w:tr w:rsidR="009D5428" w:rsidRPr="00964533" w14:paraId="382B9568" w14:textId="77777777" w:rsidTr="00493288">
        <w:trPr>
          <w:trHeight w:val="40"/>
        </w:trPr>
        <w:tc>
          <w:tcPr>
            <w:tcW w:w="1212" w:type="pct"/>
            <w:shd w:val="clear" w:color="auto" w:fill="FFFFFF" w:themeFill="background1"/>
          </w:tcPr>
          <w:p w14:paraId="2F0908ED"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ч.</w:t>
            </w:r>
          </w:p>
        </w:tc>
        <w:tc>
          <w:tcPr>
            <w:tcW w:w="3788" w:type="pct"/>
            <w:shd w:val="clear" w:color="auto" w:fill="FFFFFF" w:themeFill="background1"/>
          </w:tcPr>
          <w:p w14:paraId="08A835FB"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часть</w:t>
            </w:r>
          </w:p>
        </w:tc>
      </w:tr>
      <w:tr w:rsidR="009D5428" w:rsidRPr="00964533" w14:paraId="1E6B5E1A" w14:textId="77777777" w:rsidTr="00493288">
        <w:trPr>
          <w:trHeight w:val="40"/>
        </w:trPr>
        <w:tc>
          <w:tcPr>
            <w:tcW w:w="5000" w:type="pct"/>
            <w:gridSpan w:val="2"/>
            <w:shd w:val="clear" w:color="auto" w:fill="FFFFFF" w:themeFill="background1"/>
            <w:hideMark/>
          </w:tcPr>
          <w:p w14:paraId="7B0F8B99" w14:textId="77777777" w:rsidR="009D5428" w:rsidRPr="00964533" w:rsidRDefault="009D5428" w:rsidP="00493288">
            <w:pPr>
              <w:widowControl w:val="0"/>
              <w:autoSpaceDE w:val="0"/>
              <w:autoSpaceDN w:val="0"/>
              <w:adjustRightInd w:val="0"/>
              <w:spacing w:line="276" w:lineRule="auto"/>
              <w:ind w:firstLine="0"/>
              <w:jc w:val="center"/>
              <w:rPr>
                <w:rFonts w:eastAsia="Times New Roman"/>
                <w:b/>
                <w:i/>
                <w:szCs w:val="24"/>
              </w:rPr>
            </w:pPr>
            <w:r w:rsidRPr="00964533">
              <w:rPr>
                <w:rFonts w:eastAsia="Times New Roman"/>
                <w:szCs w:val="24"/>
              </w:rPr>
              <w:t>Сокращения единиц измерений</w:t>
            </w:r>
          </w:p>
        </w:tc>
      </w:tr>
      <w:tr w:rsidR="009D5428" w:rsidRPr="00964533" w14:paraId="58C765AC" w14:textId="77777777" w:rsidTr="00493288">
        <w:trPr>
          <w:trHeight w:val="40"/>
        </w:trPr>
        <w:tc>
          <w:tcPr>
            <w:tcW w:w="1212" w:type="pct"/>
            <w:shd w:val="clear" w:color="auto" w:fill="FFFFFF" w:themeFill="background1"/>
            <w:hideMark/>
          </w:tcPr>
          <w:p w14:paraId="1805C61E" w14:textId="77777777" w:rsidR="009D5428" w:rsidRPr="00964533" w:rsidRDefault="009D5428" w:rsidP="00493288">
            <w:pPr>
              <w:widowControl w:val="0"/>
              <w:autoSpaceDE w:val="0"/>
              <w:autoSpaceDN w:val="0"/>
              <w:adjustRightInd w:val="0"/>
              <w:spacing w:line="276" w:lineRule="auto"/>
              <w:ind w:firstLine="0"/>
              <w:jc w:val="center"/>
              <w:rPr>
                <w:rFonts w:eastAsia="Times New Roman"/>
                <w:szCs w:val="24"/>
              </w:rPr>
            </w:pPr>
            <w:r w:rsidRPr="00964533">
              <w:rPr>
                <w:rFonts w:eastAsia="Times New Roman"/>
                <w:szCs w:val="24"/>
              </w:rPr>
              <w:t>Обозначение</w:t>
            </w:r>
          </w:p>
        </w:tc>
        <w:tc>
          <w:tcPr>
            <w:tcW w:w="3788" w:type="pct"/>
            <w:shd w:val="clear" w:color="auto" w:fill="FFFFFF" w:themeFill="background1"/>
            <w:hideMark/>
          </w:tcPr>
          <w:p w14:paraId="308E28FE" w14:textId="77777777" w:rsidR="009D5428" w:rsidRPr="00964533" w:rsidRDefault="009D5428" w:rsidP="00493288">
            <w:pPr>
              <w:widowControl w:val="0"/>
              <w:autoSpaceDE w:val="0"/>
              <w:autoSpaceDN w:val="0"/>
              <w:adjustRightInd w:val="0"/>
              <w:spacing w:line="276" w:lineRule="auto"/>
              <w:ind w:firstLine="0"/>
              <w:jc w:val="center"/>
              <w:rPr>
                <w:rFonts w:eastAsia="Times New Roman"/>
                <w:szCs w:val="24"/>
              </w:rPr>
            </w:pPr>
            <w:r w:rsidRPr="00964533">
              <w:rPr>
                <w:rFonts w:eastAsia="Times New Roman"/>
                <w:szCs w:val="24"/>
              </w:rPr>
              <w:t>Наименование единицы измерения</w:t>
            </w:r>
          </w:p>
        </w:tc>
      </w:tr>
      <w:tr w:rsidR="009D5428" w:rsidRPr="00964533" w14:paraId="29A41C95" w14:textId="77777777" w:rsidTr="00493288">
        <w:trPr>
          <w:trHeight w:val="40"/>
        </w:trPr>
        <w:tc>
          <w:tcPr>
            <w:tcW w:w="1212" w:type="pct"/>
            <w:shd w:val="clear" w:color="auto" w:fill="FFFFFF" w:themeFill="background1"/>
          </w:tcPr>
          <w:p w14:paraId="749469AC"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ед.</w:t>
            </w:r>
          </w:p>
        </w:tc>
        <w:tc>
          <w:tcPr>
            <w:tcW w:w="3788" w:type="pct"/>
            <w:shd w:val="clear" w:color="auto" w:fill="FFFFFF" w:themeFill="background1"/>
          </w:tcPr>
          <w:p w14:paraId="7CA6E4CA"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единица</w:t>
            </w:r>
          </w:p>
        </w:tc>
      </w:tr>
      <w:tr w:rsidR="009D5428" w:rsidRPr="00964533" w14:paraId="6B33DD87" w14:textId="77777777" w:rsidTr="00493288">
        <w:trPr>
          <w:trHeight w:val="40"/>
        </w:trPr>
        <w:tc>
          <w:tcPr>
            <w:tcW w:w="1212" w:type="pct"/>
            <w:shd w:val="clear" w:color="auto" w:fill="FFFFFF" w:themeFill="background1"/>
            <w:hideMark/>
          </w:tcPr>
          <w:p w14:paraId="17E95C12"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964533">
              <w:rPr>
                <w:rFonts w:eastAsia="Times New Roman"/>
                <w:szCs w:val="24"/>
              </w:rPr>
              <w:t>кВ</w:t>
            </w:r>
            <w:proofErr w:type="spellEnd"/>
          </w:p>
        </w:tc>
        <w:tc>
          <w:tcPr>
            <w:tcW w:w="3788" w:type="pct"/>
            <w:shd w:val="clear" w:color="auto" w:fill="FFFFFF" w:themeFill="background1"/>
            <w:hideMark/>
          </w:tcPr>
          <w:p w14:paraId="6E7DCD24"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киловольт</w:t>
            </w:r>
          </w:p>
        </w:tc>
      </w:tr>
      <w:tr w:rsidR="009D5428" w:rsidRPr="00964533" w14:paraId="567EFABD" w14:textId="77777777" w:rsidTr="00493288">
        <w:trPr>
          <w:trHeight w:val="40"/>
        </w:trPr>
        <w:tc>
          <w:tcPr>
            <w:tcW w:w="1212" w:type="pct"/>
            <w:shd w:val="clear" w:color="auto" w:fill="FFFFFF" w:themeFill="background1"/>
            <w:hideMark/>
          </w:tcPr>
          <w:p w14:paraId="3FC68332"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мин.</w:t>
            </w:r>
          </w:p>
        </w:tc>
        <w:tc>
          <w:tcPr>
            <w:tcW w:w="3788" w:type="pct"/>
            <w:shd w:val="clear" w:color="auto" w:fill="FFFFFF" w:themeFill="background1"/>
            <w:hideMark/>
          </w:tcPr>
          <w:p w14:paraId="3DA3F872"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минуты</w:t>
            </w:r>
          </w:p>
        </w:tc>
      </w:tr>
      <w:tr w:rsidR="009D5428" w:rsidRPr="00964533" w14:paraId="241DD602" w14:textId="77777777" w:rsidTr="00493288">
        <w:trPr>
          <w:trHeight w:val="40"/>
        </w:trPr>
        <w:tc>
          <w:tcPr>
            <w:tcW w:w="1212" w:type="pct"/>
            <w:shd w:val="clear" w:color="auto" w:fill="FFFFFF" w:themeFill="background1"/>
          </w:tcPr>
          <w:p w14:paraId="60660FE2"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964533">
              <w:rPr>
                <w:rFonts w:eastAsia="Times New Roman"/>
                <w:szCs w:val="24"/>
              </w:rPr>
              <w:t>сут</w:t>
            </w:r>
            <w:proofErr w:type="spellEnd"/>
            <w:r w:rsidRPr="00964533">
              <w:rPr>
                <w:rFonts w:eastAsia="Times New Roman"/>
                <w:szCs w:val="24"/>
              </w:rPr>
              <w:t>.</w:t>
            </w:r>
          </w:p>
        </w:tc>
        <w:tc>
          <w:tcPr>
            <w:tcW w:w="3788" w:type="pct"/>
            <w:shd w:val="clear" w:color="auto" w:fill="FFFFFF" w:themeFill="background1"/>
          </w:tcPr>
          <w:p w14:paraId="467C282B"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сутки</w:t>
            </w:r>
          </w:p>
        </w:tc>
      </w:tr>
      <w:tr w:rsidR="009D5428" w:rsidRPr="00964533" w14:paraId="1A5B33CD" w14:textId="77777777" w:rsidTr="00493288">
        <w:trPr>
          <w:trHeight w:val="40"/>
        </w:trPr>
        <w:tc>
          <w:tcPr>
            <w:tcW w:w="1212" w:type="pct"/>
            <w:shd w:val="clear" w:color="auto" w:fill="FFFFFF" w:themeFill="background1"/>
            <w:hideMark/>
          </w:tcPr>
          <w:p w14:paraId="27A7E325"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 xml:space="preserve">тыс. </w:t>
            </w:r>
          </w:p>
        </w:tc>
        <w:tc>
          <w:tcPr>
            <w:tcW w:w="3788" w:type="pct"/>
            <w:shd w:val="clear" w:color="auto" w:fill="FFFFFF" w:themeFill="background1"/>
            <w:hideMark/>
          </w:tcPr>
          <w:p w14:paraId="6EC1C2CD"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тысяча</w:t>
            </w:r>
          </w:p>
        </w:tc>
      </w:tr>
      <w:tr w:rsidR="009D5428" w:rsidRPr="00964533" w14:paraId="0828E7CE" w14:textId="77777777" w:rsidTr="00493288">
        <w:trPr>
          <w:trHeight w:val="40"/>
        </w:trPr>
        <w:tc>
          <w:tcPr>
            <w:tcW w:w="1212" w:type="pct"/>
            <w:shd w:val="clear" w:color="auto" w:fill="FFFFFF" w:themeFill="background1"/>
            <w:hideMark/>
          </w:tcPr>
          <w:p w14:paraId="37DF06BB"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bookmarkStart w:id="65" w:name="OLE_LINK61"/>
            <w:r w:rsidRPr="00964533">
              <w:rPr>
                <w:rFonts w:eastAsia="Times New Roman"/>
                <w:szCs w:val="24"/>
              </w:rPr>
              <w:t>чел.</w:t>
            </w:r>
            <w:bookmarkEnd w:id="65"/>
          </w:p>
        </w:tc>
        <w:tc>
          <w:tcPr>
            <w:tcW w:w="3788" w:type="pct"/>
            <w:shd w:val="clear" w:color="auto" w:fill="FFFFFF" w:themeFill="background1"/>
            <w:hideMark/>
          </w:tcPr>
          <w:p w14:paraId="021203D0" w14:textId="77777777" w:rsidR="009D5428" w:rsidRPr="00964533" w:rsidRDefault="009D5428" w:rsidP="00493288">
            <w:pPr>
              <w:widowControl w:val="0"/>
              <w:autoSpaceDE w:val="0"/>
              <w:autoSpaceDN w:val="0"/>
              <w:adjustRightInd w:val="0"/>
              <w:spacing w:line="276" w:lineRule="auto"/>
              <w:ind w:firstLine="0"/>
              <w:jc w:val="left"/>
              <w:rPr>
                <w:rFonts w:eastAsia="Times New Roman"/>
                <w:szCs w:val="24"/>
              </w:rPr>
            </w:pPr>
            <w:r w:rsidRPr="00964533">
              <w:rPr>
                <w:rFonts w:eastAsia="Times New Roman"/>
                <w:szCs w:val="24"/>
              </w:rPr>
              <w:t>человек</w:t>
            </w:r>
          </w:p>
        </w:tc>
      </w:tr>
    </w:tbl>
    <w:p w14:paraId="245187E2" w14:textId="77777777" w:rsidR="009D5428" w:rsidRPr="00964533" w:rsidRDefault="009D5428" w:rsidP="009D5428">
      <w:pPr>
        <w:rPr>
          <w:rFonts w:cs="Times New Roman"/>
          <w:szCs w:val="24"/>
        </w:rPr>
      </w:pPr>
      <w:r w:rsidRPr="00964533">
        <w:rPr>
          <w:rFonts w:cs="Times New Roman"/>
          <w:szCs w:val="24"/>
        </w:rPr>
        <w:br w:type="page"/>
      </w:r>
    </w:p>
    <w:p w14:paraId="0A4596DF" w14:textId="21282044" w:rsidR="00E174CF" w:rsidRPr="00964533" w:rsidRDefault="00E174CF" w:rsidP="00E174CF">
      <w:pPr>
        <w:jc w:val="right"/>
        <w:rPr>
          <w:rFonts w:cs="Times New Roman"/>
          <w:szCs w:val="24"/>
        </w:rPr>
      </w:pPr>
      <w:r w:rsidRPr="00964533">
        <w:rPr>
          <w:rFonts w:cs="Times New Roman"/>
          <w:szCs w:val="24"/>
        </w:rPr>
        <w:lastRenderedPageBreak/>
        <w:t xml:space="preserve">Приложение </w:t>
      </w:r>
      <w:r w:rsidR="009F1144" w:rsidRPr="00964533">
        <w:rPr>
          <w:rFonts w:cs="Times New Roman"/>
          <w:szCs w:val="24"/>
        </w:rPr>
        <w:t>2</w:t>
      </w:r>
    </w:p>
    <w:p w14:paraId="133891B7" w14:textId="1D2854F4" w:rsidR="00132E65" w:rsidRPr="00964533" w:rsidRDefault="00132E65" w:rsidP="00132E65">
      <w:pPr>
        <w:ind w:left="5670" w:firstLine="0"/>
        <w:jc w:val="right"/>
        <w:rPr>
          <w:rFonts w:cs="Times New Roman"/>
          <w:szCs w:val="24"/>
        </w:rPr>
      </w:pPr>
      <w:r w:rsidRPr="00964533">
        <w:rPr>
          <w:rFonts w:cs="Times New Roman"/>
          <w:szCs w:val="24"/>
        </w:rPr>
        <w:t xml:space="preserve">к </w:t>
      </w:r>
      <w:r w:rsidR="00F061BA" w:rsidRPr="00964533">
        <w:rPr>
          <w:rFonts w:cs="Times New Roman"/>
          <w:szCs w:val="24"/>
        </w:rPr>
        <w:t xml:space="preserve">местным нормативам </w:t>
      </w:r>
      <w:r w:rsidRPr="00964533">
        <w:rPr>
          <w:rFonts w:cs="Times New Roman"/>
          <w:szCs w:val="24"/>
        </w:rPr>
        <w:t xml:space="preserve">градостроительного проектирования </w:t>
      </w:r>
      <w:r w:rsidR="008E1FC6" w:rsidRPr="00964533">
        <w:rPr>
          <w:rFonts w:cs="Times New Roman"/>
          <w:szCs w:val="24"/>
        </w:rPr>
        <w:t>Белозерского</w:t>
      </w:r>
      <w:r w:rsidR="00EA7903" w:rsidRPr="00964533">
        <w:rPr>
          <w:rFonts w:cs="Times New Roman"/>
          <w:szCs w:val="24"/>
        </w:rPr>
        <w:t xml:space="preserve"> </w:t>
      </w:r>
      <w:r w:rsidR="009036E2" w:rsidRPr="00964533">
        <w:rPr>
          <w:rFonts w:cs="Times New Roman"/>
          <w:szCs w:val="24"/>
        </w:rPr>
        <w:t>муниципального округа</w:t>
      </w:r>
      <w:r w:rsidRPr="00964533">
        <w:rPr>
          <w:rFonts w:cs="Times New Roman"/>
          <w:szCs w:val="24"/>
        </w:rPr>
        <w:t xml:space="preserve"> </w:t>
      </w:r>
      <w:r w:rsidR="006338B7" w:rsidRPr="00964533">
        <w:t>Вологодской области</w:t>
      </w:r>
    </w:p>
    <w:p w14:paraId="79B265B8" w14:textId="5829FF04" w:rsidR="001D33C8" w:rsidRPr="00964533" w:rsidRDefault="001D33C8" w:rsidP="005B4F68">
      <w:pPr>
        <w:pStyle w:val="20"/>
        <w:rPr>
          <w:i w:val="0"/>
        </w:rPr>
      </w:pPr>
      <w:r w:rsidRPr="00964533">
        <w:rPr>
          <w:i w:val="0"/>
        </w:rPr>
        <w:t xml:space="preserve">Перечень использованных нормативных правовых актов и иных документов </w:t>
      </w:r>
    </w:p>
    <w:p w14:paraId="4BF54E29" w14:textId="27716B5A" w:rsidR="001D33C8" w:rsidRPr="00964533" w:rsidRDefault="001C298A" w:rsidP="001E1D06">
      <w:pPr>
        <w:keepNext/>
        <w:suppressAutoHyphens/>
        <w:spacing w:before="120" w:after="120"/>
        <w:ind w:firstLine="0"/>
        <w:jc w:val="center"/>
        <w:outlineLvl w:val="2"/>
        <w:rPr>
          <w:rFonts w:eastAsia="Times New Roman" w:cs="Arial"/>
          <w:bCs/>
          <w:i/>
          <w:szCs w:val="26"/>
        </w:rPr>
      </w:pPr>
      <w:r w:rsidRPr="00964533">
        <w:rPr>
          <w:rFonts w:eastAsia="Times New Roman" w:cs="Arial"/>
          <w:bCs/>
          <w:i/>
          <w:szCs w:val="26"/>
        </w:rPr>
        <w:t>Нормативные правовые акты Российской Федерации</w:t>
      </w:r>
    </w:p>
    <w:p w14:paraId="1CC460B9" w14:textId="777777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Градостроительный кодекс Российской Федерации от 29.12.2004 № 190</w:t>
      </w:r>
      <w:r w:rsidR="00BC5ED3" w:rsidRPr="00964533">
        <w:rPr>
          <w:rFonts w:ascii="Times New Roman" w:hAnsi="Times New Roman" w:cs="Times New Roman"/>
          <w:sz w:val="24"/>
          <w:szCs w:val="24"/>
        </w:rPr>
        <w:t>-</w:t>
      </w:r>
      <w:r w:rsidRPr="00964533">
        <w:rPr>
          <w:rFonts w:ascii="Times New Roman" w:hAnsi="Times New Roman" w:cs="Times New Roman"/>
          <w:sz w:val="24"/>
          <w:szCs w:val="24"/>
        </w:rPr>
        <w:t>ФЗ.</w:t>
      </w:r>
    </w:p>
    <w:p w14:paraId="34BF6D47" w14:textId="777777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Земельный кодекс Российской Федерации от 25.10.2001 № 136</w:t>
      </w:r>
      <w:r w:rsidR="00BC5ED3" w:rsidRPr="00964533">
        <w:rPr>
          <w:rFonts w:ascii="Times New Roman" w:hAnsi="Times New Roman" w:cs="Times New Roman"/>
          <w:sz w:val="24"/>
          <w:szCs w:val="24"/>
        </w:rPr>
        <w:t>-</w:t>
      </w:r>
      <w:r w:rsidRPr="00964533">
        <w:rPr>
          <w:rFonts w:ascii="Times New Roman" w:hAnsi="Times New Roman" w:cs="Times New Roman"/>
          <w:sz w:val="24"/>
          <w:szCs w:val="24"/>
        </w:rPr>
        <w:t>ФЗ.</w:t>
      </w:r>
    </w:p>
    <w:p w14:paraId="2ED00EFE" w14:textId="777777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Жилищный кодекс Российской Федерации от 29.12. 2004 № 188</w:t>
      </w:r>
      <w:r w:rsidR="00BC5ED3" w:rsidRPr="00964533">
        <w:rPr>
          <w:rFonts w:ascii="Times New Roman" w:hAnsi="Times New Roman" w:cs="Times New Roman"/>
          <w:sz w:val="24"/>
          <w:szCs w:val="24"/>
        </w:rPr>
        <w:t>-</w:t>
      </w:r>
      <w:r w:rsidRPr="00964533">
        <w:rPr>
          <w:rFonts w:ascii="Times New Roman" w:hAnsi="Times New Roman" w:cs="Times New Roman"/>
          <w:sz w:val="24"/>
          <w:szCs w:val="24"/>
        </w:rPr>
        <w:t>ФЗ.</w:t>
      </w:r>
    </w:p>
    <w:p w14:paraId="410A4828" w14:textId="777777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bookmarkStart w:id="66" w:name="OLE_LINK149"/>
      <w:bookmarkStart w:id="67" w:name="OLE_LINK150"/>
      <w:r w:rsidRPr="00964533">
        <w:rPr>
          <w:rFonts w:ascii="Times New Roman" w:hAnsi="Times New Roman" w:cs="Times New Roman"/>
          <w:sz w:val="24"/>
          <w:szCs w:val="24"/>
        </w:rPr>
        <w:t>Федеральный закон от 31.03.1999 № 69</w:t>
      </w:r>
      <w:r w:rsidR="00BC5ED3" w:rsidRPr="00964533">
        <w:rPr>
          <w:rFonts w:ascii="Times New Roman" w:hAnsi="Times New Roman" w:cs="Times New Roman"/>
          <w:sz w:val="24"/>
          <w:szCs w:val="24"/>
        </w:rPr>
        <w:t>-</w:t>
      </w:r>
      <w:r w:rsidRPr="00964533">
        <w:rPr>
          <w:rFonts w:ascii="Times New Roman" w:hAnsi="Times New Roman" w:cs="Times New Roman"/>
          <w:sz w:val="24"/>
          <w:szCs w:val="24"/>
        </w:rPr>
        <w:t xml:space="preserve">ФЗ </w:t>
      </w:r>
      <w:bookmarkEnd w:id="66"/>
      <w:bookmarkEnd w:id="67"/>
      <w:r w:rsidRPr="00964533">
        <w:rPr>
          <w:rFonts w:ascii="Times New Roman" w:hAnsi="Times New Roman" w:cs="Times New Roman"/>
          <w:sz w:val="24"/>
          <w:szCs w:val="24"/>
        </w:rPr>
        <w:t>«О газоснабжении в Российской Федерации».</w:t>
      </w:r>
    </w:p>
    <w:p w14:paraId="427F0730" w14:textId="777777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 xml:space="preserve">Федеральный закон от </w:t>
      </w:r>
      <w:bookmarkStart w:id="68" w:name="OLE_LINK151"/>
      <w:bookmarkStart w:id="69" w:name="OLE_LINK152"/>
      <w:r w:rsidRPr="00964533">
        <w:rPr>
          <w:rFonts w:ascii="Times New Roman" w:hAnsi="Times New Roman" w:cs="Times New Roman"/>
          <w:sz w:val="24"/>
          <w:szCs w:val="24"/>
        </w:rPr>
        <w:t>27.12.2002 № 184</w:t>
      </w:r>
      <w:r w:rsidR="00BC5ED3" w:rsidRPr="00964533">
        <w:rPr>
          <w:rFonts w:ascii="Times New Roman" w:hAnsi="Times New Roman" w:cs="Times New Roman"/>
          <w:sz w:val="24"/>
          <w:szCs w:val="24"/>
        </w:rPr>
        <w:t>-</w:t>
      </w:r>
      <w:r w:rsidRPr="00964533">
        <w:rPr>
          <w:rFonts w:ascii="Times New Roman" w:hAnsi="Times New Roman" w:cs="Times New Roman"/>
          <w:sz w:val="24"/>
          <w:szCs w:val="24"/>
        </w:rPr>
        <w:t xml:space="preserve">ФЗ </w:t>
      </w:r>
      <w:bookmarkEnd w:id="68"/>
      <w:bookmarkEnd w:id="69"/>
      <w:r w:rsidRPr="00964533">
        <w:rPr>
          <w:rFonts w:ascii="Times New Roman" w:hAnsi="Times New Roman" w:cs="Times New Roman"/>
          <w:sz w:val="24"/>
          <w:szCs w:val="24"/>
        </w:rPr>
        <w:t xml:space="preserve">«О техническом регулировании» </w:t>
      </w:r>
    </w:p>
    <w:p w14:paraId="1E43A26B" w14:textId="777777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 xml:space="preserve">Федеральный закон от </w:t>
      </w:r>
      <w:bookmarkStart w:id="70" w:name="OLE_LINK153"/>
      <w:bookmarkStart w:id="71" w:name="OLE_LINK154"/>
      <w:r w:rsidRPr="00964533">
        <w:rPr>
          <w:rFonts w:ascii="Times New Roman" w:hAnsi="Times New Roman" w:cs="Times New Roman"/>
          <w:sz w:val="24"/>
          <w:szCs w:val="24"/>
        </w:rPr>
        <w:t>26.03.2003 № 35</w:t>
      </w:r>
      <w:r w:rsidR="00BC5ED3" w:rsidRPr="00964533">
        <w:rPr>
          <w:rFonts w:ascii="Times New Roman" w:hAnsi="Times New Roman" w:cs="Times New Roman"/>
          <w:sz w:val="24"/>
          <w:szCs w:val="24"/>
        </w:rPr>
        <w:t>-</w:t>
      </w:r>
      <w:r w:rsidRPr="00964533">
        <w:rPr>
          <w:rFonts w:ascii="Times New Roman" w:hAnsi="Times New Roman" w:cs="Times New Roman"/>
          <w:sz w:val="24"/>
          <w:szCs w:val="24"/>
        </w:rPr>
        <w:t xml:space="preserve">ФЗ </w:t>
      </w:r>
      <w:bookmarkEnd w:id="70"/>
      <w:bookmarkEnd w:id="71"/>
      <w:r w:rsidRPr="00964533">
        <w:rPr>
          <w:rFonts w:ascii="Times New Roman" w:hAnsi="Times New Roman" w:cs="Times New Roman"/>
          <w:sz w:val="24"/>
          <w:szCs w:val="24"/>
        </w:rPr>
        <w:t>«Об электроэнергетике».</w:t>
      </w:r>
    </w:p>
    <w:p w14:paraId="23BA9E84" w14:textId="777777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 xml:space="preserve">Федеральный закон от </w:t>
      </w:r>
      <w:bookmarkStart w:id="72" w:name="OLE_LINK155"/>
      <w:bookmarkStart w:id="73" w:name="OLE_LINK156"/>
      <w:r w:rsidRPr="00964533">
        <w:rPr>
          <w:rFonts w:ascii="Times New Roman" w:hAnsi="Times New Roman" w:cs="Times New Roman"/>
          <w:sz w:val="24"/>
          <w:szCs w:val="24"/>
        </w:rPr>
        <w:t>06.10.2003 № 131</w:t>
      </w:r>
      <w:r w:rsidR="00BC5ED3" w:rsidRPr="00964533">
        <w:rPr>
          <w:rFonts w:ascii="Times New Roman" w:hAnsi="Times New Roman" w:cs="Times New Roman"/>
          <w:sz w:val="24"/>
          <w:szCs w:val="24"/>
        </w:rPr>
        <w:t>-</w:t>
      </w:r>
      <w:r w:rsidRPr="00964533">
        <w:rPr>
          <w:rFonts w:ascii="Times New Roman" w:hAnsi="Times New Roman" w:cs="Times New Roman"/>
          <w:sz w:val="24"/>
          <w:szCs w:val="24"/>
        </w:rPr>
        <w:t xml:space="preserve">ФЗ </w:t>
      </w:r>
      <w:bookmarkEnd w:id="72"/>
      <w:bookmarkEnd w:id="73"/>
      <w:r w:rsidRPr="00964533">
        <w:rPr>
          <w:rFonts w:ascii="Times New Roman" w:hAnsi="Times New Roman" w:cs="Times New Roman"/>
          <w:sz w:val="24"/>
          <w:szCs w:val="24"/>
        </w:rPr>
        <w:t>«Об общих принципах организации местного самоуправления в Российской Федерации».</w:t>
      </w:r>
    </w:p>
    <w:p w14:paraId="495FF7E8" w14:textId="777777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 xml:space="preserve">Федеральный закон от </w:t>
      </w:r>
      <w:bookmarkStart w:id="74" w:name="OLE_LINK157"/>
      <w:bookmarkStart w:id="75" w:name="OLE_LINK158"/>
      <w:r w:rsidRPr="00964533">
        <w:rPr>
          <w:rFonts w:ascii="Times New Roman" w:hAnsi="Times New Roman" w:cs="Times New Roman"/>
          <w:sz w:val="24"/>
          <w:szCs w:val="24"/>
        </w:rPr>
        <w:t>22.10.2004 № 125</w:t>
      </w:r>
      <w:r w:rsidR="00BC5ED3" w:rsidRPr="00964533">
        <w:rPr>
          <w:rFonts w:ascii="Times New Roman" w:hAnsi="Times New Roman" w:cs="Times New Roman"/>
          <w:sz w:val="24"/>
          <w:szCs w:val="24"/>
        </w:rPr>
        <w:t>-</w:t>
      </w:r>
      <w:r w:rsidRPr="00964533">
        <w:rPr>
          <w:rFonts w:ascii="Times New Roman" w:hAnsi="Times New Roman" w:cs="Times New Roman"/>
          <w:sz w:val="24"/>
          <w:szCs w:val="24"/>
        </w:rPr>
        <w:t xml:space="preserve">ФЗ </w:t>
      </w:r>
      <w:bookmarkEnd w:id="74"/>
      <w:bookmarkEnd w:id="75"/>
      <w:r w:rsidRPr="00964533">
        <w:rPr>
          <w:rFonts w:ascii="Times New Roman" w:hAnsi="Times New Roman" w:cs="Times New Roman"/>
          <w:sz w:val="24"/>
          <w:szCs w:val="24"/>
        </w:rPr>
        <w:t>«Об архивном деле в Российской Федерации».</w:t>
      </w:r>
    </w:p>
    <w:p w14:paraId="4D20D971" w14:textId="4DB8036D"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Федеральный закон от 30.12.2009 № 384</w:t>
      </w:r>
      <w:r w:rsidR="00BC5ED3" w:rsidRPr="00964533">
        <w:rPr>
          <w:rFonts w:ascii="Times New Roman" w:hAnsi="Times New Roman" w:cs="Times New Roman"/>
          <w:sz w:val="24"/>
          <w:szCs w:val="24"/>
        </w:rPr>
        <w:t>-</w:t>
      </w:r>
      <w:r w:rsidRPr="00964533">
        <w:rPr>
          <w:rFonts w:ascii="Times New Roman" w:hAnsi="Times New Roman" w:cs="Times New Roman"/>
          <w:sz w:val="24"/>
          <w:szCs w:val="24"/>
        </w:rPr>
        <w:t>ФЗ «</w:t>
      </w:r>
      <w:bookmarkStart w:id="76" w:name="OLE_LINK161"/>
      <w:r w:rsidRPr="00964533">
        <w:rPr>
          <w:rFonts w:ascii="Times New Roman" w:hAnsi="Times New Roman" w:cs="Times New Roman"/>
          <w:sz w:val="24"/>
          <w:szCs w:val="24"/>
        </w:rPr>
        <w:t>Технический регламент о безопасности зданий и сооружений</w:t>
      </w:r>
      <w:bookmarkEnd w:id="76"/>
      <w:r w:rsidRPr="00964533">
        <w:rPr>
          <w:rFonts w:ascii="Times New Roman" w:hAnsi="Times New Roman" w:cs="Times New Roman"/>
          <w:sz w:val="24"/>
          <w:szCs w:val="24"/>
        </w:rPr>
        <w:t>».</w:t>
      </w:r>
    </w:p>
    <w:p w14:paraId="69BBA1D1" w14:textId="77777777" w:rsidR="00603283" w:rsidRPr="00964533" w:rsidRDefault="00603283"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14:paraId="7E41A51F" w14:textId="3B90DF34"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Письмо Министерства образования и науки Российской Федерации от 04.05.2016 № АК</w:t>
      </w:r>
      <w:r w:rsidR="00CC38A3" w:rsidRPr="00964533">
        <w:rPr>
          <w:rFonts w:ascii="Times New Roman" w:hAnsi="Times New Roman" w:cs="Times New Roman"/>
          <w:sz w:val="24"/>
          <w:szCs w:val="24"/>
        </w:rPr>
        <w:t>-</w:t>
      </w:r>
      <w:r w:rsidRPr="00964533">
        <w:rPr>
          <w:rFonts w:ascii="Times New Roman" w:hAnsi="Times New Roman" w:cs="Times New Roman"/>
          <w:sz w:val="24"/>
          <w:szCs w:val="24"/>
        </w:rPr>
        <w:t xml:space="preserve">950/02 </w:t>
      </w:r>
      <w:r w:rsidR="00DD2E22" w:rsidRPr="00964533">
        <w:rPr>
          <w:rFonts w:ascii="Times New Roman" w:hAnsi="Times New Roman" w:cs="Times New Roman"/>
          <w:sz w:val="24"/>
          <w:szCs w:val="24"/>
        </w:rPr>
        <w:t>«</w:t>
      </w:r>
      <w:r w:rsidRPr="00964533">
        <w:rPr>
          <w:rFonts w:ascii="Times New Roman" w:hAnsi="Times New Roman" w:cs="Times New Roman"/>
          <w:sz w:val="24"/>
          <w:szCs w:val="24"/>
        </w:rPr>
        <w:t>О методических рекомендациях</w:t>
      </w:r>
      <w:r w:rsidR="00EC5C28" w:rsidRPr="00964533">
        <w:rPr>
          <w:rFonts w:ascii="Times New Roman" w:hAnsi="Times New Roman" w:cs="Times New Roman"/>
          <w:sz w:val="24"/>
          <w:szCs w:val="24"/>
        </w:rPr>
        <w:t>,</w:t>
      </w:r>
      <w:r w:rsidRPr="00964533">
        <w:rPr>
          <w:rFonts w:ascii="Times New Roman" w:hAnsi="Times New Roman" w:cs="Times New Roman"/>
          <w:sz w:val="24"/>
          <w:szCs w:val="24"/>
        </w:rPr>
        <w:t xml:space="preserve"> содержащ</w:t>
      </w:r>
      <w:r w:rsidR="00EC5C28" w:rsidRPr="00964533">
        <w:rPr>
          <w:rFonts w:ascii="Times New Roman" w:hAnsi="Times New Roman" w:cs="Times New Roman"/>
          <w:sz w:val="24"/>
          <w:szCs w:val="24"/>
        </w:rPr>
        <w:t>их</w:t>
      </w:r>
      <w:r w:rsidRPr="00964533">
        <w:rPr>
          <w:rFonts w:ascii="Times New Roman" w:hAnsi="Times New Roman" w:cs="Times New Roman"/>
          <w:sz w:val="24"/>
          <w:szCs w:val="24"/>
        </w:rPr>
        <w:t xml:space="preserve"> </w:t>
      </w:r>
      <w:r w:rsidR="00DD2E22" w:rsidRPr="00964533">
        <w:rPr>
          <w:rFonts w:ascii="Times New Roman" w:hAnsi="Times New Roman" w:cs="Times New Roman"/>
          <w:sz w:val="24"/>
          <w:szCs w:val="24"/>
        </w:rPr>
        <w:t>«</w:t>
      </w:r>
      <w:r w:rsidRPr="00964533">
        <w:rPr>
          <w:rFonts w:ascii="Times New Roman" w:hAnsi="Times New Roman" w:cs="Times New Roman"/>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DD2E22" w:rsidRPr="00964533">
        <w:rPr>
          <w:rFonts w:ascii="Times New Roman" w:hAnsi="Times New Roman" w:cs="Times New Roman"/>
          <w:sz w:val="24"/>
          <w:szCs w:val="24"/>
        </w:rPr>
        <w:t>»</w:t>
      </w:r>
      <w:r w:rsidRPr="00964533">
        <w:rPr>
          <w:rFonts w:ascii="Times New Roman" w:hAnsi="Times New Roman" w:cs="Times New Roman"/>
          <w:sz w:val="24"/>
          <w:szCs w:val="24"/>
        </w:rPr>
        <w:t xml:space="preserve">. </w:t>
      </w:r>
    </w:p>
    <w:p w14:paraId="37689FD5" w14:textId="777777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 xml:space="preserve">Приказ Федерального агентства по делам молодежи от 13.05.2016 № 167 </w:t>
      </w:r>
      <w:r w:rsidR="00DD2E22" w:rsidRPr="00964533">
        <w:rPr>
          <w:rFonts w:ascii="Times New Roman" w:hAnsi="Times New Roman" w:cs="Times New Roman"/>
          <w:sz w:val="24"/>
          <w:szCs w:val="24"/>
        </w:rPr>
        <w:t>«</w:t>
      </w:r>
      <w:r w:rsidRPr="00964533">
        <w:rPr>
          <w:rFonts w:ascii="Times New Roman" w:hAnsi="Times New Roman" w:cs="Times New Roman"/>
          <w:sz w:val="24"/>
          <w:szCs w:val="24"/>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sidR="00DD2E22" w:rsidRPr="00964533">
        <w:rPr>
          <w:rFonts w:ascii="Times New Roman" w:hAnsi="Times New Roman" w:cs="Times New Roman"/>
          <w:sz w:val="24"/>
          <w:szCs w:val="24"/>
        </w:rPr>
        <w:t>»</w:t>
      </w:r>
      <w:r w:rsidRPr="00964533">
        <w:rPr>
          <w:rFonts w:ascii="Times New Roman" w:hAnsi="Times New Roman" w:cs="Times New Roman"/>
          <w:sz w:val="24"/>
          <w:szCs w:val="24"/>
        </w:rPr>
        <w:t>.</w:t>
      </w:r>
    </w:p>
    <w:p w14:paraId="43C874BD" w14:textId="77777777" w:rsidR="001D33C8" w:rsidRPr="00964533" w:rsidRDefault="00B229C5" w:rsidP="003D1FAA">
      <w:pPr>
        <w:pStyle w:val="ConsPlusNormal"/>
        <w:numPr>
          <w:ilvl w:val="0"/>
          <w:numId w:val="16"/>
        </w:numPr>
        <w:ind w:left="425" w:hanging="425"/>
        <w:jc w:val="both"/>
        <w:rPr>
          <w:rFonts w:ascii="Times New Roman" w:hAnsi="Times New Roman" w:cs="Times New Roman"/>
          <w:sz w:val="24"/>
          <w:szCs w:val="24"/>
        </w:rPr>
      </w:pPr>
      <w:hyperlink r:id="rId20" w:history="1">
        <w:r w:rsidR="001D33C8" w:rsidRPr="00964533">
          <w:rPr>
            <w:rFonts w:ascii="Times New Roman" w:hAnsi="Times New Roman" w:cs="Times New Roman"/>
            <w:sz w:val="24"/>
            <w:szCs w:val="24"/>
          </w:rPr>
          <w:t xml:space="preserve">Приказ Минэкономразвития России от 27.05.2016 № 322 </w:t>
        </w:r>
        <w:r w:rsidR="00DD2E22" w:rsidRPr="00964533">
          <w:rPr>
            <w:rFonts w:ascii="Times New Roman" w:hAnsi="Times New Roman" w:cs="Times New Roman"/>
            <w:sz w:val="24"/>
            <w:szCs w:val="24"/>
          </w:rPr>
          <w:t>«</w:t>
        </w:r>
        <w:r w:rsidR="001D33C8" w:rsidRPr="00964533">
          <w:rPr>
            <w:rFonts w:ascii="Times New Roman" w:hAnsi="Times New Roman" w:cs="Times New Roman"/>
            <w:sz w:val="24"/>
            <w:szCs w:val="24"/>
          </w:rPr>
          <w:t>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r w:rsidR="00DD2E22" w:rsidRPr="00964533">
          <w:rPr>
            <w:rFonts w:ascii="Times New Roman" w:hAnsi="Times New Roman" w:cs="Times New Roman"/>
            <w:sz w:val="24"/>
            <w:szCs w:val="24"/>
          </w:rPr>
          <w:t>»</w:t>
        </w:r>
      </w:hyperlink>
      <w:r w:rsidR="001D33C8" w:rsidRPr="00964533">
        <w:rPr>
          <w:rFonts w:ascii="Times New Roman" w:hAnsi="Times New Roman" w:cs="Times New Roman"/>
          <w:sz w:val="24"/>
          <w:szCs w:val="24"/>
        </w:rPr>
        <w:t>.</w:t>
      </w:r>
    </w:p>
    <w:p w14:paraId="7C333FA3" w14:textId="777777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Приказ Министерства строительства и жилищно</w:t>
      </w:r>
      <w:r w:rsidR="00CC38A3" w:rsidRPr="00964533">
        <w:rPr>
          <w:rFonts w:ascii="Times New Roman" w:hAnsi="Times New Roman" w:cs="Times New Roman"/>
          <w:sz w:val="24"/>
          <w:szCs w:val="24"/>
        </w:rPr>
        <w:t>-</w:t>
      </w:r>
      <w:r w:rsidRPr="00964533">
        <w:rPr>
          <w:rFonts w:ascii="Times New Roman" w:hAnsi="Times New Roman" w:cs="Times New Roman"/>
          <w:sz w:val="24"/>
          <w:szCs w:val="24"/>
        </w:rPr>
        <w:t>коммунального хозяйства Российской Федерации от 13.04.2017 № 711/</w:t>
      </w:r>
      <w:proofErr w:type="spellStart"/>
      <w:r w:rsidRPr="00964533">
        <w:rPr>
          <w:rFonts w:ascii="Times New Roman" w:hAnsi="Times New Roman" w:cs="Times New Roman"/>
          <w:sz w:val="24"/>
          <w:szCs w:val="24"/>
        </w:rPr>
        <w:t>пр</w:t>
      </w:r>
      <w:proofErr w:type="spellEnd"/>
      <w:r w:rsidRPr="00964533">
        <w:rPr>
          <w:rFonts w:ascii="Times New Roman" w:hAnsi="Times New Roman" w:cs="Times New Roman"/>
          <w:sz w:val="24"/>
          <w:szCs w:val="24"/>
        </w:rPr>
        <w:t xml:space="preserve"> </w:t>
      </w:r>
      <w:r w:rsidR="00DD2E22" w:rsidRPr="00964533">
        <w:rPr>
          <w:rFonts w:ascii="Times New Roman" w:hAnsi="Times New Roman" w:cs="Times New Roman"/>
          <w:sz w:val="24"/>
          <w:szCs w:val="24"/>
        </w:rPr>
        <w:t>«</w:t>
      </w:r>
      <w:r w:rsidRPr="00964533">
        <w:rPr>
          <w:rFonts w:ascii="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DD2E22" w:rsidRPr="00964533">
        <w:rPr>
          <w:rFonts w:ascii="Times New Roman" w:hAnsi="Times New Roman" w:cs="Times New Roman"/>
          <w:sz w:val="24"/>
          <w:szCs w:val="24"/>
        </w:rPr>
        <w:t>»</w:t>
      </w:r>
      <w:r w:rsidRPr="00964533">
        <w:rPr>
          <w:rFonts w:ascii="Times New Roman" w:hAnsi="Times New Roman" w:cs="Times New Roman"/>
          <w:sz w:val="24"/>
          <w:szCs w:val="24"/>
        </w:rPr>
        <w:t xml:space="preserve">. </w:t>
      </w:r>
    </w:p>
    <w:p w14:paraId="551D4D45" w14:textId="777777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 xml:space="preserve">Приказ Министерства образования и науки Российской Федерации от 13.07.2017 № 656 </w:t>
      </w:r>
      <w:r w:rsidR="00DD2E22" w:rsidRPr="00964533">
        <w:rPr>
          <w:rFonts w:ascii="Times New Roman" w:hAnsi="Times New Roman" w:cs="Times New Roman"/>
          <w:sz w:val="24"/>
          <w:szCs w:val="24"/>
        </w:rPr>
        <w:t>«</w:t>
      </w:r>
      <w:r w:rsidRPr="00964533">
        <w:rPr>
          <w:rFonts w:ascii="Times New Roman" w:hAnsi="Times New Roman" w:cs="Times New Roman"/>
          <w:sz w:val="24"/>
          <w:szCs w:val="24"/>
        </w:rPr>
        <w:t>Об утверждении примерных положений об организациях отдыха детей и их оздоровления</w:t>
      </w:r>
      <w:r w:rsidR="00DD2E22" w:rsidRPr="00964533">
        <w:rPr>
          <w:rFonts w:ascii="Times New Roman" w:hAnsi="Times New Roman" w:cs="Times New Roman"/>
          <w:sz w:val="24"/>
          <w:szCs w:val="24"/>
        </w:rPr>
        <w:t>»</w:t>
      </w:r>
      <w:r w:rsidRPr="00964533">
        <w:rPr>
          <w:rFonts w:ascii="Times New Roman" w:hAnsi="Times New Roman" w:cs="Times New Roman"/>
          <w:sz w:val="24"/>
          <w:szCs w:val="24"/>
        </w:rPr>
        <w:t>.</w:t>
      </w:r>
    </w:p>
    <w:p w14:paraId="602A300C" w14:textId="0ADAF1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 xml:space="preserve">Распоряжение Министерства культуры Российской Федерации </w:t>
      </w:r>
      <w:r w:rsidR="00BD7EDC" w:rsidRPr="00964533">
        <w:rPr>
          <w:rFonts w:ascii="Times New Roman" w:hAnsi="Times New Roman" w:cs="Times New Roman"/>
          <w:sz w:val="24"/>
          <w:szCs w:val="24"/>
        </w:rPr>
        <w:t>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964533">
        <w:rPr>
          <w:rFonts w:ascii="Times New Roman" w:hAnsi="Times New Roman" w:cs="Times New Roman"/>
          <w:sz w:val="24"/>
          <w:szCs w:val="24"/>
        </w:rPr>
        <w:t>.</w:t>
      </w:r>
    </w:p>
    <w:p w14:paraId="4D823059" w14:textId="77777777" w:rsidR="001D33C8" w:rsidRPr="00964533" w:rsidRDefault="001D33C8"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Распоряжение Министерства транспорта Российской Федерации от 31.01.2017 № НА</w:t>
      </w:r>
      <w:r w:rsidR="00CC38A3" w:rsidRPr="00964533">
        <w:rPr>
          <w:rFonts w:ascii="Times New Roman" w:hAnsi="Times New Roman" w:cs="Times New Roman"/>
          <w:sz w:val="24"/>
          <w:szCs w:val="24"/>
        </w:rPr>
        <w:t>-</w:t>
      </w:r>
      <w:r w:rsidRPr="00964533">
        <w:rPr>
          <w:rFonts w:ascii="Times New Roman" w:hAnsi="Times New Roman" w:cs="Times New Roman"/>
          <w:sz w:val="24"/>
          <w:szCs w:val="24"/>
        </w:rPr>
        <w:t>19</w:t>
      </w:r>
      <w:r w:rsidR="00CC38A3" w:rsidRPr="00964533">
        <w:rPr>
          <w:rFonts w:ascii="Times New Roman" w:hAnsi="Times New Roman" w:cs="Times New Roman"/>
          <w:sz w:val="24"/>
          <w:szCs w:val="24"/>
        </w:rPr>
        <w:t>-</w:t>
      </w:r>
      <w:r w:rsidRPr="00964533">
        <w:rPr>
          <w:rFonts w:ascii="Times New Roman" w:hAnsi="Times New Roman" w:cs="Times New Roman"/>
          <w:sz w:val="24"/>
          <w:szCs w:val="24"/>
        </w:rPr>
        <w:t xml:space="preserve">р </w:t>
      </w:r>
      <w:r w:rsidR="00DD2E22" w:rsidRPr="00964533">
        <w:rPr>
          <w:rFonts w:ascii="Times New Roman" w:hAnsi="Times New Roman" w:cs="Times New Roman"/>
          <w:sz w:val="24"/>
          <w:szCs w:val="24"/>
        </w:rPr>
        <w:t>«</w:t>
      </w:r>
      <w:r w:rsidRPr="00964533">
        <w:rPr>
          <w:rFonts w:ascii="Times New Roman" w:hAnsi="Times New Roman" w:cs="Times New Roman"/>
          <w:sz w:val="24"/>
          <w:szCs w:val="24"/>
        </w:rPr>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DD2E22" w:rsidRPr="00964533">
        <w:rPr>
          <w:rFonts w:ascii="Times New Roman" w:hAnsi="Times New Roman" w:cs="Times New Roman"/>
          <w:sz w:val="24"/>
          <w:szCs w:val="24"/>
        </w:rPr>
        <w:t>»</w:t>
      </w:r>
      <w:r w:rsidRPr="00964533">
        <w:rPr>
          <w:rFonts w:ascii="Times New Roman" w:hAnsi="Times New Roman" w:cs="Times New Roman"/>
          <w:sz w:val="24"/>
          <w:szCs w:val="24"/>
        </w:rPr>
        <w:t>.</w:t>
      </w:r>
    </w:p>
    <w:p w14:paraId="37F6A806" w14:textId="77777777" w:rsidR="00416FCD" w:rsidRPr="00964533" w:rsidRDefault="00416FCD" w:rsidP="003D1FAA">
      <w:pPr>
        <w:pStyle w:val="affc"/>
        <w:numPr>
          <w:ilvl w:val="0"/>
          <w:numId w:val="16"/>
        </w:numPr>
        <w:ind w:left="425" w:hanging="425"/>
        <w:rPr>
          <w:szCs w:val="24"/>
        </w:rPr>
      </w:pPr>
      <w:r w:rsidRPr="00964533">
        <w:rPr>
          <w:szCs w:val="24"/>
        </w:rPr>
        <w:t>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14:paraId="1685A711" w14:textId="01266C4D" w:rsidR="001D33C8" w:rsidRPr="00964533" w:rsidRDefault="00B229C5" w:rsidP="003D1FAA">
      <w:pPr>
        <w:pStyle w:val="ConsPlusNormal"/>
        <w:numPr>
          <w:ilvl w:val="0"/>
          <w:numId w:val="16"/>
        </w:numPr>
        <w:ind w:left="425" w:hanging="425"/>
        <w:jc w:val="both"/>
        <w:rPr>
          <w:rFonts w:ascii="Times New Roman" w:hAnsi="Times New Roman" w:cs="Times New Roman"/>
          <w:sz w:val="24"/>
          <w:szCs w:val="24"/>
        </w:rPr>
      </w:pPr>
      <w:hyperlink r:id="rId21" w:history="1">
        <w:r w:rsidR="001D33C8" w:rsidRPr="00964533">
          <w:rPr>
            <w:rFonts w:ascii="Times New Roman" w:hAnsi="Times New Roman" w:cs="Times New Roman"/>
            <w:sz w:val="24"/>
            <w:szCs w:val="24"/>
          </w:rPr>
          <w:t xml:space="preserve">Приказ Министерства спорта Российской Федерации от 21.03.2018 № 244 </w:t>
        </w:r>
        <w:r w:rsidR="00DD2E22" w:rsidRPr="00964533">
          <w:rPr>
            <w:rFonts w:ascii="Times New Roman" w:hAnsi="Times New Roman" w:cs="Times New Roman"/>
            <w:sz w:val="24"/>
            <w:szCs w:val="24"/>
          </w:rPr>
          <w:t>«</w:t>
        </w:r>
        <w:r w:rsidR="001D33C8" w:rsidRPr="00964533">
          <w:rPr>
            <w:rFonts w:ascii="Times New Roman" w:hAnsi="Times New Roman" w:cs="Times New Roman"/>
            <w:sz w:val="24"/>
            <w:szCs w:val="24"/>
          </w:rPr>
          <w:t xml:space="preserve">Об утверждении </w:t>
        </w:r>
        <w:r w:rsidR="001D33C8" w:rsidRPr="00964533">
          <w:rPr>
            <w:rFonts w:ascii="Times New Roman" w:hAnsi="Times New Roman" w:cs="Times New Roman"/>
            <w:sz w:val="24"/>
            <w:szCs w:val="24"/>
          </w:rPr>
          <w:lastRenderedPageBreak/>
          <w:t>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DD2E22" w:rsidRPr="00964533">
          <w:rPr>
            <w:rFonts w:ascii="Times New Roman" w:hAnsi="Times New Roman" w:cs="Times New Roman"/>
            <w:sz w:val="24"/>
            <w:szCs w:val="24"/>
          </w:rPr>
          <w:t>»</w:t>
        </w:r>
      </w:hyperlink>
      <w:r w:rsidR="001D33C8" w:rsidRPr="00964533">
        <w:rPr>
          <w:rFonts w:ascii="Times New Roman" w:hAnsi="Times New Roman" w:cs="Times New Roman"/>
          <w:sz w:val="24"/>
          <w:szCs w:val="24"/>
        </w:rPr>
        <w:t>.</w:t>
      </w:r>
    </w:p>
    <w:p w14:paraId="5FE42ADF" w14:textId="43B7566C" w:rsidR="00416FCD" w:rsidRPr="00964533" w:rsidRDefault="00B229C5" w:rsidP="003D1FAA">
      <w:pPr>
        <w:pStyle w:val="ConsPlusNormal"/>
        <w:numPr>
          <w:ilvl w:val="0"/>
          <w:numId w:val="16"/>
        </w:numPr>
        <w:ind w:left="425" w:hanging="425"/>
        <w:jc w:val="both"/>
        <w:rPr>
          <w:rFonts w:ascii="Times New Roman" w:hAnsi="Times New Roman" w:cs="Times New Roman"/>
          <w:sz w:val="24"/>
          <w:szCs w:val="24"/>
        </w:rPr>
      </w:pPr>
      <w:hyperlink r:id="rId22" w:history="1">
        <w:r w:rsidR="00416FCD" w:rsidRPr="00964533">
          <w:rPr>
            <w:rFonts w:ascii="Times New Roman" w:hAnsi="Times New Roman" w:cs="Times New Roman"/>
            <w:sz w:val="24"/>
            <w:szCs w:val="24"/>
          </w:rPr>
          <w:t xml:space="preserve">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w:t>
        </w:r>
        <w:r w:rsidR="00A3282E" w:rsidRPr="00964533">
          <w:rPr>
            <w:rFonts w:ascii="Times New Roman" w:hAnsi="Times New Roman" w:cs="Times New Roman"/>
            <w:sz w:val="24"/>
            <w:szCs w:val="24"/>
          </w:rPr>
          <w:t>«</w:t>
        </w:r>
        <w:r w:rsidR="00416FCD" w:rsidRPr="00964533">
          <w:rPr>
            <w:rFonts w:ascii="Times New Roman" w:hAnsi="Times New Roman" w:cs="Times New Roman"/>
            <w:sz w:val="24"/>
            <w:szCs w:val="24"/>
          </w:rPr>
          <w:t>Почта России».</w:t>
        </w:r>
      </w:hyperlink>
    </w:p>
    <w:p w14:paraId="4F4D9769" w14:textId="6E7D5B73" w:rsidR="00416FCD" w:rsidRPr="00964533" w:rsidRDefault="00416FCD"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Приказ Министерства экономического развития Российской Федерации от 15.02.2021 № </w:t>
      </w:r>
      <w:r w:rsidR="00A3282E" w:rsidRPr="00964533">
        <w:rPr>
          <w:rFonts w:ascii="Times New Roman" w:hAnsi="Times New Roman" w:cs="Times New Roman"/>
          <w:sz w:val="24"/>
          <w:szCs w:val="24"/>
        </w:rPr>
        <w:t>71</w:t>
      </w:r>
      <w:r w:rsidRPr="00964533">
        <w:rPr>
          <w:rFonts w:ascii="Times New Roman" w:hAnsi="Times New Roman" w:cs="Times New Roman"/>
          <w:sz w:val="24"/>
          <w:szCs w:val="24"/>
        </w:rPr>
        <w:t xml:space="preserve"> «Об утверждении Методических рекомендаций по подготовке нормативов градостроительного проектирования».</w:t>
      </w:r>
    </w:p>
    <w:p w14:paraId="3A15885C" w14:textId="05F7D4BB" w:rsidR="00416FCD" w:rsidRPr="00964533" w:rsidRDefault="007130A5"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14:paraId="58856AA9" w14:textId="77777777" w:rsidR="00374181" w:rsidRPr="00964533" w:rsidRDefault="00374181" w:rsidP="003D1FAA">
      <w:pPr>
        <w:pStyle w:val="ConsPlusNormal"/>
        <w:numPr>
          <w:ilvl w:val="0"/>
          <w:numId w:val="16"/>
        </w:numPr>
        <w:ind w:left="425" w:hanging="425"/>
        <w:jc w:val="both"/>
        <w:rPr>
          <w:rFonts w:ascii="Times New Roman" w:hAnsi="Times New Roman" w:cs="Times New Roman"/>
          <w:sz w:val="24"/>
          <w:szCs w:val="24"/>
        </w:rPr>
      </w:pPr>
      <w:r w:rsidRPr="00964533">
        <w:rPr>
          <w:rFonts w:ascii="Times New Roman" w:hAnsi="Times New Roman" w:cs="Times New Roman"/>
          <w:sz w:val="24"/>
          <w:szCs w:val="24"/>
        </w:rPr>
        <w:t>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03CBFF80" w14:textId="36B62B79" w:rsidR="0081727B" w:rsidRPr="00964533" w:rsidRDefault="0081727B" w:rsidP="0081727B">
      <w:pPr>
        <w:keepNext/>
        <w:suppressAutoHyphens/>
        <w:spacing w:before="120" w:after="120"/>
        <w:outlineLvl w:val="2"/>
        <w:rPr>
          <w:rFonts w:eastAsia="Times New Roman" w:cs="Arial"/>
          <w:bCs/>
          <w:i/>
          <w:szCs w:val="26"/>
        </w:rPr>
      </w:pPr>
      <w:r w:rsidRPr="00964533">
        <w:rPr>
          <w:rFonts w:eastAsia="Times New Roman" w:cs="Arial"/>
          <w:bCs/>
          <w:i/>
          <w:szCs w:val="26"/>
        </w:rPr>
        <w:t>Нормативные правовые акты Вологодской области</w:t>
      </w:r>
    </w:p>
    <w:p w14:paraId="606CE43D" w14:textId="7EC74835" w:rsidR="00D65136" w:rsidRPr="00964533" w:rsidRDefault="00D65136" w:rsidP="003D1FAA">
      <w:pPr>
        <w:pStyle w:val="affc"/>
        <w:numPr>
          <w:ilvl w:val="0"/>
          <w:numId w:val="25"/>
        </w:numPr>
        <w:ind w:left="426" w:hanging="426"/>
        <w:rPr>
          <w:rFonts w:cs="Times New Roman"/>
          <w:szCs w:val="24"/>
        </w:rPr>
      </w:pPr>
      <w:r w:rsidRPr="00964533">
        <w:rPr>
          <w:rFonts w:cs="Times New Roman"/>
          <w:szCs w:val="24"/>
        </w:rPr>
        <w:t xml:space="preserve">Закон Вологодской области от </w:t>
      </w:r>
      <w:r w:rsidR="002F7D8C" w:rsidRPr="00964533">
        <w:rPr>
          <w:rFonts w:cs="Times New Roman"/>
          <w:szCs w:val="24"/>
        </w:rPr>
        <w:t>0</w:t>
      </w:r>
      <w:r w:rsidRPr="00964533">
        <w:rPr>
          <w:rFonts w:cs="Times New Roman"/>
          <w:szCs w:val="24"/>
        </w:rPr>
        <w:t>1</w:t>
      </w:r>
      <w:r w:rsidR="002F7D8C" w:rsidRPr="00964533">
        <w:rPr>
          <w:rFonts w:cs="Times New Roman"/>
          <w:szCs w:val="24"/>
        </w:rPr>
        <w:t>.05.</w:t>
      </w:r>
      <w:r w:rsidRPr="00964533">
        <w:rPr>
          <w:rFonts w:cs="Times New Roman"/>
          <w:szCs w:val="24"/>
        </w:rPr>
        <w:t>2006 № 1446-ОЗ «О регулировании градостроительной деятельности на территории Вологодской области»</w:t>
      </w:r>
      <w:r w:rsidR="002F7D8C" w:rsidRPr="00964533">
        <w:rPr>
          <w:rFonts w:cs="Times New Roman"/>
          <w:szCs w:val="24"/>
        </w:rPr>
        <w:t>.</w:t>
      </w:r>
    </w:p>
    <w:p w14:paraId="0AD1C861" w14:textId="0463D3E9" w:rsidR="00D65136" w:rsidRPr="00964533" w:rsidRDefault="00D65136" w:rsidP="003D1FAA">
      <w:pPr>
        <w:pStyle w:val="affc"/>
        <w:numPr>
          <w:ilvl w:val="0"/>
          <w:numId w:val="25"/>
        </w:numPr>
        <w:ind w:left="426" w:hanging="426"/>
        <w:rPr>
          <w:rFonts w:cs="Times New Roman"/>
          <w:szCs w:val="24"/>
        </w:rPr>
      </w:pPr>
      <w:r w:rsidRPr="00964533">
        <w:rPr>
          <w:rFonts w:cs="Times New Roman"/>
          <w:szCs w:val="24"/>
        </w:rPr>
        <w:t>Закон Вологодской области от 16</w:t>
      </w:r>
      <w:r w:rsidR="008E2A06" w:rsidRPr="00964533">
        <w:rPr>
          <w:rFonts w:cs="Times New Roman"/>
          <w:szCs w:val="24"/>
        </w:rPr>
        <w:t>.03.</w:t>
      </w:r>
      <w:r w:rsidRPr="00964533">
        <w:rPr>
          <w:rFonts w:cs="Times New Roman"/>
          <w:szCs w:val="24"/>
        </w:rPr>
        <w:t>2015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r w:rsidR="000010D5" w:rsidRPr="00964533">
        <w:rPr>
          <w:rFonts w:cs="Times New Roman"/>
          <w:szCs w:val="24"/>
        </w:rPr>
        <w:t>.</w:t>
      </w:r>
    </w:p>
    <w:p w14:paraId="4AFF9154" w14:textId="66408D9D" w:rsidR="00070646" w:rsidRPr="00964533" w:rsidRDefault="00070646" w:rsidP="003D1FAA">
      <w:pPr>
        <w:pStyle w:val="affc"/>
        <w:numPr>
          <w:ilvl w:val="0"/>
          <w:numId w:val="25"/>
        </w:numPr>
        <w:ind w:left="426" w:hanging="426"/>
        <w:rPr>
          <w:rFonts w:eastAsia="Times New Roman" w:cs="Times New Roman"/>
          <w:bCs/>
          <w:iCs/>
          <w:szCs w:val="28"/>
        </w:rPr>
      </w:pPr>
      <w:r w:rsidRPr="00964533">
        <w:rPr>
          <w:rFonts w:cs="Times New Roman"/>
          <w:szCs w:val="24"/>
        </w:rPr>
        <w:t>Закон</w:t>
      </w:r>
      <w:r w:rsidRPr="00964533">
        <w:rPr>
          <w:rFonts w:cs="Times New Roman"/>
          <w:szCs w:val="24"/>
          <w:shd w:val="clear" w:color="auto" w:fill="FFFFFF"/>
        </w:rPr>
        <w:t xml:space="preserve"> Вологодской области</w:t>
      </w:r>
      <w:r w:rsidRPr="00964533">
        <w:rPr>
          <w:rFonts w:eastAsia="Times New Roman" w:cs="Times New Roman"/>
          <w:bCs/>
          <w:iCs/>
          <w:szCs w:val="28"/>
        </w:rPr>
        <w:t xml:space="preserve"> от 15</w:t>
      </w:r>
      <w:r w:rsidR="002F7D8C" w:rsidRPr="00964533">
        <w:rPr>
          <w:rFonts w:eastAsia="Times New Roman" w:cs="Times New Roman"/>
          <w:bCs/>
          <w:iCs/>
          <w:szCs w:val="28"/>
        </w:rPr>
        <w:t>.12.</w:t>
      </w:r>
      <w:r w:rsidRPr="00964533">
        <w:rPr>
          <w:rFonts w:eastAsia="Times New Roman" w:cs="Times New Roman"/>
          <w:bCs/>
          <w:iCs/>
          <w:szCs w:val="28"/>
        </w:rPr>
        <w:t>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r w:rsidR="002F7D8C" w:rsidRPr="00964533">
        <w:rPr>
          <w:rFonts w:eastAsia="Times New Roman" w:cs="Times New Roman"/>
          <w:bCs/>
          <w:iCs/>
          <w:szCs w:val="28"/>
        </w:rPr>
        <w:t>.</w:t>
      </w:r>
      <w:r w:rsidRPr="00964533">
        <w:rPr>
          <w:rFonts w:eastAsia="Times New Roman" w:cs="Times New Roman"/>
          <w:bCs/>
          <w:iCs/>
          <w:szCs w:val="28"/>
        </w:rPr>
        <w:t xml:space="preserve"> </w:t>
      </w:r>
    </w:p>
    <w:p w14:paraId="0DCFA28E" w14:textId="5B038AF0" w:rsidR="006667AF" w:rsidRPr="00964533" w:rsidRDefault="00BD444A" w:rsidP="003D1FAA">
      <w:pPr>
        <w:pStyle w:val="affc"/>
        <w:numPr>
          <w:ilvl w:val="0"/>
          <w:numId w:val="25"/>
        </w:numPr>
        <w:ind w:left="426" w:hanging="426"/>
        <w:rPr>
          <w:rFonts w:cs="Times New Roman"/>
          <w:szCs w:val="24"/>
        </w:rPr>
      </w:pPr>
      <w:r w:rsidRPr="00964533">
        <w:t xml:space="preserve">Закон Вологодской области от </w:t>
      </w:r>
      <w:r w:rsidR="00A50088" w:rsidRPr="00964533">
        <w:rPr>
          <w:szCs w:val="24"/>
        </w:rPr>
        <w:t>06</w:t>
      </w:r>
      <w:r w:rsidR="007D5E95" w:rsidRPr="00964533">
        <w:rPr>
          <w:szCs w:val="24"/>
        </w:rPr>
        <w:t>.0</w:t>
      </w:r>
      <w:r w:rsidR="00A50088" w:rsidRPr="00964533">
        <w:rPr>
          <w:szCs w:val="24"/>
        </w:rPr>
        <w:t>5</w:t>
      </w:r>
      <w:r w:rsidR="007D5E95" w:rsidRPr="00964533">
        <w:rPr>
          <w:szCs w:val="24"/>
        </w:rPr>
        <w:t>.2022 № 51</w:t>
      </w:r>
      <w:r w:rsidR="00A50088" w:rsidRPr="00964533">
        <w:rPr>
          <w:szCs w:val="24"/>
        </w:rPr>
        <w:t>20</w:t>
      </w:r>
      <w:r w:rsidR="007D5E95" w:rsidRPr="00964533">
        <w:rPr>
          <w:szCs w:val="24"/>
        </w:rPr>
        <w:t xml:space="preserve">-ОЗ </w:t>
      </w:r>
      <w:r w:rsidR="0000412C" w:rsidRPr="00964533">
        <w:rPr>
          <w:szCs w:val="24"/>
        </w:rPr>
        <w:t xml:space="preserve">«О преобразовании всех поселений, входящих в состав </w:t>
      </w:r>
      <w:r w:rsidR="008E1FC6" w:rsidRPr="00964533">
        <w:rPr>
          <w:szCs w:val="24"/>
        </w:rPr>
        <w:t>Белозерского</w:t>
      </w:r>
      <w:r w:rsidR="0000412C" w:rsidRPr="00964533">
        <w:rPr>
          <w:szCs w:val="24"/>
        </w:rPr>
        <w:t xml:space="preserve">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установлении границ </w:t>
      </w:r>
      <w:r w:rsidR="008E1FC6" w:rsidRPr="00964533">
        <w:rPr>
          <w:szCs w:val="24"/>
        </w:rPr>
        <w:t>Белозерского</w:t>
      </w:r>
      <w:r w:rsidR="0000412C" w:rsidRPr="00964533">
        <w:rPr>
          <w:szCs w:val="24"/>
        </w:rPr>
        <w:t xml:space="preserve"> муниципального округа Вологодской области».</w:t>
      </w:r>
    </w:p>
    <w:p w14:paraId="2D00D821" w14:textId="5DF0F22F" w:rsidR="00D65136" w:rsidRPr="00964533" w:rsidRDefault="00D65136" w:rsidP="003D1FAA">
      <w:pPr>
        <w:pStyle w:val="affc"/>
        <w:numPr>
          <w:ilvl w:val="0"/>
          <w:numId w:val="25"/>
        </w:numPr>
        <w:ind w:left="426" w:hanging="426"/>
        <w:rPr>
          <w:rFonts w:cs="Times New Roman"/>
          <w:szCs w:val="24"/>
        </w:rPr>
      </w:pPr>
      <w:r w:rsidRPr="00964533">
        <w:rPr>
          <w:rFonts w:cs="Times New Roman"/>
          <w:szCs w:val="24"/>
        </w:rPr>
        <w:t>Постановление Правительства Вологодской области от 12</w:t>
      </w:r>
      <w:r w:rsidR="002F7D8C" w:rsidRPr="00964533">
        <w:rPr>
          <w:rFonts w:cs="Times New Roman"/>
          <w:szCs w:val="24"/>
        </w:rPr>
        <w:t>.05</w:t>
      </w:r>
      <w:r w:rsidR="00387B36" w:rsidRPr="00964533">
        <w:rPr>
          <w:rFonts w:cs="Times New Roman"/>
          <w:szCs w:val="24"/>
        </w:rPr>
        <w:t>.</w:t>
      </w:r>
      <w:r w:rsidRPr="00964533">
        <w:rPr>
          <w:rFonts w:cs="Times New Roman"/>
          <w:szCs w:val="24"/>
        </w:rPr>
        <w:t>2009 № 750 «Об утверждении Схемы территориального планирования Вологодской области»</w:t>
      </w:r>
      <w:r w:rsidR="00387B36" w:rsidRPr="00964533">
        <w:rPr>
          <w:rFonts w:cs="Times New Roman"/>
          <w:szCs w:val="24"/>
        </w:rPr>
        <w:t>.</w:t>
      </w:r>
    </w:p>
    <w:p w14:paraId="237CC5F2" w14:textId="77777777" w:rsidR="00387B36" w:rsidRPr="00964533" w:rsidRDefault="00387B36" w:rsidP="003D1FAA">
      <w:pPr>
        <w:pStyle w:val="affc"/>
        <w:numPr>
          <w:ilvl w:val="0"/>
          <w:numId w:val="25"/>
        </w:numPr>
        <w:ind w:left="426" w:hanging="426"/>
        <w:rPr>
          <w:rFonts w:cs="Times New Roman"/>
          <w:szCs w:val="24"/>
        </w:rPr>
      </w:pPr>
      <w:r w:rsidRPr="00964533">
        <w:rPr>
          <w:rFonts w:cs="Times New Roman"/>
          <w:szCs w:val="24"/>
        </w:rPr>
        <w:t xml:space="preserve">Постановление Правительства Вологодской области </w:t>
      </w:r>
      <w:r w:rsidRPr="00964533">
        <w:t>от 11.04.2016 № 338</w:t>
      </w:r>
      <w:r w:rsidRPr="00964533">
        <w:rPr>
          <w:rFonts w:cs="Times New Roman"/>
          <w:szCs w:val="24"/>
        </w:rPr>
        <w:t xml:space="preserve"> «Об утверждении региональных нормативов градостроительного проектирования Вологодской области».</w:t>
      </w:r>
    </w:p>
    <w:p w14:paraId="147027E2" w14:textId="7F87E83C" w:rsidR="00D65136" w:rsidRPr="00964533" w:rsidRDefault="00D65136" w:rsidP="003D1FAA">
      <w:pPr>
        <w:pStyle w:val="affc"/>
        <w:numPr>
          <w:ilvl w:val="0"/>
          <w:numId w:val="25"/>
        </w:numPr>
        <w:ind w:left="426" w:hanging="426"/>
        <w:rPr>
          <w:rFonts w:cs="Times New Roman"/>
          <w:szCs w:val="24"/>
        </w:rPr>
      </w:pPr>
      <w:r w:rsidRPr="00964533">
        <w:rPr>
          <w:rFonts w:cs="Times New Roman"/>
          <w:szCs w:val="24"/>
        </w:rPr>
        <w:t>Постановление Правительства Вологодской области от 17</w:t>
      </w:r>
      <w:r w:rsidR="00387B36" w:rsidRPr="00964533">
        <w:rPr>
          <w:rFonts w:cs="Times New Roman"/>
          <w:szCs w:val="24"/>
        </w:rPr>
        <w:t>.10.</w:t>
      </w:r>
      <w:r w:rsidRPr="00964533">
        <w:rPr>
          <w:rFonts w:cs="Times New Roman"/>
          <w:szCs w:val="24"/>
        </w:rPr>
        <w:t>2016 № 920 «О Стратегии социально-экономического развития Вологодской области на период до 2030 года»</w:t>
      </w:r>
      <w:r w:rsidR="00387B36" w:rsidRPr="00964533">
        <w:rPr>
          <w:rFonts w:cs="Times New Roman"/>
          <w:szCs w:val="24"/>
        </w:rPr>
        <w:t>.</w:t>
      </w:r>
    </w:p>
    <w:p w14:paraId="04FEC0DC" w14:textId="2BA50853" w:rsidR="00AD6BC4" w:rsidRPr="00964533" w:rsidRDefault="005C594D" w:rsidP="003D1FAA">
      <w:pPr>
        <w:pStyle w:val="affc"/>
        <w:numPr>
          <w:ilvl w:val="0"/>
          <w:numId w:val="25"/>
        </w:numPr>
        <w:ind w:left="426" w:hanging="426"/>
        <w:rPr>
          <w:rFonts w:cs="Times New Roman"/>
          <w:szCs w:val="24"/>
        </w:rPr>
      </w:pPr>
      <w:r w:rsidRPr="00964533">
        <w:rPr>
          <w:rFonts w:cs="Times New Roman"/>
          <w:szCs w:val="24"/>
        </w:rPr>
        <w:t>Постановление Правительства Вологодской области от 29.02.2024 № 229 «О внесении изменения в постановление Правительства области от 11 апреля 2016 года № 338».</w:t>
      </w:r>
    </w:p>
    <w:p w14:paraId="1A6A4779" w14:textId="02013395" w:rsidR="00825D75" w:rsidRPr="00964533" w:rsidRDefault="004B2AA9" w:rsidP="003D1FAA">
      <w:pPr>
        <w:pStyle w:val="affc"/>
        <w:numPr>
          <w:ilvl w:val="0"/>
          <w:numId w:val="25"/>
        </w:numPr>
        <w:ind w:left="426" w:hanging="426"/>
        <w:rPr>
          <w:rFonts w:cs="Times New Roman"/>
          <w:szCs w:val="24"/>
        </w:rPr>
      </w:pPr>
      <w:r w:rsidRPr="00964533">
        <w:rPr>
          <w:rFonts w:cs="Times New Roman"/>
          <w:szCs w:val="24"/>
        </w:rPr>
        <w:t>Приказ Департамента природных ресурсов и охраны окружающей среды Вологодской области от 10.01.2022 № 3 «Об утверждении территориальной схемы обращения с отходами Вологодской области».</w:t>
      </w:r>
    </w:p>
    <w:p w14:paraId="2805CF19" w14:textId="67352C7D" w:rsidR="001D33C8" w:rsidRPr="00964533" w:rsidRDefault="001D33C8" w:rsidP="007E626F">
      <w:pPr>
        <w:keepNext/>
        <w:suppressAutoHyphens/>
        <w:spacing w:before="120"/>
        <w:ind w:firstLine="0"/>
        <w:jc w:val="center"/>
        <w:outlineLvl w:val="2"/>
        <w:rPr>
          <w:rFonts w:eastAsia="Times New Roman" w:cs="Times New Roman"/>
          <w:bCs/>
          <w:i/>
          <w:szCs w:val="26"/>
        </w:rPr>
      </w:pPr>
      <w:bookmarkStart w:id="77" w:name="_Toc488148046"/>
      <w:r w:rsidRPr="00964533">
        <w:rPr>
          <w:rFonts w:eastAsia="Times New Roman" w:cs="Times New Roman"/>
          <w:bCs/>
          <w:i/>
          <w:szCs w:val="26"/>
        </w:rPr>
        <w:t xml:space="preserve">Нормативные акты </w:t>
      </w:r>
      <w:r w:rsidR="008E1FC6" w:rsidRPr="00964533">
        <w:rPr>
          <w:rFonts w:eastAsia="Times New Roman" w:cs="Times New Roman"/>
          <w:bCs/>
          <w:i/>
          <w:szCs w:val="26"/>
        </w:rPr>
        <w:t>Белозерского</w:t>
      </w:r>
      <w:r w:rsidR="00C44AB1" w:rsidRPr="00964533">
        <w:rPr>
          <w:rFonts w:eastAsia="Times New Roman" w:cs="Times New Roman"/>
          <w:bCs/>
          <w:i/>
          <w:szCs w:val="26"/>
        </w:rPr>
        <w:t xml:space="preserve"> муниципального округа</w:t>
      </w:r>
      <w:bookmarkStart w:id="78" w:name="OLE_LINK331"/>
      <w:bookmarkStart w:id="79" w:name="OLE_LINK332"/>
      <w:bookmarkEnd w:id="77"/>
      <w:r w:rsidR="00A10CAC" w:rsidRPr="00964533">
        <w:rPr>
          <w:rFonts w:eastAsia="Times New Roman" w:cs="Times New Roman"/>
          <w:bCs/>
          <w:i/>
          <w:szCs w:val="26"/>
        </w:rPr>
        <w:t xml:space="preserve">                                                                                                                                                                                           </w:t>
      </w:r>
    </w:p>
    <w:p w14:paraId="57A6B6AF" w14:textId="5BE65FFD" w:rsidR="00483BCB" w:rsidRPr="00964533" w:rsidRDefault="00F94218" w:rsidP="003D1FAA">
      <w:pPr>
        <w:pStyle w:val="affc"/>
        <w:widowControl w:val="0"/>
        <w:numPr>
          <w:ilvl w:val="0"/>
          <w:numId w:val="20"/>
        </w:numPr>
        <w:autoSpaceDE w:val="0"/>
        <w:autoSpaceDN w:val="0"/>
        <w:adjustRightInd w:val="0"/>
        <w:spacing w:before="120"/>
        <w:ind w:left="425" w:hanging="425"/>
        <w:rPr>
          <w:szCs w:val="24"/>
        </w:rPr>
      </w:pPr>
      <w:bookmarkStart w:id="80" w:name="_Toc488148047"/>
      <w:bookmarkEnd w:id="78"/>
      <w:bookmarkEnd w:id="79"/>
      <w:r w:rsidRPr="00964533">
        <w:rPr>
          <w:szCs w:val="24"/>
        </w:rPr>
        <w:t xml:space="preserve">Устав </w:t>
      </w:r>
      <w:r w:rsidR="008E1FC6" w:rsidRPr="00964533">
        <w:rPr>
          <w:szCs w:val="24"/>
        </w:rPr>
        <w:t>Белозерского</w:t>
      </w:r>
      <w:r w:rsidRPr="00964533">
        <w:rPr>
          <w:szCs w:val="24"/>
        </w:rPr>
        <w:t xml:space="preserve"> муниципального округа Вологодской области, принят решением </w:t>
      </w:r>
      <w:r w:rsidR="005B4777" w:rsidRPr="00964533">
        <w:rPr>
          <w:szCs w:val="24"/>
        </w:rPr>
        <w:t xml:space="preserve">Представительного Собрания Белозерского муниципального округа Вологодской области </w:t>
      </w:r>
      <w:r w:rsidRPr="00964533">
        <w:rPr>
          <w:szCs w:val="24"/>
        </w:rPr>
        <w:t xml:space="preserve">от </w:t>
      </w:r>
      <w:r w:rsidR="005B4777" w:rsidRPr="00964533">
        <w:rPr>
          <w:szCs w:val="24"/>
        </w:rPr>
        <w:t>17.11.2022 №56</w:t>
      </w:r>
      <w:r w:rsidR="00C045C7" w:rsidRPr="00964533">
        <w:rPr>
          <w:szCs w:val="24"/>
        </w:rPr>
        <w:t>.</w:t>
      </w:r>
    </w:p>
    <w:p w14:paraId="500D9D3A" w14:textId="06C322C1" w:rsidR="00A50088" w:rsidRPr="00964533" w:rsidRDefault="00A50088" w:rsidP="003D1FAA">
      <w:pPr>
        <w:pStyle w:val="affc"/>
        <w:widowControl w:val="0"/>
        <w:numPr>
          <w:ilvl w:val="0"/>
          <w:numId w:val="20"/>
        </w:numPr>
        <w:autoSpaceDE w:val="0"/>
        <w:autoSpaceDN w:val="0"/>
        <w:adjustRightInd w:val="0"/>
        <w:spacing w:before="120"/>
        <w:ind w:left="425" w:hanging="425"/>
        <w:rPr>
          <w:color w:val="000000"/>
          <w:szCs w:val="24"/>
          <w:lang w:bidi="ru-RU"/>
        </w:rPr>
      </w:pPr>
      <w:r w:rsidRPr="00964533">
        <w:rPr>
          <w:szCs w:val="24"/>
        </w:rPr>
        <w:t xml:space="preserve">Решение Представительного Собрания </w:t>
      </w:r>
      <w:r w:rsidR="00B5525A" w:rsidRPr="00964533">
        <w:rPr>
          <w:szCs w:val="24"/>
        </w:rPr>
        <w:t xml:space="preserve">Белозерского муниципального района </w:t>
      </w:r>
      <w:r w:rsidR="00E81134" w:rsidRPr="00964533">
        <w:rPr>
          <w:szCs w:val="24"/>
        </w:rPr>
        <w:t xml:space="preserve">Вологодской области </w:t>
      </w:r>
      <w:r w:rsidRPr="00964533">
        <w:rPr>
          <w:szCs w:val="24"/>
        </w:rPr>
        <w:t>от 25.12.2018 № 99 «Об утверждении Стратегия социально-экономического развития Белозерского муниципального района на период до 2030 года».</w:t>
      </w:r>
    </w:p>
    <w:p w14:paraId="537E12F6" w14:textId="1E04CB65" w:rsidR="00D54EDC" w:rsidRPr="00964533" w:rsidRDefault="00B5525A" w:rsidP="003D1FAA">
      <w:pPr>
        <w:pStyle w:val="affc"/>
        <w:widowControl w:val="0"/>
        <w:numPr>
          <w:ilvl w:val="0"/>
          <w:numId w:val="20"/>
        </w:numPr>
        <w:autoSpaceDE w:val="0"/>
        <w:autoSpaceDN w:val="0"/>
        <w:adjustRightInd w:val="0"/>
        <w:spacing w:before="120"/>
        <w:ind w:left="425" w:hanging="425"/>
        <w:rPr>
          <w:szCs w:val="24"/>
        </w:rPr>
      </w:pPr>
      <w:r w:rsidRPr="00964533">
        <w:rPr>
          <w:szCs w:val="24"/>
        </w:rPr>
        <w:t>Решение Представительного Собрания</w:t>
      </w:r>
      <w:r w:rsidR="00D41E17" w:rsidRPr="00964533">
        <w:rPr>
          <w:szCs w:val="24"/>
        </w:rPr>
        <w:t xml:space="preserve"> </w:t>
      </w:r>
      <w:r w:rsidR="008E1FC6" w:rsidRPr="00964533">
        <w:rPr>
          <w:szCs w:val="24"/>
        </w:rPr>
        <w:t>Белозерского</w:t>
      </w:r>
      <w:r w:rsidR="00D41E17" w:rsidRPr="00964533">
        <w:rPr>
          <w:szCs w:val="24"/>
        </w:rPr>
        <w:t xml:space="preserve"> муниципального </w:t>
      </w:r>
      <w:r w:rsidR="00C37409" w:rsidRPr="00964533">
        <w:rPr>
          <w:szCs w:val="24"/>
        </w:rPr>
        <w:t xml:space="preserve">района </w:t>
      </w:r>
      <w:r w:rsidR="00D54EDC" w:rsidRPr="00964533">
        <w:rPr>
          <w:szCs w:val="24"/>
        </w:rPr>
        <w:t xml:space="preserve">от </w:t>
      </w:r>
      <w:r w:rsidRPr="00964533">
        <w:rPr>
          <w:szCs w:val="24"/>
        </w:rPr>
        <w:t>28.06.2018</w:t>
      </w:r>
      <w:r w:rsidR="009A50C2" w:rsidRPr="00964533">
        <w:rPr>
          <w:szCs w:val="24"/>
        </w:rPr>
        <w:t xml:space="preserve"> </w:t>
      </w:r>
      <w:r w:rsidR="001C765A" w:rsidRPr="00964533">
        <w:rPr>
          <w:szCs w:val="24"/>
        </w:rPr>
        <w:t xml:space="preserve">№ </w:t>
      </w:r>
      <w:r w:rsidR="009A50C2" w:rsidRPr="00964533">
        <w:rPr>
          <w:szCs w:val="24"/>
        </w:rPr>
        <w:t>4</w:t>
      </w:r>
      <w:r w:rsidRPr="00964533">
        <w:rPr>
          <w:szCs w:val="24"/>
        </w:rPr>
        <w:t>7</w:t>
      </w:r>
      <w:r w:rsidR="00D54EDC" w:rsidRPr="00964533">
        <w:rPr>
          <w:szCs w:val="24"/>
        </w:rPr>
        <w:t xml:space="preserve"> «Об утверждении </w:t>
      </w:r>
      <w:r w:rsidR="009A50C2" w:rsidRPr="00964533">
        <w:rPr>
          <w:szCs w:val="24"/>
        </w:rPr>
        <w:t xml:space="preserve">местных </w:t>
      </w:r>
      <w:r w:rsidR="00D54EDC" w:rsidRPr="00964533">
        <w:rPr>
          <w:szCs w:val="24"/>
        </w:rPr>
        <w:t xml:space="preserve">нормативов градостроительного проектирования </w:t>
      </w:r>
      <w:r w:rsidR="008E1FC6" w:rsidRPr="00964533">
        <w:rPr>
          <w:szCs w:val="24"/>
        </w:rPr>
        <w:t>Белозерского</w:t>
      </w:r>
      <w:r w:rsidR="00C44AB1" w:rsidRPr="00964533">
        <w:rPr>
          <w:szCs w:val="24"/>
        </w:rPr>
        <w:t xml:space="preserve"> муниципального </w:t>
      </w:r>
      <w:r w:rsidR="009A50C2" w:rsidRPr="00964533">
        <w:rPr>
          <w:szCs w:val="24"/>
        </w:rPr>
        <w:t>района</w:t>
      </w:r>
      <w:r w:rsidR="00D54EDC" w:rsidRPr="00964533">
        <w:rPr>
          <w:szCs w:val="24"/>
        </w:rPr>
        <w:t>».</w:t>
      </w:r>
    </w:p>
    <w:p w14:paraId="1B91C4AD" w14:textId="3EC89B4A" w:rsidR="00D41E17" w:rsidRPr="00964533" w:rsidRDefault="00E81134" w:rsidP="003D1FAA">
      <w:pPr>
        <w:pStyle w:val="affc"/>
        <w:widowControl w:val="0"/>
        <w:numPr>
          <w:ilvl w:val="0"/>
          <w:numId w:val="20"/>
        </w:numPr>
        <w:autoSpaceDE w:val="0"/>
        <w:autoSpaceDN w:val="0"/>
        <w:adjustRightInd w:val="0"/>
        <w:spacing w:before="120"/>
        <w:ind w:left="425" w:hanging="425"/>
        <w:rPr>
          <w:szCs w:val="24"/>
        </w:rPr>
      </w:pPr>
      <w:r w:rsidRPr="00964533">
        <w:rPr>
          <w:szCs w:val="24"/>
        </w:rPr>
        <w:t xml:space="preserve">Решение Представительного Собрания Белозерского муниципального округа Вологодской области от </w:t>
      </w:r>
      <w:r w:rsidR="00373B55" w:rsidRPr="00964533">
        <w:rPr>
          <w:szCs w:val="24"/>
        </w:rPr>
        <w:t>28.03.2023 № 194</w:t>
      </w:r>
      <w:r w:rsidR="005B4777" w:rsidRPr="00964533">
        <w:rPr>
          <w:szCs w:val="24"/>
        </w:rPr>
        <w:t xml:space="preserve"> </w:t>
      </w:r>
      <w:r w:rsidR="00D41E17" w:rsidRPr="00964533">
        <w:rPr>
          <w:szCs w:val="24"/>
        </w:rPr>
        <w:t>«</w:t>
      </w:r>
      <w:r w:rsidR="00373B55" w:rsidRPr="00964533">
        <w:rPr>
          <w:szCs w:val="24"/>
        </w:rPr>
        <w:t xml:space="preserve">Об установлении размера учетной нормы площади жилого помещения и размера нормы предоставления общей площади жилого помещения по </w:t>
      </w:r>
      <w:r w:rsidR="00373B55" w:rsidRPr="00964533">
        <w:rPr>
          <w:szCs w:val="24"/>
        </w:rPr>
        <w:lastRenderedPageBreak/>
        <w:t>договору социального найма</w:t>
      </w:r>
      <w:r w:rsidR="00D41E17" w:rsidRPr="00964533">
        <w:rPr>
          <w:szCs w:val="24"/>
        </w:rPr>
        <w:t>».</w:t>
      </w:r>
    </w:p>
    <w:p w14:paraId="6F3D7AED" w14:textId="56240912" w:rsidR="00373B55" w:rsidRPr="00964533" w:rsidRDefault="00373B55" w:rsidP="00373B55">
      <w:pPr>
        <w:pStyle w:val="affc"/>
        <w:widowControl w:val="0"/>
        <w:numPr>
          <w:ilvl w:val="0"/>
          <w:numId w:val="20"/>
        </w:numPr>
        <w:autoSpaceDE w:val="0"/>
        <w:autoSpaceDN w:val="0"/>
        <w:adjustRightInd w:val="0"/>
        <w:spacing w:before="120"/>
        <w:ind w:left="425" w:hanging="425"/>
        <w:rPr>
          <w:szCs w:val="24"/>
        </w:rPr>
      </w:pPr>
      <w:r w:rsidRPr="00964533">
        <w:rPr>
          <w:szCs w:val="24"/>
        </w:rPr>
        <w:t>Решение Представительного Собрания Белозерского муниципального округа Вологодской области от 31.10.2023 № 284 «Об утверждении Правил благоустройства территории Белозерского муниципального округа Вологодской области».</w:t>
      </w:r>
    </w:p>
    <w:p w14:paraId="1AEC098A" w14:textId="5C49A67C" w:rsidR="00E81134" w:rsidRPr="00964533" w:rsidRDefault="00C8551E" w:rsidP="00E81134">
      <w:pPr>
        <w:pStyle w:val="affc"/>
        <w:widowControl w:val="0"/>
        <w:numPr>
          <w:ilvl w:val="0"/>
          <w:numId w:val="20"/>
        </w:numPr>
        <w:autoSpaceDE w:val="0"/>
        <w:autoSpaceDN w:val="0"/>
        <w:adjustRightInd w:val="0"/>
        <w:spacing w:before="120"/>
        <w:ind w:left="425" w:hanging="425"/>
        <w:rPr>
          <w:szCs w:val="24"/>
        </w:rPr>
      </w:pPr>
      <w:r w:rsidRPr="00964533">
        <w:rPr>
          <w:szCs w:val="24"/>
        </w:rPr>
        <w:t xml:space="preserve">Постановление администрации </w:t>
      </w:r>
      <w:r w:rsidR="008E1FC6" w:rsidRPr="00964533">
        <w:rPr>
          <w:szCs w:val="24"/>
        </w:rPr>
        <w:t>Белозерского</w:t>
      </w:r>
      <w:r w:rsidRPr="00964533">
        <w:rPr>
          <w:szCs w:val="24"/>
        </w:rPr>
        <w:t xml:space="preserve"> муниципального округа от </w:t>
      </w:r>
      <w:r w:rsidR="00E81134" w:rsidRPr="00964533">
        <w:rPr>
          <w:szCs w:val="24"/>
        </w:rPr>
        <w:t>23.03.202</w:t>
      </w:r>
      <w:r w:rsidR="00AE26C3" w:rsidRPr="00964533">
        <w:rPr>
          <w:szCs w:val="24"/>
        </w:rPr>
        <w:t>3</w:t>
      </w:r>
      <w:r w:rsidR="00E81134" w:rsidRPr="00964533">
        <w:rPr>
          <w:szCs w:val="24"/>
        </w:rPr>
        <w:t xml:space="preserve"> № 358 </w:t>
      </w:r>
      <w:r w:rsidRPr="00964533">
        <w:rPr>
          <w:szCs w:val="24"/>
        </w:rPr>
        <w:t xml:space="preserve">«Об утверждении </w:t>
      </w:r>
      <w:r w:rsidR="003A5DBE" w:rsidRPr="00964533">
        <w:rPr>
          <w:szCs w:val="24"/>
        </w:rPr>
        <w:t>Р</w:t>
      </w:r>
      <w:r w:rsidR="008B7CAD" w:rsidRPr="00964533">
        <w:rPr>
          <w:szCs w:val="24"/>
        </w:rPr>
        <w:t>еестра мест (площадок) накопления твердых коммунальных отходов</w:t>
      </w:r>
      <w:r w:rsidR="00E81134" w:rsidRPr="00964533">
        <w:rPr>
          <w:szCs w:val="24"/>
        </w:rPr>
        <w:t xml:space="preserve"> на территории населенных пунктов территориального управления «Белозерское» администрации Белозерского муниципального округа и схемы мест (площадок)».</w:t>
      </w:r>
    </w:p>
    <w:p w14:paraId="4F2CA3B0" w14:textId="38315297" w:rsidR="00AE26C3" w:rsidRPr="00964533" w:rsidRDefault="00AE26C3" w:rsidP="00AE26C3">
      <w:pPr>
        <w:pStyle w:val="affc"/>
        <w:widowControl w:val="0"/>
        <w:numPr>
          <w:ilvl w:val="0"/>
          <w:numId w:val="20"/>
        </w:numPr>
        <w:autoSpaceDE w:val="0"/>
        <w:autoSpaceDN w:val="0"/>
        <w:adjustRightInd w:val="0"/>
        <w:spacing w:before="120"/>
        <w:ind w:left="425" w:hanging="425"/>
        <w:rPr>
          <w:szCs w:val="24"/>
        </w:rPr>
      </w:pPr>
      <w:r w:rsidRPr="00964533">
        <w:rPr>
          <w:szCs w:val="24"/>
        </w:rPr>
        <w:t xml:space="preserve">Постановление администрации Белозерского муниципального округа от </w:t>
      </w:r>
      <w:r w:rsidR="00736337" w:rsidRPr="00964533">
        <w:rPr>
          <w:szCs w:val="24"/>
        </w:rPr>
        <w:t>16.05.2023 № 596</w:t>
      </w:r>
      <w:r w:rsidRPr="00964533">
        <w:rPr>
          <w:szCs w:val="24"/>
        </w:rPr>
        <w:t xml:space="preserve"> «</w:t>
      </w:r>
      <w:r w:rsidR="00736337" w:rsidRPr="00964533">
        <w:rPr>
          <w:szCs w:val="24"/>
        </w:rPr>
        <w:t>Об утверждении Реестра муниципальных маршрутов регулярных пассажирских автобусных перевозок в границах муниципального образования «Белозерский муниципальный округ</w:t>
      </w:r>
      <w:r w:rsidRPr="00964533">
        <w:rPr>
          <w:szCs w:val="24"/>
        </w:rPr>
        <w:t>».</w:t>
      </w:r>
    </w:p>
    <w:p w14:paraId="01E6A869" w14:textId="66033988" w:rsidR="001D33C8" w:rsidRPr="00964533" w:rsidRDefault="001D33C8" w:rsidP="008119B4">
      <w:pPr>
        <w:keepNext/>
        <w:suppressAutoHyphens/>
        <w:spacing w:before="120"/>
        <w:ind w:firstLine="0"/>
        <w:jc w:val="center"/>
        <w:outlineLvl w:val="2"/>
        <w:rPr>
          <w:rFonts w:eastAsia="Times New Roman" w:cs="Times New Roman"/>
          <w:bCs/>
          <w:i/>
          <w:szCs w:val="26"/>
        </w:rPr>
      </w:pPr>
      <w:r w:rsidRPr="00964533">
        <w:rPr>
          <w:rFonts w:eastAsia="Times New Roman" w:cs="Times New Roman"/>
          <w:bCs/>
          <w:i/>
          <w:szCs w:val="26"/>
        </w:rPr>
        <w:t>Своды правил по проектированию и строительству (СП)</w:t>
      </w:r>
      <w:bookmarkEnd w:id="80"/>
      <w:r w:rsidR="0034243A" w:rsidRPr="00964533">
        <w:rPr>
          <w:rFonts w:eastAsia="Times New Roman" w:cs="Times New Roman"/>
          <w:bCs/>
          <w:i/>
          <w:szCs w:val="26"/>
        </w:rPr>
        <w:t>. Санитарные нормы и правила (СНиП).</w:t>
      </w:r>
    </w:p>
    <w:p w14:paraId="2275A6FC" w14:textId="1B846900" w:rsidR="00636064" w:rsidRPr="00964533" w:rsidRDefault="00636064" w:rsidP="003D1FAA">
      <w:pPr>
        <w:pStyle w:val="affc"/>
        <w:numPr>
          <w:ilvl w:val="0"/>
          <w:numId w:val="21"/>
        </w:numPr>
        <w:spacing w:before="120"/>
        <w:ind w:left="426" w:hanging="426"/>
        <w:rPr>
          <w:szCs w:val="24"/>
        </w:rPr>
      </w:pPr>
      <w:r w:rsidRPr="00964533">
        <w:rPr>
          <w:szCs w:val="24"/>
        </w:rPr>
        <w:t xml:space="preserve">СП 42-101-2003 </w:t>
      </w:r>
      <w:r w:rsidR="003E4B9F" w:rsidRPr="00964533">
        <w:rPr>
          <w:szCs w:val="24"/>
        </w:rPr>
        <w:t>«</w:t>
      </w:r>
      <w:r w:rsidRPr="00964533">
        <w:rPr>
          <w:szCs w:val="24"/>
        </w:rPr>
        <w:t>Общие положения по проектированию и строительству газораспределительных систем из металлических и полиэтиленовых труб</w:t>
      </w:r>
      <w:r w:rsidR="003E4B9F" w:rsidRPr="00964533">
        <w:rPr>
          <w:szCs w:val="24"/>
        </w:rPr>
        <w:t>»</w:t>
      </w:r>
      <w:r w:rsidRPr="00964533">
        <w:rPr>
          <w:szCs w:val="24"/>
        </w:rPr>
        <w:t>.</w:t>
      </w:r>
    </w:p>
    <w:p w14:paraId="76A53C3E" w14:textId="0E960CBD" w:rsidR="00636064" w:rsidRPr="00964533" w:rsidRDefault="00636064" w:rsidP="003D1FAA">
      <w:pPr>
        <w:pStyle w:val="affc"/>
        <w:numPr>
          <w:ilvl w:val="0"/>
          <w:numId w:val="21"/>
        </w:numPr>
        <w:spacing w:before="120"/>
        <w:ind w:left="426" w:hanging="426"/>
        <w:rPr>
          <w:szCs w:val="24"/>
        </w:rPr>
      </w:pPr>
      <w:r w:rsidRPr="00964533">
        <w:rPr>
          <w:szCs w:val="24"/>
        </w:rPr>
        <w:t xml:space="preserve">СП 11.13130.2009 </w:t>
      </w:r>
      <w:r w:rsidR="003E4B9F" w:rsidRPr="00964533">
        <w:rPr>
          <w:szCs w:val="24"/>
        </w:rPr>
        <w:t>«</w:t>
      </w:r>
      <w:r w:rsidRPr="00964533">
        <w:rPr>
          <w:szCs w:val="24"/>
        </w:rPr>
        <w:t>Места дислокации подразделений пожарной охраны. Порядок и методика определения</w:t>
      </w:r>
      <w:r w:rsidR="003E4B9F" w:rsidRPr="00964533">
        <w:rPr>
          <w:szCs w:val="24"/>
        </w:rPr>
        <w:t>»</w:t>
      </w:r>
      <w:r w:rsidRPr="00964533">
        <w:rPr>
          <w:szCs w:val="24"/>
        </w:rPr>
        <w:t>.</w:t>
      </w:r>
    </w:p>
    <w:p w14:paraId="7B3C62CE" w14:textId="6BC3E5BC" w:rsidR="00636064" w:rsidRPr="00964533" w:rsidRDefault="00636064" w:rsidP="003D1FAA">
      <w:pPr>
        <w:pStyle w:val="affc"/>
        <w:numPr>
          <w:ilvl w:val="0"/>
          <w:numId w:val="21"/>
        </w:numPr>
        <w:spacing w:before="120"/>
        <w:ind w:left="426" w:hanging="426"/>
        <w:rPr>
          <w:szCs w:val="24"/>
        </w:rPr>
      </w:pPr>
      <w:r w:rsidRPr="00964533">
        <w:rPr>
          <w:szCs w:val="24"/>
        </w:rPr>
        <w:t>СП 88.13330.20</w:t>
      </w:r>
      <w:r w:rsidR="00C00CA4" w:rsidRPr="00964533">
        <w:rPr>
          <w:szCs w:val="24"/>
        </w:rPr>
        <w:t>22</w:t>
      </w:r>
      <w:r w:rsidRPr="00964533">
        <w:rPr>
          <w:szCs w:val="24"/>
        </w:rPr>
        <w:t xml:space="preserve">. </w:t>
      </w:r>
      <w:r w:rsidR="003E4B9F" w:rsidRPr="00964533">
        <w:rPr>
          <w:szCs w:val="24"/>
        </w:rPr>
        <w:t>«</w:t>
      </w:r>
      <w:r w:rsidRPr="00964533">
        <w:rPr>
          <w:szCs w:val="24"/>
        </w:rPr>
        <w:t>Защитные сооружения гражданской обороны</w:t>
      </w:r>
      <w:r w:rsidR="003E4B9F" w:rsidRPr="00964533">
        <w:rPr>
          <w:szCs w:val="24"/>
        </w:rPr>
        <w:t>»</w:t>
      </w:r>
      <w:r w:rsidRPr="00964533">
        <w:rPr>
          <w:szCs w:val="24"/>
        </w:rPr>
        <w:t>.</w:t>
      </w:r>
    </w:p>
    <w:p w14:paraId="4B4BD500" w14:textId="59977C49" w:rsidR="001D33C8" w:rsidRPr="00964533" w:rsidRDefault="001D33C8" w:rsidP="003D1FAA">
      <w:pPr>
        <w:pStyle w:val="affc"/>
        <w:numPr>
          <w:ilvl w:val="0"/>
          <w:numId w:val="21"/>
        </w:numPr>
        <w:spacing w:before="120"/>
        <w:ind w:left="426" w:hanging="426"/>
        <w:rPr>
          <w:szCs w:val="24"/>
        </w:rPr>
      </w:pPr>
      <w:r w:rsidRPr="00964533">
        <w:rPr>
          <w:szCs w:val="24"/>
        </w:rPr>
        <w:t xml:space="preserve">СП 42.13330.2016 </w:t>
      </w:r>
      <w:r w:rsidR="003E4B9F" w:rsidRPr="00964533">
        <w:rPr>
          <w:szCs w:val="24"/>
        </w:rPr>
        <w:t>«</w:t>
      </w:r>
      <w:r w:rsidRPr="00964533">
        <w:rPr>
          <w:szCs w:val="24"/>
        </w:rPr>
        <w:t>Градостроительство. Планировка и застройка городских и сельских поселений. Актуализированная редакция СНиП 2.07.01</w:t>
      </w:r>
      <w:r w:rsidR="00BC5ED3" w:rsidRPr="00964533">
        <w:rPr>
          <w:szCs w:val="24"/>
        </w:rPr>
        <w:t>-</w:t>
      </w:r>
      <w:r w:rsidRPr="00964533">
        <w:rPr>
          <w:szCs w:val="24"/>
        </w:rPr>
        <w:t>89*</w:t>
      </w:r>
      <w:r w:rsidR="003E4B9F" w:rsidRPr="00964533">
        <w:rPr>
          <w:szCs w:val="24"/>
        </w:rPr>
        <w:t>»</w:t>
      </w:r>
      <w:r w:rsidRPr="00964533">
        <w:rPr>
          <w:szCs w:val="24"/>
        </w:rPr>
        <w:t>.</w:t>
      </w:r>
    </w:p>
    <w:p w14:paraId="22981B80" w14:textId="29FD8F28" w:rsidR="001D33C8" w:rsidRPr="00964533" w:rsidRDefault="001D33C8" w:rsidP="003D1FAA">
      <w:pPr>
        <w:pStyle w:val="affc"/>
        <w:numPr>
          <w:ilvl w:val="0"/>
          <w:numId w:val="21"/>
        </w:numPr>
        <w:spacing w:before="120"/>
        <w:ind w:left="426" w:hanging="426"/>
        <w:rPr>
          <w:szCs w:val="24"/>
        </w:rPr>
      </w:pPr>
      <w:r w:rsidRPr="00964533">
        <w:rPr>
          <w:szCs w:val="24"/>
        </w:rPr>
        <w:t xml:space="preserve">СП 82.13330.2016 </w:t>
      </w:r>
      <w:r w:rsidR="003E4B9F" w:rsidRPr="00964533">
        <w:rPr>
          <w:szCs w:val="24"/>
        </w:rPr>
        <w:t>«</w:t>
      </w:r>
      <w:r w:rsidRPr="00964533">
        <w:rPr>
          <w:szCs w:val="24"/>
        </w:rPr>
        <w:t>Благоустройство территорий. Актуализированная редакция СНиП III</w:t>
      </w:r>
      <w:r w:rsidR="00A81A9C" w:rsidRPr="00964533">
        <w:rPr>
          <w:szCs w:val="24"/>
        </w:rPr>
        <w:t>-</w:t>
      </w:r>
      <w:r w:rsidRPr="00964533">
        <w:rPr>
          <w:szCs w:val="24"/>
        </w:rPr>
        <w:t>10</w:t>
      </w:r>
      <w:r w:rsidR="00A81A9C" w:rsidRPr="00964533">
        <w:rPr>
          <w:szCs w:val="24"/>
        </w:rPr>
        <w:t>-</w:t>
      </w:r>
      <w:r w:rsidRPr="00964533">
        <w:rPr>
          <w:szCs w:val="24"/>
        </w:rPr>
        <w:t>75</w:t>
      </w:r>
      <w:r w:rsidR="003E4B9F" w:rsidRPr="00964533">
        <w:rPr>
          <w:szCs w:val="24"/>
        </w:rPr>
        <w:t>»</w:t>
      </w:r>
      <w:r w:rsidRPr="00964533">
        <w:rPr>
          <w:szCs w:val="24"/>
        </w:rPr>
        <w:t>.</w:t>
      </w:r>
    </w:p>
    <w:p w14:paraId="3C35D8DA" w14:textId="7FA86098" w:rsidR="00636064" w:rsidRPr="00964533" w:rsidRDefault="00636064" w:rsidP="003D1FAA">
      <w:pPr>
        <w:pStyle w:val="affc"/>
        <w:numPr>
          <w:ilvl w:val="0"/>
          <w:numId w:val="21"/>
        </w:numPr>
        <w:spacing w:before="120"/>
        <w:ind w:left="426" w:hanging="426"/>
        <w:rPr>
          <w:szCs w:val="24"/>
        </w:rPr>
      </w:pPr>
      <w:r w:rsidRPr="00964533">
        <w:rPr>
          <w:szCs w:val="24"/>
        </w:rPr>
        <w:t xml:space="preserve">СП 476.1325800.2020 </w:t>
      </w:r>
      <w:r w:rsidR="003E4B9F" w:rsidRPr="00964533">
        <w:rPr>
          <w:szCs w:val="24"/>
        </w:rPr>
        <w:t>«</w:t>
      </w:r>
      <w:r w:rsidR="0070175F" w:rsidRPr="00964533">
        <w:rPr>
          <w:szCs w:val="24"/>
        </w:rPr>
        <w:t xml:space="preserve">Территории городских и сельских поселений. </w:t>
      </w:r>
      <w:r w:rsidRPr="00964533">
        <w:rPr>
          <w:szCs w:val="24"/>
        </w:rPr>
        <w:t>Правила планировки, застройки и благоустройства жилых микрорайонов</w:t>
      </w:r>
      <w:r w:rsidR="003E4B9F" w:rsidRPr="00964533">
        <w:rPr>
          <w:szCs w:val="24"/>
        </w:rPr>
        <w:t>»</w:t>
      </w:r>
      <w:r w:rsidRPr="00964533">
        <w:rPr>
          <w:szCs w:val="24"/>
        </w:rPr>
        <w:t>.</w:t>
      </w:r>
    </w:p>
    <w:p w14:paraId="08E31224" w14:textId="7F307C1F" w:rsidR="0067127D" w:rsidRPr="00964533" w:rsidRDefault="0067127D" w:rsidP="003D1FAA">
      <w:pPr>
        <w:pStyle w:val="affc"/>
        <w:numPr>
          <w:ilvl w:val="0"/>
          <w:numId w:val="21"/>
        </w:numPr>
        <w:spacing w:before="120"/>
        <w:ind w:left="426" w:hanging="426"/>
        <w:rPr>
          <w:szCs w:val="24"/>
        </w:rPr>
      </w:pPr>
      <w:r w:rsidRPr="00964533">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9BCCBD1" w14:textId="77777777" w:rsidR="001D33C8" w:rsidRPr="00964533" w:rsidRDefault="001D33C8" w:rsidP="007E626F">
      <w:pPr>
        <w:keepNext/>
        <w:suppressAutoHyphens/>
        <w:spacing w:before="120"/>
        <w:ind w:firstLine="0"/>
        <w:jc w:val="center"/>
        <w:outlineLvl w:val="2"/>
        <w:rPr>
          <w:rFonts w:eastAsia="Times New Roman" w:cs="Arial"/>
          <w:bCs/>
          <w:i/>
          <w:szCs w:val="26"/>
        </w:rPr>
      </w:pPr>
      <w:bookmarkStart w:id="81" w:name="_Toc488148049"/>
      <w:r w:rsidRPr="00964533">
        <w:rPr>
          <w:rFonts w:eastAsia="Times New Roman" w:cs="Arial"/>
          <w:bCs/>
          <w:i/>
          <w:szCs w:val="26"/>
        </w:rPr>
        <w:t>Интернет</w:t>
      </w:r>
      <w:r w:rsidR="0011405B" w:rsidRPr="00964533">
        <w:rPr>
          <w:rFonts w:eastAsia="Times New Roman" w:cs="Arial"/>
          <w:bCs/>
          <w:i/>
          <w:szCs w:val="26"/>
        </w:rPr>
        <w:t xml:space="preserve"> – </w:t>
      </w:r>
      <w:r w:rsidRPr="00964533">
        <w:rPr>
          <w:rFonts w:eastAsia="Times New Roman" w:cs="Arial"/>
          <w:bCs/>
          <w:i/>
          <w:szCs w:val="26"/>
        </w:rPr>
        <w:t>источники</w:t>
      </w:r>
      <w:bookmarkEnd w:id="81"/>
    </w:p>
    <w:p w14:paraId="7AE3C3CC" w14:textId="622A1101" w:rsidR="001D33C8" w:rsidRPr="00964533" w:rsidRDefault="001D33C8" w:rsidP="003D1FAA">
      <w:pPr>
        <w:pStyle w:val="affc"/>
        <w:numPr>
          <w:ilvl w:val="0"/>
          <w:numId w:val="22"/>
        </w:numPr>
        <w:spacing w:before="120"/>
        <w:ind w:left="425" w:hanging="425"/>
        <w:rPr>
          <w:szCs w:val="24"/>
        </w:rPr>
      </w:pPr>
      <w:r w:rsidRPr="00964533">
        <w:rPr>
          <w:szCs w:val="24"/>
        </w:rPr>
        <w:t xml:space="preserve">Федеральная государственная информационная система территориального планирования </w:t>
      </w:r>
      <w:bookmarkStart w:id="82" w:name="OLE_LINK170"/>
      <w:bookmarkStart w:id="83" w:name="OLE_LINK171"/>
      <w:r w:rsidRPr="00964533">
        <w:rPr>
          <w:szCs w:val="24"/>
        </w:rPr>
        <w:t>–</w:t>
      </w:r>
      <w:bookmarkEnd w:id="82"/>
      <w:bookmarkEnd w:id="83"/>
      <w:r w:rsidRPr="00964533">
        <w:rPr>
          <w:szCs w:val="24"/>
        </w:rPr>
        <w:t xml:space="preserve"> </w:t>
      </w:r>
      <w:hyperlink r:id="rId23" w:history="1">
        <w:r w:rsidRPr="00964533">
          <w:rPr>
            <w:rStyle w:val="aa"/>
            <w:color w:val="auto"/>
            <w:szCs w:val="24"/>
            <w:u w:val="none"/>
          </w:rPr>
          <w:t>http://fgis.economy.gov.ru</w:t>
        </w:r>
      </w:hyperlink>
      <w:r w:rsidRPr="00964533">
        <w:rPr>
          <w:szCs w:val="24"/>
        </w:rPr>
        <w:t>.</w:t>
      </w:r>
    </w:p>
    <w:p w14:paraId="0EDB7621" w14:textId="77777777" w:rsidR="001D33C8" w:rsidRPr="00964533" w:rsidRDefault="001D33C8" w:rsidP="003D1FAA">
      <w:pPr>
        <w:pStyle w:val="affc"/>
        <w:numPr>
          <w:ilvl w:val="0"/>
          <w:numId w:val="22"/>
        </w:numPr>
        <w:spacing w:before="120"/>
        <w:ind w:left="425" w:hanging="425"/>
        <w:rPr>
          <w:szCs w:val="24"/>
        </w:rPr>
      </w:pPr>
      <w:bookmarkStart w:id="84" w:name="_Hlk177743186"/>
      <w:r w:rsidRPr="00964533">
        <w:rPr>
          <w:szCs w:val="24"/>
        </w:rPr>
        <w:t xml:space="preserve">Федеральная служба государственной статистики – </w:t>
      </w:r>
      <w:hyperlink r:id="rId24" w:history="1">
        <w:r w:rsidRPr="00964533">
          <w:rPr>
            <w:rStyle w:val="aa"/>
            <w:color w:val="auto"/>
            <w:szCs w:val="24"/>
            <w:u w:val="none"/>
          </w:rPr>
          <w:t>http://gks.ru</w:t>
        </w:r>
      </w:hyperlink>
      <w:bookmarkEnd w:id="84"/>
      <w:r w:rsidRPr="00964533">
        <w:rPr>
          <w:szCs w:val="24"/>
        </w:rPr>
        <w:t xml:space="preserve">. </w:t>
      </w:r>
    </w:p>
    <w:p w14:paraId="144F7DC6" w14:textId="77777777" w:rsidR="001D33C8" w:rsidRPr="00964533" w:rsidRDefault="001D33C8" w:rsidP="003D1FAA">
      <w:pPr>
        <w:pStyle w:val="affc"/>
        <w:numPr>
          <w:ilvl w:val="0"/>
          <w:numId w:val="22"/>
        </w:numPr>
        <w:spacing w:before="120"/>
        <w:ind w:left="425" w:hanging="425"/>
        <w:rPr>
          <w:szCs w:val="24"/>
        </w:rPr>
      </w:pPr>
      <w:r w:rsidRPr="00964533">
        <w:rPr>
          <w:szCs w:val="24"/>
        </w:rPr>
        <w:t xml:space="preserve">Министерство экономического развития Российской Федерации – </w:t>
      </w:r>
      <w:hyperlink r:id="rId25" w:history="1">
        <w:r w:rsidRPr="00964533">
          <w:rPr>
            <w:rStyle w:val="aa"/>
            <w:color w:val="auto"/>
            <w:szCs w:val="24"/>
            <w:u w:val="none"/>
          </w:rPr>
          <w:t>http://economy.gov.ru/minec</w:t>
        </w:r>
      </w:hyperlink>
      <w:r w:rsidRPr="00964533">
        <w:rPr>
          <w:szCs w:val="24"/>
        </w:rPr>
        <w:t xml:space="preserve">. </w:t>
      </w:r>
    </w:p>
    <w:p w14:paraId="4898C7BB" w14:textId="4E5972BB" w:rsidR="001D33C8" w:rsidRPr="00964533" w:rsidRDefault="001D33C8" w:rsidP="003D1FAA">
      <w:pPr>
        <w:pStyle w:val="affc"/>
        <w:numPr>
          <w:ilvl w:val="0"/>
          <w:numId w:val="22"/>
        </w:numPr>
        <w:spacing w:before="120"/>
        <w:ind w:left="425" w:hanging="425"/>
        <w:rPr>
          <w:szCs w:val="24"/>
        </w:rPr>
      </w:pPr>
      <w:r w:rsidRPr="00964533">
        <w:rPr>
          <w:szCs w:val="24"/>
        </w:rPr>
        <w:t xml:space="preserve">Официальный </w:t>
      </w:r>
      <w:r w:rsidR="00A418B5" w:rsidRPr="00964533">
        <w:rPr>
          <w:szCs w:val="24"/>
        </w:rPr>
        <w:t>портал</w:t>
      </w:r>
      <w:r w:rsidR="0034243A" w:rsidRPr="00964533">
        <w:rPr>
          <w:szCs w:val="24"/>
        </w:rPr>
        <w:t xml:space="preserve"> Правительства</w:t>
      </w:r>
      <w:r w:rsidRPr="00964533">
        <w:rPr>
          <w:szCs w:val="24"/>
        </w:rPr>
        <w:t xml:space="preserve"> </w:t>
      </w:r>
      <w:r w:rsidR="0081727B" w:rsidRPr="00964533">
        <w:rPr>
          <w:szCs w:val="24"/>
        </w:rPr>
        <w:t>Вологодск</w:t>
      </w:r>
      <w:r w:rsidR="0034243A" w:rsidRPr="00964533">
        <w:rPr>
          <w:szCs w:val="24"/>
        </w:rPr>
        <w:t>ой области</w:t>
      </w:r>
      <w:hyperlink r:id="rId26" w:history="1">
        <w:r w:rsidR="00E4630D" w:rsidRPr="00964533">
          <w:rPr>
            <w:rStyle w:val="aa"/>
            <w:color w:val="auto"/>
            <w:u w:val="none"/>
          </w:rPr>
          <w:t xml:space="preserve"> </w:t>
        </w:r>
        <w:r w:rsidR="00E4630D" w:rsidRPr="00964533">
          <w:rPr>
            <w:rStyle w:val="aa"/>
            <w:color w:val="auto"/>
            <w:szCs w:val="24"/>
            <w:u w:val="none"/>
          </w:rPr>
          <w:t xml:space="preserve">– </w:t>
        </w:r>
        <w:r w:rsidR="00E4630D" w:rsidRPr="00964533">
          <w:rPr>
            <w:rStyle w:val="aa"/>
            <w:color w:val="auto"/>
            <w:u w:val="none"/>
          </w:rPr>
          <w:t>https://vologda-oblast.ru</w:t>
        </w:r>
      </w:hyperlink>
      <w:r w:rsidRPr="00964533">
        <w:rPr>
          <w:szCs w:val="24"/>
        </w:rPr>
        <w:t xml:space="preserve">. </w:t>
      </w:r>
    </w:p>
    <w:p w14:paraId="4B1B7D71" w14:textId="127A8732" w:rsidR="008C6709" w:rsidRPr="00964533" w:rsidRDefault="008C6709" w:rsidP="003D1FAA">
      <w:pPr>
        <w:pStyle w:val="affc"/>
        <w:numPr>
          <w:ilvl w:val="0"/>
          <w:numId w:val="22"/>
        </w:numPr>
        <w:spacing w:before="120"/>
        <w:ind w:left="425" w:hanging="425"/>
        <w:jc w:val="left"/>
        <w:rPr>
          <w:szCs w:val="24"/>
        </w:rPr>
      </w:pPr>
      <w:r w:rsidRPr="00964533">
        <w:rPr>
          <w:szCs w:val="24"/>
        </w:rPr>
        <w:t xml:space="preserve">Администрация </w:t>
      </w:r>
      <w:r w:rsidR="008E1FC6" w:rsidRPr="00964533">
        <w:rPr>
          <w:szCs w:val="24"/>
        </w:rPr>
        <w:t>Белозерского</w:t>
      </w:r>
      <w:r w:rsidRPr="00964533">
        <w:rPr>
          <w:szCs w:val="24"/>
        </w:rPr>
        <w:t xml:space="preserve"> муниципального округа</w:t>
      </w:r>
      <w:r w:rsidR="00E7109D" w:rsidRPr="00964533">
        <w:rPr>
          <w:szCs w:val="24"/>
        </w:rPr>
        <w:t xml:space="preserve"> Вологодской области</w:t>
      </w:r>
      <w:r w:rsidRPr="00964533">
        <w:rPr>
          <w:szCs w:val="24"/>
        </w:rPr>
        <w:t xml:space="preserve"> –</w:t>
      </w:r>
      <w:r w:rsidR="0058524A" w:rsidRPr="00964533">
        <w:rPr>
          <w:szCs w:val="24"/>
        </w:rPr>
        <w:t xml:space="preserve"> </w:t>
      </w:r>
      <w:r w:rsidR="001F7473" w:rsidRPr="00964533">
        <w:rPr>
          <w:szCs w:val="24"/>
        </w:rPr>
        <w:t>https://35belozerskij.gosuslugi.ru.</w:t>
      </w:r>
    </w:p>
    <w:p w14:paraId="4EDCF583" w14:textId="77777777" w:rsidR="00E64F6A" w:rsidRPr="00964533" w:rsidRDefault="00E64F6A" w:rsidP="007E626F">
      <w:pPr>
        <w:spacing w:before="120" w:line="276" w:lineRule="auto"/>
        <w:ind w:firstLine="0"/>
        <w:jc w:val="left"/>
        <w:rPr>
          <w:szCs w:val="24"/>
        </w:rPr>
      </w:pPr>
      <w:r w:rsidRPr="00964533">
        <w:rPr>
          <w:szCs w:val="24"/>
        </w:rPr>
        <w:br w:type="page"/>
      </w:r>
    </w:p>
    <w:bookmarkEnd w:id="1"/>
    <w:bookmarkEnd w:id="2"/>
    <w:bookmarkEnd w:id="3"/>
    <w:bookmarkEnd w:id="4"/>
    <w:bookmarkEnd w:id="5"/>
    <w:bookmarkEnd w:id="6"/>
    <w:bookmarkEnd w:id="7"/>
    <w:bookmarkEnd w:id="20"/>
    <w:p w14:paraId="4B4CEFCF" w14:textId="11AA69BB" w:rsidR="00D3591E" w:rsidRPr="00964533" w:rsidRDefault="008578F4" w:rsidP="00451750">
      <w:pPr>
        <w:pStyle w:val="11"/>
        <w:rPr>
          <w:sz w:val="24"/>
          <w:szCs w:val="24"/>
        </w:rPr>
      </w:pPr>
      <w:r w:rsidRPr="00964533">
        <w:rPr>
          <w:sz w:val="24"/>
          <w:szCs w:val="24"/>
        </w:rPr>
        <w:lastRenderedPageBreak/>
        <w:t>СОДЕРЖАНИЕ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7"/>
        <w:gridCol w:w="434"/>
      </w:tblGrid>
      <w:tr w:rsidR="00C010BE" w:rsidRPr="00964533" w14:paraId="25FF3E8E" w14:textId="77777777" w:rsidTr="00345900">
        <w:tc>
          <w:tcPr>
            <w:tcW w:w="9477" w:type="dxa"/>
          </w:tcPr>
          <w:p w14:paraId="6198AF6A" w14:textId="0C706D03" w:rsidR="00451750" w:rsidRPr="00964533" w:rsidRDefault="00451750" w:rsidP="00EC7993">
            <w:pPr>
              <w:ind w:left="-119" w:firstLine="0"/>
            </w:pPr>
            <w:r w:rsidRPr="00964533">
              <w:rPr>
                <w:b/>
              </w:rPr>
              <w:t xml:space="preserve">1. Основная часть </w:t>
            </w:r>
          </w:p>
        </w:tc>
        <w:tc>
          <w:tcPr>
            <w:tcW w:w="434" w:type="dxa"/>
            <w:vAlign w:val="bottom"/>
          </w:tcPr>
          <w:p w14:paraId="398E5FD5" w14:textId="241529D8" w:rsidR="00451750" w:rsidRPr="00964533" w:rsidRDefault="005E4331" w:rsidP="00182D4D">
            <w:pPr>
              <w:ind w:left="-14" w:hanging="15"/>
            </w:pPr>
            <w:r w:rsidRPr="00964533">
              <w:t>1</w:t>
            </w:r>
          </w:p>
        </w:tc>
      </w:tr>
      <w:tr w:rsidR="000C3A21" w:rsidRPr="00964533" w14:paraId="35D38A28" w14:textId="77777777" w:rsidTr="00345900">
        <w:tc>
          <w:tcPr>
            <w:tcW w:w="9477" w:type="dxa"/>
          </w:tcPr>
          <w:p w14:paraId="5B28AF08" w14:textId="69CB1BFB" w:rsidR="000C3A21" w:rsidRPr="00964533" w:rsidRDefault="000C3A21" w:rsidP="000C3A21">
            <w:pPr>
              <w:ind w:left="306" w:firstLine="0"/>
              <w:rPr>
                <w:bCs/>
              </w:rPr>
            </w:pPr>
            <w:r w:rsidRPr="00964533">
              <w:rPr>
                <w:bCs/>
              </w:rPr>
              <w:t>Общие положения</w:t>
            </w:r>
          </w:p>
        </w:tc>
        <w:tc>
          <w:tcPr>
            <w:tcW w:w="434" w:type="dxa"/>
            <w:vAlign w:val="bottom"/>
          </w:tcPr>
          <w:p w14:paraId="42CFB806" w14:textId="5AF30D59" w:rsidR="000C3A21" w:rsidRPr="00964533" w:rsidRDefault="005E4331" w:rsidP="00182D4D">
            <w:pPr>
              <w:ind w:left="-14" w:hanging="15"/>
            </w:pPr>
            <w:r w:rsidRPr="00964533">
              <w:t>1</w:t>
            </w:r>
          </w:p>
        </w:tc>
      </w:tr>
      <w:tr w:rsidR="00C010BE" w:rsidRPr="00964533" w14:paraId="0148FA8B" w14:textId="77777777" w:rsidTr="00345900">
        <w:tc>
          <w:tcPr>
            <w:tcW w:w="9477" w:type="dxa"/>
          </w:tcPr>
          <w:p w14:paraId="4C0F8EB3" w14:textId="77777777" w:rsidR="00451750" w:rsidRPr="00964533" w:rsidRDefault="00785A16" w:rsidP="00EC7993">
            <w:pPr>
              <w:ind w:left="307" w:firstLine="0"/>
            </w:pPr>
            <w:r w:rsidRPr="00964533">
              <w:t>1.1. Расчетные показатели объектов местного значения в области жилищного строительства</w:t>
            </w:r>
          </w:p>
        </w:tc>
        <w:tc>
          <w:tcPr>
            <w:tcW w:w="434" w:type="dxa"/>
            <w:vAlign w:val="bottom"/>
          </w:tcPr>
          <w:p w14:paraId="0BE23CF3" w14:textId="6C19B98E" w:rsidR="00451750" w:rsidRPr="00964533" w:rsidRDefault="00265345" w:rsidP="00182D4D">
            <w:pPr>
              <w:ind w:left="-14" w:hanging="15"/>
            </w:pPr>
            <w:r w:rsidRPr="00964533">
              <w:t>2</w:t>
            </w:r>
          </w:p>
        </w:tc>
      </w:tr>
      <w:tr w:rsidR="00C010BE" w:rsidRPr="00964533" w14:paraId="6C11CD40" w14:textId="77777777" w:rsidTr="00345900">
        <w:tc>
          <w:tcPr>
            <w:tcW w:w="9477" w:type="dxa"/>
          </w:tcPr>
          <w:p w14:paraId="67C045D0" w14:textId="77777777" w:rsidR="00451750" w:rsidRPr="00964533" w:rsidRDefault="00785A16" w:rsidP="00EC7993">
            <w:pPr>
              <w:ind w:left="307" w:firstLine="0"/>
            </w:pPr>
            <w:r w:rsidRPr="00964533">
              <w:t>1.2. Расчетные показатели объектов местного значения в области образования</w:t>
            </w:r>
          </w:p>
        </w:tc>
        <w:tc>
          <w:tcPr>
            <w:tcW w:w="434" w:type="dxa"/>
            <w:vAlign w:val="bottom"/>
          </w:tcPr>
          <w:p w14:paraId="564339EB" w14:textId="0A4E9F0C" w:rsidR="00451750" w:rsidRPr="00964533" w:rsidRDefault="00B412DD" w:rsidP="00182D4D">
            <w:pPr>
              <w:ind w:left="-14" w:hanging="15"/>
            </w:pPr>
            <w:r w:rsidRPr="00964533">
              <w:t>3</w:t>
            </w:r>
          </w:p>
        </w:tc>
      </w:tr>
      <w:tr w:rsidR="00C010BE" w:rsidRPr="00964533" w14:paraId="71E7BDB7" w14:textId="77777777" w:rsidTr="00345900">
        <w:tc>
          <w:tcPr>
            <w:tcW w:w="9477" w:type="dxa"/>
          </w:tcPr>
          <w:p w14:paraId="01FC0B23" w14:textId="77777777" w:rsidR="00451750" w:rsidRPr="00964533" w:rsidRDefault="00785A16" w:rsidP="00EC7993">
            <w:pPr>
              <w:ind w:left="307" w:firstLine="0"/>
            </w:pPr>
            <w:r w:rsidRPr="00964533">
              <w:t>1.3. Расчетные показатели объектов местного значения в области физической культуры и массового спорта</w:t>
            </w:r>
          </w:p>
        </w:tc>
        <w:tc>
          <w:tcPr>
            <w:tcW w:w="434" w:type="dxa"/>
            <w:vAlign w:val="bottom"/>
          </w:tcPr>
          <w:p w14:paraId="3D43ECFF" w14:textId="77777777" w:rsidR="00451750" w:rsidRPr="00964533" w:rsidRDefault="00785A16" w:rsidP="00182D4D">
            <w:pPr>
              <w:ind w:left="-14" w:hanging="15"/>
            </w:pPr>
            <w:r w:rsidRPr="00964533">
              <w:t>4</w:t>
            </w:r>
          </w:p>
        </w:tc>
      </w:tr>
      <w:tr w:rsidR="00C010BE" w:rsidRPr="00964533" w14:paraId="1CB8CE79" w14:textId="77777777" w:rsidTr="00345900">
        <w:tc>
          <w:tcPr>
            <w:tcW w:w="9477" w:type="dxa"/>
          </w:tcPr>
          <w:p w14:paraId="62660678" w14:textId="6A31F1A2" w:rsidR="00451750" w:rsidRPr="00964533" w:rsidRDefault="00785A16" w:rsidP="00EC7993">
            <w:pPr>
              <w:ind w:left="307" w:firstLine="0"/>
            </w:pPr>
            <w:r w:rsidRPr="00964533">
              <w:t>1.4. Расчетные показатели объектов местного значения в области культуры</w:t>
            </w:r>
            <w:r w:rsidR="002212CC" w:rsidRPr="00964533">
              <w:t xml:space="preserve"> и искусства</w:t>
            </w:r>
          </w:p>
        </w:tc>
        <w:tc>
          <w:tcPr>
            <w:tcW w:w="434" w:type="dxa"/>
            <w:vAlign w:val="bottom"/>
          </w:tcPr>
          <w:p w14:paraId="7F13267F" w14:textId="4285C3F6" w:rsidR="00451750" w:rsidRPr="00964533" w:rsidRDefault="004D45E3" w:rsidP="00182D4D">
            <w:pPr>
              <w:ind w:left="-14" w:hanging="15"/>
            </w:pPr>
            <w:r w:rsidRPr="00964533">
              <w:t>6</w:t>
            </w:r>
          </w:p>
        </w:tc>
      </w:tr>
      <w:tr w:rsidR="00C010BE" w:rsidRPr="00964533" w14:paraId="0D3251F2" w14:textId="77777777" w:rsidTr="00345900">
        <w:tc>
          <w:tcPr>
            <w:tcW w:w="9477" w:type="dxa"/>
          </w:tcPr>
          <w:p w14:paraId="78D5C701" w14:textId="77777777" w:rsidR="00451750" w:rsidRPr="00964533" w:rsidRDefault="00785A16" w:rsidP="00EC7993">
            <w:pPr>
              <w:ind w:left="307" w:firstLine="0"/>
            </w:pPr>
            <w:r w:rsidRPr="00964533">
              <w:t>1.5. Расчетные показатели объектов местного значения в области рекреации, массового отдыха жителей и туризма</w:t>
            </w:r>
          </w:p>
        </w:tc>
        <w:tc>
          <w:tcPr>
            <w:tcW w:w="434" w:type="dxa"/>
            <w:vAlign w:val="bottom"/>
          </w:tcPr>
          <w:p w14:paraId="3C406368" w14:textId="77777777" w:rsidR="00451750" w:rsidRPr="00964533" w:rsidRDefault="00D6123F" w:rsidP="00182D4D">
            <w:pPr>
              <w:ind w:left="-14" w:hanging="15"/>
            </w:pPr>
            <w:r w:rsidRPr="00964533">
              <w:t>7</w:t>
            </w:r>
          </w:p>
        </w:tc>
      </w:tr>
      <w:tr w:rsidR="00C010BE" w:rsidRPr="00964533" w14:paraId="731BFCBD" w14:textId="77777777" w:rsidTr="00345900">
        <w:tc>
          <w:tcPr>
            <w:tcW w:w="9477" w:type="dxa"/>
          </w:tcPr>
          <w:p w14:paraId="5E7E5720" w14:textId="77777777" w:rsidR="00451750" w:rsidRPr="00964533" w:rsidRDefault="00785A16" w:rsidP="00EC7993">
            <w:pPr>
              <w:ind w:left="307" w:firstLine="0"/>
            </w:pPr>
            <w:r w:rsidRPr="00964533">
              <w:t>1.6. Расчетные показатели объектов местного значения в области электро-, тепло-, газо- и водоснабжения населения, водоотведения</w:t>
            </w:r>
          </w:p>
        </w:tc>
        <w:tc>
          <w:tcPr>
            <w:tcW w:w="434" w:type="dxa"/>
            <w:vAlign w:val="bottom"/>
          </w:tcPr>
          <w:p w14:paraId="2FE158E4" w14:textId="543D5097" w:rsidR="00451750" w:rsidRPr="00964533" w:rsidRDefault="004D45E3" w:rsidP="00182D4D">
            <w:pPr>
              <w:ind w:left="-14" w:hanging="15"/>
            </w:pPr>
            <w:r w:rsidRPr="00964533">
              <w:t>8</w:t>
            </w:r>
          </w:p>
        </w:tc>
      </w:tr>
      <w:tr w:rsidR="00C010BE" w:rsidRPr="00964533" w14:paraId="3B5EF304" w14:textId="77777777" w:rsidTr="00345900">
        <w:tc>
          <w:tcPr>
            <w:tcW w:w="9477" w:type="dxa"/>
          </w:tcPr>
          <w:p w14:paraId="13BBDDAB" w14:textId="77777777" w:rsidR="00451750" w:rsidRPr="00964533" w:rsidRDefault="00785A16" w:rsidP="00EC7993">
            <w:pPr>
              <w:ind w:left="307" w:firstLine="0"/>
            </w:pPr>
            <w:r w:rsidRPr="00964533">
              <w:t>1.7. Расчетные показатели объектов местного значения в области автомобильных дорог местного значения и транспортного обслуживания населения</w:t>
            </w:r>
          </w:p>
        </w:tc>
        <w:tc>
          <w:tcPr>
            <w:tcW w:w="434" w:type="dxa"/>
            <w:vAlign w:val="bottom"/>
          </w:tcPr>
          <w:p w14:paraId="2933981A" w14:textId="0DB2151D" w:rsidR="00451750" w:rsidRPr="00964533" w:rsidRDefault="00040D1B" w:rsidP="00182D4D">
            <w:pPr>
              <w:ind w:left="-14" w:hanging="15"/>
            </w:pPr>
            <w:r w:rsidRPr="00964533">
              <w:t>10</w:t>
            </w:r>
          </w:p>
        </w:tc>
      </w:tr>
      <w:tr w:rsidR="00C010BE" w:rsidRPr="00964533" w14:paraId="31663C78" w14:textId="77777777" w:rsidTr="00345900">
        <w:tc>
          <w:tcPr>
            <w:tcW w:w="9477" w:type="dxa"/>
          </w:tcPr>
          <w:p w14:paraId="449DA490" w14:textId="77777777" w:rsidR="00451750" w:rsidRPr="00964533" w:rsidRDefault="00893259" w:rsidP="00EC7993">
            <w:pPr>
              <w:ind w:left="307" w:firstLine="0"/>
            </w:pPr>
            <w:r w:rsidRPr="00964533">
              <w:t>1.8. Расчетные показатели автомобильных стоянок (парковок)</w:t>
            </w:r>
          </w:p>
        </w:tc>
        <w:tc>
          <w:tcPr>
            <w:tcW w:w="434" w:type="dxa"/>
            <w:vAlign w:val="bottom"/>
          </w:tcPr>
          <w:p w14:paraId="6EBF066B" w14:textId="2826CDD1" w:rsidR="00451750" w:rsidRPr="00964533" w:rsidRDefault="00785A16" w:rsidP="00182D4D">
            <w:pPr>
              <w:ind w:left="-14" w:hanging="15"/>
            </w:pPr>
            <w:r w:rsidRPr="00964533">
              <w:t>1</w:t>
            </w:r>
            <w:r w:rsidR="00186495" w:rsidRPr="00964533">
              <w:t>1</w:t>
            </w:r>
          </w:p>
        </w:tc>
      </w:tr>
      <w:tr w:rsidR="00C010BE" w:rsidRPr="00964533" w14:paraId="4C991F76" w14:textId="77777777" w:rsidTr="00345900">
        <w:tc>
          <w:tcPr>
            <w:tcW w:w="9477" w:type="dxa"/>
          </w:tcPr>
          <w:p w14:paraId="3A2A9C57" w14:textId="77777777" w:rsidR="00451750" w:rsidRPr="00964533" w:rsidRDefault="00804578" w:rsidP="00EC7993">
            <w:pPr>
              <w:ind w:left="307" w:firstLine="0"/>
            </w:pPr>
            <w:r w:rsidRPr="00964533">
              <w:t>1.9. Расчетные показатели объектов местного значения в области связи, общественного питания, торговли, бытового обслуживания</w:t>
            </w:r>
          </w:p>
        </w:tc>
        <w:tc>
          <w:tcPr>
            <w:tcW w:w="434" w:type="dxa"/>
            <w:vAlign w:val="bottom"/>
          </w:tcPr>
          <w:p w14:paraId="0FBC79CB" w14:textId="598375B2" w:rsidR="00451750" w:rsidRPr="00964533" w:rsidRDefault="00804578" w:rsidP="00182D4D">
            <w:pPr>
              <w:ind w:left="-14" w:hanging="15"/>
            </w:pPr>
            <w:r w:rsidRPr="00964533">
              <w:t>1</w:t>
            </w:r>
            <w:r w:rsidR="00CF4359" w:rsidRPr="00964533">
              <w:t>2</w:t>
            </w:r>
          </w:p>
        </w:tc>
      </w:tr>
      <w:tr w:rsidR="00C010BE" w:rsidRPr="00964533" w14:paraId="32A92721" w14:textId="77777777" w:rsidTr="00345900">
        <w:tc>
          <w:tcPr>
            <w:tcW w:w="9477" w:type="dxa"/>
          </w:tcPr>
          <w:p w14:paraId="2958CCFB" w14:textId="77777777" w:rsidR="00451750" w:rsidRPr="00964533" w:rsidRDefault="00804578" w:rsidP="00EC7993">
            <w:pPr>
              <w:ind w:left="307" w:firstLine="0"/>
            </w:pPr>
            <w:r w:rsidRPr="00964533">
              <w:t>1.10. Расчетные показатели объектов местного значения в области материально‐технического обеспечения органов местного самоуправления</w:t>
            </w:r>
          </w:p>
        </w:tc>
        <w:tc>
          <w:tcPr>
            <w:tcW w:w="434" w:type="dxa"/>
            <w:vAlign w:val="bottom"/>
          </w:tcPr>
          <w:p w14:paraId="4EBC8E3A" w14:textId="785661C1" w:rsidR="00451750" w:rsidRPr="00964533" w:rsidRDefault="00804578" w:rsidP="00182D4D">
            <w:pPr>
              <w:ind w:left="-14" w:hanging="15"/>
            </w:pPr>
            <w:r w:rsidRPr="00964533">
              <w:t>1</w:t>
            </w:r>
            <w:r w:rsidR="00CF4359" w:rsidRPr="00964533">
              <w:t>3</w:t>
            </w:r>
          </w:p>
        </w:tc>
      </w:tr>
      <w:tr w:rsidR="00C010BE" w:rsidRPr="00964533" w14:paraId="12F9E8FC" w14:textId="77777777" w:rsidTr="00345900">
        <w:tc>
          <w:tcPr>
            <w:tcW w:w="9477" w:type="dxa"/>
          </w:tcPr>
          <w:p w14:paraId="1E4EF196" w14:textId="77777777" w:rsidR="00451750" w:rsidRPr="00964533" w:rsidRDefault="00804578" w:rsidP="00EC7993">
            <w:pPr>
              <w:ind w:left="307" w:firstLine="0"/>
            </w:pPr>
            <w:r w:rsidRPr="00964533">
              <w:t>1.11. Расчетные показатели объектов местного значения в области муниципального архива</w:t>
            </w:r>
          </w:p>
        </w:tc>
        <w:tc>
          <w:tcPr>
            <w:tcW w:w="434" w:type="dxa"/>
            <w:vAlign w:val="bottom"/>
          </w:tcPr>
          <w:p w14:paraId="5596BDBD" w14:textId="206837EC" w:rsidR="00451750" w:rsidRPr="00964533" w:rsidRDefault="00804578" w:rsidP="00893259">
            <w:pPr>
              <w:ind w:left="-14" w:hanging="15"/>
            </w:pPr>
            <w:r w:rsidRPr="00964533">
              <w:t>1</w:t>
            </w:r>
            <w:r w:rsidR="007F32D1" w:rsidRPr="00964533">
              <w:t>3</w:t>
            </w:r>
          </w:p>
        </w:tc>
      </w:tr>
      <w:tr w:rsidR="00C010BE" w:rsidRPr="00964533" w14:paraId="704409E7" w14:textId="77777777" w:rsidTr="00345900">
        <w:tc>
          <w:tcPr>
            <w:tcW w:w="9477" w:type="dxa"/>
          </w:tcPr>
          <w:p w14:paraId="4E8CD823" w14:textId="29C6E3DE" w:rsidR="00451750" w:rsidRPr="00964533" w:rsidRDefault="00804578" w:rsidP="00EC7993">
            <w:pPr>
              <w:ind w:left="307" w:firstLine="0"/>
            </w:pPr>
            <w:r w:rsidRPr="00964533">
              <w:t>1.1</w:t>
            </w:r>
            <w:r w:rsidR="001D6075" w:rsidRPr="00964533">
              <w:t>2</w:t>
            </w:r>
            <w:r w:rsidRPr="00964533">
              <w:t>. Расчетные показатели объектов местного значения в области сбора, обработки и захоронения твердых коммунальных отходов</w:t>
            </w:r>
          </w:p>
        </w:tc>
        <w:tc>
          <w:tcPr>
            <w:tcW w:w="434" w:type="dxa"/>
            <w:vAlign w:val="bottom"/>
          </w:tcPr>
          <w:p w14:paraId="0C4C902F" w14:textId="526C396E" w:rsidR="00451750" w:rsidRPr="00964533" w:rsidRDefault="002B1C0A" w:rsidP="00182D4D">
            <w:pPr>
              <w:ind w:left="-14" w:hanging="15"/>
            </w:pPr>
            <w:r w:rsidRPr="00964533">
              <w:t>1</w:t>
            </w:r>
            <w:r w:rsidR="00040D1B" w:rsidRPr="00964533">
              <w:t>4</w:t>
            </w:r>
          </w:p>
        </w:tc>
      </w:tr>
      <w:tr w:rsidR="00C010BE" w:rsidRPr="00964533" w14:paraId="009B3FDD" w14:textId="77777777" w:rsidTr="00345900">
        <w:tc>
          <w:tcPr>
            <w:tcW w:w="9477" w:type="dxa"/>
          </w:tcPr>
          <w:p w14:paraId="7D3CD0E9" w14:textId="5F6E3E8D" w:rsidR="00451750" w:rsidRPr="00964533" w:rsidRDefault="002B1C0A" w:rsidP="00EC7993">
            <w:pPr>
              <w:ind w:left="307" w:firstLine="0"/>
            </w:pPr>
            <w:r w:rsidRPr="00964533">
              <w:t>1.1</w:t>
            </w:r>
            <w:r w:rsidR="001D6075" w:rsidRPr="00964533">
              <w:t>3</w:t>
            </w:r>
            <w:r w:rsidRPr="00964533">
              <w:t>. Расчетные показатели объектов местного значения в области ритуальных услуг и мест захоронения</w:t>
            </w:r>
          </w:p>
        </w:tc>
        <w:tc>
          <w:tcPr>
            <w:tcW w:w="434" w:type="dxa"/>
            <w:vAlign w:val="bottom"/>
          </w:tcPr>
          <w:p w14:paraId="21276D5D" w14:textId="521E61EE" w:rsidR="00451750" w:rsidRPr="00964533" w:rsidRDefault="00265345" w:rsidP="00182D4D">
            <w:pPr>
              <w:ind w:left="-14" w:hanging="15"/>
            </w:pPr>
            <w:r w:rsidRPr="00964533">
              <w:t>1</w:t>
            </w:r>
            <w:r w:rsidR="00CF4359" w:rsidRPr="00964533">
              <w:t>4</w:t>
            </w:r>
          </w:p>
        </w:tc>
      </w:tr>
      <w:tr w:rsidR="00C010BE" w:rsidRPr="00964533" w14:paraId="0DD1D61C" w14:textId="77777777" w:rsidTr="00345900">
        <w:tc>
          <w:tcPr>
            <w:tcW w:w="9477" w:type="dxa"/>
          </w:tcPr>
          <w:p w14:paraId="5EEDA1CD" w14:textId="1A02FAAE" w:rsidR="00451750" w:rsidRPr="00964533" w:rsidRDefault="002B1C0A" w:rsidP="00EC7993">
            <w:pPr>
              <w:ind w:left="307" w:firstLine="0"/>
            </w:pPr>
            <w:r w:rsidRPr="00964533">
              <w:t>1.1</w:t>
            </w:r>
            <w:r w:rsidR="001D6075" w:rsidRPr="00964533">
              <w:t>4</w:t>
            </w:r>
            <w:r w:rsidRPr="00964533">
              <w:t>. Расчетные показатели объектов местного значения в области благоустройства</w:t>
            </w:r>
          </w:p>
        </w:tc>
        <w:tc>
          <w:tcPr>
            <w:tcW w:w="434" w:type="dxa"/>
            <w:vAlign w:val="bottom"/>
          </w:tcPr>
          <w:p w14:paraId="5D652F3B" w14:textId="18EEBB6A" w:rsidR="00451750" w:rsidRPr="00964533" w:rsidRDefault="00265345" w:rsidP="00893259">
            <w:pPr>
              <w:ind w:left="-14" w:hanging="15"/>
            </w:pPr>
            <w:r w:rsidRPr="00964533">
              <w:t>1</w:t>
            </w:r>
            <w:r w:rsidR="000D47C1" w:rsidRPr="00964533">
              <w:t>4</w:t>
            </w:r>
          </w:p>
        </w:tc>
      </w:tr>
      <w:tr w:rsidR="00186495" w:rsidRPr="00964533" w14:paraId="4A993750" w14:textId="77777777" w:rsidTr="00345900">
        <w:tc>
          <w:tcPr>
            <w:tcW w:w="9477" w:type="dxa"/>
          </w:tcPr>
          <w:p w14:paraId="6A3AB31D" w14:textId="5AF78710" w:rsidR="00186495" w:rsidRPr="00964533" w:rsidRDefault="00186495" w:rsidP="00EC7993">
            <w:pPr>
              <w:ind w:left="307" w:firstLine="0"/>
            </w:pPr>
            <w:r w:rsidRPr="00964533">
              <w:t xml:space="preserve">1.15. Расчетные показатели объектов местного значения в части помещений для работы </w:t>
            </w:r>
            <w:r w:rsidRPr="00964533">
              <w:rPr>
                <w:rFonts w:cs="Times New Roman"/>
                <w:szCs w:val="24"/>
              </w:rPr>
              <w:t>сотрудников, замещающих должность участкового уполномоченного полиции</w:t>
            </w:r>
          </w:p>
        </w:tc>
        <w:tc>
          <w:tcPr>
            <w:tcW w:w="434" w:type="dxa"/>
            <w:vAlign w:val="bottom"/>
          </w:tcPr>
          <w:p w14:paraId="68F643F0" w14:textId="0ADDF584" w:rsidR="00186495" w:rsidRPr="00964533" w:rsidRDefault="00186495" w:rsidP="00893259">
            <w:pPr>
              <w:ind w:left="-14" w:hanging="15"/>
            </w:pPr>
            <w:r w:rsidRPr="00964533">
              <w:t>1</w:t>
            </w:r>
            <w:r w:rsidR="007F32D1" w:rsidRPr="00964533">
              <w:t>4</w:t>
            </w:r>
          </w:p>
        </w:tc>
      </w:tr>
      <w:tr w:rsidR="00C010BE" w:rsidRPr="00964533" w14:paraId="1B41513A" w14:textId="77777777" w:rsidTr="00345900">
        <w:tc>
          <w:tcPr>
            <w:tcW w:w="9477" w:type="dxa"/>
          </w:tcPr>
          <w:p w14:paraId="460FA452" w14:textId="3F820CF4" w:rsidR="00451750" w:rsidRPr="00964533" w:rsidRDefault="002B1C0A" w:rsidP="00EC7993">
            <w:pPr>
              <w:ind w:left="-119" w:firstLine="0"/>
            </w:pPr>
            <w:r w:rsidRPr="00964533">
              <w:rPr>
                <w:b/>
              </w:rPr>
              <w:t>2. Материалы по обоснованию расчетных показателей, содержащихся в основной части</w:t>
            </w:r>
            <w:r w:rsidR="009505EC" w:rsidRPr="00964533">
              <w:rPr>
                <w:b/>
              </w:rPr>
              <w:t xml:space="preserve"> </w:t>
            </w:r>
            <w:r w:rsidR="009505EC" w:rsidRPr="00964533">
              <w:rPr>
                <w:b/>
                <w:bCs/>
                <w:szCs w:val="24"/>
              </w:rPr>
              <w:t>нормативов градостроительного проектирования</w:t>
            </w:r>
          </w:p>
        </w:tc>
        <w:tc>
          <w:tcPr>
            <w:tcW w:w="434" w:type="dxa"/>
            <w:vAlign w:val="bottom"/>
          </w:tcPr>
          <w:p w14:paraId="611FC7D0" w14:textId="78A5E164" w:rsidR="00451750" w:rsidRPr="00964533" w:rsidRDefault="00265345" w:rsidP="00182D4D">
            <w:pPr>
              <w:ind w:left="-14" w:hanging="15"/>
            </w:pPr>
            <w:r w:rsidRPr="00964533">
              <w:t>1</w:t>
            </w:r>
            <w:r w:rsidR="007F32D1" w:rsidRPr="00964533">
              <w:t>5</w:t>
            </w:r>
          </w:p>
        </w:tc>
      </w:tr>
      <w:tr w:rsidR="002E0163" w:rsidRPr="00964533" w14:paraId="2270B7D8" w14:textId="77777777" w:rsidTr="00345900">
        <w:tc>
          <w:tcPr>
            <w:tcW w:w="9477" w:type="dxa"/>
          </w:tcPr>
          <w:p w14:paraId="33D5EFAB" w14:textId="5E7080DF" w:rsidR="002E0163" w:rsidRPr="00964533" w:rsidRDefault="002E0163" w:rsidP="00EC7993">
            <w:pPr>
              <w:ind w:left="307" w:firstLine="0"/>
            </w:pPr>
            <w:bookmarkStart w:id="85" w:name="_Hlk151734878"/>
            <w:r w:rsidRPr="00964533">
              <w:t xml:space="preserve">2.1. Цели и задачи подготовки </w:t>
            </w:r>
            <w:r w:rsidR="001F0412" w:rsidRPr="00964533">
              <w:t>МНГП БМО</w:t>
            </w:r>
            <w:r w:rsidRPr="00964533">
              <w:t xml:space="preserve"> </w:t>
            </w:r>
          </w:p>
        </w:tc>
        <w:tc>
          <w:tcPr>
            <w:tcW w:w="434" w:type="dxa"/>
            <w:vAlign w:val="bottom"/>
          </w:tcPr>
          <w:p w14:paraId="3158458B" w14:textId="28CCDC0C" w:rsidR="002E0163" w:rsidRPr="00964533" w:rsidRDefault="00265345" w:rsidP="00182D4D">
            <w:pPr>
              <w:ind w:left="-14" w:hanging="15"/>
            </w:pPr>
            <w:r w:rsidRPr="00964533">
              <w:t>1</w:t>
            </w:r>
            <w:r w:rsidR="007F32D1" w:rsidRPr="00964533">
              <w:t>5</w:t>
            </w:r>
          </w:p>
        </w:tc>
      </w:tr>
      <w:tr w:rsidR="002E0163" w:rsidRPr="00964533" w14:paraId="09EED402" w14:textId="77777777" w:rsidTr="00345900">
        <w:tc>
          <w:tcPr>
            <w:tcW w:w="9477" w:type="dxa"/>
          </w:tcPr>
          <w:p w14:paraId="5949A4D8" w14:textId="43C6E522" w:rsidR="002E0163" w:rsidRPr="00964533" w:rsidRDefault="002E0163" w:rsidP="00963BA3">
            <w:pPr>
              <w:ind w:left="307" w:firstLine="0"/>
              <w:jc w:val="left"/>
            </w:pPr>
            <w:r w:rsidRPr="00964533">
              <w:t xml:space="preserve">2.2. </w:t>
            </w:r>
            <w:r w:rsidR="00080E7E" w:rsidRPr="00964533">
              <w:t xml:space="preserve">Информация о современном состоянии, прогнозе развития </w:t>
            </w:r>
            <w:r w:rsidR="009036E2" w:rsidRPr="00964533">
              <w:t>муниципального округа</w:t>
            </w:r>
          </w:p>
        </w:tc>
        <w:tc>
          <w:tcPr>
            <w:tcW w:w="434" w:type="dxa"/>
            <w:vAlign w:val="bottom"/>
          </w:tcPr>
          <w:p w14:paraId="7945E854" w14:textId="02B2155B" w:rsidR="002E0163" w:rsidRPr="00964533" w:rsidRDefault="00265345" w:rsidP="00182D4D">
            <w:pPr>
              <w:ind w:left="-14" w:hanging="15"/>
            </w:pPr>
            <w:r w:rsidRPr="00964533">
              <w:t>1</w:t>
            </w:r>
            <w:r w:rsidR="007F32D1" w:rsidRPr="00964533">
              <w:t>5</w:t>
            </w:r>
          </w:p>
        </w:tc>
      </w:tr>
      <w:tr w:rsidR="002E0163" w:rsidRPr="00964533" w14:paraId="7193188C" w14:textId="77777777" w:rsidTr="00345900">
        <w:tc>
          <w:tcPr>
            <w:tcW w:w="9477" w:type="dxa"/>
          </w:tcPr>
          <w:p w14:paraId="65F31260" w14:textId="6025B880" w:rsidR="002E0163" w:rsidRPr="00964533" w:rsidRDefault="002E0163" w:rsidP="002E0163">
            <w:pPr>
              <w:ind w:left="307" w:firstLine="0"/>
            </w:pPr>
            <w:r w:rsidRPr="00964533">
              <w:t xml:space="preserve">2.3. Дифференциация проектируемой территории для целей разработки </w:t>
            </w:r>
            <w:r w:rsidR="00080E7E" w:rsidRPr="00964533">
              <w:t>расчетных показателей</w:t>
            </w:r>
            <w:r w:rsidRPr="00964533">
              <w:t xml:space="preserve"> </w:t>
            </w:r>
          </w:p>
        </w:tc>
        <w:tc>
          <w:tcPr>
            <w:tcW w:w="434" w:type="dxa"/>
            <w:vAlign w:val="bottom"/>
          </w:tcPr>
          <w:p w14:paraId="3914E49C" w14:textId="1F962B44" w:rsidR="002E0163" w:rsidRPr="00964533" w:rsidRDefault="00186495" w:rsidP="00182D4D">
            <w:pPr>
              <w:ind w:left="-14" w:hanging="15"/>
            </w:pPr>
            <w:r w:rsidRPr="00964533">
              <w:t>1</w:t>
            </w:r>
            <w:r w:rsidR="007F32D1" w:rsidRPr="00964533">
              <w:t>7</w:t>
            </w:r>
          </w:p>
        </w:tc>
      </w:tr>
      <w:tr w:rsidR="002E0163" w:rsidRPr="00964533" w14:paraId="7FDE8832" w14:textId="77777777" w:rsidTr="00345900">
        <w:tc>
          <w:tcPr>
            <w:tcW w:w="9477" w:type="dxa"/>
          </w:tcPr>
          <w:p w14:paraId="2A47FD03" w14:textId="507A9DC7" w:rsidR="002E0163" w:rsidRPr="00964533" w:rsidRDefault="002E0163" w:rsidP="00EC7993">
            <w:pPr>
              <w:ind w:left="307" w:firstLine="0"/>
            </w:pPr>
            <w:r w:rsidRPr="00964533">
              <w:t xml:space="preserve">2.4. </w:t>
            </w:r>
            <w:r w:rsidR="00080E7E" w:rsidRPr="00964533">
              <w:t>Обоснование предмета нормирования - перечня областей, для которых устанавливают</w:t>
            </w:r>
            <w:r w:rsidR="00132E65" w:rsidRPr="00964533">
              <w:t>с</w:t>
            </w:r>
            <w:r w:rsidR="00080E7E" w:rsidRPr="00964533">
              <w:t xml:space="preserve">я расчетные показатели, и состава </w:t>
            </w:r>
            <w:r w:rsidR="00EF3841" w:rsidRPr="00964533">
              <w:t xml:space="preserve">расчетных </w:t>
            </w:r>
            <w:r w:rsidR="00080E7E" w:rsidRPr="00964533">
              <w:t>показателей</w:t>
            </w:r>
          </w:p>
        </w:tc>
        <w:tc>
          <w:tcPr>
            <w:tcW w:w="434" w:type="dxa"/>
            <w:vAlign w:val="bottom"/>
          </w:tcPr>
          <w:p w14:paraId="26C21CFB" w14:textId="476D6F1F" w:rsidR="002E0163" w:rsidRPr="00964533" w:rsidRDefault="00186495" w:rsidP="00182D4D">
            <w:pPr>
              <w:ind w:left="-14" w:hanging="15"/>
            </w:pPr>
            <w:r w:rsidRPr="00964533">
              <w:t>1</w:t>
            </w:r>
            <w:r w:rsidR="00D30A1E" w:rsidRPr="00964533">
              <w:t>8</w:t>
            </w:r>
          </w:p>
        </w:tc>
      </w:tr>
      <w:tr w:rsidR="002E0163" w:rsidRPr="00964533" w14:paraId="4E1CF220" w14:textId="77777777" w:rsidTr="00345900">
        <w:tc>
          <w:tcPr>
            <w:tcW w:w="9477" w:type="dxa"/>
          </w:tcPr>
          <w:p w14:paraId="171BDD27" w14:textId="4134E0A2" w:rsidR="002E0163" w:rsidRPr="00964533" w:rsidRDefault="002E0163" w:rsidP="00EC7993">
            <w:pPr>
              <w:ind w:left="307" w:firstLine="0"/>
            </w:pPr>
            <w:r w:rsidRPr="00964533">
              <w:t xml:space="preserve">2.5. </w:t>
            </w:r>
            <w:r w:rsidR="00080E7E" w:rsidRPr="00964533">
              <w:t>Обоснование значений расчетных показателей</w:t>
            </w:r>
          </w:p>
        </w:tc>
        <w:tc>
          <w:tcPr>
            <w:tcW w:w="434" w:type="dxa"/>
            <w:vAlign w:val="bottom"/>
          </w:tcPr>
          <w:p w14:paraId="22FFE5BB" w14:textId="39EE6393" w:rsidR="002E0163" w:rsidRPr="00964533" w:rsidRDefault="002E0163" w:rsidP="00182D4D">
            <w:pPr>
              <w:ind w:left="-14" w:hanging="15"/>
            </w:pPr>
            <w:r w:rsidRPr="00964533">
              <w:t>2</w:t>
            </w:r>
            <w:r w:rsidR="00D30A1E" w:rsidRPr="00964533">
              <w:t>6</w:t>
            </w:r>
          </w:p>
        </w:tc>
      </w:tr>
      <w:bookmarkEnd w:id="85"/>
      <w:tr w:rsidR="002E0163" w:rsidRPr="00964533" w14:paraId="45018C69" w14:textId="77777777" w:rsidTr="00345900">
        <w:tc>
          <w:tcPr>
            <w:tcW w:w="9477" w:type="dxa"/>
          </w:tcPr>
          <w:p w14:paraId="0C96946E" w14:textId="7B37B6BE" w:rsidR="002E0163" w:rsidRPr="00964533" w:rsidRDefault="002E0163" w:rsidP="00963BA3">
            <w:pPr>
              <w:ind w:left="-109" w:firstLine="0"/>
            </w:pPr>
            <w:r w:rsidRPr="00964533">
              <w:rPr>
                <w:b/>
              </w:rPr>
              <w:t xml:space="preserve">3. Правила и область применения расчетных показателей, содержащихся в основной части </w:t>
            </w:r>
            <w:r w:rsidRPr="00964533">
              <w:rPr>
                <w:b/>
                <w:bCs/>
                <w:szCs w:val="24"/>
              </w:rPr>
              <w:t>нормативов градостроительного проектирования</w:t>
            </w:r>
          </w:p>
        </w:tc>
        <w:tc>
          <w:tcPr>
            <w:tcW w:w="434" w:type="dxa"/>
            <w:vAlign w:val="bottom"/>
          </w:tcPr>
          <w:p w14:paraId="07C8FF94" w14:textId="7C95B241" w:rsidR="002E0163" w:rsidRPr="00964533" w:rsidRDefault="001C65BA" w:rsidP="00182D4D">
            <w:pPr>
              <w:ind w:left="-14" w:hanging="15"/>
            </w:pPr>
            <w:r w:rsidRPr="00964533">
              <w:t>3</w:t>
            </w:r>
            <w:r w:rsidR="00D30A1E" w:rsidRPr="00964533">
              <w:t>3</w:t>
            </w:r>
          </w:p>
        </w:tc>
      </w:tr>
      <w:tr w:rsidR="002E0163" w:rsidRPr="00964533" w14:paraId="2D1D66EA" w14:textId="77777777" w:rsidTr="00345900">
        <w:tc>
          <w:tcPr>
            <w:tcW w:w="9477" w:type="dxa"/>
          </w:tcPr>
          <w:p w14:paraId="67746219" w14:textId="11A5E5CE" w:rsidR="002E0163" w:rsidRPr="00964533" w:rsidRDefault="002E0163" w:rsidP="00EC7993">
            <w:pPr>
              <w:ind w:left="307" w:firstLine="0"/>
            </w:pPr>
            <w:r w:rsidRPr="00964533">
              <w:t xml:space="preserve">3.1. Область применения расчетных показателей </w:t>
            </w:r>
            <w:r w:rsidR="001F0412" w:rsidRPr="00964533">
              <w:t>МНГП БМО</w:t>
            </w:r>
          </w:p>
        </w:tc>
        <w:tc>
          <w:tcPr>
            <w:tcW w:w="434" w:type="dxa"/>
            <w:vAlign w:val="bottom"/>
          </w:tcPr>
          <w:p w14:paraId="76E43DA2" w14:textId="15E44FEB" w:rsidR="002E0163" w:rsidRPr="00964533" w:rsidRDefault="001C65BA" w:rsidP="00182D4D">
            <w:pPr>
              <w:ind w:left="-14" w:hanging="15"/>
            </w:pPr>
            <w:r w:rsidRPr="00964533">
              <w:t>3</w:t>
            </w:r>
            <w:r w:rsidR="00CF4359" w:rsidRPr="00964533">
              <w:t>3</w:t>
            </w:r>
          </w:p>
        </w:tc>
      </w:tr>
      <w:tr w:rsidR="002E0163" w:rsidRPr="00964533" w14:paraId="16BD8D08" w14:textId="77777777" w:rsidTr="00345900">
        <w:tc>
          <w:tcPr>
            <w:tcW w:w="9477" w:type="dxa"/>
          </w:tcPr>
          <w:p w14:paraId="5C01EA9C" w14:textId="2329B762" w:rsidR="002E0163" w:rsidRPr="00964533" w:rsidRDefault="002E0163" w:rsidP="002E0163">
            <w:pPr>
              <w:ind w:left="307" w:firstLine="0"/>
            </w:pPr>
            <w:r w:rsidRPr="00964533">
              <w:t xml:space="preserve">3.2. Правила применения расчетных показателей </w:t>
            </w:r>
            <w:r w:rsidR="001F0412" w:rsidRPr="00964533">
              <w:t>МНГП БМО</w:t>
            </w:r>
          </w:p>
        </w:tc>
        <w:tc>
          <w:tcPr>
            <w:tcW w:w="434" w:type="dxa"/>
            <w:vAlign w:val="bottom"/>
          </w:tcPr>
          <w:p w14:paraId="50924713" w14:textId="470069DA" w:rsidR="002E0163" w:rsidRPr="00964533" w:rsidRDefault="00186495" w:rsidP="00182D4D">
            <w:pPr>
              <w:ind w:left="-14" w:hanging="15"/>
            </w:pPr>
            <w:r w:rsidRPr="00964533">
              <w:t>3</w:t>
            </w:r>
            <w:r w:rsidR="00D30A1E" w:rsidRPr="00964533">
              <w:t>5</w:t>
            </w:r>
          </w:p>
        </w:tc>
      </w:tr>
      <w:tr w:rsidR="002E0163" w:rsidRPr="00964533" w14:paraId="011C6259" w14:textId="77777777" w:rsidTr="00345900">
        <w:tc>
          <w:tcPr>
            <w:tcW w:w="9477" w:type="dxa"/>
          </w:tcPr>
          <w:p w14:paraId="1D8B13A2" w14:textId="4759B1C5" w:rsidR="002E0163" w:rsidRPr="00964533" w:rsidRDefault="00963BA3" w:rsidP="00097DBD">
            <w:pPr>
              <w:ind w:left="1588" w:hanging="1588"/>
            </w:pPr>
            <w:r w:rsidRPr="00964533">
              <w:rPr>
                <w:rFonts w:cs="Times New Roman"/>
                <w:b/>
                <w:bCs/>
                <w:szCs w:val="24"/>
              </w:rPr>
              <w:t xml:space="preserve">Приложение </w:t>
            </w:r>
            <w:r w:rsidR="00CD591C" w:rsidRPr="00964533">
              <w:rPr>
                <w:rFonts w:cs="Times New Roman"/>
                <w:b/>
                <w:bCs/>
                <w:szCs w:val="24"/>
              </w:rPr>
              <w:t>1</w:t>
            </w:r>
            <w:r w:rsidRPr="00964533">
              <w:rPr>
                <w:rFonts w:cs="Times New Roman"/>
                <w:b/>
                <w:bCs/>
                <w:szCs w:val="24"/>
              </w:rPr>
              <w:t xml:space="preserve"> </w:t>
            </w:r>
            <w:r w:rsidRPr="00964533">
              <w:t>Перечень используемых сокращений</w:t>
            </w:r>
          </w:p>
        </w:tc>
        <w:tc>
          <w:tcPr>
            <w:tcW w:w="434" w:type="dxa"/>
            <w:vAlign w:val="bottom"/>
          </w:tcPr>
          <w:p w14:paraId="7B7CE2F9" w14:textId="1DCB885C" w:rsidR="002E0163" w:rsidRPr="00964533" w:rsidRDefault="00186495" w:rsidP="00182D4D">
            <w:pPr>
              <w:ind w:left="-14" w:hanging="15"/>
            </w:pPr>
            <w:r w:rsidRPr="00964533">
              <w:t>3</w:t>
            </w:r>
            <w:r w:rsidR="00D30A1E" w:rsidRPr="00964533">
              <w:t>7</w:t>
            </w:r>
          </w:p>
        </w:tc>
      </w:tr>
      <w:tr w:rsidR="00963BA3" w:rsidRPr="009703DE" w14:paraId="42F0B307" w14:textId="77777777" w:rsidTr="00345900">
        <w:tc>
          <w:tcPr>
            <w:tcW w:w="9477" w:type="dxa"/>
          </w:tcPr>
          <w:p w14:paraId="3F527F02" w14:textId="0DA2FB41" w:rsidR="00963BA3" w:rsidRPr="00964533" w:rsidRDefault="00963BA3" w:rsidP="00097DBD">
            <w:pPr>
              <w:ind w:left="1588" w:hanging="1588"/>
              <w:jc w:val="left"/>
            </w:pPr>
            <w:r w:rsidRPr="00964533">
              <w:rPr>
                <w:rFonts w:cs="Times New Roman"/>
                <w:b/>
                <w:bCs/>
                <w:szCs w:val="24"/>
              </w:rPr>
              <w:t xml:space="preserve">Приложение </w:t>
            </w:r>
            <w:r w:rsidR="008578F4" w:rsidRPr="00964533">
              <w:rPr>
                <w:rFonts w:cs="Times New Roman"/>
                <w:b/>
                <w:bCs/>
                <w:szCs w:val="24"/>
              </w:rPr>
              <w:t>2</w:t>
            </w:r>
            <w:r w:rsidRPr="00964533">
              <w:rPr>
                <w:rFonts w:cs="Times New Roman"/>
                <w:b/>
                <w:bCs/>
                <w:szCs w:val="24"/>
              </w:rPr>
              <w:t xml:space="preserve"> </w:t>
            </w:r>
            <w:r w:rsidRPr="00964533">
              <w:t>Перечень использованных нормативных правовых актов и иных документов</w:t>
            </w:r>
          </w:p>
        </w:tc>
        <w:tc>
          <w:tcPr>
            <w:tcW w:w="434" w:type="dxa"/>
            <w:vAlign w:val="bottom"/>
          </w:tcPr>
          <w:p w14:paraId="5ADF4897" w14:textId="06D2EA89" w:rsidR="00963BA3" w:rsidRPr="009703DE" w:rsidRDefault="00186495" w:rsidP="00182D4D">
            <w:pPr>
              <w:ind w:left="-14" w:hanging="15"/>
            </w:pPr>
            <w:r w:rsidRPr="00964533">
              <w:t>3</w:t>
            </w:r>
            <w:r w:rsidR="00D30A1E" w:rsidRPr="00964533">
              <w:t>8</w:t>
            </w:r>
          </w:p>
        </w:tc>
      </w:tr>
    </w:tbl>
    <w:p w14:paraId="38F5956C" w14:textId="24BA9147" w:rsidR="00DF0E01" w:rsidRPr="009703DE" w:rsidRDefault="00DF0E01" w:rsidP="00451750"/>
    <w:p w14:paraId="24640BC3" w14:textId="77777777" w:rsidR="00DF0E01" w:rsidRPr="009703DE" w:rsidRDefault="00DF0E01">
      <w:pPr>
        <w:spacing w:after="200" w:line="276" w:lineRule="auto"/>
        <w:ind w:firstLine="0"/>
        <w:jc w:val="left"/>
      </w:pPr>
      <w:r w:rsidRPr="009703DE">
        <w:br w:type="page"/>
      </w:r>
    </w:p>
    <w:sectPr w:rsidR="00DF0E01" w:rsidRPr="009703DE" w:rsidSect="00B229C5">
      <w:headerReference w:type="default" r:id="rId27"/>
      <w:pgSz w:w="11906" w:h="16838"/>
      <w:pgMar w:top="142" w:right="567" w:bottom="28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6CEBC" w14:textId="77777777" w:rsidR="003239B7" w:rsidRDefault="003239B7" w:rsidP="004E778C">
      <w:r>
        <w:separator/>
      </w:r>
    </w:p>
  </w:endnote>
  <w:endnote w:type="continuationSeparator" w:id="0">
    <w:p w14:paraId="6D4ED503" w14:textId="77777777" w:rsidR="003239B7" w:rsidRDefault="003239B7"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17C97" w14:textId="77777777" w:rsidR="003239B7" w:rsidRDefault="003239B7" w:rsidP="004E778C">
      <w:r>
        <w:separator/>
      </w:r>
    </w:p>
  </w:footnote>
  <w:footnote w:type="continuationSeparator" w:id="0">
    <w:p w14:paraId="6355284F" w14:textId="77777777" w:rsidR="003239B7" w:rsidRDefault="003239B7"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3470F" w14:textId="4C077391" w:rsidR="00C93DD6" w:rsidRDefault="00C93DD6">
    <w:pPr>
      <w:pStyle w:val="a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098020F"/>
    <w:multiLevelType w:val="multilevel"/>
    <w:tmpl w:val="2356F286"/>
    <w:lvl w:ilvl="0">
      <w:start w:val="1"/>
      <w:numFmt w:val="decimal"/>
      <w:lvlText w:val="%1)"/>
      <w:lvlJc w:val="left"/>
      <w:pPr>
        <w:tabs>
          <w:tab w:val="num" w:pos="1210"/>
        </w:tabs>
        <w:ind w:left="12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331253"/>
    <w:multiLevelType w:val="hybridMultilevel"/>
    <w:tmpl w:val="491A0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D31A6B"/>
    <w:multiLevelType w:val="hybridMultilevel"/>
    <w:tmpl w:val="464E77FC"/>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232453A9"/>
    <w:multiLevelType w:val="hybridMultilevel"/>
    <w:tmpl w:val="524A73D0"/>
    <w:lvl w:ilvl="0" w:tplc="81CCE4FC">
      <w:start w:val="1"/>
      <w:numFmt w:val="decimal"/>
      <w:pStyle w:val="a1"/>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1B117A"/>
    <w:multiLevelType w:val="hybridMultilevel"/>
    <w:tmpl w:val="AC5E39FE"/>
    <w:lvl w:ilvl="0" w:tplc="0419000F">
      <w:start w:val="1"/>
      <w:numFmt w:val="decimal"/>
      <w:lvlText w:val="%1."/>
      <w:lvlJc w:val="left"/>
      <w:pPr>
        <w:ind w:left="3763"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6">
    <w:nsid w:val="2C557F61"/>
    <w:multiLevelType w:val="hybridMultilevel"/>
    <w:tmpl w:val="6764E6CE"/>
    <w:lvl w:ilvl="0" w:tplc="5E8481CE">
      <w:start w:val="1"/>
      <w:numFmt w:val="decimal"/>
      <w:pStyle w:val="a2"/>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B9507C7"/>
    <w:multiLevelType w:val="hybridMultilevel"/>
    <w:tmpl w:val="3FAC3C8E"/>
    <w:lvl w:ilvl="0" w:tplc="EEF6FA50">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EB66EF5"/>
    <w:multiLevelType w:val="hybridMultilevel"/>
    <w:tmpl w:val="8EFCEA0E"/>
    <w:lvl w:ilvl="0" w:tplc="F7F65D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5">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nsid w:val="616C31D2"/>
    <w:multiLevelType w:val="hybridMultilevel"/>
    <w:tmpl w:val="086A27D2"/>
    <w:lvl w:ilvl="0" w:tplc="04190011">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75192E"/>
    <w:multiLevelType w:val="hybridMultilevel"/>
    <w:tmpl w:val="3A80A73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nsid w:val="736117C9"/>
    <w:multiLevelType w:val="hybridMultilevel"/>
    <w:tmpl w:val="6DC0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1C1932"/>
    <w:multiLevelType w:val="hybridMultilevel"/>
    <w:tmpl w:val="6CEE5FA0"/>
    <w:lvl w:ilvl="0" w:tplc="0419000F">
      <w:start w:val="1"/>
      <w:numFmt w:val="decimal"/>
      <w:lvlText w:val="%1."/>
      <w:lvlJc w:val="left"/>
      <w:pPr>
        <w:ind w:left="390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3"/>
  </w:num>
  <w:num w:numId="3">
    <w:abstractNumId w:val="16"/>
  </w:num>
  <w:num w:numId="4">
    <w:abstractNumId w:val="23"/>
  </w:num>
  <w:num w:numId="5">
    <w:abstractNumId w:val="30"/>
  </w:num>
  <w:num w:numId="6">
    <w:abstractNumId w:val="27"/>
  </w:num>
  <w:num w:numId="7">
    <w:abstractNumId w:val="6"/>
  </w:num>
  <w:num w:numId="8">
    <w:abstractNumId w:val="10"/>
  </w:num>
  <w:num w:numId="9">
    <w:abstractNumId w:val="21"/>
  </w:num>
  <w:num w:numId="10">
    <w:abstractNumId w:val="20"/>
  </w:num>
  <w:num w:numId="11">
    <w:abstractNumId w:val="18"/>
  </w:num>
  <w:num w:numId="12">
    <w:abstractNumId w:val="11"/>
  </w:num>
  <w:num w:numId="13">
    <w:abstractNumId w:val="25"/>
  </w:num>
  <w:num w:numId="14">
    <w:abstractNumId w:val="28"/>
  </w:num>
  <w:num w:numId="15">
    <w:abstractNumId w:val="17"/>
  </w:num>
  <w:num w:numId="16">
    <w:abstractNumId w:val="9"/>
  </w:num>
  <w:num w:numId="17">
    <w:abstractNumId w:val="12"/>
  </w:num>
  <w:num w:numId="18">
    <w:abstractNumId w:val="14"/>
  </w:num>
  <w:num w:numId="19">
    <w:abstractNumId w:val="29"/>
  </w:num>
  <w:num w:numId="20">
    <w:abstractNumId w:val="8"/>
  </w:num>
  <w:num w:numId="21">
    <w:abstractNumId w:val="31"/>
  </w:num>
  <w:num w:numId="22">
    <w:abstractNumId w:val="32"/>
  </w:num>
  <w:num w:numId="23">
    <w:abstractNumId w:val="26"/>
  </w:num>
  <w:num w:numId="24">
    <w:abstractNumId w:val="19"/>
  </w:num>
  <w:num w:numId="25">
    <w:abstractNumId w:val="15"/>
  </w:num>
  <w:num w:numId="26">
    <w:abstractNumId w:val="7"/>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10D5"/>
    <w:rsid w:val="000016B9"/>
    <w:rsid w:val="000017AB"/>
    <w:rsid w:val="00001A41"/>
    <w:rsid w:val="000020A4"/>
    <w:rsid w:val="0000285D"/>
    <w:rsid w:val="00002E74"/>
    <w:rsid w:val="00002F70"/>
    <w:rsid w:val="000031FB"/>
    <w:rsid w:val="00003A19"/>
    <w:rsid w:val="00003CEB"/>
    <w:rsid w:val="0000412C"/>
    <w:rsid w:val="00004281"/>
    <w:rsid w:val="0000541C"/>
    <w:rsid w:val="000056D6"/>
    <w:rsid w:val="00006BC4"/>
    <w:rsid w:val="000074B1"/>
    <w:rsid w:val="000078FA"/>
    <w:rsid w:val="00007E99"/>
    <w:rsid w:val="00007EBA"/>
    <w:rsid w:val="0001004B"/>
    <w:rsid w:val="00010861"/>
    <w:rsid w:val="00010CF4"/>
    <w:rsid w:val="00012A06"/>
    <w:rsid w:val="00012CE5"/>
    <w:rsid w:val="000136D4"/>
    <w:rsid w:val="00013A08"/>
    <w:rsid w:val="000148BE"/>
    <w:rsid w:val="00014E73"/>
    <w:rsid w:val="000151C7"/>
    <w:rsid w:val="000156F1"/>
    <w:rsid w:val="00015E1C"/>
    <w:rsid w:val="00016D5B"/>
    <w:rsid w:val="0002002A"/>
    <w:rsid w:val="000202D7"/>
    <w:rsid w:val="0002089F"/>
    <w:rsid w:val="00020D44"/>
    <w:rsid w:val="00021733"/>
    <w:rsid w:val="000227BA"/>
    <w:rsid w:val="00022A24"/>
    <w:rsid w:val="00022C57"/>
    <w:rsid w:val="000236F8"/>
    <w:rsid w:val="00023878"/>
    <w:rsid w:val="00023DD1"/>
    <w:rsid w:val="00024154"/>
    <w:rsid w:val="00024244"/>
    <w:rsid w:val="00024897"/>
    <w:rsid w:val="00024DDC"/>
    <w:rsid w:val="000268F8"/>
    <w:rsid w:val="00026BE0"/>
    <w:rsid w:val="00026EA1"/>
    <w:rsid w:val="00026ECC"/>
    <w:rsid w:val="0002761D"/>
    <w:rsid w:val="000304E6"/>
    <w:rsid w:val="00030FE5"/>
    <w:rsid w:val="00031D7C"/>
    <w:rsid w:val="000321A5"/>
    <w:rsid w:val="0003250D"/>
    <w:rsid w:val="0003536C"/>
    <w:rsid w:val="00036629"/>
    <w:rsid w:val="0003673E"/>
    <w:rsid w:val="000369AB"/>
    <w:rsid w:val="00040447"/>
    <w:rsid w:val="00040674"/>
    <w:rsid w:val="00040D1B"/>
    <w:rsid w:val="00040F5F"/>
    <w:rsid w:val="000411DA"/>
    <w:rsid w:val="00041632"/>
    <w:rsid w:val="00041927"/>
    <w:rsid w:val="00041A02"/>
    <w:rsid w:val="00041B40"/>
    <w:rsid w:val="00041F18"/>
    <w:rsid w:val="0004209C"/>
    <w:rsid w:val="0004211E"/>
    <w:rsid w:val="00042145"/>
    <w:rsid w:val="00042495"/>
    <w:rsid w:val="00042911"/>
    <w:rsid w:val="00042C85"/>
    <w:rsid w:val="00043308"/>
    <w:rsid w:val="0004387D"/>
    <w:rsid w:val="00043BE7"/>
    <w:rsid w:val="00043F1C"/>
    <w:rsid w:val="00044663"/>
    <w:rsid w:val="00044AE0"/>
    <w:rsid w:val="00044B2F"/>
    <w:rsid w:val="00044FC0"/>
    <w:rsid w:val="0004513F"/>
    <w:rsid w:val="0004520C"/>
    <w:rsid w:val="00045C99"/>
    <w:rsid w:val="00046A65"/>
    <w:rsid w:val="00046C5E"/>
    <w:rsid w:val="00046C96"/>
    <w:rsid w:val="000500A2"/>
    <w:rsid w:val="00050168"/>
    <w:rsid w:val="00050D61"/>
    <w:rsid w:val="00051161"/>
    <w:rsid w:val="000516D7"/>
    <w:rsid w:val="00052CD5"/>
    <w:rsid w:val="00052D3F"/>
    <w:rsid w:val="00052E52"/>
    <w:rsid w:val="00052EB2"/>
    <w:rsid w:val="00053089"/>
    <w:rsid w:val="00055604"/>
    <w:rsid w:val="00055FAD"/>
    <w:rsid w:val="00056726"/>
    <w:rsid w:val="00056E70"/>
    <w:rsid w:val="0005798C"/>
    <w:rsid w:val="00057D2A"/>
    <w:rsid w:val="00061116"/>
    <w:rsid w:val="000612F4"/>
    <w:rsid w:val="000613B8"/>
    <w:rsid w:val="00061717"/>
    <w:rsid w:val="000622E6"/>
    <w:rsid w:val="00063000"/>
    <w:rsid w:val="00064051"/>
    <w:rsid w:val="0006427A"/>
    <w:rsid w:val="00064311"/>
    <w:rsid w:val="00064735"/>
    <w:rsid w:val="0006498F"/>
    <w:rsid w:val="000649C3"/>
    <w:rsid w:val="00064F7B"/>
    <w:rsid w:val="00065363"/>
    <w:rsid w:val="00065B96"/>
    <w:rsid w:val="000665D0"/>
    <w:rsid w:val="00066AE4"/>
    <w:rsid w:val="00066D1A"/>
    <w:rsid w:val="00067295"/>
    <w:rsid w:val="0006786F"/>
    <w:rsid w:val="00067935"/>
    <w:rsid w:val="00070574"/>
    <w:rsid w:val="00070646"/>
    <w:rsid w:val="0007089F"/>
    <w:rsid w:val="00071545"/>
    <w:rsid w:val="000716C2"/>
    <w:rsid w:val="000717F2"/>
    <w:rsid w:val="0007180C"/>
    <w:rsid w:val="00071918"/>
    <w:rsid w:val="00072042"/>
    <w:rsid w:val="000729DA"/>
    <w:rsid w:val="0007333F"/>
    <w:rsid w:val="00073A50"/>
    <w:rsid w:val="00074167"/>
    <w:rsid w:val="00074A3C"/>
    <w:rsid w:val="00074A9B"/>
    <w:rsid w:val="00074CF9"/>
    <w:rsid w:val="00075C2D"/>
    <w:rsid w:val="0007645C"/>
    <w:rsid w:val="000764A1"/>
    <w:rsid w:val="0007661D"/>
    <w:rsid w:val="00076D17"/>
    <w:rsid w:val="00077A6B"/>
    <w:rsid w:val="000802B5"/>
    <w:rsid w:val="00080E7E"/>
    <w:rsid w:val="000815B8"/>
    <w:rsid w:val="00081B70"/>
    <w:rsid w:val="00081D0C"/>
    <w:rsid w:val="00081DE6"/>
    <w:rsid w:val="00081E5F"/>
    <w:rsid w:val="00082253"/>
    <w:rsid w:val="00082660"/>
    <w:rsid w:val="00082843"/>
    <w:rsid w:val="00083901"/>
    <w:rsid w:val="00083CA1"/>
    <w:rsid w:val="00084F96"/>
    <w:rsid w:val="00085CC7"/>
    <w:rsid w:val="000864A9"/>
    <w:rsid w:val="000865AF"/>
    <w:rsid w:val="000869F6"/>
    <w:rsid w:val="00086B3B"/>
    <w:rsid w:val="0008723C"/>
    <w:rsid w:val="00087FC9"/>
    <w:rsid w:val="000909F5"/>
    <w:rsid w:val="00090E7E"/>
    <w:rsid w:val="00091EBA"/>
    <w:rsid w:val="000929C1"/>
    <w:rsid w:val="00092A79"/>
    <w:rsid w:val="00092DFA"/>
    <w:rsid w:val="00092E12"/>
    <w:rsid w:val="00093E34"/>
    <w:rsid w:val="00095470"/>
    <w:rsid w:val="00095B02"/>
    <w:rsid w:val="00096080"/>
    <w:rsid w:val="00096F4F"/>
    <w:rsid w:val="000974FA"/>
    <w:rsid w:val="00097C1E"/>
    <w:rsid w:val="00097DBD"/>
    <w:rsid w:val="00097E95"/>
    <w:rsid w:val="000A0AB1"/>
    <w:rsid w:val="000A0FEB"/>
    <w:rsid w:val="000A1472"/>
    <w:rsid w:val="000A293A"/>
    <w:rsid w:val="000A2A0A"/>
    <w:rsid w:val="000A5E63"/>
    <w:rsid w:val="000A6ACA"/>
    <w:rsid w:val="000A7D32"/>
    <w:rsid w:val="000B0160"/>
    <w:rsid w:val="000B0430"/>
    <w:rsid w:val="000B04CE"/>
    <w:rsid w:val="000B0B94"/>
    <w:rsid w:val="000B18F8"/>
    <w:rsid w:val="000B201E"/>
    <w:rsid w:val="000B41D1"/>
    <w:rsid w:val="000B455E"/>
    <w:rsid w:val="000B4E38"/>
    <w:rsid w:val="000B4F92"/>
    <w:rsid w:val="000B58E2"/>
    <w:rsid w:val="000B5D64"/>
    <w:rsid w:val="000B6B98"/>
    <w:rsid w:val="000B7208"/>
    <w:rsid w:val="000B7FA2"/>
    <w:rsid w:val="000C0308"/>
    <w:rsid w:val="000C0EF7"/>
    <w:rsid w:val="000C16B9"/>
    <w:rsid w:val="000C177A"/>
    <w:rsid w:val="000C222B"/>
    <w:rsid w:val="000C22A6"/>
    <w:rsid w:val="000C28C3"/>
    <w:rsid w:val="000C3174"/>
    <w:rsid w:val="000C3A21"/>
    <w:rsid w:val="000C3F4B"/>
    <w:rsid w:val="000C437A"/>
    <w:rsid w:val="000C439B"/>
    <w:rsid w:val="000C44CB"/>
    <w:rsid w:val="000C5EC0"/>
    <w:rsid w:val="000C62EE"/>
    <w:rsid w:val="000C7ECB"/>
    <w:rsid w:val="000C7FCB"/>
    <w:rsid w:val="000D1390"/>
    <w:rsid w:val="000D14FC"/>
    <w:rsid w:val="000D1CFA"/>
    <w:rsid w:val="000D2319"/>
    <w:rsid w:val="000D249F"/>
    <w:rsid w:val="000D2C95"/>
    <w:rsid w:val="000D39F3"/>
    <w:rsid w:val="000D3A4C"/>
    <w:rsid w:val="000D4042"/>
    <w:rsid w:val="000D42C1"/>
    <w:rsid w:val="000D4510"/>
    <w:rsid w:val="000D47C1"/>
    <w:rsid w:val="000D547F"/>
    <w:rsid w:val="000D61DD"/>
    <w:rsid w:val="000D6629"/>
    <w:rsid w:val="000D662A"/>
    <w:rsid w:val="000D79BF"/>
    <w:rsid w:val="000E03AE"/>
    <w:rsid w:val="000E0870"/>
    <w:rsid w:val="000E0E1F"/>
    <w:rsid w:val="000E0EF9"/>
    <w:rsid w:val="000E12CF"/>
    <w:rsid w:val="000E1D92"/>
    <w:rsid w:val="000E1DC2"/>
    <w:rsid w:val="000E205C"/>
    <w:rsid w:val="000E25FA"/>
    <w:rsid w:val="000E2D6D"/>
    <w:rsid w:val="000E36BE"/>
    <w:rsid w:val="000E3F47"/>
    <w:rsid w:val="000E48D5"/>
    <w:rsid w:val="000E4F0A"/>
    <w:rsid w:val="000E60EF"/>
    <w:rsid w:val="000E69D2"/>
    <w:rsid w:val="000E6B72"/>
    <w:rsid w:val="000E6EF5"/>
    <w:rsid w:val="000E7D33"/>
    <w:rsid w:val="000E7F42"/>
    <w:rsid w:val="000F0023"/>
    <w:rsid w:val="000F1A76"/>
    <w:rsid w:val="000F44FC"/>
    <w:rsid w:val="000F5B51"/>
    <w:rsid w:val="000F629D"/>
    <w:rsid w:val="000F64A6"/>
    <w:rsid w:val="000F65C3"/>
    <w:rsid w:val="000F6641"/>
    <w:rsid w:val="000F6985"/>
    <w:rsid w:val="000F76F8"/>
    <w:rsid w:val="001015E1"/>
    <w:rsid w:val="0010224D"/>
    <w:rsid w:val="00102867"/>
    <w:rsid w:val="0010339D"/>
    <w:rsid w:val="00103AB5"/>
    <w:rsid w:val="00103AC3"/>
    <w:rsid w:val="00103B54"/>
    <w:rsid w:val="0010475C"/>
    <w:rsid w:val="00104AA1"/>
    <w:rsid w:val="001051CA"/>
    <w:rsid w:val="00105699"/>
    <w:rsid w:val="00106274"/>
    <w:rsid w:val="001065B5"/>
    <w:rsid w:val="00107172"/>
    <w:rsid w:val="0010786A"/>
    <w:rsid w:val="00107E00"/>
    <w:rsid w:val="00107ED0"/>
    <w:rsid w:val="001105EB"/>
    <w:rsid w:val="00110CF9"/>
    <w:rsid w:val="00110D01"/>
    <w:rsid w:val="0011179E"/>
    <w:rsid w:val="00111E21"/>
    <w:rsid w:val="001125AB"/>
    <w:rsid w:val="00112716"/>
    <w:rsid w:val="0011405B"/>
    <w:rsid w:val="0011444E"/>
    <w:rsid w:val="00115B7F"/>
    <w:rsid w:val="00115E4A"/>
    <w:rsid w:val="00116645"/>
    <w:rsid w:val="001170CF"/>
    <w:rsid w:val="00117A67"/>
    <w:rsid w:val="00117FA1"/>
    <w:rsid w:val="0012015F"/>
    <w:rsid w:val="00121212"/>
    <w:rsid w:val="00121587"/>
    <w:rsid w:val="001217CA"/>
    <w:rsid w:val="00121DF8"/>
    <w:rsid w:val="00123989"/>
    <w:rsid w:val="00123AE4"/>
    <w:rsid w:val="0012435B"/>
    <w:rsid w:val="0012495C"/>
    <w:rsid w:val="00124B27"/>
    <w:rsid w:val="00124E83"/>
    <w:rsid w:val="00126189"/>
    <w:rsid w:val="00127610"/>
    <w:rsid w:val="00130938"/>
    <w:rsid w:val="00131098"/>
    <w:rsid w:val="00131649"/>
    <w:rsid w:val="00131EF0"/>
    <w:rsid w:val="0013251A"/>
    <w:rsid w:val="001325A5"/>
    <w:rsid w:val="00132E65"/>
    <w:rsid w:val="00132FFD"/>
    <w:rsid w:val="00133639"/>
    <w:rsid w:val="001340BC"/>
    <w:rsid w:val="00134428"/>
    <w:rsid w:val="00134690"/>
    <w:rsid w:val="00134DD8"/>
    <w:rsid w:val="00134E71"/>
    <w:rsid w:val="00135F8E"/>
    <w:rsid w:val="00137602"/>
    <w:rsid w:val="001376AA"/>
    <w:rsid w:val="00137824"/>
    <w:rsid w:val="00140640"/>
    <w:rsid w:val="00140A98"/>
    <w:rsid w:val="001413C3"/>
    <w:rsid w:val="001416C9"/>
    <w:rsid w:val="00141DB4"/>
    <w:rsid w:val="00142093"/>
    <w:rsid w:val="001420D3"/>
    <w:rsid w:val="0014254D"/>
    <w:rsid w:val="00144FD7"/>
    <w:rsid w:val="001450F2"/>
    <w:rsid w:val="00146321"/>
    <w:rsid w:val="00146A02"/>
    <w:rsid w:val="00146E02"/>
    <w:rsid w:val="001471D7"/>
    <w:rsid w:val="0015093C"/>
    <w:rsid w:val="001509A6"/>
    <w:rsid w:val="00150E1F"/>
    <w:rsid w:val="00151135"/>
    <w:rsid w:val="0015137E"/>
    <w:rsid w:val="001515C0"/>
    <w:rsid w:val="00153F24"/>
    <w:rsid w:val="00154810"/>
    <w:rsid w:val="00154C70"/>
    <w:rsid w:val="00154E8A"/>
    <w:rsid w:val="00155D0D"/>
    <w:rsid w:val="0015611B"/>
    <w:rsid w:val="00156317"/>
    <w:rsid w:val="00156582"/>
    <w:rsid w:val="00156C38"/>
    <w:rsid w:val="00156D1D"/>
    <w:rsid w:val="00156D47"/>
    <w:rsid w:val="00156DB7"/>
    <w:rsid w:val="0015709D"/>
    <w:rsid w:val="0016024E"/>
    <w:rsid w:val="001604C1"/>
    <w:rsid w:val="001605BE"/>
    <w:rsid w:val="001609A0"/>
    <w:rsid w:val="00160E16"/>
    <w:rsid w:val="00160EC1"/>
    <w:rsid w:val="00161B38"/>
    <w:rsid w:val="00162182"/>
    <w:rsid w:val="00162693"/>
    <w:rsid w:val="0016291E"/>
    <w:rsid w:val="00162F42"/>
    <w:rsid w:val="0016332B"/>
    <w:rsid w:val="00163B30"/>
    <w:rsid w:val="00163BB3"/>
    <w:rsid w:val="0016444E"/>
    <w:rsid w:val="0016488D"/>
    <w:rsid w:val="001652B2"/>
    <w:rsid w:val="00165B73"/>
    <w:rsid w:val="00166245"/>
    <w:rsid w:val="001709EF"/>
    <w:rsid w:val="00171BEE"/>
    <w:rsid w:val="0017225F"/>
    <w:rsid w:val="00172264"/>
    <w:rsid w:val="0017275F"/>
    <w:rsid w:val="00173988"/>
    <w:rsid w:val="00173D34"/>
    <w:rsid w:val="00175920"/>
    <w:rsid w:val="0018078E"/>
    <w:rsid w:val="00180822"/>
    <w:rsid w:val="001808EF"/>
    <w:rsid w:val="00180991"/>
    <w:rsid w:val="001815BA"/>
    <w:rsid w:val="0018190A"/>
    <w:rsid w:val="00181B45"/>
    <w:rsid w:val="00181DD3"/>
    <w:rsid w:val="001827DE"/>
    <w:rsid w:val="001829E3"/>
    <w:rsid w:val="00182D4D"/>
    <w:rsid w:val="001836DD"/>
    <w:rsid w:val="00183787"/>
    <w:rsid w:val="00183926"/>
    <w:rsid w:val="001842AD"/>
    <w:rsid w:val="00185B43"/>
    <w:rsid w:val="00186495"/>
    <w:rsid w:val="001867AB"/>
    <w:rsid w:val="00186CBB"/>
    <w:rsid w:val="00186E31"/>
    <w:rsid w:val="00190564"/>
    <w:rsid w:val="001907FB"/>
    <w:rsid w:val="001928A1"/>
    <w:rsid w:val="00192EE1"/>
    <w:rsid w:val="00193200"/>
    <w:rsid w:val="001941CF"/>
    <w:rsid w:val="001951F7"/>
    <w:rsid w:val="001956AF"/>
    <w:rsid w:val="0019582E"/>
    <w:rsid w:val="00196540"/>
    <w:rsid w:val="00197797"/>
    <w:rsid w:val="00197B9B"/>
    <w:rsid w:val="00197BB2"/>
    <w:rsid w:val="00197FB6"/>
    <w:rsid w:val="001A22CF"/>
    <w:rsid w:val="001A2597"/>
    <w:rsid w:val="001A2A61"/>
    <w:rsid w:val="001A3308"/>
    <w:rsid w:val="001A3A99"/>
    <w:rsid w:val="001A3D31"/>
    <w:rsid w:val="001A4258"/>
    <w:rsid w:val="001A47B6"/>
    <w:rsid w:val="001A53E5"/>
    <w:rsid w:val="001A5B08"/>
    <w:rsid w:val="001A5EEA"/>
    <w:rsid w:val="001A6321"/>
    <w:rsid w:val="001A7D95"/>
    <w:rsid w:val="001A7F6C"/>
    <w:rsid w:val="001B061B"/>
    <w:rsid w:val="001B1193"/>
    <w:rsid w:val="001B269E"/>
    <w:rsid w:val="001B2900"/>
    <w:rsid w:val="001B2E3B"/>
    <w:rsid w:val="001B3434"/>
    <w:rsid w:val="001B3A8B"/>
    <w:rsid w:val="001B4002"/>
    <w:rsid w:val="001B4743"/>
    <w:rsid w:val="001B5149"/>
    <w:rsid w:val="001B5D05"/>
    <w:rsid w:val="001B6213"/>
    <w:rsid w:val="001B67AD"/>
    <w:rsid w:val="001B6A6E"/>
    <w:rsid w:val="001B73F7"/>
    <w:rsid w:val="001C0DBA"/>
    <w:rsid w:val="001C1841"/>
    <w:rsid w:val="001C298A"/>
    <w:rsid w:val="001C32A3"/>
    <w:rsid w:val="001C3C63"/>
    <w:rsid w:val="001C462B"/>
    <w:rsid w:val="001C4FE5"/>
    <w:rsid w:val="001C5135"/>
    <w:rsid w:val="001C5810"/>
    <w:rsid w:val="001C65BA"/>
    <w:rsid w:val="001C6AE6"/>
    <w:rsid w:val="001C6B12"/>
    <w:rsid w:val="001C6DE7"/>
    <w:rsid w:val="001C751F"/>
    <w:rsid w:val="001C760B"/>
    <w:rsid w:val="001C765A"/>
    <w:rsid w:val="001C7887"/>
    <w:rsid w:val="001D014A"/>
    <w:rsid w:val="001D1277"/>
    <w:rsid w:val="001D1654"/>
    <w:rsid w:val="001D26B1"/>
    <w:rsid w:val="001D33C8"/>
    <w:rsid w:val="001D3A48"/>
    <w:rsid w:val="001D3EAA"/>
    <w:rsid w:val="001D48D0"/>
    <w:rsid w:val="001D4979"/>
    <w:rsid w:val="001D4DB8"/>
    <w:rsid w:val="001D6075"/>
    <w:rsid w:val="001D72F8"/>
    <w:rsid w:val="001D785F"/>
    <w:rsid w:val="001E08C8"/>
    <w:rsid w:val="001E11DE"/>
    <w:rsid w:val="001E1969"/>
    <w:rsid w:val="001E1D06"/>
    <w:rsid w:val="001E1E2A"/>
    <w:rsid w:val="001E2867"/>
    <w:rsid w:val="001E2C57"/>
    <w:rsid w:val="001E3565"/>
    <w:rsid w:val="001E3D07"/>
    <w:rsid w:val="001E4084"/>
    <w:rsid w:val="001E43F7"/>
    <w:rsid w:val="001E4755"/>
    <w:rsid w:val="001E5945"/>
    <w:rsid w:val="001E5FD1"/>
    <w:rsid w:val="001E7CF1"/>
    <w:rsid w:val="001F00BA"/>
    <w:rsid w:val="001F0412"/>
    <w:rsid w:val="001F0972"/>
    <w:rsid w:val="001F0D40"/>
    <w:rsid w:val="001F0EF7"/>
    <w:rsid w:val="001F1541"/>
    <w:rsid w:val="001F1BDB"/>
    <w:rsid w:val="001F2523"/>
    <w:rsid w:val="001F2FE0"/>
    <w:rsid w:val="001F32F9"/>
    <w:rsid w:val="001F3812"/>
    <w:rsid w:val="001F4723"/>
    <w:rsid w:val="001F487E"/>
    <w:rsid w:val="001F5613"/>
    <w:rsid w:val="001F57FF"/>
    <w:rsid w:val="001F5B5B"/>
    <w:rsid w:val="001F6B52"/>
    <w:rsid w:val="001F6D1B"/>
    <w:rsid w:val="001F7473"/>
    <w:rsid w:val="001F7D3C"/>
    <w:rsid w:val="001F7E59"/>
    <w:rsid w:val="00200168"/>
    <w:rsid w:val="0020042C"/>
    <w:rsid w:val="0020057E"/>
    <w:rsid w:val="00200A6B"/>
    <w:rsid w:val="00200ECB"/>
    <w:rsid w:val="0020128E"/>
    <w:rsid w:val="0020177F"/>
    <w:rsid w:val="00202DF7"/>
    <w:rsid w:val="00203122"/>
    <w:rsid w:val="002037AC"/>
    <w:rsid w:val="002037D6"/>
    <w:rsid w:val="002041FA"/>
    <w:rsid w:val="0020474F"/>
    <w:rsid w:val="00204B1E"/>
    <w:rsid w:val="00205608"/>
    <w:rsid w:val="00205CDA"/>
    <w:rsid w:val="00207F92"/>
    <w:rsid w:val="002115A0"/>
    <w:rsid w:val="00212094"/>
    <w:rsid w:val="0021235E"/>
    <w:rsid w:val="00212FB0"/>
    <w:rsid w:val="002136D1"/>
    <w:rsid w:val="00214341"/>
    <w:rsid w:val="00214A8E"/>
    <w:rsid w:val="00214C9A"/>
    <w:rsid w:val="0021516E"/>
    <w:rsid w:val="002155BB"/>
    <w:rsid w:val="00215AA9"/>
    <w:rsid w:val="00216A83"/>
    <w:rsid w:val="00216B18"/>
    <w:rsid w:val="002170A4"/>
    <w:rsid w:val="00217D55"/>
    <w:rsid w:val="00220331"/>
    <w:rsid w:val="00220745"/>
    <w:rsid w:val="0022095F"/>
    <w:rsid w:val="002212CC"/>
    <w:rsid w:val="0022177B"/>
    <w:rsid w:val="00221FD2"/>
    <w:rsid w:val="00223054"/>
    <w:rsid w:val="00223770"/>
    <w:rsid w:val="00223B15"/>
    <w:rsid w:val="00223D33"/>
    <w:rsid w:val="00224F66"/>
    <w:rsid w:val="00225086"/>
    <w:rsid w:val="00225BB8"/>
    <w:rsid w:val="00225D2D"/>
    <w:rsid w:val="002262AD"/>
    <w:rsid w:val="00226DB3"/>
    <w:rsid w:val="002271AA"/>
    <w:rsid w:val="002277FA"/>
    <w:rsid w:val="00227994"/>
    <w:rsid w:val="00227A9B"/>
    <w:rsid w:val="00227B53"/>
    <w:rsid w:val="00227F68"/>
    <w:rsid w:val="00231695"/>
    <w:rsid w:val="00231F90"/>
    <w:rsid w:val="002329AF"/>
    <w:rsid w:val="00233EDB"/>
    <w:rsid w:val="00234174"/>
    <w:rsid w:val="002343D1"/>
    <w:rsid w:val="0023452C"/>
    <w:rsid w:val="00234931"/>
    <w:rsid w:val="00234A7C"/>
    <w:rsid w:val="00234D71"/>
    <w:rsid w:val="00234FB9"/>
    <w:rsid w:val="00235854"/>
    <w:rsid w:val="00236455"/>
    <w:rsid w:val="00237A6C"/>
    <w:rsid w:val="00237CC7"/>
    <w:rsid w:val="00240C8F"/>
    <w:rsid w:val="00242192"/>
    <w:rsid w:val="002421E3"/>
    <w:rsid w:val="00243E0C"/>
    <w:rsid w:val="00243E72"/>
    <w:rsid w:val="00245C44"/>
    <w:rsid w:val="00246915"/>
    <w:rsid w:val="00246E0C"/>
    <w:rsid w:val="00246E19"/>
    <w:rsid w:val="00246E1E"/>
    <w:rsid w:val="00246E82"/>
    <w:rsid w:val="002500E2"/>
    <w:rsid w:val="00250254"/>
    <w:rsid w:val="002506D1"/>
    <w:rsid w:val="0025083E"/>
    <w:rsid w:val="0025087F"/>
    <w:rsid w:val="00250CC7"/>
    <w:rsid w:val="00250DAC"/>
    <w:rsid w:val="002521AE"/>
    <w:rsid w:val="00253124"/>
    <w:rsid w:val="0025451B"/>
    <w:rsid w:val="00254948"/>
    <w:rsid w:val="00254AD7"/>
    <w:rsid w:val="00255A10"/>
    <w:rsid w:val="00255DAF"/>
    <w:rsid w:val="002566DE"/>
    <w:rsid w:val="002569A4"/>
    <w:rsid w:val="002572EA"/>
    <w:rsid w:val="002577FC"/>
    <w:rsid w:val="0026010F"/>
    <w:rsid w:val="002609AE"/>
    <w:rsid w:val="00262329"/>
    <w:rsid w:val="00262609"/>
    <w:rsid w:val="002628E9"/>
    <w:rsid w:val="00263BF8"/>
    <w:rsid w:val="00263D2E"/>
    <w:rsid w:val="00263F32"/>
    <w:rsid w:val="00265345"/>
    <w:rsid w:val="0026546D"/>
    <w:rsid w:val="002659B1"/>
    <w:rsid w:val="00265CA1"/>
    <w:rsid w:val="0026671F"/>
    <w:rsid w:val="002668DA"/>
    <w:rsid w:val="00267FF8"/>
    <w:rsid w:val="00270008"/>
    <w:rsid w:val="0027025D"/>
    <w:rsid w:val="00270826"/>
    <w:rsid w:val="002708ED"/>
    <w:rsid w:val="00270D6F"/>
    <w:rsid w:val="00272683"/>
    <w:rsid w:val="002726E2"/>
    <w:rsid w:val="002732D0"/>
    <w:rsid w:val="0027439C"/>
    <w:rsid w:val="002747D6"/>
    <w:rsid w:val="00274A00"/>
    <w:rsid w:val="00274B0A"/>
    <w:rsid w:val="00274C05"/>
    <w:rsid w:val="0027500A"/>
    <w:rsid w:val="002758E2"/>
    <w:rsid w:val="00276B23"/>
    <w:rsid w:val="00277881"/>
    <w:rsid w:val="00277AA6"/>
    <w:rsid w:val="00277BE6"/>
    <w:rsid w:val="00277CB0"/>
    <w:rsid w:val="00277F36"/>
    <w:rsid w:val="00280F1C"/>
    <w:rsid w:val="00281533"/>
    <w:rsid w:val="0028191F"/>
    <w:rsid w:val="002825CB"/>
    <w:rsid w:val="00283554"/>
    <w:rsid w:val="00283DCC"/>
    <w:rsid w:val="0028552B"/>
    <w:rsid w:val="002861E2"/>
    <w:rsid w:val="002862AC"/>
    <w:rsid w:val="00287CE3"/>
    <w:rsid w:val="00290807"/>
    <w:rsid w:val="00290B67"/>
    <w:rsid w:val="00290CB5"/>
    <w:rsid w:val="0029119B"/>
    <w:rsid w:val="002926F7"/>
    <w:rsid w:val="00292B81"/>
    <w:rsid w:val="00293D87"/>
    <w:rsid w:val="00293F7D"/>
    <w:rsid w:val="00293FE2"/>
    <w:rsid w:val="00294937"/>
    <w:rsid w:val="00294BD0"/>
    <w:rsid w:val="00294DA7"/>
    <w:rsid w:val="00294EDA"/>
    <w:rsid w:val="002956C6"/>
    <w:rsid w:val="00295975"/>
    <w:rsid w:val="00295F93"/>
    <w:rsid w:val="00296759"/>
    <w:rsid w:val="002A0417"/>
    <w:rsid w:val="002A0F7B"/>
    <w:rsid w:val="002A1430"/>
    <w:rsid w:val="002A154C"/>
    <w:rsid w:val="002A17C8"/>
    <w:rsid w:val="002A1D28"/>
    <w:rsid w:val="002A1E08"/>
    <w:rsid w:val="002A209A"/>
    <w:rsid w:val="002A2221"/>
    <w:rsid w:val="002A25F6"/>
    <w:rsid w:val="002A27CB"/>
    <w:rsid w:val="002A2A2B"/>
    <w:rsid w:val="002A2F9A"/>
    <w:rsid w:val="002A37A8"/>
    <w:rsid w:val="002A50E8"/>
    <w:rsid w:val="002A57F7"/>
    <w:rsid w:val="002A593B"/>
    <w:rsid w:val="002A65D3"/>
    <w:rsid w:val="002A6B86"/>
    <w:rsid w:val="002A72EE"/>
    <w:rsid w:val="002A7573"/>
    <w:rsid w:val="002A7874"/>
    <w:rsid w:val="002B07DE"/>
    <w:rsid w:val="002B0A97"/>
    <w:rsid w:val="002B159E"/>
    <w:rsid w:val="002B1C0A"/>
    <w:rsid w:val="002B212A"/>
    <w:rsid w:val="002B2159"/>
    <w:rsid w:val="002B2212"/>
    <w:rsid w:val="002B3217"/>
    <w:rsid w:val="002B3370"/>
    <w:rsid w:val="002B4B83"/>
    <w:rsid w:val="002B6012"/>
    <w:rsid w:val="002B6092"/>
    <w:rsid w:val="002B624C"/>
    <w:rsid w:val="002B695E"/>
    <w:rsid w:val="002B6DFE"/>
    <w:rsid w:val="002B6F45"/>
    <w:rsid w:val="002B772C"/>
    <w:rsid w:val="002B7911"/>
    <w:rsid w:val="002C0000"/>
    <w:rsid w:val="002C0609"/>
    <w:rsid w:val="002C1084"/>
    <w:rsid w:val="002C1E32"/>
    <w:rsid w:val="002C2093"/>
    <w:rsid w:val="002C2B98"/>
    <w:rsid w:val="002C2BCE"/>
    <w:rsid w:val="002C4341"/>
    <w:rsid w:val="002C4507"/>
    <w:rsid w:val="002C4858"/>
    <w:rsid w:val="002C4C7A"/>
    <w:rsid w:val="002C4E87"/>
    <w:rsid w:val="002C4EC8"/>
    <w:rsid w:val="002C51D6"/>
    <w:rsid w:val="002C57C2"/>
    <w:rsid w:val="002C5C3A"/>
    <w:rsid w:val="002C6B8D"/>
    <w:rsid w:val="002C770E"/>
    <w:rsid w:val="002C7E4D"/>
    <w:rsid w:val="002D03D7"/>
    <w:rsid w:val="002D09C1"/>
    <w:rsid w:val="002D0B73"/>
    <w:rsid w:val="002D0E87"/>
    <w:rsid w:val="002D1509"/>
    <w:rsid w:val="002D2F0C"/>
    <w:rsid w:val="002D2F8E"/>
    <w:rsid w:val="002D3890"/>
    <w:rsid w:val="002D3931"/>
    <w:rsid w:val="002D3E97"/>
    <w:rsid w:val="002D470D"/>
    <w:rsid w:val="002D57CE"/>
    <w:rsid w:val="002D5FC5"/>
    <w:rsid w:val="002D64C6"/>
    <w:rsid w:val="002D7553"/>
    <w:rsid w:val="002D75A8"/>
    <w:rsid w:val="002D7D08"/>
    <w:rsid w:val="002E0163"/>
    <w:rsid w:val="002E0235"/>
    <w:rsid w:val="002E0ACE"/>
    <w:rsid w:val="002E23CD"/>
    <w:rsid w:val="002E2FF6"/>
    <w:rsid w:val="002E3221"/>
    <w:rsid w:val="002E342B"/>
    <w:rsid w:val="002E39FC"/>
    <w:rsid w:val="002E3C1D"/>
    <w:rsid w:val="002E42C7"/>
    <w:rsid w:val="002E4492"/>
    <w:rsid w:val="002E460A"/>
    <w:rsid w:val="002E473D"/>
    <w:rsid w:val="002E4CC1"/>
    <w:rsid w:val="002E596A"/>
    <w:rsid w:val="002E7774"/>
    <w:rsid w:val="002F08D8"/>
    <w:rsid w:val="002F123E"/>
    <w:rsid w:val="002F274F"/>
    <w:rsid w:val="002F3E6A"/>
    <w:rsid w:val="002F4D0A"/>
    <w:rsid w:val="002F4DAD"/>
    <w:rsid w:val="002F5DC2"/>
    <w:rsid w:val="002F6758"/>
    <w:rsid w:val="002F7032"/>
    <w:rsid w:val="002F75AD"/>
    <w:rsid w:val="002F7B5A"/>
    <w:rsid w:val="002F7D5E"/>
    <w:rsid w:val="002F7D8C"/>
    <w:rsid w:val="002F7DB3"/>
    <w:rsid w:val="003008CF"/>
    <w:rsid w:val="003011F8"/>
    <w:rsid w:val="00301727"/>
    <w:rsid w:val="003023E5"/>
    <w:rsid w:val="00302CED"/>
    <w:rsid w:val="00302D65"/>
    <w:rsid w:val="00303CAE"/>
    <w:rsid w:val="00304C1A"/>
    <w:rsid w:val="00305C36"/>
    <w:rsid w:val="00306F3E"/>
    <w:rsid w:val="00307335"/>
    <w:rsid w:val="00307B46"/>
    <w:rsid w:val="00307D63"/>
    <w:rsid w:val="00307D8B"/>
    <w:rsid w:val="00307F56"/>
    <w:rsid w:val="003107B1"/>
    <w:rsid w:val="00310E69"/>
    <w:rsid w:val="00311206"/>
    <w:rsid w:val="00311316"/>
    <w:rsid w:val="0031175B"/>
    <w:rsid w:val="00311B17"/>
    <w:rsid w:val="0031225C"/>
    <w:rsid w:val="00312450"/>
    <w:rsid w:val="00312E8E"/>
    <w:rsid w:val="00313F0A"/>
    <w:rsid w:val="0031416C"/>
    <w:rsid w:val="003141C2"/>
    <w:rsid w:val="00315912"/>
    <w:rsid w:val="0031656C"/>
    <w:rsid w:val="00316C13"/>
    <w:rsid w:val="00317D71"/>
    <w:rsid w:val="0032035A"/>
    <w:rsid w:val="003205F1"/>
    <w:rsid w:val="00320A23"/>
    <w:rsid w:val="00321164"/>
    <w:rsid w:val="00321197"/>
    <w:rsid w:val="00321418"/>
    <w:rsid w:val="00322F90"/>
    <w:rsid w:val="0032301C"/>
    <w:rsid w:val="00323787"/>
    <w:rsid w:val="003239B7"/>
    <w:rsid w:val="00323EEE"/>
    <w:rsid w:val="0032519D"/>
    <w:rsid w:val="00325856"/>
    <w:rsid w:val="003265C3"/>
    <w:rsid w:val="003271AB"/>
    <w:rsid w:val="0032727F"/>
    <w:rsid w:val="00330755"/>
    <w:rsid w:val="0033098F"/>
    <w:rsid w:val="00330A43"/>
    <w:rsid w:val="00330D3A"/>
    <w:rsid w:val="00331DF4"/>
    <w:rsid w:val="00331F9B"/>
    <w:rsid w:val="003329F3"/>
    <w:rsid w:val="00333780"/>
    <w:rsid w:val="00333C24"/>
    <w:rsid w:val="00333F5A"/>
    <w:rsid w:val="0033415A"/>
    <w:rsid w:val="00334174"/>
    <w:rsid w:val="003348E3"/>
    <w:rsid w:val="00334A7F"/>
    <w:rsid w:val="00334EC2"/>
    <w:rsid w:val="00335642"/>
    <w:rsid w:val="003367A0"/>
    <w:rsid w:val="00336DDD"/>
    <w:rsid w:val="003413FA"/>
    <w:rsid w:val="003416A4"/>
    <w:rsid w:val="00342094"/>
    <w:rsid w:val="003420D2"/>
    <w:rsid w:val="0034243A"/>
    <w:rsid w:val="0034326A"/>
    <w:rsid w:val="00343649"/>
    <w:rsid w:val="00343B35"/>
    <w:rsid w:val="00344ED7"/>
    <w:rsid w:val="00345900"/>
    <w:rsid w:val="00345BAC"/>
    <w:rsid w:val="00346D04"/>
    <w:rsid w:val="00346E3C"/>
    <w:rsid w:val="0034753C"/>
    <w:rsid w:val="003479C3"/>
    <w:rsid w:val="00347E19"/>
    <w:rsid w:val="00350E14"/>
    <w:rsid w:val="00350FD4"/>
    <w:rsid w:val="00351A99"/>
    <w:rsid w:val="00351B27"/>
    <w:rsid w:val="00352030"/>
    <w:rsid w:val="003522DF"/>
    <w:rsid w:val="003528EC"/>
    <w:rsid w:val="00352B0E"/>
    <w:rsid w:val="00353BD6"/>
    <w:rsid w:val="00353D31"/>
    <w:rsid w:val="00353F2A"/>
    <w:rsid w:val="0035443D"/>
    <w:rsid w:val="0035475E"/>
    <w:rsid w:val="00354DDB"/>
    <w:rsid w:val="003556E8"/>
    <w:rsid w:val="00355B90"/>
    <w:rsid w:val="00355D17"/>
    <w:rsid w:val="00355E35"/>
    <w:rsid w:val="00356A49"/>
    <w:rsid w:val="00356A6E"/>
    <w:rsid w:val="00356E4D"/>
    <w:rsid w:val="003573B9"/>
    <w:rsid w:val="003576E3"/>
    <w:rsid w:val="00357700"/>
    <w:rsid w:val="00357827"/>
    <w:rsid w:val="00360119"/>
    <w:rsid w:val="003613D0"/>
    <w:rsid w:val="003616FC"/>
    <w:rsid w:val="00363452"/>
    <w:rsid w:val="0036350D"/>
    <w:rsid w:val="00363D80"/>
    <w:rsid w:val="00364207"/>
    <w:rsid w:val="003645E2"/>
    <w:rsid w:val="003656C6"/>
    <w:rsid w:val="0036627B"/>
    <w:rsid w:val="00366EC8"/>
    <w:rsid w:val="00367DA2"/>
    <w:rsid w:val="00367E97"/>
    <w:rsid w:val="003706AE"/>
    <w:rsid w:val="00370B3E"/>
    <w:rsid w:val="00370F4E"/>
    <w:rsid w:val="003711A3"/>
    <w:rsid w:val="00371683"/>
    <w:rsid w:val="00371FF2"/>
    <w:rsid w:val="003725D9"/>
    <w:rsid w:val="0037323A"/>
    <w:rsid w:val="00373718"/>
    <w:rsid w:val="00373A56"/>
    <w:rsid w:val="00373B55"/>
    <w:rsid w:val="00373FBA"/>
    <w:rsid w:val="00374181"/>
    <w:rsid w:val="00374319"/>
    <w:rsid w:val="00374BC5"/>
    <w:rsid w:val="0037545E"/>
    <w:rsid w:val="00375899"/>
    <w:rsid w:val="003758A2"/>
    <w:rsid w:val="0037660A"/>
    <w:rsid w:val="00377C43"/>
    <w:rsid w:val="00380156"/>
    <w:rsid w:val="003803CE"/>
    <w:rsid w:val="00380E97"/>
    <w:rsid w:val="003815B7"/>
    <w:rsid w:val="00381FA7"/>
    <w:rsid w:val="00382557"/>
    <w:rsid w:val="00383DEF"/>
    <w:rsid w:val="003847FF"/>
    <w:rsid w:val="00384F66"/>
    <w:rsid w:val="00386C75"/>
    <w:rsid w:val="00386DB3"/>
    <w:rsid w:val="00387B36"/>
    <w:rsid w:val="00390262"/>
    <w:rsid w:val="00392032"/>
    <w:rsid w:val="0039207D"/>
    <w:rsid w:val="003924F6"/>
    <w:rsid w:val="00392544"/>
    <w:rsid w:val="00394E45"/>
    <w:rsid w:val="003953FA"/>
    <w:rsid w:val="00395B63"/>
    <w:rsid w:val="00396627"/>
    <w:rsid w:val="00396DB6"/>
    <w:rsid w:val="00396F09"/>
    <w:rsid w:val="003A0C3B"/>
    <w:rsid w:val="003A16AE"/>
    <w:rsid w:val="003A1797"/>
    <w:rsid w:val="003A2269"/>
    <w:rsid w:val="003A25F8"/>
    <w:rsid w:val="003A29A5"/>
    <w:rsid w:val="003A4498"/>
    <w:rsid w:val="003A44E6"/>
    <w:rsid w:val="003A489F"/>
    <w:rsid w:val="003A55A4"/>
    <w:rsid w:val="003A5AE3"/>
    <w:rsid w:val="003A5DBE"/>
    <w:rsid w:val="003A6467"/>
    <w:rsid w:val="003A69C9"/>
    <w:rsid w:val="003A7796"/>
    <w:rsid w:val="003A7D4D"/>
    <w:rsid w:val="003A7EB3"/>
    <w:rsid w:val="003B09FD"/>
    <w:rsid w:val="003B1B48"/>
    <w:rsid w:val="003B1BBB"/>
    <w:rsid w:val="003B248E"/>
    <w:rsid w:val="003B24E2"/>
    <w:rsid w:val="003B2685"/>
    <w:rsid w:val="003B29F7"/>
    <w:rsid w:val="003B3034"/>
    <w:rsid w:val="003B34C1"/>
    <w:rsid w:val="003B36EE"/>
    <w:rsid w:val="003B4074"/>
    <w:rsid w:val="003B4B4D"/>
    <w:rsid w:val="003B5B5E"/>
    <w:rsid w:val="003B5B67"/>
    <w:rsid w:val="003B66B4"/>
    <w:rsid w:val="003B6868"/>
    <w:rsid w:val="003B690C"/>
    <w:rsid w:val="003B6FA9"/>
    <w:rsid w:val="003B7045"/>
    <w:rsid w:val="003B765C"/>
    <w:rsid w:val="003B766F"/>
    <w:rsid w:val="003B7C16"/>
    <w:rsid w:val="003B7C95"/>
    <w:rsid w:val="003C18E9"/>
    <w:rsid w:val="003C1CB2"/>
    <w:rsid w:val="003C3EB3"/>
    <w:rsid w:val="003C41A1"/>
    <w:rsid w:val="003C4BC3"/>
    <w:rsid w:val="003C5C40"/>
    <w:rsid w:val="003C5CA9"/>
    <w:rsid w:val="003C6D4B"/>
    <w:rsid w:val="003C7592"/>
    <w:rsid w:val="003C7CE9"/>
    <w:rsid w:val="003D08E8"/>
    <w:rsid w:val="003D1317"/>
    <w:rsid w:val="003D1A2C"/>
    <w:rsid w:val="003D1FAA"/>
    <w:rsid w:val="003D20D3"/>
    <w:rsid w:val="003D2AEF"/>
    <w:rsid w:val="003D32FD"/>
    <w:rsid w:val="003D3646"/>
    <w:rsid w:val="003D3940"/>
    <w:rsid w:val="003D3CA1"/>
    <w:rsid w:val="003D4FB6"/>
    <w:rsid w:val="003D5151"/>
    <w:rsid w:val="003D58F7"/>
    <w:rsid w:val="003D59D7"/>
    <w:rsid w:val="003D6381"/>
    <w:rsid w:val="003D7F9B"/>
    <w:rsid w:val="003E0584"/>
    <w:rsid w:val="003E1546"/>
    <w:rsid w:val="003E160A"/>
    <w:rsid w:val="003E17A3"/>
    <w:rsid w:val="003E1E9C"/>
    <w:rsid w:val="003E2EAE"/>
    <w:rsid w:val="003E2FEF"/>
    <w:rsid w:val="003E39B4"/>
    <w:rsid w:val="003E4066"/>
    <w:rsid w:val="003E48FE"/>
    <w:rsid w:val="003E4B9F"/>
    <w:rsid w:val="003E4E4B"/>
    <w:rsid w:val="003E51EF"/>
    <w:rsid w:val="003E619F"/>
    <w:rsid w:val="003E6226"/>
    <w:rsid w:val="003E63BF"/>
    <w:rsid w:val="003E6BB4"/>
    <w:rsid w:val="003E70E3"/>
    <w:rsid w:val="003E7724"/>
    <w:rsid w:val="003E7A7A"/>
    <w:rsid w:val="003E7FBE"/>
    <w:rsid w:val="003F13EF"/>
    <w:rsid w:val="003F264E"/>
    <w:rsid w:val="003F2A76"/>
    <w:rsid w:val="003F3564"/>
    <w:rsid w:val="003F387B"/>
    <w:rsid w:val="003F3C0C"/>
    <w:rsid w:val="003F47B8"/>
    <w:rsid w:val="003F6519"/>
    <w:rsid w:val="003F65F1"/>
    <w:rsid w:val="003F7467"/>
    <w:rsid w:val="003F7C1E"/>
    <w:rsid w:val="003F7D75"/>
    <w:rsid w:val="00401FB0"/>
    <w:rsid w:val="00402785"/>
    <w:rsid w:val="00402B50"/>
    <w:rsid w:val="00403669"/>
    <w:rsid w:val="004037CA"/>
    <w:rsid w:val="004038D8"/>
    <w:rsid w:val="00403972"/>
    <w:rsid w:val="00403DE3"/>
    <w:rsid w:val="004048E9"/>
    <w:rsid w:val="00405FFD"/>
    <w:rsid w:val="00406A9B"/>
    <w:rsid w:val="00406BF4"/>
    <w:rsid w:val="0040733E"/>
    <w:rsid w:val="004073AA"/>
    <w:rsid w:val="00407712"/>
    <w:rsid w:val="00407865"/>
    <w:rsid w:val="00411691"/>
    <w:rsid w:val="00412030"/>
    <w:rsid w:val="00413228"/>
    <w:rsid w:val="00413CC8"/>
    <w:rsid w:val="00413E75"/>
    <w:rsid w:val="00416FCD"/>
    <w:rsid w:val="0041742A"/>
    <w:rsid w:val="0041769C"/>
    <w:rsid w:val="00420948"/>
    <w:rsid w:val="00420B31"/>
    <w:rsid w:val="00420C62"/>
    <w:rsid w:val="004210A5"/>
    <w:rsid w:val="00421132"/>
    <w:rsid w:val="00421392"/>
    <w:rsid w:val="004217EB"/>
    <w:rsid w:val="0042198E"/>
    <w:rsid w:val="00422908"/>
    <w:rsid w:val="00423B15"/>
    <w:rsid w:val="00423EAB"/>
    <w:rsid w:val="004249DE"/>
    <w:rsid w:val="004252F3"/>
    <w:rsid w:val="00425761"/>
    <w:rsid w:val="0042627B"/>
    <w:rsid w:val="0042644A"/>
    <w:rsid w:val="00426E34"/>
    <w:rsid w:val="00427B7B"/>
    <w:rsid w:val="004304FA"/>
    <w:rsid w:val="00430A3C"/>
    <w:rsid w:val="00431454"/>
    <w:rsid w:val="004317CC"/>
    <w:rsid w:val="00431A7B"/>
    <w:rsid w:val="0043272A"/>
    <w:rsid w:val="00433918"/>
    <w:rsid w:val="00433DC0"/>
    <w:rsid w:val="00433E6C"/>
    <w:rsid w:val="0043482B"/>
    <w:rsid w:val="00434BC2"/>
    <w:rsid w:val="004351D2"/>
    <w:rsid w:val="00436B30"/>
    <w:rsid w:val="00440886"/>
    <w:rsid w:val="0044092F"/>
    <w:rsid w:val="00441431"/>
    <w:rsid w:val="00441CCD"/>
    <w:rsid w:val="004427D3"/>
    <w:rsid w:val="00442F06"/>
    <w:rsid w:val="004439B0"/>
    <w:rsid w:val="0044468B"/>
    <w:rsid w:val="00444CC2"/>
    <w:rsid w:val="00444EB6"/>
    <w:rsid w:val="00444F23"/>
    <w:rsid w:val="004459A6"/>
    <w:rsid w:val="004468F9"/>
    <w:rsid w:val="0044743B"/>
    <w:rsid w:val="0044779C"/>
    <w:rsid w:val="00451750"/>
    <w:rsid w:val="00452DB3"/>
    <w:rsid w:val="004532CA"/>
    <w:rsid w:val="004550A9"/>
    <w:rsid w:val="004561C0"/>
    <w:rsid w:val="0045632A"/>
    <w:rsid w:val="0045718E"/>
    <w:rsid w:val="004579AF"/>
    <w:rsid w:val="00457A83"/>
    <w:rsid w:val="00457FE4"/>
    <w:rsid w:val="004610A8"/>
    <w:rsid w:val="00462112"/>
    <w:rsid w:val="0046340C"/>
    <w:rsid w:val="004641C6"/>
    <w:rsid w:val="0046477B"/>
    <w:rsid w:val="004655E2"/>
    <w:rsid w:val="004655F7"/>
    <w:rsid w:val="004657C1"/>
    <w:rsid w:val="0046609F"/>
    <w:rsid w:val="00467688"/>
    <w:rsid w:val="00467FAF"/>
    <w:rsid w:val="00470B73"/>
    <w:rsid w:val="004711EA"/>
    <w:rsid w:val="00471776"/>
    <w:rsid w:val="00473E0F"/>
    <w:rsid w:val="004741AF"/>
    <w:rsid w:val="0047455B"/>
    <w:rsid w:val="00474AB7"/>
    <w:rsid w:val="00474D86"/>
    <w:rsid w:val="00475B0D"/>
    <w:rsid w:val="00475DDA"/>
    <w:rsid w:val="004761D0"/>
    <w:rsid w:val="00476F1E"/>
    <w:rsid w:val="00476FCC"/>
    <w:rsid w:val="00477FE3"/>
    <w:rsid w:val="00480348"/>
    <w:rsid w:val="00480873"/>
    <w:rsid w:val="00481771"/>
    <w:rsid w:val="00481DBF"/>
    <w:rsid w:val="004825EC"/>
    <w:rsid w:val="00483BCB"/>
    <w:rsid w:val="00483FEF"/>
    <w:rsid w:val="00484372"/>
    <w:rsid w:val="004843F4"/>
    <w:rsid w:val="00484775"/>
    <w:rsid w:val="0048536B"/>
    <w:rsid w:val="0048594B"/>
    <w:rsid w:val="00485EC5"/>
    <w:rsid w:val="00486B08"/>
    <w:rsid w:val="00486E85"/>
    <w:rsid w:val="00486EE4"/>
    <w:rsid w:val="00487E3C"/>
    <w:rsid w:val="00490B66"/>
    <w:rsid w:val="00491B86"/>
    <w:rsid w:val="00492709"/>
    <w:rsid w:val="004928B5"/>
    <w:rsid w:val="00493288"/>
    <w:rsid w:val="00493381"/>
    <w:rsid w:val="00493A23"/>
    <w:rsid w:val="00496147"/>
    <w:rsid w:val="004964E7"/>
    <w:rsid w:val="004965EB"/>
    <w:rsid w:val="0049667C"/>
    <w:rsid w:val="00496EB6"/>
    <w:rsid w:val="00496F77"/>
    <w:rsid w:val="00496FA7"/>
    <w:rsid w:val="00497F9A"/>
    <w:rsid w:val="004A0092"/>
    <w:rsid w:val="004A17CD"/>
    <w:rsid w:val="004A1D79"/>
    <w:rsid w:val="004A3497"/>
    <w:rsid w:val="004A38DF"/>
    <w:rsid w:val="004A420D"/>
    <w:rsid w:val="004A63B5"/>
    <w:rsid w:val="004A6748"/>
    <w:rsid w:val="004A6B18"/>
    <w:rsid w:val="004A70C8"/>
    <w:rsid w:val="004A76D0"/>
    <w:rsid w:val="004A7C53"/>
    <w:rsid w:val="004B052E"/>
    <w:rsid w:val="004B0578"/>
    <w:rsid w:val="004B08FA"/>
    <w:rsid w:val="004B18A5"/>
    <w:rsid w:val="004B2AA9"/>
    <w:rsid w:val="004B402B"/>
    <w:rsid w:val="004B4C14"/>
    <w:rsid w:val="004B51D1"/>
    <w:rsid w:val="004B6332"/>
    <w:rsid w:val="004B6BB5"/>
    <w:rsid w:val="004B6FD3"/>
    <w:rsid w:val="004B71B1"/>
    <w:rsid w:val="004C0027"/>
    <w:rsid w:val="004C02C0"/>
    <w:rsid w:val="004C0AFB"/>
    <w:rsid w:val="004C1103"/>
    <w:rsid w:val="004C1C04"/>
    <w:rsid w:val="004C1D6C"/>
    <w:rsid w:val="004C28CD"/>
    <w:rsid w:val="004C2D68"/>
    <w:rsid w:val="004C31F9"/>
    <w:rsid w:val="004C38CA"/>
    <w:rsid w:val="004C4570"/>
    <w:rsid w:val="004C5401"/>
    <w:rsid w:val="004C58D5"/>
    <w:rsid w:val="004C6CBA"/>
    <w:rsid w:val="004C7B8B"/>
    <w:rsid w:val="004D0194"/>
    <w:rsid w:val="004D0F47"/>
    <w:rsid w:val="004D0FAA"/>
    <w:rsid w:val="004D103E"/>
    <w:rsid w:val="004D1697"/>
    <w:rsid w:val="004D18E0"/>
    <w:rsid w:val="004D238A"/>
    <w:rsid w:val="004D2927"/>
    <w:rsid w:val="004D3396"/>
    <w:rsid w:val="004D3519"/>
    <w:rsid w:val="004D35B3"/>
    <w:rsid w:val="004D368D"/>
    <w:rsid w:val="004D3877"/>
    <w:rsid w:val="004D3D23"/>
    <w:rsid w:val="004D3F29"/>
    <w:rsid w:val="004D4076"/>
    <w:rsid w:val="004D42B1"/>
    <w:rsid w:val="004D45E3"/>
    <w:rsid w:val="004D4C33"/>
    <w:rsid w:val="004D5102"/>
    <w:rsid w:val="004D5282"/>
    <w:rsid w:val="004D5664"/>
    <w:rsid w:val="004D587E"/>
    <w:rsid w:val="004D5ECA"/>
    <w:rsid w:val="004D6176"/>
    <w:rsid w:val="004D62CE"/>
    <w:rsid w:val="004D70EB"/>
    <w:rsid w:val="004D75A6"/>
    <w:rsid w:val="004D7AA9"/>
    <w:rsid w:val="004E012D"/>
    <w:rsid w:val="004E0AD0"/>
    <w:rsid w:val="004E1374"/>
    <w:rsid w:val="004E1923"/>
    <w:rsid w:val="004E1932"/>
    <w:rsid w:val="004E2321"/>
    <w:rsid w:val="004E376E"/>
    <w:rsid w:val="004E4221"/>
    <w:rsid w:val="004E4413"/>
    <w:rsid w:val="004E6A3C"/>
    <w:rsid w:val="004E741E"/>
    <w:rsid w:val="004E7623"/>
    <w:rsid w:val="004E778C"/>
    <w:rsid w:val="004E779B"/>
    <w:rsid w:val="004E77BC"/>
    <w:rsid w:val="004F1118"/>
    <w:rsid w:val="004F4706"/>
    <w:rsid w:val="004F4781"/>
    <w:rsid w:val="004F629D"/>
    <w:rsid w:val="004F69EC"/>
    <w:rsid w:val="004F6EF6"/>
    <w:rsid w:val="004F7909"/>
    <w:rsid w:val="00500169"/>
    <w:rsid w:val="0050037D"/>
    <w:rsid w:val="00500E54"/>
    <w:rsid w:val="005010DF"/>
    <w:rsid w:val="005019A7"/>
    <w:rsid w:val="005020D8"/>
    <w:rsid w:val="00502446"/>
    <w:rsid w:val="005029BE"/>
    <w:rsid w:val="0050545D"/>
    <w:rsid w:val="0050788C"/>
    <w:rsid w:val="00507EE4"/>
    <w:rsid w:val="0051002F"/>
    <w:rsid w:val="005106CE"/>
    <w:rsid w:val="00511084"/>
    <w:rsid w:val="00512700"/>
    <w:rsid w:val="00512D67"/>
    <w:rsid w:val="00512E56"/>
    <w:rsid w:val="00513639"/>
    <w:rsid w:val="005154D4"/>
    <w:rsid w:val="005158CF"/>
    <w:rsid w:val="00515CD4"/>
    <w:rsid w:val="00516574"/>
    <w:rsid w:val="00516A53"/>
    <w:rsid w:val="00517052"/>
    <w:rsid w:val="00517168"/>
    <w:rsid w:val="00517B39"/>
    <w:rsid w:val="00520118"/>
    <w:rsid w:val="00520CAA"/>
    <w:rsid w:val="00522470"/>
    <w:rsid w:val="00523579"/>
    <w:rsid w:val="00523915"/>
    <w:rsid w:val="00523F41"/>
    <w:rsid w:val="005250AD"/>
    <w:rsid w:val="0052532C"/>
    <w:rsid w:val="005261DB"/>
    <w:rsid w:val="00526531"/>
    <w:rsid w:val="00526BE0"/>
    <w:rsid w:val="005278E0"/>
    <w:rsid w:val="00527B26"/>
    <w:rsid w:val="00527BF2"/>
    <w:rsid w:val="00527E47"/>
    <w:rsid w:val="00527FCB"/>
    <w:rsid w:val="00530F97"/>
    <w:rsid w:val="00531158"/>
    <w:rsid w:val="0053143E"/>
    <w:rsid w:val="00531A52"/>
    <w:rsid w:val="00531BE7"/>
    <w:rsid w:val="00531F6D"/>
    <w:rsid w:val="00532150"/>
    <w:rsid w:val="00532543"/>
    <w:rsid w:val="00532578"/>
    <w:rsid w:val="00532A7E"/>
    <w:rsid w:val="00533FDA"/>
    <w:rsid w:val="00533FF9"/>
    <w:rsid w:val="00534BFB"/>
    <w:rsid w:val="00535074"/>
    <w:rsid w:val="00535E86"/>
    <w:rsid w:val="00536279"/>
    <w:rsid w:val="00537E49"/>
    <w:rsid w:val="005413C4"/>
    <w:rsid w:val="00541899"/>
    <w:rsid w:val="00542666"/>
    <w:rsid w:val="00542902"/>
    <w:rsid w:val="00542E49"/>
    <w:rsid w:val="005431B1"/>
    <w:rsid w:val="005433E7"/>
    <w:rsid w:val="00544301"/>
    <w:rsid w:val="00544825"/>
    <w:rsid w:val="00544DF7"/>
    <w:rsid w:val="00546FA4"/>
    <w:rsid w:val="00547043"/>
    <w:rsid w:val="00550457"/>
    <w:rsid w:val="00550B1F"/>
    <w:rsid w:val="00550CE0"/>
    <w:rsid w:val="00551E10"/>
    <w:rsid w:val="00552B4D"/>
    <w:rsid w:val="0055315E"/>
    <w:rsid w:val="0055364F"/>
    <w:rsid w:val="00553945"/>
    <w:rsid w:val="0055418B"/>
    <w:rsid w:val="00554E18"/>
    <w:rsid w:val="00555DE7"/>
    <w:rsid w:val="005564AD"/>
    <w:rsid w:val="005564DA"/>
    <w:rsid w:val="00556B03"/>
    <w:rsid w:val="00556FC3"/>
    <w:rsid w:val="005577F0"/>
    <w:rsid w:val="00557C59"/>
    <w:rsid w:val="00557F50"/>
    <w:rsid w:val="00560521"/>
    <w:rsid w:val="00561B96"/>
    <w:rsid w:val="005630BD"/>
    <w:rsid w:val="0056361F"/>
    <w:rsid w:val="0056365F"/>
    <w:rsid w:val="005646D1"/>
    <w:rsid w:val="00565991"/>
    <w:rsid w:val="005663D7"/>
    <w:rsid w:val="00566B9B"/>
    <w:rsid w:val="00566C17"/>
    <w:rsid w:val="005671DF"/>
    <w:rsid w:val="00567416"/>
    <w:rsid w:val="0057084F"/>
    <w:rsid w:val="00570D23"/>
    <w:rsid w:val="00571188"/>
    <w:rsid w:val="00572890"/>
    <w:rsid w:val="00572914"/>
    <w:rsid w:val="0057462F"/>
    <w:rsid w:val="00574B7D"/>
    <w:rsid w:val="005756D6"/>
    <w:rsid w:val="00575976"/>
    <w:rsid w:val="00575E67"/>
    <w:rsid w:val="00577028"/>
    <w:rsid w:val="005775F4"/>
    <w:rsid w:val="005779B0"/>
    <w:rsid w:val="00580C5B"/>
    <w:rsid w:val="005818FD"/>
    <w:rsid w:val="00582103"/>
    <w:rsid w:val="00582FDE"/>
    <w:rsid w:val="005832A2"/>
    <w:rsid w:val="005833E9"/>
    <w:rsid w:val="00584389"/>
    <w:rsid w:val="00584B15"/>
    <w:rsid w:val="00584D08"/>
    <w:rsid w:val="0058524A"/>
    <w:rsid w:val="0058525B"/>
    <w:rsid w:val="0058535B"/>
    <w:rsid w:val="00585A15"/>
    <w:rsid w:val="005871FE"/>
    <w:rsid w:val="0058729C"/>
    <w:rsid w:val="00587703"/>
    <w:rsid w:val="005900D6"/>
    <w:rsid w:val="00590401"/>
    <w:rsid w:val="00590A5D"/>
    <w:rsid w:val="0059111A"/>
    <w:rsid w:val="00591348"/>
    <w:rsid w:val="0059166F"/>
    <w:rsid w:val="00591F09"/>
    <w:rsid w:val="00592BDC"/>
    <w:rsid w:val="005940D5"/>
    <w:rsid w:val="00594215"/>
    <w:rsid w:val="005946E5"/>
    <w:rsid w:val="00594754"/>
    <w:rsid w:val="00595744"/>
    <w:rsid w:val="005965F2"/>
    <w:rsid w:val="005966B9"/>
    <w:rsid w:val="00596D23"/>
    <w:rsid w:val="00596FD9"/>
    <w:rsid w:val="00597236"/>
    <w:rsid w:val="0059727F"/>
    <w:rsid w:val="00597641"/>
    <w:rsid w:val="00597ABD"/>
    <w:rsid w:val="005A06B0"/>
    <w:rsid w:val="005A0FE5"/>
    <w:rsid w:val="005A1374"/>
    <w:rsid w:val="005A1FBE"/>
    <w:rsid w:val="005A37FA"/>
    <w:rsid w:val="005A3D70"/>
    <w:rsid w:val="005A4C89"/>
    <w:rsid w:val="005A4C94"/>
    <w:rsid w:val="005A58E0"/>
    <w:rsid w:val="005A5F4B"/>
    <w:rsid w:val="005A6788"/>
    <w:rsid w:val="005A6AE3"/>
    <w:rsid w:val="005A7D3D"/>
    <w:rsid w:val="005B11BD"/>
    <w:rsid w:val="005B1EAA"/>
    <w:rsid w:val="005B2019"/>
    <w:rsid w:val="005B2692"/>
    <w:rsid w:val="005B2DCE"/>
    <w:rsid w:val="005B349D"/>
    <w:rsid w:val="005B3C7C"/>
    <w:rsid w:val="005B42B5"/>
    <w:rsid w:val="005B4777"/>
    <w:rsid w:val="005B4F68"/>
    <w:rsid w:val="005B54AE"/>
    <w:rsid w:val="005B6872"/>
    <w:rsid w:val="005B6AA6"/>
    <w:rsid w:val="005B7997"/>
    <w:rsid w:val="005C0659"/>
    <w:rsid w:val="005C0FB9"/>
    <w:rsid w:val="005C153A"/>
    <w:rsid w:val="005C274C"/>
    <w:rsid w:val="005C3BB2"/>
    <w:rsid w:val="005C3EC2"/>
    <w:rsid w:val="005C463E"/>
    <w:rsid w:val="005C4810"/>
    <w:rsid w:val="005C4F8F"/>
    <w:rsid w:val="005C594D"/>
    <w:rsid w:val="005C5B76"/>
    <w:rsid w:val="005C61A2"/>
    <w:rsid w:val="005C6703"/>
    <w:rsid w:val="005C671D"/>
    <w:rsid w:val="005C6923"/>
    <w:rsid w:val="005C7C81"/>
    <w:rsid w:val="005C7EC0"/>
    <w:rsid w:val="005D0498"/>
    <w:rsid w:val="005D04D5"/>
    <w:rsid w:val="005D068E"/>
    <w:rsid w:val="005D0A7C"/>
    <w:rsid w:val="005D1B74"/>
    <w:rsid w:val="005D2990"/>
    <w:rsid w:val="005D2E33"/>
    <w:rsid w:val="005D2E94"/>
    <w:rsid w:val="005D2F79"/>
    <w:rsid w:val="005D3392"/>
    <w:rsid w:val="005D400D"/>
    <w:rsid w:val="005D46D6"/>
    <w:rsid w:val="005D523C"/>
    <w:rsid w:val="005D52C6"/>
    <w:rsid w:val="005D5794"/>
    <w:rsid w:val="005D5A72"/>
    <w:rsid w:val="005D5AD5"/>
    <w:rsid w:val="005D604B"/>
    <w:rsid w:val="005D65D8"/>
    <w:rsid w:val="005D749A"/>
    <w:rsid w:val="005D7F5B"/>
    <w:rsid w:val="005E0491"/>
    <w:rsid w:val="005E08E7"/>
    <w:rsid w:val="005E0EE8"/>
    <w:rsid w:val="005E1063"/>
    <w:rsid w:val="005E16FE"/>
    <w:rsid w:val="005E17A9"/>
    <w:rsid w:val="005E19D9"/>
    <w:rsid w:val="005E2554"/>
    <w:rsid w:val="005E33AB"/>
    <w:rsid w:val="005E3DBD"/>
    <w:rsid w:val="005E3E27"/>
    <w:rsid w:val="005E4331"/>
    <w:rsid w:val="005E469F"/>
    <w:rsid w:val="005E4C94"/>
    <w:rsid w:val="005E6BB5"/>
    <w:rsid w:val="005E6D5D"/>
    <w:rsid w:val="005E70D5"/>
    <w:rsid w:val="005E70F8"/>
    <w:rsid w:val="005E71AE"/>
    <w:rsid w:val="005E7EEE"/>
    <w:rsid w:val="005F01FA"/>
    <w:rsid w:val="005F049A"/>
    <w:rsid w:val="005F0837"/>
    <w:rsid w:val="005F0BE7"/>
    <w:rsid w:val="005F11CD"/>
    <w:rsid w:val="005F1733"/>
    <w:rsid w:val="005F17AF"/>
    <w:rsid w:val="005F21EA"/>
    <w:rsid w:val="005F27D0"/>
    <w:rsid w:val="005F360A"/>
    <w:rsid w:val="005F3971"/>
    <w:rsid w:val="005F4902"/>
    <w:rsid w:val="005F506E"/>
    <w:rsid w:val="005F5402"/>
    <w:rsid w:val="005F5A36"/>
    <w:rsid w:val="005F6349"/>
    <w:rsid w:val="005F63A8"/>
    <w:rsid w:val="005F63B0"/>
    <w:rsid w:val="005F6841"/>
    <w:rsid w:val="005F71DA"/>
    <w:rsid w:val="005F78A9"/>
    <w:rsid w:val="0060011B"/>
    <w:rsid w:val="006010E4"/>
    <w:rsid w:val="00601CA7"/>
    <w:rsid w:val="00601E99"/>
    <w:rsid w:val="006020D2"/>
    <w:rsid w:val="00602A7B"/>
    <w:rsid w:val="00602C81"/>
    <w:rsid w:val="00603283"/>
    <w:rsid w:val="006036B4"/>
    <w:rsid w:val="00604EB8"/>
    <w:rsid w:val="00605F92"/>
    <w:rsid w:val="00607B02"/>
    <w:rsid w:val="0061013F"/>
    <w:rsid w:val="0061077E"/>
    <w:rsid w:val="006108DB"/>
    <w:rsid w:val="00610D68"/>
    <w:rsid w:val="00611284"/>
    <w:rsid w:val="00611AA6"/>
    <w:rsid w:val="006122F5"/>
    <w:rsid w:val="00613191"/>
    <w:rsid w:val="00614586"/>
    <w:rsid w:val="00614B78"/>
    <w:rsid w:val="00615471"/>
    <w:rsid w:val="00615B1E"/>
    <w:rsid w:val="00617114"/>
    <w:rsid w:val="006178C2"/>
    <w:rsid w:val="00621050"/>
    <w:rsid w:val="006217C2"/>
    <w:rsid w:val="00624227"/>
    <w:rsid w:val="006242DF"/>
    <w:rsid w:val="006255BE"/>
    <w:rsid w:val="00630623"/>
    <w:rsid w:val="00631C53"/>
    <w:rsid w:val="00632008"/>
    <w:rsid w:val="006320AA"/>
    <w:rsid w:val="006328F7"/>
    <w:rsid w:val="00632E78"/>
    <w:rsid w:val="006336A0"/>
    <w:rsid w:val="006338B7"/>
    <w:rsid w:val="006339D8"/>
    <w:rsid w:val="006351DB"/>
    <w:rsid w:val="00635619"/>
    <w:rsid w:val="00635766"/>
    <w:rsid w:val="006358A1"/>
    <w:rsid w:val="00635B8D"/>
    <w:rsid w:val="00636064"/>
    <w:rsid w:val="00636974"/>
    <w:rsid w:val="00636B1D"/>
    <w:rsid w:val="00636C98"/>
    <w:rsid w:val="006375C2"/>
    <w:rsid w:val="00637AD5"/>
    <w:rsid w:val="006407DB"/>
    <w:rsid w:val="006408E5"/>
    <w:rsid w:val="00641DE4"/>
    <w:rsid w:val="00641E54"/>
    <w:rsid w:val="006424EE"/>
    <w:rsid w:val="00642EE8"/>
    <w:rsid w:val="00643081"/>
    <w:rsid w:val="00643BC7"/>
    <w:rsid w:val="00644001"/>
    <w:rsid w:val="00644198"/>
    <w:rsid w:val="00645F63"/>
    <w:rsid w:val="006461E8"/>
    <w:rsid w:val="00646468"/>
    <w:rsid w:val="006470AA"/>
    <w:rsid w:val="00647BA8"/>
    <w:rsid w:val="00647F33"/>
    <w:rsid w:val="0065053B"/>
    <w:rsid w:val="00650CD3"/>
    <w:rsid w:val="006515B2"/>
    <w:rsid w:val="006516E7"/>
    <w:rsid w:val="00651E74"/>
    <w:rsid w:val="006523FE"/>
    <w:rsid w:val="00652875"/>
    <w:rsid w:val="006537DE"/>
    <w:rsid w:val="006540BA"/>
    <w:rsid w:val="0065553E"/>
    <w:rsid w:val="006565EB"/>
    <w:rsid w:val="006610AF"/>
    <w:rsid w:val="00662113"/>
    <w:rsid w:val="006624A6"/>
    <w:rsid w:val="00663306"/>
    <w:rsid w:val="006636B7"/>
    <w:rsid w:val="00663D4A"/>
    <w:rsid w:val="00663E29"/>
    <w:rsid w:val="00664AA3"/>
    <w:rsid w:val="006652A7"/>
    <w:rsid w:val="00665445"/>
    <w:rsid w:val="00665A7E"/>
    <w:rsid w:val="006667AF"/>
    <w:rsid w:val="00666F07"/>
    <w:rsid w:val="0066725B"/>
    <w:rsid w:val="006679EE"/>
    <w:rsid w:val="00670233"/>
    <w:rsid w:val="00670504"/>
    <w:rsid w:val="00670700"/>
    <w:rsid w:val="006709EB"/>
    <w:rsid w:val="00670C1C"/>
    <w:rsid w:val="0067115A"/>
    <w:rsid w:val="0067127D"/>
    <w:rsid w:val="006719BD"/>
    <w:rsid w:val="00671AD8"/>
    <w:rsid w:val="00672D71"/>
    <w:rsid w:val="00673852"/>
    <w:rsid w:val="00673A1D"/>
    <w:rsid w:val="00674854"/>
    <w:rsid w:val="0067490C"/>
    <w:rsid w:val="00674F55"/>
    <w:rsid w:val="00675011"/>
    <w:rsid w:val="006759CD"/>
    <w:rsid w:val="00675CA6"/>
    <w:rsid w:val="00676B14"/>
    <w:rsid w:val="00676C65"/>
    <w:rsid w:val="00676FA6"/>
    <w:rsid w:val="00677CB9"/>
    <w:rsid w:val="00677CCB"/>
    <w:rsid w:val="00677ED2"/>
    <w:rsid w:val="006804B7"/>
    <w:rsid w:val="006811D0"/>
    <w:rsid w:val="00681719"/>
    <w:rsid w:val="0068190E"/>
    <w:rsid w:val="00682D6B"/>
    <w:rsid w:val="00682D7C"/>
    <w:rsid w:val="006831EB"/>
    <w:rsid w:val="0068327E"/>
    <w:rsid w:val="006841F2"/>
    <w:rsid w:val="006844D8"/>
    <w:rsid w:val="00684ECE"/>
    <w:rsid w:val="00684FD7"/>
    <w:rsid w:val="00685AC8"/>
    <w:rsid w:val="00685D4E"/>
    <w:rsid w:val="0068607C"/>
    <w:rsid w:val="0068697C"/>
    <w:rsid w:val="00686B01"/>
    <w:rsid w:val="00687D40"/>
    <w:rsid w:val="00687EFC"/>
    <w:rsid w:val="00690006"/>
    <w:rsid w:val="0069017D"/>
    <w:rsid w:val="00690C9A"/>
    <w:rsid w:val="00690F41"/>
    <w:rsid w:val="00691AB7"/>
    <w:rsid w:val="00691AD2"/>
    <w:rsid w:val="00691D14"/>
    <w:rsid w:val="00691DCF"/>
    <w:rsid w:val="00692636"/>
    <w:rsid w:val="00693334"/>
    <w:rsid w:val="006934AE"/>
    <w:rsid w:val="006935C9"/>
    <w:rsid w:val="006937F5"/>
    <w:rsid w:val="00694220"/>
    <w:rsid w:val="00694FCC"/>
    <w:rsid w:val="006955EC"/>
    <w:rsid w:val="00696DC2"/>
    <w:rsid w:val="006A01F8"/>
    <w:rsid w:val="006A0779"/>
    <w:rsid w:val="006A0A40"/>
    <w:rsid w:val="006A0C40"/>
    <w:rsid w:val="006A11E6"/>
    <w:rsid w:val="006A17FC"/>
    <w:rsid w:val="006A19F3"/>
    <w:rsid w:val="006A2222"/>
    <w:rsid w:val="006A28F3"/>
    <w:rsid w:val="006A2A9C"/>
    <w:rsid w:val="006A3788"/>
    <w:rsid w:val="006A3BE1"/>
    <w:rsid w:val="006A3ECC"/>
    <w:rsid w:val="006A3FC2"/>
    <w:rsid w:val="006A4326"/>
    <w:rsid w:val="006A485E"/>
    <w:rsid w:val="006A4902"/>
    <w:rsid w:val="006A51C5"/>
    <w:rsid w:val="006A668B"/>
    <w:rsid w:val="006A673F"/>
    <w:rsid w:val="006A67AB"/>
    <w:rsid w:val="006A6C1F"/>
    <w:rsid w:val="006A714F"/>
    <w:rsid w:val="006A7C24"/>
    <w:rsid w:val="006A7E48"/>
    <w:rsid w:val="006B0D35"/>
    <w:rsid w:val="006B106D"/>
    <w:rsid w:val="006B10B2"/>
    <w:rsid w:val="006B1195"/>
    <w:rsid w:val="006B155D"/>
    <w:rsid w:val="006B1901"/>
    <w:rsid w:val="006B1D01"/>
    <w:rsid w:val="006B2981"/>
    <w:rsid w:val="006B2E79"/>
    <w:rsid w:val="006B3F5C"/>
    <w:rsid w:val="006B4422"/>
    <w:rsid w:val="006B4D65"/>
    <w:rsid w:val="006B7C23"/>
    <w:rsid w:val="006C052D"/>
    <w:rsid w:val="006C09B3"/>
    <w:rsid w:val="006C0C72"/>
    <w:rsid w:val="006C0D51"/>
    <w:rsid w:val="006C107F"/>
    <w:rsid w:val="006C18A9"/>
    <w:rsid w:val="006C3722"/>
    <w:rsid w:val="006C525A"/>
    <w:rsid w:val="006C5488"/>
    <w:rsid w:val="006C5723"/>
    <w:rsid w:val="006C5BFF"/>
    <w:rsid w:val="006C5CF6"/>
    <w:rsid w:val="006C631C"/>
    <w:rsid w:val="006C6405"/>
    <w:rsid w:val="006C6510"/>
    <w:rsid w:val="006C6972"/>
    <w:rsid w:val="006C6C76"/>
    <w:rsid w:val="006C7437"/>
    <w:rsid w:val="006D04CD"/>
    <w:rsid w:val="006D10E6"/>
    <w:rsid w:val="006D13E0"/>
    <w:rsid w:val="006D1698"/>
    <w:rsid w:val="006D1733"/>
    <w:rsid w:val="006D1E67"/>
    <w:rsid w:val="006D1E88"/>
    <w:rsid w:val="006D1EB6"/>
    <w:rsid w:val="006D2710"/>
    <w:rsid w:val="006D2FF5"/>
    <w:rsid w:val="006D3793"/>
    <w:rsid w:val="006D37D7"/>
    <w:rsid w:val="006D48A4"/>
    <w:rsid w:val="006D4EFE"/>
    <w:rsid w:val="006D524C"/>
    <w:rsid w:val="006D5661"/>
    <w:rsid w:val="006D5F69"/>
    <w:rsid w:val="006D60F3"/>
    <w:rsid w:val="006D66AF"/>
    <w:rsid w:val="006D6C98"/>
    <w:rsid w:val="006D77D1"/>
    <w:rsid w:val="006E0ACE"/>
    <w:rsid w:val="006E1327"/>
    <w:rsid w:val="006E1A9E"/>
    <w:rsid w:val="006E1BCC"/>
    <w:rsid w:val="006E1F79"/>
    <w:rsid w:val="006E2240"/>
    <w:rsid w:val="006E28F0"/>
    <w:rsid w:val="006E2D7A"/>
    <w:rsid w:val="006E36DF"/>
    <w:rsid w:val="006E37DE"/>
    <w:rsid w:val="006E412A"/>
    <w:rsid w:val="006E4521"/>
    <w:rsid w:val="006E4B42"/>
    <w:rsid w:val="006E5120"/>
    <w:rsid w:val="006E56A4"/>
    <w:rsid w:val="006E6BC7"/>
    <w:rsid w:val="006E71A4"/>
    <w:rsid w:val="006F0DFE"/>
    <w:rsid w:val="006F103E"/>
    <w:rsid w:val="006F161F"/>
    <w:rsid w:val="006F2103"/>
    <w:rsid w:val="006F2111"/>
    <w:rsid w:val="006F28F0"/>
    <w:rsid w:val="006F2CF7"/>
    <w:rsid w:val="006F2E12"/>
    <w:rsid w:val="006F2EBE"/>
    <w:rsid w:val="006F34E6"/>
    <w:rsid w:val="006F35C2"/>
    <w:rsid w:val="006F3DF2"/>
    <w:rsid w:val="006F442E"/>
    <w:rsid w:val="006F5BBD"/>
    <w:rsid w:val="006F7B92"/>
    <w:rsid w:val="0070028B"/>
    <w:rsid w:val="00701197"/>
    <w:rsid w:val="007013E5"/>
    <w:rsid w:val="0070175F"/>
    <w:rsid w:val="00702B42"/>
    <w:rsid w:val="0070417B"/>
    <w:rsid w:val="0070439C"/>
    <w:rsid w:val="00705E89"/>
    <w:rsid w:val="00706058"/>
    <w:rsid w:val="00706123"/>
    <w:rsid w:val="00706A5C"/>
    <w:rsid w:val="00706D69"/>
    <w:rsid w:val="00710E9D"/>
    <w:rsid w:val="0071104C"/>
    <w:rsid w:val="007112CB"/>
    <w:rsid w:val="00711B59"/>
    <w:rsid w:val="007130A5"/>
    <w:rsid w:val="00714268"/>
    <w:rsid w:val="00714508"/>
    <w:rsid w:val="0071540A"/>
    <w:rsid w:val="007160B4"/>
    <w:rsid w:val="00716468"/>
    <w:rsid w:val="007164E3"/>
    <w:rsid w:val="00716982"/>
    <w:rsid w:val="00716B81"/>
    <w:rsid w:val="00716FC1"/>
    <w:rsid w:val="00717337"/>
    <w:rsid w:val="00717E8E"/>
    <w:rsid w:val="00720ADC"/>
    <w:rsid w:val="00720AEC"/>
    <w:rsid w:val="0072191E"/>
    <w:rsid w:val="007229B1"/>
    <w:rsid w:val="00723B04"/>
    <w:rsid w:val="00723C70"/>
    <w:rsid w:val="00724030"/>
    <w:rsid w:val="00725158"/>
    <w:rsid w:val="0072516E"/>
    <w:rsid w:val="007251B0"/>
    <w:rsid w:val="007251C5"/>
    <w:rsid w:val="00725330"/>
    <w:rsid w:val="00725828"/>
    <w:rsid w:val="00725AB2"/>
    <w:rsid w:val="00725CDC"/>
    <w:rsid w:val="007261EA"/>
    <w:rsid w:val="00726554"/>
    <w:rsid w:val="0072681C"/>
    <w:rsid w:val="00726FBB"/>
    <w:rsid w:val="007270AC"/>
    <w:rsid w:val="007278E7"/>
    <w:rsid w:val="007278F0"/>
    <w:rsid w:val="00727BDE"/>
    <w:rsid w:val="007305E4"/>
    <w:rsid w:val="007309CA"/>
    <w:rsid w:val="007314ED"/>
    <w:rsid w:val="007317DB"/>
    <w:rsid w:val="00731A9C"/>
    <w:rsid w:val="00731ACB"/>
    <w:rsid w:val="00731BA5"/>
    <w:rsid w:val="007320FC"/>
    <w:rsid w:val="00732532"/>
    <w:rsid w:val="0073369D"/>
    <w:rsid w:val="007346E4"/>
    <w:rsid w:val="00734D08"/>
    <w:rsid w:val="00735A62"/>
    <w:rsid w:val="00736337"/>
    <w:rsid w:val="007367F8"/>
    <w:rsid w:val="00737BE7"/>
    <w:rsid w:val="00737EBF"/>
    <w:rsid w:val="00740F45"/>
    <w:rsid w:val="00741006"/>
    <w:rsid w:val="00741AF3"/>
    <w:rsid w:val="00741F52"/>
    <w:rsid w:val="00742C4B"/>
    <w:rsid w:val="00742D4C"/>
    <w:rsid w:val="00743017"/>
    <w:rsid w:val="007430D9"/>
    <w:rsid w:val="0074344A"/>
    <w:rsid w:val="00745E60"/>
    <w:rsid w:val="00746160"/>
    <w:rsid w:val="00746168"/>
    <w:rsid w:val="007468AD"/>
    <w:rsid w:val="00746E22"/>
    <w:rsid w:val="00747331"/>
    <w:rsid w:val="00747EE2"/>
    <w:rsid w:val="00747FCE"/>
    <w:rsid w:val="007505C9"/>
    <w:rsid w:val="0075151B"/>
    <w:rsid w:val="00751DD1"/>
    <w:rsid w:val="00752117"/>
    <w:rsid w:val="00752453"/>
    <w:rsid w:val="00752BE6"/>
    <w:rsid w:val="00753A21"/>
    <w:rsid w:val="00753F50"/>
    <w:rsid w:val="00754B7D"/>
    <w:rsid w:val="007550A3"/>
    <w:rsid w:val="00755334"/>
    <w:rsid w:val="00755B78"/>
    <w:rsid w:val="00757A03"/>
    <w:rsid w:val="007606FB"/>
    <w:rsid w:val="00760B11"/>
    <w:rsid w:val="0076194D"/>
    <w:rsid w:val="007619CC"/>
    <w:rsid w:val="00761DDF"/>
    <w:rsid w:val="007620F0"/>
    <w:rsid w:val="00762576"/>
    <w:rsid w:val="007626E2"/>
    <w:rsid w:val="00762F28"/>
    <w:rsid w:val="007636F5"/>
    <w:rsid w:val="00763A8A"/>
    <w:rsid w:val="00763D1C"/>
    <w:rsid w:val="00764946"/>
    <w:rsid w:val="00765185"/>
    <w:rsid w:val="00766009"/>
    <w:rsid w:val="00766EE2"/>
    <w:rsid w:val="00767825"/>
    <w:rsid w:val="0076788A"/>
    <w:rsid w:val="007678BC"/>
    <w:rsid w:val="00770074"/>
    <w:rsid w:val="00770A8A"/>
    <w:rsid w:val="00771D4D"/>
    <w:rsid w:val="00774156"/>
    <w:rsid w:val="007743E5"/>
    <w:rsid w:val="00774429"/>
    <w:rsid w:val="0077453F"/>
    <w:rsid w:val="007747A1"/>
    <w:rsid w:val="00774891"/>
    <w:rsid w:val="00774C4E"/>
    <w:rsid w:val="00775FDD"/>
    <w:rsid w:val="007769DE"/>
    <w:rsid w:val="00776B49"/>
    <w:rsid w:val="007773EC"/>
    <w:rsid w:val="00780966"/>
    <w:rsid w:val="007819BB"/>
    <w:rsid w:val="00781BDD"/>
    <w:rsid w:val="00782C89"/>
    <w:rsid w:val="00782CB6"/>
    <w:rsid w:val="00783262"/>
    <w:rsid w:val="0078462F"/>
    <w:rsid w:val="00784BF0"/>
    <w:rsid w:val="00784E5B"/>
    <w:rsid w:val="00785264"/>
    <w:rsid w:val="00785A16"/>
    <w:rsid w:val="007862A5"/>
    <w:rsid w:val="00786504"/>
    <w:rsid w:val="0078667C"/>
    <w:rsid w:val="00787018"/>
    <w:rsid w:val="00787595"/>
    <w:rsid w:val="007876C4"/>
    <w:rsid w:val="00787898"/>
    <w:rsid w:val="0078791E"/>
    <w:rsid w:val="00787A3F"/>
    <w:rsid w:val="007905F0"/>
    <w:rsid w:val="007907A0"/>
    <w:rsid w:val="00790994"/>
    <w:rsid w:val="00790B5B"/>
    <w:rsid w:val="00790C2B"/>
    <w:rsid w:val="007910EF"/>
    <w:rsid w:val="0079119B"/>
    <w:rsid w:val="007913CB"/>
    <w:rsid w:val="00791825"/>
    <w:rsid w:val="007918DF"/>
    <w:rsid w:val="007923FB"/>
    <w:rsid w:val="00792508"/>
    <w:rsid w:val="00793FE1"/>
    <w:rsid w:val="007941C9"/>
    <w:rsid w:val="0079591D"/>
    <w:rsid w:val="0079660E"/>
    <w:rsid w:val="00796954"/>
    <w:rsid w:val="00796B7F"/>
    <w:rsid w:val="00796BA9"/>
    <w:rsid w:val="00797607"/>
    <w:rsid w:val="0079797E"/>
    <w:rsid w:val="00797B19"/>
    <w:rsid w:val="007A0BB9"/>
    <w:rsid w:val="007A129A"/>
    <w:rsid w:val="007A1CC8"/>
    <w:rsid w:val="007A215A"/>
    <w:rsid w:val="007A238F"/>
    <w:rsid w:val="007A2B0E"/>
    <w:rsid w:val="007A2EAE"/>
    <w:rsid w:val="007A3364"/>
    <w:rsid w:val="007A38AF"/>
    <w:rsid w:val="007A3E53"/>
    <w:rsid w:val="007A3F92"/>
    <w:rsid w:val="007A49DE"/>
    <w:rsid w:val="007A5194"/>
    <w:rsid w:val="007A5E56"/>
    <w:rsid w:val="007A64BB"/>
    <w:rsid w:val="007A678A"/>
    <w:rsid w:val="007A7C1D"/>
    <w:rsid w:val="007A7D20"/>
    <w:rsid w:val="007B06B3"/>
    <w:rsid w:val="007B07E7"/>
    <w:rsid w:val="007B0D7C"/>
    <w:rsid w:val="007B0EB2"/>
    <w:rsid w:val="007B1682"/>
    <w:rsid w:val="007B1B84"/>
    <w:rsid w:val="007B22CC"/>
    <w:rsid w:val="007B2560"/>
    <w:rsid w:val="007B3B8C"/>
    <w:rsid w:val="007B3DD8"/>
    <w:rsid w:val="007B4117"/>
    <w:rsid w:val="007B4160"/>
    <w:rsid w:val="007B4196"/>
    <w:rsid w:val="007B4ABF"/>
    <w:rsid w:val="007B4DB9"/>
    <w:rsid w:val="007B54E7"/>
    <w:rsid w:val="007B5552"/>
    <w:rsid w:val="007B5EB2"/>
    <w:rsid w:val="007B6CA0"/>
    <w:rsid w:val="007B750F"/>
    <w:rsid w:val="007C0968"/>
    <w:rsid w:val="007C0B0E"/>
    <w:rsid w:val="007C0F46"/>
    <w:rsid w:val="007C129E"/>
    <w:rsid w:val="007C13A6"/>
    <w:rsid w:val="007C353B"/>
    <w:rsid w:val="007C516B"/>
    <w:rsid w:val="007C552E"/>
    <w:rsid w:val="007C68A9"/>
    <w:rsid w:val="007C68B2"/>
    <w:rsid w:val="007C711C"/>
    <w:rsid w:val="007C7A89"/>
    <w:rsid w:val="007C7FA6"/>
    <w:rsid w:val="007D0033"/>
    <w:rsid w:val="007D04CF"/>
    <w:rsid w:val="007D09C5"/>
    <w:rsid w:val="007D09DE"/>
    <w:rsid w:val="007D0E60"/>
    <w:rsid w:val="007D1747"/>
    <w:rsid w:val="007D1BE0"/>
    <w:rsid w:val="007D1FA8"/>
    <w:rsid w:val="007D22D1"/>
    <w:rsid w:val="007D37CA"/>
    <w:rsid w:val="007D404B"/>
    <w:rsid w:val="007D4561"/>
    <w:rsid w:val="007D5003"/>
    <w:rsid w:val="007D58FC"/>
    <w:rsid w:val="007D5E95"/>
    <w:rsid w:val="007D6BE4"/>
    <w:rsid w:val="007D7A06"/>
    <w:rsid w:val="007D7CDD"/>
    <w:rsid w:val="007E1B5D"/>
    <w:rsid w:val="007E21AB"/>
    <w:rsid w:val="007E2C8C"/>
    <w:rsid w:val="007E2F0D"/>
    <w:rsid w:val="007E3454"/>
    <w:rsid w:val="007E4623"/>
    <w:rsid w:val="007E4962"/>
    <w:rsid w:val="007E4EF1"/>
    <w:rsid w:val="007E5CB5"/>
    <w:rsid w:val="007E61B5"/>
    <w:rsid w:val="007E626F"/>
    <w:rsid w:val="007E643D"/>
    <w:rsid w:val="007E6478"/>
    <w:rsid w:val="007E68B8"/>
    <w:rsid w:val="007F01A4"/>
    <w:rsid w:val="007F1396"/>
    <w:rsid w:val="007F272D"/>
    <w:rsid w:val="007F289E"/>
    <w:rsid w:val="007F2D50"/>
    <w:rsid w:val="007F32D1"/>
    <w:rsid w:val="007F4311"/>
    <w:rsid w:val="007F4525"/>
    <w:rsid w:val="007F4614"/>
    <w:rsid w:val="007F4E8D"/>
    <w:rsid w:val="007F51B6"/>
    <w:rsid w:val="007F5E62"/>
    <w:rsid w:val="007F6205"/>
    <w:rsid w:val="007F673C"/>
    <w:rsid w:val="007F6F18"/>
    <w:rsid w:val="007F6F56"/>
    <w:rsid w:val="007F6FC8"/>
    <w:rsid w:val="007F70CE"/>
    <w:rsid w:val="007F7CBF"/>
    <w:rsid w:val="00800523"/>
    <w:rsid w:val="008006F9"/>
    <w:rsid w:val="008007A0"/>
    <w:rsid w:val="00800931"/>
    <w:rsid w:val="0080198A"/>
    <w:rsid w:val="00802679"/>
    <w:rsid w:val="00802E51"/>
    <w:rsid w:val="00804578"/>
    <w:rsid w:val="008050E6"/>
    <w:rsid w:val="008054D0"/>
    <w:rsid w:val="00805699"/>
    <w:rsid w:val="00805900"/>
    <w:rsid w:val="00805CC4"/>
    <w:rsid w:val="008065CE"/>
    <w:rsid w:val="008072BA"/>
    <w:rsid w:val="008073EB"/>
    <w:rsid w:val="00807763"/>
    <w:rsid w:val="00807F91"/>
    <w:rsid w:val="008119B4"/>
    <w:rsid w:val="00812D35"/>
    <w:rsid w:val="00812EA2"/>
    <w:rsid w:val="00813353"/>
    <w:rsid w:val="00813972"/>
    <w:rsid w:val="0081482E"/>
    <w:rsid w:val="00814DD0"/>
    <w:rsid w:val="0081522A"/>
    <w:rsid w:val="00815629"/>
    <w:rsid w:val="00815C03"/>
    <w:rsid w:val="00816D68"/>
    <w:rsid w:val="00816F33"/>
    <w:rsid w:val="0081727B"/>
    <w:rsid w:val="008175CC"/>
    <w:rsid w:val="008177D0"/>
    <w:rsid w:val="00817C2B"/>
    <w:rsid w:val="00817CD2"/>
    <w:rsid w:val="00817E9D"/>
    <w:rsid w:val="00820F52"/>
    <w:rsid w:val="00821560"/>
    <w:rsid w:val="00821923"/>
    <w:rsid w:val="00821BB0"/>
    <w:rsid w:val="00823387"/>
    <w:rsid w:val="0082367D"/>
    <w:rsid w:val="00823924"/>
    <w:rsid w:val="00825548"/>
    <w:rsid w:val="00825D75"/>
    <w:rsid w:val="008264BA"/>
    <w:rsid w:val="008268CF"/>
    <w:rsid w:val="00826A98"/>
    <w:rsid w:val="00826A9C"/>
    <w:rsid w:val="00826ECA"/>
    <w:rsid w:val="00827C13"/>
    <w:rsid w:val="00830835"/>
    <w:rsid w:val="00830D0C"/>
    <w:rsid w:val="00830D87"/>
    <w:rsid w:val="00830F21"/>
    <w:rsid w:val="00831633"/>
    <w:rsid w:val="00831CD4"/>
    <w:rsid w:val="00831F2B"/>
    <w:rsid w:val="008320C9"/>
    <w:rsid w:val="0083248E"/>
    <w:rsid w:val="00832A67"/>
    <w:rsid w:val="0083332A"/>
    <w:rsid w:val="00833826"/>
    <w:rsid w:val="00835D69"/>
    <w:rsid w:val="00837045"/>
    <w:rsid w:val="00837ACB"/>
    <w:rsid w:val="008400ED"/>
    <w:rsid w:val="008403FD"/>
    <w:rsid w:val="008406BC"/>
    <w:rsid w:val="00841305"/>
    <w:rsid w:val="008428CE"/>
    <w:rsid w:val="0084353B"/>
    <w:rsid w:val="00843CDC"/>
    <w:rsid w:val="008453A4"/>
    <w:rsid w:val="008454B1"/>
    <w:rsid w:val="008457F6"/>
    <w:rsid w:val="008479AE"/>
    <w:rsid w:val="008515C0"/>
    <w:rsid w:val="00851A4E"/>
    <w:rsid w:val="00851C9F"/>
    <w:rsid w:val="008523AF"/>
    <w:rsid w:val="00852A62"/>
    <w:rsid w:val="00852BF8"/>
    <w:rsid w:val="008532C8"/>
    <w:rsid w:val="00853820"/>
    <w:rsid w:val="00853CD8"/>
    <w:rsid w:val="00855128"/>
    <w:rsid w:val="00855703"/>
    <w:rsid w:val="00855C20"/>
    <w:rsid w:val="00856914"/>
    <w:rsid w:val="00856B95"/>
    <w:rsid w:val="00856EB9"/>
    <w:rsid w:val="008578F4"/>
    <w:rsid w:val="00857BC2"/>
    <w:rsid w:val="00857F10"/>
    <w:rsid w:val="00861411"/>
    <w:rsid w:val="00861831"/>
    <w:rsid w:val="00861BE9"/>
    <w:rsid w:val="00861EEC"/>
    <w:rsid w:val="0086213D"/>
    <w:rsid w:val="0086320A"/>
    <w:rsid w:val="00864391"/>
    <w:rsid w:val="00864A76"/>
    <w:rsid w:val="008651A9"/>
    <w:rsid w:val="008655D0"/>
    <w:rsid w:val="0086565A"/>
    <w:rsid w:val="00865B65"/>
    <w:rsid w:val="0086632A"/>
    <w:rsid w:val="00867267"/>
    <w:rsid w:val="008678C3"/>
    <w:rsid w:val="00867AF1"/>
    <w:rsid w:val="00870955"/>
    <w:rsid w:val="00870B1D"/>
    <w:rsid w:val="0087197A"/>
    <w:rsid w:val="00871E2D"/>
    <w:rsid w:val="00872FAC"/>
    <w:rsid w:val="0087316B"/>
    <w:rsid w:val="0087360F"/>
    <w:rsid w:val="00873E76"/>
    <w:rsid w:val="008746A8"/>
    <w:rsid w:val="00874892"/>
    <w:rsid w:val="008754D8"/>
    <w:rsid w:val="008755A6"/>
    <w:rsid w:val="00875B51"/>
    <w:rsid w:val="00875E77"/>
    <w:rsid w:val="0087606A"/>
    <w:rsid w:val="00876755"/>
    <w:rsid w:val="00877821"/>
    <w:rsid w:val="00877EB3"/>
    <w:rsid w:val="00880522"/>
    <w:rsid w:val="00880688"/>
    <w:rsid w:val="00881100"/>
    <w:rsid w:val="00881481"/>
    <w:rsid w:val="00882125"/>
    <w:rsid w:val="00882CD2"/>
    <w:rsid w:val="008837F6"/>
    <w:rsid w:val="00884D7B"/>
    <w:rsid w:val="00884E79"/>
    <w:rsid w:val="0088598D"/>
    <w:rsid w:val="00885E3F"/>
    <w:rsid w:val="008861A0"/>
    <w:rsid w:val="00886CAF"/>
    <w:rsid w:val="00887593"/>
    <w:rsid w:val="00890852"/>
    <w:rsid w:val="00890EA1"/>
    <w:rsid w:val="00891740"/>
    <w:rsid w:val="0089182F"/>
    <w:rsid w:val="00892486"/>
    <w:rsid w:val="00892D55"/>
    <w:rsid w:val="00893259"/>
    <w:rsid w:val="0089372B"/>
    <w:rsid w:val="008955E3"/>
    <w:rsid w:val="00896D26"/>
    <w:rsid w:val="00896D3B"/>
    <w:rsid w:val="00896D86"/>
    <w:rsid w:val="00896F5E"/>
    <w:rsid w:val="0089727E"/>
    <w:rsid w:val="008972D6"/>
    <w:rsid w:val="00897675"/>
    <w:rsid w:val="008979A7"/>
    <w:rsid w:val="008A0041"/>
    <w:rsid w:val="008A04FE"/>
    <w:rsid w:val="008A0825"/>
    <w:rsid w:val="008A0CD9"/>
    <w:rsid w:val="008A25E5"/>
    <w:rsid w:val="008A2703"/>
    <w:rsid w:val="008A292C"/>
    <w:rsid w:val="008A38AD"/>
    <w:rsid w:val="008A3DEC"/>
    <w:rsid w:val="008A4449"/>
    <w:rsid w:val="008A4B9B"/>
    <w:rsid w:val="008A4D14"/>
    <w:rsid w:val="008A4E5A"/>
    <w:rsid w:val="008A59AF"/>
    <w:rsid w:val="008A5E37"/>
    <w:rsid w:val="008A6948"/>
    <w:rsid w:val="008A6A12"/>
    <w:rsid w:val="008A75D7"/>
    <w:rsid w:val="008A785B"/>
    <w:rsid w:val="008B00EB"/>
    <w:rsid w:val="008B1014"/>
    <w:rsid w:val="008B107E"/>
    <w:rsid w:val="008B11C5"/>
    <w:rsid w:val="008B191A"/>
    <w:rsid w:val="008B1BF3"/>
    <w:rsid w:val="008B1E49"/>
    <w:rsid w:val="008B1F9A"/>
    <w:rsid w:val="008B2302"/>
    <w:rsid w:val="008B247A"/>
    <w:rsid w:val="008B39B4"/>
    <w:rsid w:val="008B3F0D"/>
    <w:rsid w:val="008B46E7"/>
    <w:rsid w:val="008B51A5"/>
    <w:rsid w:val="008B5D5A"/>
    <w:rsid w:val="008B60B6"/>
    <w:rsid w:val="008B641B"/>
    <w:rsid w:val="008B6517"/>
    <w:rsid w:val="008B6B7B"/>
    <w:rsid w:val="008B7CAD"/>
    <w:rsid w:val="008C0180"/>
    <w:rsid w:val="008C11BF"/>
    <w:rsid w:val="008C1638"/>
    <w:rsid w:val="008C1DCF"/>
    <w:rsid w:val="008C2378"/>
    <w:rsid w:val="008C242F"/>
    <w:rsid w:val="008C2ABE"/>
    <w:rsid w:val="008C3F3A"/>
    <w:rsid w:val="008C4854"/>
    <w:rsid w:val="008C6709"/>
    <w:rsid w:val="008C67C8"/>
    <w:rsid w:val="008C7229"/>
    <w:rsid w:val="008D0011"/>
    <w:rsid w:val="008D0659"/>
    <w:rsid w:val="008D17CB"/>
    <w:rsid w:val="008D2A36"/>
    <w:rsid w:val="008D2DD6"/>
    <w:rsid w:val="008D32FD"/>
    <w:rsid w:val="008D49B4"/>
    <w:rsid w:val="008D5A02"/>
    <w:rsid w:val="008D6239"/>
    <w:rsid w:val="008D7279"/>
    <w:rsid w:val="008D7654"/>
    <w:rsid w:val="008D78B9"/>
    <w:rsid w:val="008E0629"/>
    <w:rsid w:val="008E071E"/>
    <w:rsid w:val="008E12EE"/>
    <w:rsid w:val="008E1582"/>
    <w:rsid w:val="008E1A10"/>
    <w:rsid w:val="008E1B2A"/>
    <w:rsid w:val="008E1FC6"/>
    <w:rsid w:val="008E2614"/>
    <w:rsid w:val="008E29E2"/>
    <w:rsid w:val="008E2A06"/>
    <w:rsid w:val="008E35E9"/>
    <w:rsid w:val="008E3AE5"/>
    <w:rsid w:val="008E43D3"/>
    <w:rsid w:val="008E4FDA"/>
    <w:rsid w:val="008E61DF"/>
    <w:rsid w:val="008E68ED"/>
    <w:rsid w:val="008E6B21"/>
    <w:rsid w:val="008E6BB0"/>
    <w:rsid w:val="008E6CAF"/>
    <w:rsid w:val="008E759E"/>
    <w:rsid w:val="008F00C3"/>
    <w:rsid w:val="008F0861"/>
    <w:rsid w:val="008F0F50"/>
    <w:rsid w:val="008F22E6"/>
    <w:rsid w:val="008F29EE"/>
    <w:rsid w:val="008F2C4C"/>
    <w:rsid w:val="008F2D9B"/>
    <w:rsid w:val="008F3656"/>
    <w:rsid w:val="008F36E7"/>
    <w:rsid w:val="008F3855"/>
    <w:rsid w:val="008F4680"/>
    <w:rsid w:val="008F5204"/>
    <w:rsid w:val="008F5846"/>
    <w:rsid w:val="008F5BDC"/>
    <w:rsid w:val="008F5EAB"/>
    <w:rsid w:val="008F6391"/>
    <w:rsid w:val="009000C4"/>
    <w:rsid w:val="00900629"/>
    <w:rsid w:val="00900A99"/>
    <w:rsid w:val="009017DB"/>
    <w:rsid w:val="00902030"/>
    <w:rsid w:val="009023DC"/>
    <w:rsid w:val="009026DC"/>
    <w:rsid w:val="009036E2"/>
    <w:rsid w:val="00904517"/>
    <w:rsid w:val="00904B15"/>
    <w:rsid w:val="00904C4A"/>
    <w:rsid w:val="00905774"/>
    <w:rsid w:val="00905894"/>
    <w:rsid w:val="00906288"/>
    <w:rsid w:val="009065DC"/>
    <w:rsid w:val="00906795"/>
    <w:rsid w:val="00906D5A"/>
    <w:rsid w:val="009077A1"/>
    <w:rsid w:val="00907E8A"/>
    <w:rsid w:val="009101FD"/>
    <w:rsid w:val="00910B9A"/>
    <w:rsid w:val="00911A5A"/>
    <w:rsid w:val="00911E61"/>
    <w:rsid w:val="0091218E"/>
    <w:rsid w:val="009122C7"/>
    <w:rsid w:val="009135C4"/>
    <w:rsid w:val="0091498B"/>
    <w:rsid w:val="00914B71"/>
    <w:rsid w:val="00914C52"/>
    <w:rsid w:val="00915195"/>
    <w:rsid w:val="00915B3E"/>
    <w:rsid w:val="00915D7D"/>
    <w:rsid w:val="00916FBB"/>
    <w:rsid w:val="009201D0"/>
    <w:rsid w:val="00920335"/>
    <w:rsid w:val="00921EF7"/>
    <w:rsid w:val="00923AC4"/>
    <w:rsid w:val="009242CC"/>
    <w:rsid w:val="009253FB"/>
    <w:rsid w:val="00925EFA"/>
    <w:rsid w:val="009262CF"/>
    <w:rsid w:val="00926A12"/>
    <w:rsid w:val="00926F0B"/>
    <w:rsid w:val="009270B4"/>
    <w:rsid w:val="009300F2"/>
    <w:rsid w:val="00930100"/>
    <w:rsid w:val="00930219"/>
    <w:rsid w:val="00930549"/>
    <w:rsid w:val="0093086C"/>
    <w:rsid w:val="00930F6F"/>
    <w:rsid w:val="00931A1B"/>
    <w:rsid w:val="00932082"/>
    <w:rsid w:val="00932789"/>
    <w:rsid w:val="009339D6"/>
    <w:rsid w:val="00933BEB"/>
    <w:rsid w:val="00933C62"/>
    <w:rsid w:val="009340DD"/>
    <w:rsid w:val="009352FE"/>
    <w:rsid w:val="00935881"/>
    <w:rsid w:val="009366AD"/>
    <w:rsid w:val="009368E9"/>
    <w:rsid w:val="00937755"/>
    <w:rsid w:val="009405E0"/>
    <w:rsid w:val="00940694"/>
    <w:rsid w:val="00940997"/>
    <w:rsid w:val="00941243"/>
    <w:rsid w:val="00942BFA"/>
    <w:rsid w:val="00943241"/>
    <w:rsid w:val="00943483"/>
    <w:rsid w:val="00943752"/>
    <w:rsid w:val="0094398F"/>
    <w:rsid w:val="00944A5E"/>
    <w:rsid w:val="00944E23"/>
    <w:rsid w:val="00944EA6"/>
    <w:rsid w:val="00944EBB"/>
    <w:rsid w:val="0094510E"/>
    <w:rsid w:val="00945458"/>
    <w:rsid w:val="00945573"/>
    <w:rsid w:val="00945D0A"/>
    <w:rsid w:val="00945DB2"/>
    <w:rsid w:val="00946543"/>
    <w:rsid w:val="0094698E"/>
    <w:rsid w:val="009475E6"/>
    <w:rsid w:val="00947AA1"/>
    <w:rsid w:val="00947CE4"/>
    <w:rsid w:val="009505EC"/>
    <w:rsid w:val="00950D51"/>
    <w:rsid w:val="009513DF"/>
    <w:rsid w:val="009516D0"/>
    <w:rsid w:val="009518D5"/>
    <w:rsid w:val="00952425"/>
    <w:rsid w:val="009529DB"/>
    <w:rsid w:val="00953206"/>
    <w:rsid w:val="00954259"/>
    <w:rsid w:val="00954533"/>
    <w:rsid w:val="009545CF"/>
    <w:rsid w:val="00954E6E"/>
    <w:rsid w:val="00955680"/>
    <w:rsid w:val="0095577A"/>
    <w:rsid w:val="0095719E"/>
    <w:rsid w:val="00960578"/>
    <w:rsid w:val="009609B6"/>
    <w:rsid w:val="00961BCF"/>
    <w:rsid w:val="00961F56"/>
    <w:rsid w:val="00961F70"/>
    <w:rsid w:val="00963091"/>
    <w:rsid w:val="00963AE0"/>
    <w:rsid w:val="00963BA3"/>
    <w:rsid w:val="00963C1C"/>
    <w:rsid w:val="00964533"/>
    <w:rsid w:val="00966ADD"/>
    <w:rsid w:val="009703DE"/>
    <w:rsid w:val="009708B8"/>
    <w:rsid w:val="00971C89"/>
    <w:rsid w:val="0097228C"/>
    <w:rsid w:val="00972513"/>
    <w:rsid w:val="0097262C"/>
    <w:rsid w:val="00972B8C"/>
    <w:rsid w:val="009732AA"/>
    <w:rsid w:val="00973A4A"/>
    <w:rsid w:val="0097434B"/>
    <w:rsid w:val="009753AA"/>
    <w:rsid w:val="009753B4"/>
    <w:rsid w:val="0097563F"/>
    <w:rsid w:val="0097579E"/>
    <w:rsid w:val="009770FF"/>
    <w:rsid w:val="0097750C"/>
    <w:rsid w:val="009777A6"/>
    <w:rsid w:val="00977937"/>
    <w:rsid w:val="00980B65"/>
    <w:rsid w:val="009811E1"/>
    <w:rsid w:val="00981354"/>
    <w:rsid w:val="00981400"/>
    <w:rsid w:val="00981F33"/>
    <w:rsid w:val="0098565D"/>
    <w:rsid w:val="009859B3"/>
    <w:rsid w:val="00985A06"/>
    <w:rsid w:val="00986160"/>
    <w:rsid w:val="00986332"/>
    <w:rsid w:val="009901C4"/>
    <w:rsid w:val="00991BC2"/>
    <w:rsid w:val="00991C9C"/>
    <w:rsid w:val="009937D3"/>
    <w:rsid w:val="00993854"/>
    <w:rsid w:val="00993C3C"/>
    <w:rsid w:val="009940B6"/>
    <w:rsid w:val="009951C1"/>
    <w:rsid w:val="009958C5"/>
    <w:rsid w:val="00995F06"/>
    <w:rsid w:val="0099649C"/>
    <w:rsid w:val="00996C40"/>
    <w:rsid w:val="00996FA3"/>
    <w:rsid w:val="00997951"/>
    <w:rsid w:val="0099797C"/>
    <w:rsid w:val="00997B85"/>
    <w:rsid w:val="009A0EFD"/>
    <w:rsid w:val="009A17E0"/>
    <w:rsid w:val="009A22AF"/>
    <w:rsid w:val="009A295D"/>
    <w:rsid w:val="009A2B18"/>
    <w:rsid w:val="009A2BDF"/>
    <w:rsid w:val="009A343F"/>
    <w:rsid w:val="009A3A27"/>
    <w:rsid w:val="009A44C4"/>
    <w:rsid w:val="009A4579"/>
    <w:rsid w:val="009A50C2"/>
    <w:rsid w:val="009A5720"/>
    <w:rsid w:val="009A5C8E"/>
    <w:rsid w:val="009A5CBC"/>
    <w:rsid w:val="009A5D63"/>
    <w:rsid w:val="009A6447"/>
    <w:rsid w:val="009A7936"/>
    <w:rsid w:val="009A7BB2"/>
    <w:rsid w:val="009A7C8E"/>
    <w:rsid w:val="009A7E8E"/>
    <w:rsid w:val="009B0DDA"/>
    <w:rsid w:val="009B13FC"/>
    <w:rsid w:val="009B14EF"/>
    <w:rsid w:val="009B1D59"/>
    <w:rsid w:val="009B2682"/>
    <w:rsid w:val="009B2EB8"/>
    <w:rsid w:val="009B35EA"/>
    <w:rsid w:val="009B3B6C"/>
    <w:rsid w:val="009B3D32"/>
    <w:rsid w:val="009B3E1B"/>
    <w:rsid w:val="009B41AD"/>
    <w:rsid w:val="009B4460"/>
    <w:rsid w:val="009B4FD5"/>
    <w:rsid w:val="009B5697"/>
    <w:rsid w:val="009B6D08"/>
    <w:rsid w:val="009B6F51"/>
    <w:rsid w:val="009B7955"/>
    <w:rsid w:val="009C04E4"/>
    <w:rsid w:val="009C0800"/>
    <w:rsid w:val="009C090B"/>
    <w:rsid w:val="009C1ABD"/>
    <w:rsid w:val="009C1CAD"/>
    <w:rsid w:val="009C2521"/>
    <w:rsid w:val="009C333B"/>
    <w:rsid w:val="009C33B8"/>
    <w:rsid w:val="009C39E4"/>
    <w:rsid w:val="009C3C24"/>
    <w:rsid w:val="009C4219"/>
    <w:rsid w:val="009C444B"/>
    <w:rsid w:val="009C4FF8"/>
    <w:rsid w:val="009C5023"/>
    <w:rsid w:val="009C53D7"/>
    <w:rsid w:val="009C6596"/>
    <w:rsid w:val="009C6CD8"/>
    <w:rsid w:val="009C7342"/>
    <w:rsid w:val="009C7B54"/>
    <w:rsid w:val="009D071C"/>
    <w:rsid w:val="009D0ABF"/>
    <w:rsid w:val="009D11E5"/>
    <w:rsid w:val="009D1475"/>
    <w:rsid w:val="009D165B"/>
    <w:rsid w:val="009D1DF2"/>
    <w:rsid w:val="009D22AD"/>
    <w:rsid w:val="009D313A"/>
    <w:rsid w:val="009D35A9"/>
    <w:rsid w:val="009D3B01"/>
    <w:rsid w:val="009D4A5A"/>
    <w:rsid w:val="009D4F67"/>
    <w:rsid w:val="009D5428"/>
    <w:rsid w:val="009D5E4F"/>
    <w:rsid w:val="009D6188"/>
    <w:rsid w:val="009D67D2"/>
    <w:rsid w:val="009D6995"/>
    <w:rsid w:val="009D7E68"/>
    <w:rsid w:val="009E01D7"/>
    <w:rsid w:val="009E042E"/>
    <w:rsid w:val="009E0820"/>
    <w:rsid w:val="009E16AA"/>
    <w:rsid w:val="009E2472"/>
    <w:rsid w:val="009E2515"/>
    <w:rsid w:val="009E3047"/>
    <w:rsid w:val="009E35BA"/>
    <w:rsid w:val="009E3AF6"/>
    <w:rsid w:val="009E3FA6"/>
    <w:rsid w:val="009E45D5"/>
    <w:rsid w:val="009E46C0"/>
    <w:rsid w:val="009E4A5E"/>
    <w:rsid w:val="009E4CAC"/>
    <w:rsid w:val="009E5D29"/>
    <w:rsid w:val="009E603C"/>
    <w:rsid w:val="009E6E5F"/>
    <w:rsid w:val="009F049B"/>
    <w:rsid w:val="009F0700"/>
    <w:rsid w:val="009F07FF"/>
    <w:rsid w:val="009F1144"/>
    <w:rsid w:val="009F16D8"/>
    <w:rsid w:val="009F1CFB"/>
    <w:rsid w:val="009F2707"/>
    <w:rsid w:val="009F2ACD"/>
    <w:rsid w:val="009F34F0"/>
    <w:rsid w:val="009F37B2"/>
    <w:rsid w:val="009F509D"/>
    <w:rsid w:val="009F52CD"/>
    <w:rsid w:val="009F7039"/>
    <w:rsid w:val="00A0024E"/>
    <w:rsid w:val="00A004EA"/>
    <w:rsid w:val="00A01B82"/>
    <w:rsid w:val="00A01DE8"/>
    <w:rsid w:val="00A0225F"/>
    <w:rsid w:val="00A022B4"/>
    <w:rsid w:val="00A02683"/>
    <w:rsid w:val="00A03209"/>
    <w:rsid w:val="00A03BD5"/>
    <w:rsid w:val="00A0421E"/>
    <w:rsid w:val="00A04C38"/>
    <w:rsid w:val="00A052FE"/>
    <w:rsid w:val="00A061B5"/>
    <w:rsid w:val="00A066FB"/>
    <w:rsid w:val="00A06CBE"/>
    <w:rsid w:val="00A078D2"/>
    <w:rsid w:val="00A07B90"/>
    <w:rsid w:val="00A100E2"/>
    <w:rsid w:val="00A10163"/>
    <w:rsid w:val="00A10401"/>
    <w:rsid w:val="00A10CAC"/>
    <w:rsid w:val="00A1105C"/>
    <w:rsid w:val="00A113F2"/>
    <w:rsid w:val="00A11539"/>
    <w:rsid w:val="00A11867"/>
    <w:rsid w:val="00A11D01"/>
    <w:rsid w:val="00A12CC2"/>
    <w:rsid w:val="00A13CBC"/>
    <w:rsid w:val="00A141E5"/>
    <w:rsid w:val="00A14256"/>
    <w:rsid w:val="00A1476D"/>
    <w:rsid w:val="00A156FA"/>
    <w:rsid w:val="00A15BDE"/>
    <w:rsid w:val="00A16302"/>
    <w:rsid w:val="00A164C5"/>
    <w:rsid w:val="00A16835"/>
    <w:rsid w:val="00A16CB7"/>
    <w:rsid w:val="00A177A3"/>
    <w:rsid w:val="00A17E70"/>
    <w:rsid w:val="00A205C7"/>
    <w:rsid w:val="00A20BC9"/>
    <w:rsid w:val="00A2205B"/>
    <w:rsid w:val="00A2329F"/>
    <w:rsid w:val="00A24034"/>
    <w:rsid w:val="00A24AD5"/>
    <w:rsid w:val="00A24E30"/>
    <w:rsid w:val="00A2509B"/>
    <w:rsid w:val="00A252B1"/>
    <w:rsid w:val="00A25368"/>
    <w:rsid w:val="00A25FB5"/>
    <w:rsid w:val="00A26A00"/>
    <w:rsid w:val="00A26C64"/>
    <w:rsid w:val="00A27110"/>
    <w:rsid w:val="00A27E1A"/>
    <w:rsid w:val="00A301BA"/>
    <w:rsid w:val="00A3045F"/>
    <w:rsid w:val="00A31277"/>
    <w:rsid w:val="00A3282E"/>
    <w:rsid w:val="00A32DA4"/>
    <w:rsid w:val="00A36452"/>
    <w:rsid w:val="00A364FF"/>
    <w:rsid w:val="00A370E5"/>
    <w:rsid w:val="00A403F5"/>
    <w:rsid w:val="00A40DFB"/>
    <w:rsid w:val="00A40F08"/>
    <w:rsid w:val="00A4145F"/>
    <w:rsid w:val="00A4167F"/>
    <w:rsid w:val="00A418B5"/>
    <w:rsid w:val="00A41951"/>
    <w:rsid w:val="00A41FB0"/>
    <w:rsid w:val="00A427D6"/>
    <w:rsid w:val="00A42DE4"/>
    <w:rsid w:val="00A43603"/>
    <w:rsid w:val="00A43F7A"/>
    <w:rsid w:val="00A45271"/>
    <w:rsid w:val="00A454F4"/>
    <w:rsid w:val="00A455C4"/>
    <w:rsid w:val="00A458F9"/>
    <w:rsid w:val="00A45BCF"/>
    <w:rsid w:val="00A45DAF"/>
    <w:rsid w:val="00A45E26"/>
    <w:rsid w:val="00A478C3"/>
    <w:rsid w:val="00A50088"/>
    <w:rsid w:val="00A50EFA"/>
    <w:rsid w:val="00A51111"/>
    <w:rsid w:val="00A51342"/>
    <w:rsid w:val="00A514B2"/>
    <w:rsid w:val="00A519F2"/>
    <w:rsid w:val="00A51ED8"/>
    <w:rsid w:val="00A521B0"/>
    <w:rsid w:val="00A522EC"/>
    <w:rsid w:val="00A54C2E"/>
    <w:rsid w:val="00A55A8E"/>
    <w:rsid w:val="00A56618"/>
    <w:rsid w:val="00A56A23"/>
    <w:rsid w:val="00A5771D"/>
    <w:rsid w:val="00A57C2A"/>
    <w:rsid w:val="00A60191"/>
    <w:rsid w:val="00A60EA1"/>
    <w:rsid w:val="00A61130"/>
    <w:rsid w:val="00A619C6"/>
    <w:rsid w:val="00A620BB"/>
    <w:rsid w:val="00A62706"/>
    <w:rsid w:val="00A63125"/>
    <w:rsid w:val="00A64260"/>
    <w:rsid w:val="00A6479C"/>
    <w:rsid w:val="00A64C07"/>
    <w:rsid w:val="00A655D1"/>
    <w:rsid w:val="00A658E8"/>
    <w:rsid w:val="00A662FE"/>
    <w:rsid w:val="00A66485"/>
    <w:rsid w:val="00A66DCE"/>
    <w:rsid w:val="00A66E87"/>
    <w:rsid w:val="00A674F7"/>
    <w:rsid w:val="00A67862"/>
    <w:rsid w:val="00A67979"/>
    <w:rsid w:val="00A703D1"/>
    <w:rsid w:val="00A70481"/>
    <w:rsid w:val="00A72187"/>
    <w:rsid w:val="00A72532"/>
    <w:rsid w:val="00A72B96"/>
    <w:rsid w:val="00A73752"/>
    <w:rsid w:val="00A73BB5"/>
    <w:rsid w:val="00A73D95"/>
    <w:rsid w:val="00A73F67"/>
    <w:rsid w:val="00A7583A"/>
    <w:rsid w:val="00A76BA7"/>
    <w:rsid w:val="00A77894"/>
    <w:rsid w:val="00A779B3"/>
    <w:rsid w:val="00A803C1"/>
    <w:rsid w:val="00A81A9C"/>
    <w:rsid w:val="00A81DA2"/>
    <w:rsid w:val="00A82B8D"/>
    <w:rsid w:val="00A82C68"/>
    <w:rsid w:val="00A831D5"/>
    <w:rsid w:val="00A83602"/>
    <w:rsid w:val="00A83C5A"/>
    <w:rsid w:val="00A847A3"/>
    <w:rsid w:val="00A849EC"/>
    <w:rsid w:val="00A85A0C"/>
    <w:rsid w:val="00A85C00"/>
    <w:rsid w:val="00A85D83"/>
    <w:rsid w:val="00A8625E"/>
    <w:rsid w:val="00A864C9"/>
    <w:rsid w:val="00A865BD"/>
    <w:rsid w:val="00A86A6E"/>
    <w:rsid w:val="00A87121"/>
    <w:rsid w:val="00A87E52"/>
    <w:rsid w:val="00A90DAA"/>
    <w:rsid w:val="00A91113"/>
    <w:rsid w:val="00A91465"/>
    <w:rsid w:val="00A93083"/>
    <w:rsid w:val="00A932F6"/>
    <w:rsid w:val="00A935F1"/>
    <w:rsid w:val="00A93695"/>
    <w:rsid w:val="00A93EE1"/>
    <w:rsid w:val="00A94366"/>
    <w:rsid w:val="00A94569"/>
    <w:rsid w:val="00A94E00"/>
    <w:rsid w:val="00A94FC2"/>
    <w:rsid w:val="00A954B6"/>
    <w:rsid w:val="00A95BF9"/>
    <w:rsid w:val="00A95C15"/>
    <w:rsid w:val="00A95EC3"/>
    <w:rsid w:val="00A96066"/>
    <w:rsid w:val="00A962C5"/>
    <w:rsid w:val="00A97624"/>
    <w:rsid w:val="00A9772C"/>
    <w:rsid w:val="00A978B0"/>
    <w:rsid w:val="00AA0074"/>
    <w:rsid w:val="00AA11E5"/>
    <w:rsid w:val="00AA1873"/>
    <w:rsid w:val="00AA1994"/>
    <w:rsid w:val="00AA1ADE"/>
    <w:rsid w:val="00AA20D3"/>
    <w:rsid w:val="00AA3205"/>
    <w:rsid w:val="00AA3FA5"/>
    <w:rsid w:val="00AA4533"/>
    <w:rsid w:val="00AA480A"/>
    <w:rsid w:val="00AA4945"/>
    <w:rsid w:val="00AA6525"/>
    <w:rsid w:val="00AA6B89"/>
    <w:rsid w:val="00AA700B"/>
    <w:rsid w:val="00AA7253"/>
    <w:rsid w:val="00AA7896"/>
    <w:rsid w:val="00AA7E70"/>
    <w:rsid w:val="00AB03E1"/>
    <w:rsid w:val="00AB0A06"/>
    <w:rsid w:val="00AB1996"/>
    <w:rsid w:val="00AB3873"/>
    <w:rsid w:val="00AB3C3C"/>
    <w:rsid w:val="00AB427E"/>
    <w:rsid w:val="00AB4375"/>
    <w:rsid w:val="00AB4A19"/>
    <w:rsid w:val="00AB502C"/>
    <w:rsid w:val="00AB53CE"/>
    <w:rsid w:val="00AB59DD"/>
    <w:rsid w:val="00AB6114"/>
    <w:rsid w:val="00AB6C91"/>
    <w:rsid w:val="00AB6D23"/>
    <w:rsid w:val="00AB7B1D"/>
    <w:rsid w:val="00AC01E4"/>
    <w:rsid w:val="00AC1105"/>
    <w:rsid w:val="00AC1440"/>
    <w:rsid w:val="00AC19BA"/>
    <w:rsid w:val="00AC3056"/>
    <w:rsid w:val="00AC4752"/>
    <w:rsid w:val="00AC5147"/>
    <w:rsid w:val="00AC5217"/>
    <w:rsid w:val="00AC5AE1"/>
    <w:rsid w:val="00AC6394"/>
    <w:rsid w:val="00AD1454"/>
    <w:rsid w:val="00AD1907"/>
    <w:rsid w:val="00AD252B"/>
    <w:rsid w:val="00AD2B3F"/>
    <w:rsid w:val="00AD3444"/>
    <w:rsid w:val="00AD3A6A"/>
    <w:rsid w:val="00AD3BE6"/>
    <w:rsid w:val="00AD3C10"/>
    <w:rsid w:val="00AD4761"/>
    <w:rsid w:val="00AD4844"/>
    <w:rsid w:val="00AD4A6F"/>
    <w:rsid w:val="00AD5FFC"/>
    <w:rsid w:val="00AD6BC4"/>
    <w:rsid w:val="00AD75BD"/>
    <w:rsid w:val="00AD7A0B"/>
    <w:rsid w:val="00AD7DC5"/>
    <w:rsid w:val="00AE0161"/>
    <w:rsid w:val="00AE129D"/>
    <w:rsid w:val="00AE1C09"/>
    <w:rsid w:val="00AE1C8C"/>
    <w:rsid w:val="00AE1D3B"/>
    <w:rsid w:val="00AE23FD"/>
    <w:rsid w:val="00AE26C3"/>
    <w:rsid w:val="00AE2778"/>
    <w:rsid w:val="00AE3FFD"/>
    <w:rsid w:val="00AE44FA"/>
    <w:rsid w:val="00AE4C01"/>
    <w:rsid w:val="00AE5C9E"/>
    <w:rsid w:val="00AF0045"/>
    <w:rsid w:val="00AF0191"/>
    <w:rsid w:val="00AF18ED"/>
    <w:rsid w:val="00AF23C0"/>
    <w:rsid w:val="00AF24C2"/>
    <w:rsid w:val="00AF2770"/>
    <w:rsid w:val="00AF29B6"/>
    <w:rsid w:val="00AF2E9A"/>
    <w:rsid w:val="00AF3419"/>
    <w:rsid w:val="00AF3FB1"/>
    <w:rsid w:val="00AF4F9F"/>
    <w:rsid w:val="00AF4FD6"/>
    <w:rsid w:val="00AF5362"/>
    <w:rsid w:val="00AF5677"/>
    <w:rsid w:val="00AF5843"/>
    <w:rsid w:val="00AF5E70"/>
    <w:rsid w:val="00AF61F2"/>
    <w:rsid w:val="00AF7157"/>
    <w:rsid w:val="00AF7179"/>
    <w:rsid w:val="00AF779D"/>
    <w:rsid w:val="00B00A68"/>
    <w:rsid w:val="00B00BBD"/>
    <w:rsid w:val="00B0167B"/>
    <w:rsid w:val="00B01AE9"/>
    <w:rsid w:val="00B02124"/>
    <w:rsid w:val="00B023DF"/>
    <w:rsid w:val="00B024A5"/>
    <w:rsid w:val="00B036A4"/>
    <w:rsid w:val="00B03B28"/>
    <w:rsid w:val="00B04552"/>
    <w:rsid w:val="00B04D90"/>
    <w:rsid w:val="00B05005"/>
    <w:rsid w:val="00B05A98"/>
    <w:rsid w:val="00B05B92"/>
    <w:rsid w:val="00B05F02"/>
    <w:rsid w:val="00B10049"/>
    <w:rsid w:val="00B10156"/>
    <w:rsid w:val="00B1178A"/>
    <w:rsid w:val="00B12A79"/>
    <w:rsid w:val="00B12D7F"/>
    <w:rsid w:val="00B133E0"/>
    <w:rsid w:val="00B137F0"/>
    <w:rsid w:val="00B13D14"/>
    <w:rsid w:val="00B14C51"/>
    <w:rsid w:val="00B15722"/>
    <w:rsid w:val="00B17255"/>
    <w:rsid w:val="00B17646"/>
    <w:rsid w:val="00B178A0"/>
    <w:rsid w:val="00B179BE"/>
    <w:rsid w:val="00B17F66"/>
    <w:rsid w:val="00B2188E"/>
    <w:rsid w:val="00B229C5"/>
    <w:rsid w:val="00B22A5F"/>
    <w:rsid w:val="00B22BF6"/>
    <w:rsid w:val="00B230BA"/>
    <w:rsid w:val="00B234AB"/>
    <w:rsid w:val="00B24053"/>
    <w:rsid w:val="00B24988"/>
    <w:rsid w:val="00B24D17"/>
    <w:rsid w:val="00B24EFA"/>
    <w:rsid w:val="00B25DC7"/>
    <w:rsid w:val="00B26393"/>
    <w:rsid w:val="00B267D2"/>
    <w:rsid w:val="00B26A8A"/>
    <w:rsid w:val="00B26DA6"/>
    <w:rsid w:val="00B26DB6"/>
    <w:rsid w:val="00B27DF8"/>
    <w:rsid w:val="00B30EEF"/>
    <w:rsid w:val="00B320D2"/>
    <w:rsid w:val="00B32136"/>
    <w:rsid w:val="00B32885"/>
    <w:rsid w:val="00B33BFD"/>
    <w:rsid w:val="00B34F16"/>
    <w:rsid w:val="00B36FF3"/>
    <w:rsid w:val="00B37583"/>
    <w:rsid w:val="00B37639"/>
    <w:rsid w:val="00B37BCC"/>
    <w:rsid w:val="00B41159"/>
    <w:rsid w:val="00B412DD"/>
    <w:rsid w:val="00B42889"/>
    <w:rsid w:val="00B44E40"/>
    <w:rsid w:val="00B45118"/>
    <w:rsid w:val="00B4545A"/>
    <w:rsid w:val="00B47441"/>
    <w:rsid w:val="00B47786"/>
    <w:rsid w:val="00B477B5"/>
    <w:rsid w:val="00B47EFE"/>
    <w:rsid w:val="00B51AB8"/>
    <w:rsid w:val="00B51D72"/>
    <w:rsid w:val="00B52E65"/>
    <w:rsid w:val="00B53549"/>
    <w:rsid w:val="00B53816"/>
    <w:rsid w:val="00B53DB3"/>
    <w:rsid w:val="00B54115"/>
    <w:rsid w:val="00B5525A"/>
    <w:rsid w:val="00B55EA1"/>
    <w:rsid w:val="00B55EFA"/>
    <w:rsid w:val="00B56977"/>
    <w:rsid w:val="00B5718B"/>
    <w:rsid w:val="00B602E2"/>
    <w:rsid w:val="00B60929"/>
    <w:rsid w:val="00B60FC8"/>
    <w:rsid w:val="00B6132C"/>
    <w:rsid w:val="00B61EE7"/>
    <w:rsid w:val="00B62593"/>
    <w:rsid w:val="00B62C6A"/>
    <w:rsid w:val="00B63403"/>
    <w:rsid w:val="00B649F3"/>
    <w:rsid w:val="00B64A6E"/>
    <w:rsid w:val="00B65DC1"/>
    <w:rsid w:val="00B65F7E"/>
    <w:rsid w:val="00B6640E"/>
    <w:rsid w:val="00B668E8"/>
    <w:rsid w:val="00B672AD"/>
    <w:rsid w:val="00B675FE"/>
    <w:rsid w:val="00B67A5A"/>
    <w:rsid w:val="00B70912"/>
    <w:rsid w:val="00B70AEF"/>
    <w:rsid w:val="00B71591"/>
    <w:rsid w:val="00B71AE9"/>
    <w:rsid w:val="00B7302D"/>
    <w:rsid w:val="00B73DD6"/>
    <w:rsid w:val="00B7404A"/>
    <w:rsid w:val="00B747BD"/>
    <w:rsid w:val="00B74B02"/>
    <w:rsid w:val="00B75000"/>
    <w:rsid w:val="00B75638"/>
    <w:rsid w:val="00B75DEE"/>
    <w:rsid w:val="00B75E3A"/>
    <w:rsid w:val="00B76760"/>
    <w:rsid w:val="00B803EB"/>
    <w:rsid w:val="00B816AB"/>
    <w:rsid w:val="00B8349B"/>
    <w:rsid w:val="00B83BB1"/>
    <w:rsid w:val="00B83DB3"/>
    <w:rsid w:val="00B847A9"/>
    <w:rsid w:val="00B85178"/>
    <w:rsid w:val="00B852F4"/>
    <w:rsid w:val="00B86368"/>
    <w:rsid w:val="00B864B0"/>
    <w:rsid w:val="00B874FC"/>
    <w:rsid w:val="00B87EBD"/>
    <w:rsid w:val="00B90FE1"/>
    <w:rsid w:val="00B91113"/>
    <w:rsid w:val="00B912AA"/>
    <w:rsid w:val="00B91686"/>
    <w:rsid w:val="00B91932"/>
    <w:rsid w:val="00B91AD3"/>
    <w:rsid w:val="00B91F1D"/>
    <w:rsid w:val="00B91F85"/>
    <w:rsid w:val="00B935F3"/>
    <w:rsid w:val="00B9402A"/>
    <w:rsid w:val="00B9451A"/>
    <w:rsid w:val="00B9668D"/>
    <w:rsid w:val="00B974C8"/>
    <w:rsid w:val="00B97A8C"/>
    <w:rsid w:val="00B97D65"/>
    <w:rsid w:val="00BA08CA"/>
    <w:rsid w:val="00BA1DAC"/>
    <w:rsid w:val="00BA1EF2"/>
    <w:rsid w:val="00BA21F1"/>
    <w:rsid w:val="00BA45A1"/>
    <w:rsid w:val="00BA6B4F"/>
    <w:rsid w:val="00BA7221"/>
    <w:rsid w:val="00BA73C1"/>
    <w:rsid w:val="00BA76C4"/>
    <w:rsid w:val="00BA798F"/>
    <w:rsid w:val="00BA7D88"/>
    <w:rsid w:val="00BA7F33"/>
    <w:rsid w:val="00BB09DC"/>
    <w:rsid w:val="00BB0BAF"/>
    <w:rsid w:val="00BB0DC2"/>
    <w:rsid w:val="00BB2482"/>
    <w:rsid w:val="00BB2C57"/>
    <w:rsid w:val="00BB322C"/>
    <w:rsid w:val="00BB3C9B"/>
    <w:rsid w:val="00BB3E7A"/>
    <w:rsid w:val="00BB463E"/>
    <w:rsid w:val="00BB4F28"/>
    <w:rsid w:val="00BB55D1"/>
    <w:rsid w:val="00BB6897"/>
    <w:rsid w:val="00BC00CD"/>
    <w:rsid w:val="00BC0F55"/>
    <w:rsid w:val="00BC1063"/>
    <w:rsid w:val="00BC1EF4"/>
    <w:rsid w:val="00BC1FE5"/>
    <w:rsid w:val="00BC2904"/>
    <w:rsid w:val="00BC3EBE"/>
    <w:rsid w:val="00BC4B27"/>
    <w:rsid w:val="00BC50E4"/>
    <w:rsid w:val="00BC5632"/>
    <w:rsid w:val="00BC576E"/>
    <w:rsid w:val="00BC5952"/>
    <w:rsid w:val="00BC5ED3"/>
    <w:rsid w:val="00BC69EB"/>
    <w:rsid w:val="00BC77E5"/>
    <w:rsid w:val="00BD0CE2"/>
    <w:rsid w:val="00BD16EB"/>
    <w:rsid w:val="00BD19F1"/>
    <w:rsid w:val="00BD37A3"/>
    <w:rsid w:val="00BD3893"/>
    <w:rsid w:val="00BD3BD6"/>
    <w:rsid w:val="00BD3C95"/>
    <w:rsid w:val="00BD444A"/>
    <w:rsid w:val="00BD4784"/>
    <w:rsid w:val="00BD592B"/>
    <w:rsid w:val="00BD603F"/>
    <w:rsid w:val="00BD619D"/>
    <w:rsid w:val="00BD63A7"/>
    <w:rsid w:val="00BD66C7"/>
    <w:rsid w:val="00BD6BD5"/>
    <w:rsid w:val="00BD71DE"/>
    <w:rsid w:val="00BD7EDC"/>
    <w:rsid w:val="00BE0323"/>
    <w:rsid w:val="00BE095F"/>
    <w:rsid w:val="00BE0A97"/>
    <w:rsid w:val="00BE1075"/>
    <w:rsid w:val="00BE19EC"/>
    <w:rsid w:val="00BE21F7"/>
    <w:rsid w:val="00BE3BDA"/>
    <w:rsid w:val="00BE3F17"/>
    <w:rsid w:val="00BE4311"/>
    <w:rsid w:val="00BE53AD"/>
    <w:rsid w:val="00BE5470"/>
    <w:rsid w:val="00BE5683"/>
    <w:rsid w:val="00BE56AA"/>
    <w:rsid w:val="00BE643A"/>
    <w:rsid w:val="00BE69DA"/>
    <w:rsid w:val="00BE7043"/>
    <w:rsid w:val="00BE7601"/>
    <w:rsid w:val="00BE7CAA"/>
    <w:rsid w:val="00BF01D9"/>
    <w:rsid w:val="00BF033E"/>
    <w:rsid w:val="00BF0DBD"/>
    <w:rsid w:val="00BF0F23"/>
    <w:rsid w:val="00BF1583"/>
    <w:rsid w:val="00BF1EA4"/>
    <w:rsid w:val="00BF2A9F"/>
    <w:rsid w:val="00BF2D84"/>
    <w:rsid w:val="00BF2EC2"/>
    <w:rsid w:val="00BF33AC"/>
    <w:rsid w:val="00BF3403"/>
    <w:rsid w:val="00BF36BC"/>
    <w:rsid w:val="00BF39F7"/>
    <w:rsid w:val="00BF3AB7"/>
    <w:rsid w:val="00BF4249"/>
    <w:rsid w:val="00BF5644"/>
    <w:rsid w:val="00BF5C7C"/>
    <w:rsid w:val="00BF6E1A"/>
    <w:rsid w:val="00BF77A9"/>
    <w:rsid w:val="00C00CA4"/>
    <w:rsid w:val="00C00CEE"/>
    <w:rsid w:val="00C010BE"/>
    <w:rsid w:val="00C016AF"/>
    <w:rsid w:val="00C016F7"/>
    <w:rsid w:val="00C01FD4"/>
    <w:rsid w:val="00C022F4"/>
    <w:rsid w:val="00C0310D"/>
    <w:rsid w:val="00C034A4"/>
    <w:rsid w:val="00C03837"/>
    <w:rsid w:val="00C03E81"/>
    <w:rsid w:val="00C045C7"/>
    <w:rsid w:val="00C04819"/>
    <w:rsid w:val="00C05853"/>
    <w:rsid w:val="00C05998"/>
    <w:rsid w:val="00C06248"/>
    <w:rsid w:val="00C066BB"/>
    <w:rsid w:val="00C06E28"/>
    <w:rsid w:val="00C07795"/>
    <w:rsid w:val="00C103E0"/>
    <w:rsid w:val="00C10BFB"/>
    <w:rsid w:val="00C10DB2"/>
    <w:rsid w:val="00C10EF2"/>
    <w:rsid w:val="00C1132E"/>
    <w:rsid w:val="00C11746"/>
    <w:rsid w:val="00C12132"/>
    <w:rsid w:val="00C128BA"/>
    <w:rsid w:val="00C14026"/>
    <w:rsid w:val="00C141A3"/>
    <w:rsid w:val="00C141EE"/>
    <w:rsid w:val="00C17227"/>
    <w:rsid w:val="00C17559"/>
    <w:rsid w:val="00C176E5"/>
    <w:rsid w:val="00C17D47"/>
    <w:rsid w:val="00C17DCC"/>
    <w:rsid w:val="00C20DB2"/>
    <w:rsid w:val="00C21025"/>
    <w:rsid w:val="00C2113C"/>
    <w:rsid w:val="00C2120E"/>
    <w:rsid w:val="00C21582"/>
    <w:rsid w:val="00C21B10"/>
    <w:rsid w:val="00C22B91"/>
    <w:rsid w:val="00C22BCC"/>
    <w:rsid w:val="00C22DE7"/>
    <w:rsid w:val="00C22F55"/>
    <w:rsid w:val="00C235A2"/>
    <w:rsid w:val="00C239D4"/>
    <w:rsid w:val="00C2413F"/>
    <w:rsid w:val="00C244E1"/>
    <w:rsid w:val="00C24CE2"/>
    <w:rsid w:val="00C2533A"/>
    <w:rsid w:val="00C26652"/>
    <w:rsid w:val="00C27EB3"/>
    <w:rsid w:val="00C3039D"/>
    <w:rsid w:val="00C30A72"/>
    <w:rsid w:val="00C3167D"/>
    <w:rsid w:val="00C32669"/>
    <w:rsid w:val="00C331EE"/>
    <w:rsid w:val="00C335CF"/>
    <w:rsid w:val="00C33F6C"/>
    <w:rsid w:val="00C34D6A"/>
    <w:rsid w:val="00C3565D"/>
    <w:rsid w:val="00C35B88"/>
    <w:rsid w:val="00C371D5"/>
    <w:rsid w:val="00C37409"/>
    <w:rsid w:val="00C37B33"/>
    <w:rsid w:val="00C37FCD"/>
    <w:rsid w:val="00C407E5"/>
    <w:rsid w:val="00C40BD3"/>
    <w:rsid w:val="00C43D7F"/>
    <w:rsid w:val="00C44636"/>
    <w:rsid w:val="00C44AB1"/>
    <w:rsid w:val="00C45618"/>
    <w:rsid w:val="00C45644"/>
    <w:rsid w:val="00C4579A"/>
    <w:rsid w:val="00C46562"/>
    <w:rsid w:val="00C47094"/>
    <w:rsid w:val="00C50378"/>
    <w:rsid w:val="00C50415"/>
    <w:rsid w:val="00C50504"/>
    <w:rsid w:val="00C50700"/>
    <w:rsid w:val="00C5090D"/>
    <w:rsid w:val="00C51412"/>
    <w:rsid w:val="00C52E93"/>
    <w:rsid w:val="00C5347E"/>
    <w:rsid w:val="00C5348C"/>
    <w:rsid w:val="00C5380E"/>
    <w:rsid w:val="00C5432A"/>
    <w:rsid w:val="00C54636"/>
    <w:rsid w:val="00C548A4"/>
    <w:rsid w:val="00C548A5"/>
    <w:rsid w:val="00C54A82"/>
    <w:rsid w:val="00C553F5"/>
    <w:rsid w:val="00C5583B"/>
    <w:rsid w:val="00C567EE"/>
    <w:rsid w:val="00C5681D"/>
    <w:rsid w:val="00C568E4"/>
    <w:rsid w:val="00C56AFE"/>
    <w:rsid w:val="00C56D1A"/>
    <w:rsid w:val="00C56F43"/>
    <w:rsid w:val="00C578E2"/>
    <w:rsid w:val="00C57D75"/>
    <w:rsid w:val="00C57E8B"/>
    <w:rsid w:val="00C600C2"/>
    <w:rsid w:val="00C61CE3"/>
    <w:rsid w:val="00C6213E"/>
    <w:rsid w:val="00C630E8"/>
    <w:rsid w:val="00C635E9"/>
    <w:rsid w:val="00C639F7"/>
    <w:rsid w:val="00C63EA4"/>
    <w:rsid w:val="00C63FB5"/>
    <w:rsid w:val="00C63FB7"/>
    <w:rsid w:val="00C64104"/>
    <w:rsid w:val="00C6475E"/>
    <w:rsid w:val="00C6592B"/>
    <w:rsid w:val="00C6717D"/>
    <w:rsid w:val="00C67DF6"/>
    <w:rsid w:val="00C67ED0"/>
    <w:rsid w:val="00C702CE"/>
    <w:rsid w:val="00C70845"/>
    <w:rsid w:val="00C70BA5"/>
    <w:rsid w:val="00C71315"/>
    <w:rsid w:val="00C71721"/>
    <w:rsid w:val="00C71DA9"/>
    <w:rsid w:val="00C7217B"/>
    <w:rsid w:val="00C72C20"/>
    <w:rsid w:val="00C72DDE"/>
    <w:rsid w:val="00C74A25"/>
    <w:rsid w:val="00C75431"/>
    <w:rsid w:val="00C754D4"/>
    <w:rsid w:val="00C7563A"/>
    <w:rsid w:val="00C756B8"/>
    <w:rsid w:val="00C762A9"/>
    <w:rsid w:val="00C77C99"/>
    <w:rsid w:val="00C8012D"/>
    <w:rsid w:val="00C819E8"/>
    <w:rsid w:val="00C81B57"/>
    <w:rsid w:val="00C81E80"/>
    <w:rsid w:val="00C827D2"/>
    <w:rsid w:val="00C82BBB"/>
    <w:rsid w:val="00C83FB4"/>
    <w:rsid w:val="00C8551E"/>
    <w:rsid w:val="00C85AD1"/>
    <w:rsid w:val="00C86392"/>
    <w:rsid w:val="00C86A63"/>
    <w:rsid w:val="00C9056D"/>
    <w:rsid w:val="00C918EB"/>
    <w:rsid w:val="00C91A5F"/>
    <w:rsid w:val="00C9269C"/>
    <w:rsid w:val="00C93075"/>
    <w:rsid w:val="00C93B59"/>
    <w:rsid w:val="00C93DD6"/>
    <w:rsid w:val="00C943A2"/>
    <w:rsid w:val="00C9452D"/>
    <w:rsid w:val="00C94FA3"/>
    <w:rsid w:val="00C951BC"/>
    <w:rsid w:val="00C9563F"/>
    <w:rsid w:val="00C95D6D"/>
    <w:rsid w:val="00C96674"/>
    <w:rsid w:val="00C9673E"/>
    <w:rsid w:val="00C96EFE"/>
    <w:rsid w:val="00C97151"/>
    <w:rsid w:val="00C97256"/>
    <w:rsid w:val="00C9738C"/>
    <w:rsid w:val="00CA08AB"/>
    <w:rsid w:val="00CA0F21"/>
    <w:rsid w:val="00CA120D"/>
    <w:rsid w:val="00CA1504"/>
    <w:rsid w:val="00CA15F8"/>
    <w:rsid w:val="00CA19A9"/>
    <w:rsid w:val="00CA1B8B"/>
    <w:rsid w:val="00CA1D48"/>
    <w:rsid w:val="00CA2744"/>
    <w:rsid w:val="00CA2A12"/>
    <w:rsid w:val="00CA34CA"/>
    <w:rsid w:val="00CA36C8"/>
    <w:rsid w:val="00CA3777"/>
    <w:rsid w:val="00CA3824"/>
    <w:rsid w:val="00CA3C7A"/>
    <w:rsid w:val="00CA43BD"/>
    <w:rsid w:val="00CA45FE"/>
    <w:rsid w:val="00CA5055"/>
    <w:rsid w:val="00CA5099"/>
    <w:rsid w:val="00CA50AD"/>
    <w:rsid w:val="00CA6B04"/>
    <w:rsid w:val="00CA6D22"/>
    <w:rsid w:val="00CA6F82"/>
    <w:rsid w:val="00CA730D"/>
    <w:rsid w:val="00CA7806"/>
    <w:rsid w:val="00CB0F54"/>
    <w:rsid w:val="00CB12B8"/>
    <w:rsid w:val="00CB18C5"/>
    <w:rsid w:val="00CB293B"/>
    <w:rsid w:val="00CB2CC0"/>
    <w:rsid w:val="00CB4C5C"/>
    <w:rsid w:val="00CB69B5"/>
    <w:rsid w:val="00CB779B"/>
    <w:rsid w:val="00CB7DE9"/>
    <w:rsid w:val="00CC02EA"/>
    <w:rsid w:val="00CC04BD"/>
    <w:rsid w:val="00CC1883"/>
    <w:rsid w:val="00CC1F7A"/>
    <w:rsid w:val="00CC2123"/>
    <w:rsid w:val="00CC234D"/>
    <w:rsid w:val="00CC280E"/>
    <w:rsid w:val="00CC2994"/>
    <w:rsid w:val="00CC33BA"/>
    <w:rsid w:val="00CC38A3"/>
    <w:rsid w:val="00CC3D73"/>
    <w:rsid w:val="00CC48CD"/>
    <w:rsid w:val="00CC5870"/>
    <w:rsid w:val="00CC6FCC"/>
    <w:rsid w:val="00CC70F0"/>
    <w:rsid w:val="00CC75CC"/>
    <w:rsid w:val="00CC7A22"/>
    <w:rsid w:val="00CC7EE2"/>
    <w:rsid w:val="00CD03A9"/>
    <w:rsid w:val="00CD122C"/>
    <w:rsid w:val="00CD131F"/>
    <w:rsid w:val="00CD16E0"/>
    <w:rsid w:val="00CD1B8C"/>
    <w:rsid w:val="00CD1BEA"/>
    <w:rsid w:val="00CD240C"/>
    <w:rsid w:val="00CD2488"/>
    <w:rsid w:val="00CD2835"/>
    <w:rsid w:val="00CD2F89"/>
    <w:rsid w:val="00CD3DB4"/>
    <w:rsid w:val="00CD3FA1"/>
    <w:rsid w:val="00CD3FD8"/>
    <w:rsid w:val="00CD4BC9"/>
    <w:rsid w:val="00CD5646"/>
    <w:rsid w:val="00CD591C"/>
    <w:rsid w:val="00CD59C1"/>
    <w:rsid w:val="00CD5A62"/>
    <w:rsid w:val="00CD5AC3"/>
    <w:rsid w:val="00CD5ED2"/>
    <w:rsid w:val="00CD654D"/>
    <w:rsid w:val="00CD7007"/>
    <w:rsid w:val="00CD73B3"/>
    <w:rsid w:val="00CD74C0"/>
    <w:rsid w:val="00CD74E8"/>
    <w:rsid w:val="00CD756B"/>
    <w:rsid w:val="00CD7AAB"/>
    <w:rsid w:val="00CE08BE"/>
    <w:rsid w:val="00CE0CB5"/>
    <w:rsid w:val="00CE2340"/>
    <w:rsid w:val="00CE2D8C"/>
    <w:rsid w:val="00CE3C9A"/>
    <w:rsid w:val="00CE3D6B"/>
    <w:rsid w:val="00CE4754"/>
    <w:rsid w:val="00CE4B31"/>
    <w:rsid w:val="00CE5127"/>
    <w:rsid w:val="00CE5ED3"/>
    <w:rsid w:val="00CE5FA4"/>
    <w:rsid w:val="00CF02F4"/>
    <w:rsid w:val="00CF056D"/>
    <w:rsid w:val="00CF0721"/>
    <w:rsid w:val="00CF10AE"/>
    <w:rsid w:val="00CF1C29"/>
    <w:rsid w:val="00CF1FDA"/>
    <w:rsid w:val="00CF2D7C"/>
    <w:rsid w:val="00CF3855"/>
    <w:rsid w:val="00CF3C91"/>
    <w:rsid w:val="00CF4359"/>
    <w:rsid w:val="00CF44B5"/>
    <w:rsid w:val="00CF5220"/>
    <w:rsid w:val="00CF713A"/>
    <w:rsid w:val="00CF7681"/>
    <w:rsid w:val="00D00194"/>
    <w:rsid w:val="00D00432"/>
    <w:rsid w:val="00D00447"/>
    <w:rsid w:val="00D00D75"/>
    <w:rsid w:val="00D00E6C"/>
    <w:rsid w:val="00D018D4"/>
    <w:rsid w:val="00D01E14"/>
    <w:rsid w:val="00D0238E"/>
    <w:rsid w:val="00D027DC"/>
    <w:rsid w:val="00D03DE3"/>
    <w:rsid w:val="00D03E20"/>
    <w:rsid w:val="00D04B78"/>
    <w:rsid w:val="00D0503B"/>
    <w:rsid w:val="00D05AA3"/>
    <w:rsid w:val="00D05AFF"/>
    <w:rsid w:val="00D0622F"/>
    <w:rsid w:val="00D06E59"/>
    <w:rsid w:val="00D07019"/>
    <w:rsid w:val="00D10239"/>
    <w:rsid w:val="00D10287"/>
    <w:rsid w:val="00D10920"/>
    <w:rsid w:val="00D1142E"/>
    <w:rsid w:val="00D114E2"/>
    <w:rsid w:val="00D121E0"/>
    <w:rsid w:val="00D12779"/>
    <w:rsid w:val="00D1334D"/>
    <w:rsid w:val="00D13DE8"/>
    <w:rsid w:val="00D150B7"/>
    <w:rsid w:val="00D165F8"/>
    <w:rsid w:val="00D16CB7"/>
    <w:rsid w:val="00D1728B"/>
    <w:rsid w:val="00D17583"/>
    <w:rsid w:val="00D1789B"/>
    <w:rsid w:val="00D2084C"/>
    <w:rsid w:val="00D20A64"/>
    <w:rsid w:val="00D21133"/>
    <w:rsid w:val="00D212F2"/>
    <w:rsid w:val="00D21364"/>
    <w:rsid w:val="00D2170C"/>
    <w:rsid w:val="00D21821"/>
    <w:rsid w:val="00D218D1"/>
    <w:rsid w:val="00D21E45"/>
    <w:rsid w:val="00D22229"/>
    <w:rsid w:val="00D22489"/>
    <w:rsid w:val="00D224A6"/>
    <w:rsid w:val="00D22B8D"/>
    <w:rsid w:val="00D23458"/>
    <w:rsid w:val="00D23868"/>
    <w:rsid w:val="00D239C0"/>
    <w:rsid w:val="00D23E69"/>
    <w:rsid w:val="00D24E38"/>
    <w:rsid w:val="00D251FF"/>
    <w:rsid w:val="00D2647A"/>
    <w:rsid w:val="00D26E46"/>
    <w:rsid w:val="00D276E4"/>
    <w:rsid w:val="00D30087"/>
    <w:rsid w:val="00D30A1E"/>
    <w:rsid w:val="00D312E3"/>
    <w:rsid w:val="00D319DD"/>
    <w:rsid w:val="00D31D89"/>
    <w:rsid w:val="00D31FE7"/>
    <w:rsid w:val="00D3312B"/>
    <w:rsid w:val="00D33422"/>
    <w:rsid w:val="00D3399A"/>
    <w:rsid w:val="00D3436F"/>
    <w:rsid w:val="00D34BD5"/>
    <w:rsid w:val="00D354ED"/>
    <w:rsid w:val="00D355C6"/>
    <w:rsid w:val="00D3579A"/>
    <w:rsid w:val="00D3591E"/>
    <w:rsid w:val="00D360CC"/>
    <w:rsid w:val="00D3623A"/>
    <w:rsid w:val="00D36612"/>
    <w:rsid w:val="00D3702A"/>
    <w:rsid w:val="00D37F8E"/>
    <w:rsid w:val="00D40631"/>
    <w:rsid w:val="00D407C2"/>
    <w:rsid w:val="00D41397"/>
    <w:rsid w:val="00D41E17"/>
    <w:rsid w:val="00D41E37"/>
    <w:rsid w:val="00D4239C"/>
    <w:rsid w:val="00D42977"/>
    <w:rsid w:val="00D432DA"/>
    <w:rsid w:val="00D43537"/>
    <w:rsid w:val="00D43B1D"/>
    <w:rsid w:val="00D43BFA"/>
    <w:rsid w:val="00D44AC5"/>
    <w:rsid w:val="00D46B24"/>
    <w:rsid w:val="00D470FE"/>
    <w:rsid w:val="00D50306"/>
    <w:rsid w:val="00D50811"/>
    <w:rsid w:val="00D518E3"/>
    <w:rsid w:val="00D51961"/>
    <w:rsid w:val="00D51E85"/>
    <w:rsid w:val="00D5349B"/>
    <w:rsid w:val="00D53EB8"/>
    <w:rsid w:val="00D54422"/>
    <w:rsid w:val="00D54EDC"/>
    <w:rsid w:val="00D55599"/>
    <w:rsid w:val="00D55637"/>
    <w:rsid w:val="00D55D18"/>
    <w:rsid w:val="00D56936"/>
    <w:rsid w:val="00D5744C"/>
    <w:rsid w:val="00D57473"/>
    <w:rsid w:val="00D577B0"/>
    <w:rsid w:val="00D57D0C"/>
    <w:rsid w:val="00D57DFA"/>
    <w:rsid w:val="00D60008"/>
    <w:rsid w:val="00D602CF"/>
    <w:rsid w:val="00D60A09"/>
    <w:rsid w:val="00D6123F"/>
    <w:rsid w:val="00D617A4"/>
    <w:rsid w:val="00D623B6"/>
    <w:rsid w:val="00D6392E"/>
    <w:rsid w:val="00D65136"/>
    <w:rsid w:val="00D65291"/>
    <w:rsid w:val="00D6564A"/>
    <w:rsid w:val="00D66322"/>
    <w:rsid w:val="00D667C7"/>
    <w:rsid w:val="00D66976"/>
    <w:rsid w:val="00D66B77"/>
    <w:rsid w:val="00D67066"/>
    <w:rsid w:val="00D67081"/>
    <w:rsid w:val="00D67D44"/>
    <w:rsid w:val="00D67E81"/>
    <w:rsid w:val="00D70056"/>
    <w:rsid w:val="00D70E61"/>
    <w:rsid w:val="00D7163B"/>
    <w:rsid w:val="00D718B0"/>
    <w:rsid w:val="00D719E7"/>
    <w:rsid w:val="00D72045"/>
    <w:rsid w:val="00D72217"/>
    <w:rsid w:val="00D727EE"/>
    <w:rsid w:val="00D73B62"/>
    <w:rsid w:val="00D74DFE"/>
    <w:rsid w:val="00D7755F"/>
    <w:rsid w:val="00D777D1"/>
    <w:rsid w:val="00D80528"/>
    <w:rsid w:val="00D81CFE"/>
    <w:rsid w:val="00D81E1D"/>
    <w:rsid w:val="00D822DC"/>
    <w:rsid w:val="00D837C4"/>
    <w:rsid w:val="00D83A61"/>
    <w:rsid w:val="00D84363"/>
    <w:rsid w:val="00D84531"/>
    <w:rsid w:val="00D8545D"/>
    <w:rsid w:val="00D856AC"/>
    <w:rsid w:val="00D86BA5"/>
    <w:rsid w:val="00D86D85"/>
    <w:rsid w:val="00D87611"/>
    <w:rsid w:val="00D87BB8"/>
    <w:rsid w:val="00D87C31"/>
    <w:rsid w:val="00D87D13"/>
    <w:rsid w:val="00D91340"/>
    <w:rsid w:val="00D91A32"/>
    <w:rsid w:val="00D91E75"/>
    <w:rsid w:val="00D92731"/>
    <w:rsid w:val="00D9352B"/>
    <w:rsid w:val="00D940EE"/>
    <w:rsid w:val="00D954C2"/>
    <w:rsid w:val="00D960A8"/>
    <w:rsid w:val="00D961A5"/>
    <w:rsid w:val="00D9635D"/>
    <w:rsid w:val="00D969A4"/>
    <w:rsid w:val="00D96B97"/>
    <w:rsid w:val="00D96D59"/>
    <w:rsid w:val="00D96F51"/>
    <w:rsid w:val="00DA05A1"/>
    <w:rsid w:val="00DA10C1"/>
    <w:rsid w:val="00DA1EF6"/>
    <w:rsid w:val="00DA2589"/>
    <w:rsid w:val="00DA2695"/>
    <w:rsid w:val="00DA47EC"/>
    <w:rsid w:val="00DA4DBB"/>
    <w:rsid w:val="00DA4E6C"/>
    <w:rsid w:val="00DA50A0"/>
    <w:rsid w:val="00DA50CD"/>
    <w:rsid w:val="00DA570F"/>
    <w:rsid w:val="00DA58A1"/>
    <w:rsid w:val="00DA590F"/>
    <w:rsid w:val="00DA6486"/>
    <w:rsid w:val="00DA70EA"/>
    <w:rsid w:val="00DA7BB8"/>
    <w:rsid w:val="00DA7C86"/>
    <w:rsid w:val="00DB00B7"/>
    <w:rsid w:val="00DB0879"/>
    <w:rsid w:val="00DB0A14"/>
    <w:rsid w:val="00DB0C14"/>
    <w:rsid w:val="00DB25C3"/>
    <w:rsid w:val="00DB2E9D"/>
    <w:rsid w:val="00DB37C3"/>
    <w:rsid w:val="00DB451E"/>
    <w:rsid w:val="00DB48AC"/>
    <w:rsid w:val="00DB508C"/>
    <w:rsid w:val="00DB5210"/>
    <w:rsid w:val="00DB6310"/>
    <w:rsid w:val="00DB64AC"/>
    <w:rsid w:val="00DB6AEB"/>
    <w:rsid w:val="00DB6D22"/>
    <w:rsid w:val="00DB6EA9"/>
    <w:rsid w:val="00DC007C"/>
    <w:rsid w:val="00DC00C9"/>
    <w:rsid w:val="00DC0F21"/>
    <w:rsid w:val="00DC13EB"/>
    <w:rsid w:val="00DC17F0"/>
    <w:rsid w:val="00DC1DDD"/>
    <w:rsid w:val="00DC20C0"/>
    <w:rsid w:val="00DC2295"/>
    <w:rsid w:val="00DC2D8A"/>
    <w:rsid w:val="00DC5221"/>
    <w:rsid w:val="00DC5244"/>
    <w:rsid w:val="00DC5F18"/>
    <w:rsid w:val="00DC6772"/>
    <w:rsid w:val="00DD0049"/>
    <w:rsid w:val="00DD010C"/>
    <w:rsid w:val="00DD0654"/>
    <w:rsid w:val="00DD1334"/>
    <w:rsid w:val="00DD146A"/>
    <w:rsid w:val="00DD17F7"/>
    <w:rsid w:val="00DD28B7"/>
    <w:rsid w:val="00DD2DAA"/>
    <w:rsid w:val="00DD2E22"/>
    <w:rsid w:val="00DD2F24"/>
    <w:rsid w:val="00DD3118"/>
    <w:rsid w:val="00DD321B"/>
    <w:rsid w:val="00DD426B"/>
    <w:rsid w:val="00DD4398"/>
    <w:rsid w:val="00DD4460"/>
    <w:rsid w:val="00DD4B52"/>
    <w:rsid w:val="00DD4E37"/>
    <w:rsid w:val="00DD68BB"/>
    <w:rsid w:val="00DD6BD1"/>
    <w:rsid w:val="00DD7000"/>
    <w:rsid w:val="00DD706F"/>
    <w:rsid w:val="00DD7110"/>
    <w:rsid w:val="00DD7291"/>
    <w:rsid w:val="00DD7B81"/>
    <w:rsid w:val="00DE051C"/>
    <w:rsid w:val="00DE2475"/>
    <w:rsid w:val="00DE29B9"/>
    <w:rsid w:val="00DE3022"/>
    <w:rsid w:val="00DE3484"/>
    <w:rsid w:val="00DE3F3F"/>
    <w:rsid w:val="00DE50E5"/>
    <w:rsid w:val="00DE586A"/>
    <w:rsid w:val="00DE5B8F"/>
    <w:rsid w:val="00DE5DBF"/>
    <w:rsid w:val="00DE6FC5"/>
    <w:rsid w:val="00DE75A6"/>
    <w:rsid w:val="00DE7F02"/>
    <w:rsid w:val="00DF0759"/>
    <w:rsid w:val="00DF09D4"/>
    <w:rsid w:val="00DF0E01"/>
    <w:rsid w:val="00DF0E41"/>
    <w:rsid w:val="00DF1257"/>
    <w:rsid w:val="00DF2160"/>
    <w:rsid w:val="00DF25A2"/>
    <w:rsid w:val="00DF3E9D"/>
    <w:rsid w:val="00DF4FC6"/>
    <w:rsid w:val="00DF55E6"/>
    <w:rsid w:val="00DF5683"/>
    <w:rsid w:val="00DF57EC"/>
    <w:rsid w:val="00DF68A6"/>
    <w:rsid w:val="00DF701C"/>
    <w:rsid w:val="00DF7383"/>
    <w:rsid w:val="00DF7400"/>
    <w:rsid w:val="00DF766C"/>
    <w:rsid w:val="00E007F1"/>
    <w:rsid w:val="00E01B08"/>
    <w:rsid w:val="00E02F16"/>
    <w:rsid w:val="00E02F9C"/>
    <w:rsid w:val="00E0326B"/>
    <w:rsid w:val="00E03F8B"/>
    <w:rsid w:val="00E0402E"/>
    <w:rsid w:val="00E045AD"/>
    <w:rsid w:val="00E0493D"/>
    <w:rsid w:val="00E04DF9"/>
    <w:rsid w:val="00E05603"/>
    <w:rsid w:val="00E0567D"/>
    <w:rsid w:val="00E05769"/>
    <w:rsid w:val="00E10C69"/>
    <w:rsid w:val="00E116E0"/>
    <w:rsid w:val="00E116EC"/>
    <w:rsid w:val="00E12F5F"/>
    <w:rsid w:val="00E1388E"/>
    <w:rsid w:val="00E13E29"/>
    <w:rsid w:val="00E14067"/>
    <w:rsid w:val="00E14400"/>
    <w:rsid w:val="00E14F51"/>
    <w:rsid w:val="00E1598A"/>
    <w:rsid w:val="00E1625F"/>
    <w:rsid w:val="00E1682D"/>
    <w:rsid w:val="00E174CF"/>
    <w:rsid w:val="00E178B6"/>
    <w:rsid w:val="00E17BAC"/>
    <w:rsid w:val="00E17CE8"/>
    <w:rsid w:val="00E20A66"/>
    <w:rsid w:val="00E21172"/>
    <w:rsid w:val="00E2137D"/>
    <w:rsid w:val="00E21E6A"/>
    <w:rsid w:val="00E220E4"/>
    <w:rsid w:val="00E224AD"/>
    <w:rsid w:val="00E22523"/>
    <w:rsid w:val="00E225B9"/>
    <w:rsid w:val="00E232FB"/>
    <w:rsid w:val="00E2392B"/>
    <w:rsid w:val="00E24215"/>
    <w:rsid w:val="00E24333"/>
    <w:rsid w:val="00E24364"/>
    <w:rsid w:val="00E24502"/>
    <w:rsid w:val="00E245F4"/>
    <w:rsid w:val="00E246AF"/>
    <w:rsid w:val="00E24BD6"/>
    <w:rsid w:val="00E25A9F"/>
    <w:rsid w:val="00E2770E"/>
    <w:rsid w:val="00E27CE1"/>
    <w:rsid w:val="00E30513"/>
    <w:rsid w:val="00E30995"/>
    <w:rsid w:val="00E31149"/>
    <w:rsid w:val="00E31251"/>
    <w:rsid w:val="00E31AB8"/>
    <w:rsid w:val="00E31D9F"/>
    <w:rsid w:val="00E324C4"/>
    <w:rsid w:val="00E328F3"/>
    <w:rsid w:val="00E339A6"/>
    <w:rsid w:val="00E33A85"/>
    <w:rsid w:val="00E340CF"/>
    <w:rsid w:val="00E34628"/>
    <w:rsid w:val="00E34F19"/>
    <w:rsid w:val="00E36693"/>
    <w:rsid w:val="00E36807"/>
    <w:rsid w:val="00E37000"/>
    <w:rsid w:val="00E371A7"/>
    <w:rsid w:val="00E3732A"/>
    <w:rsid w:val="00E37890"/>
    <w:rsid w:val="00E378D4"/>
    <w:rsid w:val="00E37C20"/>
    <w:rsid w:val="00E4170B"/>
    <w:rsid w:val="00E437E4"/>
    <w:rsid w:val="00E45179"/>
    <w:rsid w:val="00E4545E"/>
    <w:rsid w:val="00E4581C"/>
    <w:rsid w:val="00E4630D"/>
    <w:rsid w:val="00E467E0"/>
    <w:rsid w:val="00E471E0"/>
    <w:rsid w:val="00E472EE"/>
    <w:rsid w:val="00E47760"/>
    <w:rsid w:val="00E47EA2"/>
    <w:rsid w:val="00E505EB"/>
    <w:rsid w:val="00E50687"/>
    <w:rsid w:val="00E507AF"/>
    <w:rsid w:val="00E50FB1"/>
    <w:rsid w:val="00E51022"/>
    <w:rsid w:val="00E51178"/>
    <w:rsid w:val="00E520FC"/>
    <w:rsid w:val="00E53A43"/>
    <w:rsid w:val="00E541BA"/>
    <w:rsid w:val="00E5443C"/>
    <w:rsid w:val="00E544EE"/>
    <w:rsid w:val="00E54F9F"/>
    <w:rsid w:val="00E551E1"/>
    <w:rsid w:val="00E576D7"/>
    <w:rsid w:val="00E57C43"/>
    <w:rsid w:val="00E62BF6"/>
    <w:rsid w:val="00E644A1"/>
    <w:rsid w:val="00E64F6A"/>
    <w:rsid w:val="00E65154"/>
    <w:rsid w:val="00E66636"/>
    <w:rsid w:val="00E66963"/>
    <w:rsid w:val="00E677EF"/>
    <w:rsid w:val="00E678DB"/>
    <w:rsid w:val="00E67943"/>
    <w:rsid w:val="00E67B5D"/>
    <w:rsid w:val="00E70AD7"/>
    <w:rsid w:val="00E7109D"/>
    <w:rsid w:val="00E71825"/>
    <w:rsid w:val="00E72130"/>
    <w:rsid w:val="00E72A84"/>
    <w:rsid w:val="00E73227"/>
    <w:rsid w:val="00E737AB"/>
    <w:rsid w:val="00E7392A"/>
    <w:rsid w:val="00E741A2"/>
    <w:rsid w:val="00E74987"/>
    <w:rsid w:val="00E779EE"/>
    <w:rsid w:val="00E77B52"/>
    <w:rsid w:val="00E80440"/>
    <w:rsid w:val="00E806B4"/>
    <w:rsid w:val="00E81134"/>
    <w:rsid w:val="00E81335"/>
    <w:rsid w:val="00E821A2"/>
    <w:rsid w:val="00E8222B"/>
    <w:rsid w:val="00E82360"/>
    <w:rsid w:val="00E83493"/>
    <w:rsid w:val="00E83575"/>
    <w:rsid w:val="00E83A32"/>
    <w:rsid w:val="00E8549D"/>
    <w:rsid w:val="00E854A2"/>
    <w:rsid w:val="00E857C2"/>
    <w:rsid w:val="00E858D0"/>
    <w:rsid w:val="00E864DF"/>
    <w:rsid w:val="00E8788E"/>
    <w:rsid w:val="00E8792F"/>
    <w:rsid w:val="00E907C2"/>
    <w:rsid w:val="00E90B5F"/>
    <w:rsid w:val="00E90DFE"/>
    <w:rsid w:val="00E91305"/>
    <w:rsid w:val="00E9142C"/>
    <w:rsid w:val="00E91843"/>
    <w:rsid w:val="00E9191A"/>
    <w:rsid w:val="00E91949"/>
    <w:rsid w:val="00E91BDB"/>
    <w:rsid w:val="00E921C7"/>
    <w:rsid w:val="00E92B6E"/>
    <w:rsid w:val="00E92E84"/>
    <w:rsid w:val="00E939A8"/>
    <w:rsid w:val="00E942F8"/>
    <w:rsid w:val="00E9471C"/>
    <w:rsid w:val="00E948E9"/>
    <w:rsid w:val="00E95586"/>
    <w:rsid w:val="00E957B6"/>
    <w:rsid w:val="00E966DF"/>
    <w:rsid w:val="00EA00F2"/>
    <w:rsid w:val="00EA112F"/>
    <w:rsid w:val="00EA1476"/>
    <w:rsid w:val="00EA16DB"/>
    <w:rsid w:val="00EA2AD3"/>
    <w:rsid w:val="00EA2E4D"/>
    <w:rsid w:val="00EA302E"/>
    <w:rsid w:val="00EA3894"/>
    <w:rsid w:val="00EA3B23"/>
    <w:rsid w:val="00EA413E"/>
    <w:rsid w:val="00EA6640"/>
    <w:rsid w:val="00EA6CD9"/>
    <w:rsid w:val="00EA70D5"/>
    <w:rsid w:val="00EA7903"/>
    <w:rsid w:val="00EA7A1F"/>
    <w:rsid w:val="00EA7CD0"/>
    <w:rsid w:val="00EB14FA"/>
    <w:rsid w:val="00EB166E"/>
    <w:rsid w:val="00EB22F1"/>
    <w:rsid w:val="00EB33EA"/>
    <w:rsid w:val="00EB41B3"/>
    <w:rsid w:val="00EB5A6A"/>
    <w:rsid w:val="00EB61C0"/>
    <w:rsid w:val="00EB6292"/>
    <w:rsid w:val="00EB77C4"/>
    <w:rsid w:val="00EB7C11"/>
    <w:rsid w:val="00EC00AC"/>
    <w:rsid w:val="00EC065F"/>
    <w:rsid w:val="00EC0DB5"/>
    <w:rsid w:val="00EC11DC"/>
    <w:rsid w:val="00EC1382"/>
    <w:rsid w:val="00EC1423"/>
    <w:rsid w:val="00EC1B2D"/>
    <w:rsid w:val="00EC319D"/>
    <w:rsid w:val="00EC32ED"/>
    <w:rsid w:val="00EC37B0"/>
    <w:rsid w:val="00EC496D"/>
    <w:rsid w:val="00EC550B"/>
    <w:rsid w:val="00EC5795"/>
    <w:rsid w:val="00EC5C28"/>
    <w:rsid w:val="00EC63BB"/>
    <w:rsid w:val="00EC6F69"/>
    <w:rsid w:val="00EC75FA"/>
    <w:rsid w:val="00EC7993"/>
    <w:rsid w:val="00EC7A03"/>
    <w:rsid w:val="00EC7BB8"/>
    <w:rsid w:val="00EC7DBF"/>
    <w:rsid w:val="00ED065C"/>
    <w:rsid w:val="00ED1116"/>
    <w:rsid w:val="00ED1884"/>
    <w:rsid w:val="00ED1CB2"/>
    <w:rsid w:val="00ED1F6A"/>
    <w:rsid w:val="00ED2B78"/>
    <w:rsid w:val="00ED2FAF"/>
    <w:rsid w:val="00ED3068"/>
    <w:rsid w:val="00ED332F"/>
    <w:rsid w:val="00ED3853"/>
    <w:rsid w:val="00ED3904"/>
    <w:rsid w:val="00ED3BBC"/>
    <w:rsid w:val="00ED4042"/>
    <w:rsid w:val="00ED4131"/>
    <w:rsid w:val="00ED49C5"/>
    <w:rsid w:val="00ED5777"/>
    <w:rsid w:val="00ED5DDC"/>
    <w:rsid w:val="00ED6E7E"/>
    <w:rsid w:val="00ED70D7"/>
    <w:rsid w:val="00ED73B1"/>
    <w:rsid w:val="00EE01F5"/>
    <w:rsid w:val="00EE03FD"/>
    <w:rsid w:val="00EE1D90"/>
    <w:rsid w:val="00EE2A54"/>
    <w:rsid w:val="00EE439E"/>
    <w:rsid w:val="00EE4CAE"/>
    <w:rsid w:val="00EE4E8E"/>
    <w:rsid w:val="00EE55FF"/>
    <w:rsid w:val="00EE5AC4"/>
    <w:rsid w:val="00EE5CD1"/>
    <w:rsid w:val="00EE7D46"/>
    <w:rsid w:val="00EE7F0F"/>
    <w:rsid w:val="00EE7F13"/>
    <w:rsid w:val="00EF0F6B"/>
    <w:rsid w:val="00EF1187"/>
    <w:rsid w:val="00EF1F3D"/>
    <w:rsid w:val="00EF27DA"/>
    <w:rsid w:val="00EF32EB"/>
    <w:rsid w:val="00EF3841"/>
    <w:rsid w:val="00EF43CD"/>
    <w:rsid w:val="00EF547F"/>
    <w:rsid w:val="00EF58E2"/>
    <w:rsid w:val="00EF60E3"/>
    <w:rsid w:val="00EF611A"/>
    <w:rsid w:val="00EF6FE8"/>
    <w:rsid w:val="00EF7A3D"/>
    <w:rsid w:val="00EF7CF1"/>
    <w:rsid w:val="00F0115B"/>
    <w:rsid w:val="00F0227B"/>
    <w:rsid w:val="00F0258D"/>
    <w:rsid w:val="00F026F2"/>
    <w:rsid w:val="00F03EA3"/>
    <w:rsid w:val="00F04232"/>
    <w:rsid w:val="00F043B0"/>
    <w:rsid w:val="00F04A01"/>
    <w:rsid w:val="00F04E97"/>
    <w:rsid w:val="00F04F3F"/>
    <w:rsid w:val="00F0539F"/>
    <w:rsid w:val="00F061BA"/>
    <w:rsid w:val="00F073E3"/>
    <w:rsid w:val="00F074C5"/>
    <w:rsid w:val="00F07CB2"/>
    <w:rsid w:val="00F07E94"/>
    <w:rsid w:val="00F10319"/>
    <w:rsid w:val="00F1089F"/>
    <w:rsid w:val="00F112A0"/>
    <w:rsid w:val="00F118C9"/>
    <w:rsid w:val="00F1192F"/>
    <w:rsid w:val="00F11D16"/>
    <w:rsid w:val="00F12136"/>
    <w:rsid w:val="00F12774"/>
    <w:rsid w:val="00F13080"/>
    <w:rsid w:val="00F13398"/>
    <w:rsid w:val="00F137FC"/>
    <w:rsid w:val="00F13A8B"/>
    <w:rsid w:val="00F14F3B"/>
    <w:rsid w:val="00F15382"/>
    <w:rsid w:val="00F159E1"/>
    <w:rsid w:val="00F15AAF"/>
    <w:rsid w:val="00F15B3B"/>
    <w:rsid w:val="00F17615"/>
    <w:rsid w:val="00F202BA"/>
    <w:rsid w:val="00F20B43"/>
    <w:rsid w:val="00F20B49"/>
    <w:rsid w:val="00F21661"/>
    <w:rsid w:val="00F21821"/>
    <w:rsid w:val="00F21AD2"/>
    <w:rsid w:val="00F21B99"/>
    <w:rsid w:val="00F23164"/>
    <w:rsid w:val="00F232CB"/>
    <w:rsid w:val="00F2373A"/>
    <w:rsid w:val="00F23B7B"/>
    <w:rsid w:val="00F23D23"/>
    <w:rsid w:val="00F24451"/>
    <w:rsid w:val="00F244A8"/>
    <w:rsid w:val="00F24B56"/>
    <w:rsid w:val="00F24C94"/>
    <w:rsid w:val="00F24F04"/>
    <w:rsid w:val="00F25C5B"/>
    <w:rsid w:val="00F271B9"/>
    <w:rsid w:val="00F27568"/>
    <w:rsid w:val="00F279FC"/>
    <w:rsid w:val="00F27B95"/>
    <w:rsid w:val="00F27EB5"/>
    <w:rsid w:val="00F31654"/>
    <w:rsid w:val="00F3250A"/>
    <w:rsid w:val="00F32C04"/>
    <w:rsid w:val="00F32E54"/>
    <w:rsid w:val="00F33175"/>
    <w:rsid w:val="00F33760"/>
    <w:rsid w:val="00F33FD8"/>
    <w:rsid w:val="00F359DE"/>
    <w:rsid w:val="00F361D8"/>
    <w:rsid w:val="00F36306"/>
    <w:rsid w:val="00F3721A"/>
    <w:rsid w:val="00F372CD"/>
    <w:rsid w:val="00F37975"/>
    <w:rsid w:val="00F409BA"/>
    <w:rsid w:val="00F41919"/>
    <w:rsid w:val="00F41A4A"/>
    <w:rsid w:val="00F42BCC"/>
    <w:rsid w:val="00F430B6"/>
    <w:rsid w:val="00F43120"/>
    <w:rsid w:val="00F431FE"/>
    <w:rsid w:val="00F433F5"/>
    <w:rsid w:val="00F43621"/>
    <w:rsid w:val="00F44068"/>
    <w:rsid w:val="00F44134"/>
    <w:rsid w:val="00F44A65"/>
    <w:rsid w:val="00F44C35"/>
    <w:rsid w:val="00F45CD8"/>
    <w:rsid w:val="00F4679D"/>
    <w:rsid w:val="00F50283"/>
    <w:rsid w:val="00F5041C"/>
    <w:rsid w:val="00F506B0"/>
    <w:rsid w:val="00F519B4"/>
    <w:rsid w:val="00F520CC"/>
    <w:rsid w:val="00F52247"/>
    <w:rsid w:val="00F52893"/>
    <w:rsid w:val="00F53D97"/>
    <w:rsid w:val="00F5410B"/>
    <w:rsid w:val="00F542E2"/>
    <w:rsid w:val="00F5461B"/>
    <w:rsid w:val="00F561F3"/>
    <w:rsid w:val="00F56C01"/>
    <w:rsid w:val="00F60324"/>
    <w:rsid w:val="00F60661"/>
    <w:rsid w:val="00F62689"/>
    <w:rsid w:val="00F62BAA"/>
    <w:rsid w:val="00F62BBB"/>
    <w:rsid w:val="00F62E68"/>
    <w:rsid w:val="00F64106"/>
    <w:rsid w:val="00F649F4"/>
    <w:rsid w:val="00F64CE9"/>
    <w:rsid w:val="00F64FBD"/>
    <w:rsid w:val="00F6525D"/>
    <w:rsid w:val="00F6638B"/>
    <w:rsid w:val="00F664AC"/>
    <w:rsid w:val="00F66938"/>
    <w:rsid w:val="00F70140"/>
    <w:rsid w:val="00F70365"/>
    <w:rsid w:val="00F7121C"/>
    <w:rsid w:val="00F72548"/>
    <w:rsid w:val="00F72770"/>
    <w:rsid w:val="00F72D0D"/>
    <w:rsid w:val="00F7309A"/>
    <w:rsid w:val="00F7321D"/>
    <w:rsid w:val="00F732F6"/>
    <w:rsid w:val="00F7366C"/>
    <w:rsid w:val="00F74045"/>
    <w:rsid w:val="00F74420"/>
    <w:rsid w:val="00F74492"/>
    <w:rsid w:val="00F746CB"/>
    <w:rsid w:val="00F76086"/>
    <w:rsid w:val="00F76345"/>
    <w:rsid w:val="00F76732"/>
    <w:rsid w:val="00F77C49"/>
    <w:rsid w:val="00F80FD3"/>
    <w:rsid w:val="00F81833"/>
    <w:rsid w:val="00F81CE1"/>
    <w:rsid w:val="00F81F29"/>
    <w:rsid w:val="00F82A29"/>
    <w:rsid w:val="00F82CEF"/>
    <w:rsid w:val="00F82F2C"/>
    <w:rsid w:val="00F83260"/>
    <w:rsid w:val="00F83338"/>
    <w:rsid w:val="00F83413"/>
    <w:rsid w:val="00F838AC"/>
    <w:rsid w:val="00F8391E"/>
    <w:rsid w:val="00F83E60"/>
    <w:rsid w:val="00F85265"/>
    <w:rsid w:val="00F85BAC"/>
    <w:rsid w:val="00F85CDF"/>
    <w:rsid w:val="00F86372"/>
    <w:rsid w:val="00F8745C"/>
    <w:rsid w:val="00F913B8"/>
    <w:rsid w:val="00F91749"/>
    <w:rsid w:val="00F91D12"/>
    <w:rsid w:val="00F92909"/>
    <w:rsid w:val="00F92A71"/>
    <w:rsid w:val="00F93760"/>
    <w:rsid w:val="00F938C2"/>
    <w:rsid w:val="00F93CAA"/>
    <w:rsid w:val="00F94218"/>
    <w:rsid w:val="00F942D1"/>
    <w:rsid w:val="00F949A9"/>
    <w:rsid w:val="00F94DA4"/>
    <w:rsid w:val="00F96BA3"/>
    <w:rsid w:val="00F96D03"/>
    <w:rsid w:val="00F96E4E"/>
    <w:rsid w:val="00F96F66"/>
    <w:rsid w:val="00FA030D"/>
    <w:rsid w:val="00FA118E"/>
    <w:rsid w:val="00FA1899"/>
    <w:rsid w:val="00FA2F19"/>
    <w:rsid w:val="00FA32FB"/>
    <w:rsid w:val="00FA3AA1"/>
    <w:rsid w:val="00FA47CD"/>
    <w:rsid w:val="00FA4978"/>
    <w:rsid w:val="00FA58E5"/>
    <w:rsid w:val="00FA6F4A"/>
    <w:rsid w:val="00FA7643"/>
    <w:rsid w:val="00FA7D60"/>
    <w:rsid w:val="00FA7D76"/>
    <w:rsid w:val="00FB00CB"/>
    <w:rsid w:val="00FB0D18"/>
    <w:rsid w:val="00FB0D76"/>
    <w:rsid w:val="00FB0F2B"/>
    <w:rsid w:val="00FB12B4"/>
    <w:rsid w:val="00FB19A7"/>
    <w:rsid w:val="00FB2789"/>
    <w:rsid w:val="00FB503A"/>
    <w:rsid w:val="00FB52EB"/>
    <w:rsid w:val="00FB54E4"/>
    <w:rsid w:val="00FB57AC"/>
    <w:rsid w:val="00FB5E3B"/>
    <w:rsid w:val="00FB61DE"/>
    <w:rsid w:val="00FB6DC9"/>
    <w:rsid w:val="00FB7720"/>
    <w:rsid w:val="00FB79F0"/>
    <w:rsid w:val="00FC067E"/>
    <w:rsid w:val="00FC09EB"/>
    <w:rsid w:val="00FC0CD2"/>
    <w:rsid w:val="00FC28C5"/>
    <w:rsid w:val="00FC2A49"/>
    <w:rsid w:val="00FC33A5"/>
    <w:rsid w:val="00FC4613"/>
    <w:rsid w:val="00FC602E"/>
    <w:rsid w:val="00FC645E"/>
    <w:rsid w:val="00FC6C03"/>
    <w:rsid w:val="00FC700A"/>
    <w:rsid w:val="00FC72AF"/>
    <w:rsid w:val="00FC7527"/>
    <w:rsid w:val="00FC7629"/>
    <w:rsid w:val="00FD1781"/>
    <w:rsid w:val="00FD1B1A"/>
    <w:rsid w:val="00FD2129"/>
    <w:rsid w:val="00FD28BC"/>
    <w:rsid w:val="00FD3BD3"/>
    <w:rsid w:val="00FD45D6"/>
    <w:rsid w:val="00FD50AC"/>
    <w:rsid w:val="00FD5235"/>
    <w:rsid w:val="00FD6127"/>
    <w:rsid w:val="00FD6428"/>
    <w:rsid w:val="00FD6551"/>
    <w:rsid w:val="00FE085B"/>
    <w:rsid w:val="00FE0FE6"/>
    <w:rsid w:val="00FE11A9"/>
    <w:rsid w:val="00FE2480"/>
    <w:rsid w:val="00FE24A1"/>
    <w:rsid w:val="00FE2BD9"/>
    <w:rsid w:val="00FE2C17"/>
    <w:rsid w:val="00FE33B3"/>
    <w:rsid w:val="00FE38A0"/>
    <w:rsid w:val="00FE4440"/>
    <w:rsid w:val="00FE4CF6"/>
    <w:rsid w:val="00FE4E8D"/>
    <w:rsid w:val="00FE5708"/>
    <w:rsid w:val="00FE5D13"/>
    <w:rsid w:val="00FE6257"/>
    <w:rsid w:val="00FE6A1B"/>
    <w:rsid w:val="00FE6CD1"/>
    <w:rsid w:val="00FE71EB"/>
    <w:rsid w:val="00FE7488"/>
    <w:rsid w:val="00FE75FC"/>
    <w:rsid w:val="00FF04B1"/>
    <w:rsid w:val="00FF15E2"/>
    <w:rsid w:val="00FF1DFE"/>
    <w:rsid w:val="00FF1E72"/>
    <w:rsid w:val="00FF2E44"/>
    <w:rsid w:val="00FF40B6"/>
    <w:rsid w:val="00FF450F"/>
    <w:rsid w:val="00FF4DE2"/>
    <w:rsid w:val="00FF6FDD"/>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B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6"/>
    <w:next w:val="a6"/>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6"/>
    <w:next w:val="a6"/>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6"/>
    <w:next w:val="a6"/>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6"/>
    <w:next w:val="a6"/>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6"/>
    <w:next w:val="a6"/>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6"/>
    <w:next w:val="a6"/>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6"/>
    <w:next w:val="a6"/>
    <w:link w:val="71"/>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6"/>
    <w:next w:val="a6"/>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6"/>
    <w:next w:val="a6"/>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7"/>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7"/>
    <w:link w:val="3"/>
    <w:rsid w:val="00BE7CAA"/>
    <w:rPr>
      <w:rFonts w:ascii="Times New Roman" w:eastAsia="Times New Roman" w:hAnsi="Times New Roman" w:cs="Arial"/>
      <w:bCs/>
      <w:i/>
      <w:sz w:val="24"/>
      <w:szCs w:val="26"/>
    </w:rPr>
  </w:style>
  <w:style w:type="character" w:customStyle="1" w:styleId="40">
    <w:name w:val="Заголовок 4 Знак"/>
    <w:basedOn w:val="a7"/>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7"/>
    <w:link w:val="5"/>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7"/>
    <w:link w:val="70"/>
    <w:rsid w:val="00763A8A"/>
    <w:rPr>
      <w:rFonts w:ascii="Calibri" w:eastAsia="Times New Roman" w:hAnsi="Calibri" w:cs="Times New Roman"/>
      <w:sz w:val="24"/>
      <w:szCs w:val="24"/>
      <w:lang w:eastAsia="en-US"/>
    </w:rPr>
  </w:style>
  <w:style w:type="character" w:styleId="aa">
    <w:name w:val="Hyperlink"/>
    <w:basedOn w:val="a7"/>
    <w:uiPriority w:val="99"/>
    <w:unhideWhenUsed/>
    <w:rsid w:val="00406A9B"/>
    <w:rPr>
      <w:color w:val="0000FF"/>
      <w:u w:val="single"/>
    </w:rPr>
  </w:style>
  <w:style w:type="paragraph" w:customStyle="1" w:styleId="ab">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c">
    <w:name w:val="Егор+"/>
    <w:basedOn w:val="a6"/>
    <w:qFormat/>
    <w:rsid w:val="00406A9B"/>
    <w:pPr>
      <w:spacing w:before="120" w:after="120"/>
      <w:jc w:val="center"/>
    </w:pPr>
    <w:rPr>
      <w:rFonts w:eastAsia="Calibri" w:cs="Times New Roman"/>
      <w:b/>
      <w:sz w:val="32"/>
      <w:szCs w:val="28"/>
      <w:lang w:eastAsia="en-US"/>
    </w:rPr>
  </w:style>
  <w:style w:type="paragraph" w:customStyle="1" w:styleId="13">
    <w:name w:val="Егор1+"/>
    <w:basedOn w:val="ac"/>
    <w:qFormat/>
    <w:rsid w:val="00406A9B"/>
  </w:style>
  <w:style w:type="paragraph" w:customStyle="1" w:styleId="14">
    <w:name w:val="Егор1"/>
    <w:basedOn w:val="a6"/>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7"/>
    <w:link w:val="14"/>
    <w:rsid w:val="00406A9B"/>
    <w:rPr>
      <w:rFonts w:ascii="Times New Roman" w:eastAsia="Times New Roman" w:hAnsi="Times New Roman" w:cs="Times New Roman"/>
      <w:b/>
      <w:i/>
      <w:sz w:val="28"/>
      <w:szCs w:val="26"/>
    </w:rPr>
  </w:style>
  <w:style w:type="paragraph" w:styleId="ad">
    <w:name w:val="No Spacing"/>
    <w:basedOn w:val="a6"/>
    <w:link w:val="ae"/>
    <w:uiPriority w:val="1"/>
    <w:qFormat/>
    <w:rsid w:val="00406A9B"/>
    <w:rPr>
      <w:rFonts w:eastAsia="Calibri" w:cs="Times New Roman"/>
      <w:lang w:eastAsia="en-US"/>
    </w:rPr>
  </w:style>
  <w:style w:type="character" w:customStyle="1" w:styleId="ae">
    <w:name w:val="Без интервала Знак"/>
    <w:basedOn w:val="a7"/>
    <w:link w:val="ad"/>
    <w:uiPriority w:val="1"/>
    <w:rsid w:val="00406A9B"/>
    <w:rPr>
      <w:rFonts w:ascii="Times New Roman" w:eastAsia="Calibri" w:hAnsi="Times New Roman" w:cs="Times New Roman"/>
      <w:lang w:eastAsia="en-US"/>
    </w:rPr>
  </w:style>
  <w:style w:type="paragraph" w:styleId="af">
    <w:name w:val="Balloon Text"/>
    <w:aliases w:val=" Знак5"/>
    <w:basedOn w:val="a6"/>
    <w:link w:val="af0"/>
    <w:uiPriority w:val="99"/>
    <w:unhideWhenUsed/>
    <w:rsid w:val="00406A9B"/>
    <w:rPr>
      <w:rFonts w:ascii="Tahoma" w:hAnsi="Tahoma" w:cs="Tahoma"/>
      <w:sz w:val="16"/>
      <w:szCs w:val="16"/>
    </w:rPr>
  </w:style>
  <w:style w:type="character" w:customStyle="1" w:styleId="af0">
    <w:name w:val="Текст выноски Знак"/>
    <w:aliases w:val=" Знак5 Знак"/>
    <w:basedOn w:val="a7"/>
    <w:link w:val="af"/>
    <w:uiPriority w:val="99"/>
    <w:rsid w:val="00406A9B"/>
    <w:rPr>
      <w:rFonts w:ascii="Tahoma" w:hAnsi="Tahoma" w:cs="Tahoma"/>
      <w:sz w:val="16"/>
      <w:szCs w:val="16"/>
    </w:rPr>
  </w:style>
  <w:style w:type="paragraph" w:styleId="af1">
    <w:name w:val="Normal (Web)"/>
    <w:basedOn w:val="a6"/>
    <w:uiPriority w:val="99"/>
    <w:unhideWhenUsed/>
    <w:rsid w:val="00406A9B"/>
    <w:pPr>
      <w:spacing w:before="120" w:after="120"/>
    </w:pPr>
    <w:rPr>
      <w:rFonts w:eastAsia="Times New Roman" w:cs="Times New Roman"/>
      <w:szCs w:val="24"/>
    </w:rPr>
  </w:style>
  <w:style w:type="table" w:styleId="af2">
    <w:name w:val="Table Grid"/>
    <w:aliases w:val="Table Grid Report"/>
    <w:basedOn w:val="a8"/>
    <w:uiPriority w:val="3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6"/>
    <w:next w:val="a6"/>
    <w:autoRedefine/>
    <w:uiPriority w:val="39"/>
    <w:qFormat/>
    <w:rsid w:val="00D224A6"/>
    <w:pPr>
      <w:spacing w:before="60" w:after="60"/>
      <w:ind w:firstLine="0"/>
    </w:pPr>
    <w:rPr>
      <w:rFonts w:eastAsia="Calibri" w:cs="Times New Roman"/>
      <w:b/>
      <w:bCs/>
      <w:caps/>
      <w:szCs w:val="32"/>
      <w:lang w:eastAsia="en-US"/>
    </w:rPr>
  </w:style>
  <w:style w:type="paragraph" w:styleId="af3">
    <w:name w:val="TOC Heading"/>
    <w:basedOn w:val="11"/>
    <w:next w:val="a6"/>
    <w:uiPriority w:val="39"/>
    <w:qFormat/>
    <w:rsid w:val="00D86BA5"/>
    <w:pPr>
      <w:outlineLvl w:val="9"/>
    </w:pPr>
    <w:rPr>
      <w:rFonts w:ascii="Cambria" w:eastAsia="Times New Roman" w:hAnsi="Cambria" w:cs="Times New Roman"/>
      <w:color w:val="365F91"/>
      <w:lang w:eastAsia="en-US"/>
    </w:rPr>
  </w:style>
  <w:style w:type="paragraph" w:styleId="22">
    <w:name w:val="toc 2"/>
    <w:basedOn w:val="a6"/>
    <w:next w:val="a6"/>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6"/>
    <w:next w:val="a6"/>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4">
    <w:name w:val="Body Text First Indent"/>
    <w:basedOn w:val="a6"/>
    <w:link w:val="af5"/>
    <w:unhideWhenUsed/>
    <w:rsid w:val="00E37C20"/>
    <w:pPr>
      <w:ind w:firstLine="360"/>
    </w:pPr>
  </w:style>
  <w:style w:type="character" w:customStyle="1" w:styleId="af5">
    <w:name w:val="Красная строка Знак"/>
    <w:basedOn w:val="a7"/>
    <w:link w:val="af4"/>
    <w:rsid w:val="00E37C20"/>
    <w:rPr>
      <w:rFonts w:ascii="Calibri" w:eastAsia="Calibri" w:hAnsi="Calibri" w:cs="Times New Roman"/>
      <w:lang w:eastAsia="en-US"/>
    </w:rPr>
  </w:style>
  <w:style w:type="paragraph" w:customStyle="1" w:styleId="32">
    <w:name w:val="Егор3"/>
    <w:basedOn w:val="ab"/>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6">
    <w:name w:val="Plain Text"/>
    <w:aliases w:val="Текст1,TEXT"/>
    <w:basedOn w:val="a6"/>
    <w:link w:val="af7"/>
    <w:uiPriority w:val="99"/>
    <w:rsid w:val="00D43BFA"/>
    <w:rPr>
      <w:rFonts w:ascii="Courier New" w:eastAsia="Times New Roman" w:hAnsi="Courier New" w:cs="Times New Roman"/>
      <w:sz w:val="20"/>
      <w:szCs w:val="20"/>
    </w:rPr>
  </w:style>
  <w:style w:type="character" w:customStyle="1" w:styleId="af7">
    <w:name w:val="Текст Знак"/>
    <w:aliases w:val="Текст1 Знак,TEXT Знак"/>
    <w:basedOn w:val="a7"/>
    <w:link w:val="af6"/>
    <w:uiPriority w:val="99"/>
    <w:rsid w:val="00D43BFA"/>
    <w:rPr>
      <w:rFonts w:ascii="Courier New" w:eastAsia="Times New Roman" w:hAnsi="Courier New" w:cs="Times New Roman"/>
      <w:sz w:val="20"/>
      <w:szCs w:val="20"/>
    </w:rPr>
  </w:style>
  <w:style w:type="paragraph" w:styleId="af8">
    <w:name w:val="header"/>
    <w:aliases w:val=" Знак4, Знак8,ВерхКолонтитул"/>
    <w:basedOn w:val="a6"/>
    <w:link w:val="af9"/>
    <w:uiPriority w:val="99"/>
    <w:unhideWhenUsed/>
    <w:rsid w:val="004E778C"/>
    <w:pPr>
      <w:tabs>
        <w:tab w:val="center" w:pos="4677"/>
        <w:tab w:val="right" w:pos="9355"/>
      </w:tabs>
    </w:pPr>
  </w:style>
  <w:style w:type="character" w:customStyle="1" w:styleId="af9">
    <w:name w:val="Верхний колонтитул Знак"/>
    <w:aliases w:val=" Знак4 Знак, Знак8 Знак,ВерхКолонтитул Знак"/>
    <w:basedOn w:val="a7"/>
    <w:link w:val="af8"/>
    <w:uiPriority w:val="99"/>
    <w:rsid w:val="004E778C"/>
  </w:style>
  <w:style w:type="paragraph" w:styleId="afa">
    <w:name w:val="footer"/>
    <w:aliases w:val=" Знак, Знак6, Знак14"/>
    <w:basedOn w:val="a6"/>
    <w:link w:val="afb"/>
    <w:uiPriority w:val="99"/>
    <w:unhideWhenUsed/>
    <w:rsid w:val="00706D69"/>
    <w:pPr>
      <w:tabs>
        <w:tab w:val="center" w:pos="4677"/>
        <w:tab w:val="right" w:pos="9355"/>
      </w:tabs>
    </w:pPr>
    <w:rPr>
      <w:sz w:val="20"/>
    </w:rPr>
  </w:style>
  <w:style w:type="character" w:customStyle="1" w:styleId="afb">
    <w:name w:val="Нижний колонтитул Знак"/>
    <w:aliases w:val=" Знак Знак, Знак6 Знак, Знак14 Знак"/>
    <w:basedOn w:val="a7"/>
    <w:link w:val="afa"/>
    <w:uiPriority w:val="99"/>
    <w:rsid w:val="00706D69"/>
    <w:rPr>
      <w:rFonts w:ascii="Times New Roman" w:hAnsi="Times New Roman"/>
      <w:sz w:val="20"/>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d">
    <w:name w:val="Схема документа Знак"/>
    <w:link w:val="afe"/>
    <w:rsid w:val="00763A8A"/>
    <w:rPr>
      <w:rFonts w:ascii="Tahoma" w:eastAsia="Calibri" w:hAnsi="Tahoma" w:cs="Tahoma"/>
      <w:sz w:val="20"/>
      <w:szCs w:val="20"/>
      <w:shd w:val="clear" w:color="auto" w:fill="000080"/>
      <w:lang w:eastAsia="en-US"/>
    </w:rPr>
  </w:style>
  <w:style w:type="paragraph" w:styleId="afe">
    <w:name w:val="Document Map"/>
    <w:basedOn w:val="a6"/>
    <w:link w:val="afd"/>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7"/>
    <w:uiPriority w:val="99"/>
    <w:semiHidden/>
    <w:rsid w:val="00763A8A"/>
    <w:rPr>
      <w:rFonts w:ascii="Tahoma" w:hAnsi="Tahoma" w:cs="Tahoma"/>
      <w:sz w:val="16"/>
      <w:szCs w:val="16"/>
    </w:rPr>
  </w:style>
  <w:style w:type="paragraph" w:styleId="24">
    <w:name w:val="Quote"/>
    <w:basedOn w:val="a6"/>
    <w:next w:val="a6"/>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7"/>
    <w:link w:val="24"/>
    <w:uiPriority w:val="29"/>
    <w:rsid w:val="00763A8A"/>
    <w:rPr>
      <w:rFonts w:ascii="Calibri" w:eastAsia="Calibri" w:hAnsi="Calibri" w:cs="Times New Roman"/>
      <w:i/>
      <w:iCs/>
      <w:color w:val="000000"/>
      <w:lang w:eastAsia="en-US"/>
    </w:rPr>
  </w:style>
  <w:style w:type="paragraph" w:customStyle="1" w:styleId="aff">
    <w:name w:val="ПодзаголовокКАТЯ"/>
    <w:basedOn w:val="a6"/>
    <w:qFormat/>
    <w:rsid w:val="005F21EA"/>
    <w:pPr>
      <w:spacing w:after="60"/>
      <w:jc w:val="center"/>
      <w:outlineLvl w:val="1"/>
    </w:pPr>
    <w:rPr>
      <w:rFonts w:eastAsia="Times New Roman" w:cs="Times New Roman"/>
      <w:i/>
      <w:sz w:val="26"/>
      <w:szCs w:val="26"/>
      <w:lang w:eastAsia="en-US"/>
    </w:rPr>
  </w:style>
  <w:style w:type="paragraph" w:styleId="41">
    <w:name w:val="toc 4"/>
    <w:basedOn w:val="a6"/>
    <w:next w:val="a6"/>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6"/>
    <w:next w:val="a6"/>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6"/>
    <w:next w:val="a6"/>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6"/>
    <w:next w:val="a6"/>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6"/>
    <w:next w:val="a6"/>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6"/>
    <w:next w:val="a6"/>
    <w:autoRedefine/>
    <w:uiPriority w:val="39"/>
    <w:unhideWhenUsed/>
    <w:rsid w:val="00763A8A"/>
    <w:pPr>
      <w:ind w:left="1760"/>
    </w:pPr>
    <w:rPr>
      <w:rFonts w:ascii="Calibri" w:eastAsia="Calibri" w:hAnsi="Calibri" w:cs="Times New Roman"/>
      <w:sz w:val="20"/>
      <w:szCs w:val="20"/>
      <w:lang w:eastAsia="en-US"/>
    </w:rPr>
  </w:style>
  <w:style w:type="character" w:styleId="aff0">
    <w:name w:val="page number"/>
    <w:basedOn w:val="a7"/>
    <w:rsid w:val="00763A8A"/>
  </w:style>
  <w:style w:type="character" w:customStyle="1" w:styleId="aff1">
    <w:name w:val="Текст концевой сноски Знак"/>
    <w:link w:val="aff2"/>
    <w:rsid w:val="00763A8A"/>
    <w:rPr>
      <w:rFonts w:ascii="Calibri" w:eastAsia="Calibri" w:hAnsi="Calibri" w:cs="Times New Roman"/>
      <w:sz w:val="20"/>
      <w:szCs w:val="20"/>
      <w:lang w:eastAsia="en-US"/>
    </w:rPr>
  </w:style>
  <w:style w:type="paragraph" w:styleId="aff2">
    <w:name w:val="endnote text"/>
    <w:basedOn w:val="a6"/>
    <w:link w:val="aff1"/>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7"/>
    <w:uiPriority w:val="99"/>
    <w:semiHidden/>
    <w:rsid w:val="00763A8A"/>
    <w:rPr>
      <w:sz w:val="20"/>
      <w:szCs w:val="20"/>
    </w:rPr>
  </w:style>
  <w:style w:type="paragraph" w:styleId="af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4"/>
    <w:uiPriority w:val="99"/>
    <w:unhideWhenUsed/>
    <w:rsid w:val="00763A8A"/>
    <w:rPr>
      <w:rFonts w:ascii="Calibri" w:eastAsia="Calibri" w:hAnsi="Calibri" w:cs="Times New Roman"/>
      <w:sz w:val="20"/>
      <w:szCs w:val="20"/>
      <w:lang w:eastAsia="en-US"/>
    </w:rPr>
  </w:style>
  <w:style w:type="character" w:customStyle="1" w:styleId="af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3"/>
    <w:uiPriority w:val="99"/>
    <w:rsid w:val="00763A8A"/>
    <w:rPr>
      <w:rFonts w:ascii="Calibri" w:eastAsia="Calibri" w:hAnsi="Calibri" w:cs="Times New Roman"/>
      <w:sz w:val="20"/>
      <w:szCs w:val="20"/>
      <w:lang w:eastAsia="en-US"/>
    </w:rPr>
  </w:style>
  <w:style w:type="paragraph" w:customStyle="1" w:styleId="19">
    <w:name w:val="Подзаголовок1катя"/>
    <w:basedOn w:val="a6"/>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5">
    <w:name w:val="Title"/>
    <w:basedOn w:val="a6"/>
    <w:next w:val="a6"/>
    <w:link w:val="aff6"/>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6">
    <w:name w:val="Название Знак"/>
    <w:basedOn w:val="a7"/>
    <w:link w:val="aff5"/>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6"/>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7"/>
    <w:link w:val="S0"/>
    <w:rsid w:val="00B320D2"/>
    <w:rPr>
      <w:rFonts w:ascii="Times New Roman" w:eastAsia="Calibri" w:hAnsi="Times New Roman" w:cs="Times New Roman"/>
      <w:color w:val="FF0000"/>
      <w:sz w:val="26"/>
      <w:szCs w:val="26"/>
    </w:rPr>
  </w:style>
  <w:style w:type="paragraph" w:customStyle="1" w:styleId="1a">
    <w:name w:val="Абзац списка1"/>
    <w:basedOn w:val="a6"/>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6"/>
    <w:rsid w:val="00DE3F3F"/>
    <w:pPr>
      <w:keepNext/>
      <w:spacing w:before="120"/>
      <w:jc w:val="right"/>
    </w:pPr>
    <w:rPr>
      <w:rFonts w:ascii="Trebuchet MS" w:eastAsia="Times New Roman" w:hAnsi="Trebuchet MS" w:cs="Times New Roman"/>
      <w:i/>
      <w:szCs w:val="24"/>
    </w:rPr>
  </w:style>
  <w:style w:type="paragraph" w:customStyle="1" w:styleId="Tabn">
    <w:name w:val="Tab_n"/>
    <w:basedOn w:val="a6"/>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6"/>
    <w:rsid w:val="00792508"/>
    <w:pPr>
      <w:spacing w:before="100" w:beforeAutospacing="1" w:after="100" w:afterAutospacing="1"/>
    </w:pPr>
    <w:rPr>
      <w:rFonts w:eastAsia="Times New Roman" w:cs="Times New Roman"/>
      <w:szCs w:val="24"/>
    </w:rPr>
  </w:style>
  <w:style w:type="paragraph" w:customStyle="1" w:styleId="aff7">
    <w:name w:val="Обычный текст"/>
    <w:basedOn w:val="a6"/>
    <w:qFormat/>
    <w:rsid w:val="00E37C20"/>
    <w:rPr>
      <w:rFonts w:eastAsia="Times New Roman" w:cs="Times New Roman"/>
      <w:szCs w:val="24"/>
      <w:lang w:val="en-US" w:eastAsia="ar-SA" w:bidi="en-US"/>
    </w:rPr>
  </w:style>
  <w:style w:type="paragraph" w:customStyle="1" w:styleId="Style4">
    <w:name w:val="Style4"/>
    <w:basedOn w:val="a6"/>
    <w:rsid w:val="00A95C15"/>
    <w:pPr>
      <w:widowControl w:val="0"/>
      <w:autoSpaceDE w:val="0"/>
      <w:autoSpaceDN w:val="0"/>
      <w:adjustRightInd w:val="0"/>
      <w:spacing w:line="334" w:lineRule="exact"/>
      <w:ind w:firstLine="746"/>
    </w:pPr>
    <w:rPr>
      <w:rFonts w:eastAsia="Times New Roman" w:cs="Times New Roman"/>
      <w:szCs w:val="24"/>
    </w:rPr>
  </w:style>
  <w:style w:type="character" w:styleId="aff8">
    <w:name w:val="footnote reference"/>
    <w:aliases w:val="Знак сноски-FN,Знак сноски 1,Ciae niinee-FN,Referencia nota al pie,Ссылка на сноску 45,Appel note de bas de page"/>
    <w:basedOn w:val="a7"/>
    <w:uiPriority w:val="99"/>
    <w:rsid w:val="00B75638"/>
    <w:rPr>
      <w:vertAlign w:val="superscript"/>
    </w:rPr>
  </w:style>
  <w:style w:type="paragraph" w:customStyle="1" w:styleId="Style14">
    <w:name w:val="Style14"/>
    <w:basedOn w:val="a6"/>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7"/>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9">
    <w:name w:val="Subtle Emphasis"/>
    <w:basedOn w:val="a7"/>
    <w:uiPriority w:val="19"/>
    <w:qFormat/>
    <w:rsid w:val="00B75638"/>
    <w:rPr>
      <w:i/>
      <w:iCs/>
      <w:color w:val="808080"/>
    </w:rPr>
  </w:style>
  <w:style w:type="paragraph" w:customStyle="1" w:styleId="affa">
    <w:name w:val="Знак"/>
    <w:basedOn w:val="a6"/>
    <w:rsid w:val="00B75638"/>
    <w:rPr>
      <w:rFonts w:ascii="Verdana" w:eastAsia="Times New Roman" w:hAnsi="Verdana" w:cs="Verdana"/>
      <w:sz w:val="20"/>
      <w:szCs w:val="20"/>
      <w:lang w:val="en-US" w:eastAsia="en-US"/>
    </w:rPr>
  </w:style>
  <w:style w:type="character" w:styleId="affb">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6"/>
    <w:rsid w:val="00107ED0"/>
    <w:rPr>
      <w:rFonts w:ascii="Courier New" w:eastAsia="Times New Roman" w:hAnsi="Courier New" w:cs="Times New Roman"/>
      <w:sz w:val="20"/>
      <w:szCs w:val="20"/>
    </w:rPr>
  </w:style>
  <w:style w:type="paragraph" w:customStyle="1" w:styleId="S6">
    <w:name w:val="S_Таблица"/>
    <w:basedOn w:val="a6"/>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7"/>
    <w:rsid w:val="00E1625F"/>
    <w:rPr>
      <w:rFonts w:ascii="Trebuchet MS" w:hAnsi="Trebuchet MS" w:cs="Trebuchet MS"/>
      <w:b/>
      <w:bCs/>
      <w:sz w:val="22"/>
      <w:szCs w:val="22"/>
    </w:rPr>
  </w:style>
  <w:style w:type="paragraph" w:styleId="affc">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6"/>
    <w:link w:val="affd"/>
    <w:qFormat/>
    <w:rsid w:val="00881100"/>
    <w:pPr>
      <w:ind w:left="720"/>
      <w:contextualSpacing/>
    </w:pPr>
  </w:style>
  <w:style w:type="paragraph" w:customStyle="1" w:styleId="s16">
    <w:name w:val="s_16"/>
    <w:basedOn w:val="a6"/>
    <w:rsid w:val="00DF09D4"/>
    <w:pPr>
      <w:spacing w:before="100" w:beforeAutospacing="1" w:after="100" w:afterAutospacing="1"/>
    </w:pPr>
    <w:rPr>
      <w:rFonts w:eastAsia="Times New Roman" w:cs="Times New Roman"/>
      <w:szCs w:val="24"/>
    </w:rPr>
  </w:style>
  <w:style w:type="paragraph" w:customStyle="1" w:styleId="S7">
    <w:name w:val="S_Обычный"/>
    <w:basedOn w:val="a6"/>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7"/>
    <w:link w:val="S7"/>
    <w:rsid w:val="00DD2F24"/>
    <w:rPr>
      <w:rFonts w:ascii="Times New Roman" w:eastAsia="Times New Roman" w:hAnsi="Times New Roman" w:cs="Times New Roman"/>
      <w:w w:val="109"/>
      <w:sz w:val="24"/>
      <w:szCs w:val="24"/>
    </w:rPr>
  </w:style>
  <w:style w:type="paragraph" w:customStyle="1" w:styleId="affe">
    <w:name w:val="Мария"/>
    <w:basedOn w:val="a6"/>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7"/>
    <w:rsid w:val="00A94569"/>
  </w:style>
  <w:style w:type="paragraph" w:customStyle="1" w:styleId="210">
    <w:name w:val="Цитата 21"/>
    <w:basedOn w:val="a6"/>
    <w:next w:val="a6"/>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7"/>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6"/>
    <w:link w:val="2a"/>
    <w:unhideWhenUsed/>
    <w:rsid w:val="00014E73"/>
    <w:pPr>
      <w:spacing w:after="120" w:line="480" w:lineRule="auto"/>
      <w:ind w:left="283"/>
    </w:pPr>
  </w:style>
  <w:style w:type="character" w:customStyle="1" w:styleId="2a">
    <w:name w:val="Основной текст с отступом 2 Знак"/>
    <w:basedOn w:val="a7"/>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7"/>
    <w:link w:val="6"/>
    <w:rsid w:val="004E741E"/>
    <w:rPr>
      <w:rFonts w:ascii="Cambria" w:eastAsia="Times New Roman" w:hAnsi="Cambria" w:cs="Cambria"/>
      <w:i/>
      <w:iCs/>
      <w:color w:val="243F60"/>
      <w:lang w:val="en-US" w:eastAsia="en-US"/>
    </w:rPr>
  </w:style>
  <w:style w:type="character" w:customStyle="1" w:styleId="80">
    <w:name w:val="Заголовок 8 Знак"/>
    <w:basedOn w:val="a7"/>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7"/>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6"/>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7"/>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7"/>
    <w:link w:val="34"/>
    <w:rsid w:val="004E741E"/>
    <w:rPr>
      <w:rFonts w:ascii="Times New Roman" w:eastAsia="Times New Roman" w:hAnsi="Times New Roman" w:cs="Times New Roman"/>
      <w:sz w:val="16"/>
      <w:szCs w:val="16"/>
    </w:rPr>
  </w:style>
  <w:style w:type="paragraph" w:styleId="34">
    <w:name w:val="Body Text Indent 3"/>
    <w:basedOn w:val="a6"/>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7"/>
    <w:semiHidden/>
    <w:rsid w:val="004E741E"/>
    <w:rPr>
      <w:sz w:val="16"/>
      <w:szCs w:val="16"/>
    </w:rPr>
  </w:style>
  <w:style w:type="paragraph" w:styleId="z-">
    <w:name w:val="HTML Bottom of Form"/>
    <w:basedOn w:val="a6"/>
    <w:next w:val="a6"/>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7"/>
    <w:link w:val="z-"/>
    <w:rsid w:val="004E741E"/>
    <w:rPr>
      <w:rFonts w:ascii="Arial" w:eastAsia="Times New Roman" w:hAnsi="Arial" w:cs="Arial"/>
      <w:vanish/>
      <w:color w:val="FFFFFF"/>
      <w:sz w:val="16"/>
      <w:szCs w:val="16"/>
    </w:rPr>
  </w:style>
  <w:style w:type="character" w:customStyle="1" w:styleId="HTML">
    <w:name w:val="Стандартный HTML Знак"/>
    <w:basedOn w:val="a7"/>
    <w:link w:val="HTML0"/>
    <w:uiPriority w:val="99"/>
    <w:rsid w:val="004E741E"/>
    <w:rPr>
      <w:rFonts w:ascii="Courier New" w:eastAsia="Times New Roman" w:hAnsi="Courier New" w:cs="Courier New"/>
      <w:sz w:val="20"/>
      <w:szCs w:val="20"/>
    </w:rPr>
  </w:style>
  <w:style w:type="paragraph" w:styleId="HTML0">
    <w:name w:val="HTML Preformatted"/>
    <w:basedOn w:val="a6"/>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7"/>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7"/>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6"/>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7"/>
    <w:semiHidden/>
    <w:rsid w:val="004E741E"/>
  </w:style>
  <w:style w:type="character" w:customStyle="1" w:styleId="afff">
    <w:name w:val="Основной текст с отступом Знак"/>
    <w:aliases w:val="Основной текст 1 Знак,Основной текст 11 Знак"/>
    <w:basedOn w:val="a7"/>
    <w:link w:val="afff0"/>
    <w:uiPriority w:val="99"/>
    <w:rsid w:val="004E741E"/>
    <w:rPr>
      <w:rFonts w:ascii="Calibri" w:eastAsia="Times New Roman" w:hAnsi="Calibri" w:cs="Calibri"/>
      <w:lang w:val="en-US" w:eastAsia="en-US"/>
    </w:rPr>
  </w:style>
  <w:style w:type="paragraph" w:styleId="afff0">
    <w:name w:val="Body Text Indent"/>
    <w:aliases w:val="Основной текст 1,Основной текст 11"/>
    <w:basedOn w:val="a6"/>
    <w:link w:val="afff"/>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7"/>
    <w:semiHidden/>
    <w:rsid w:val="004E741E"/>
  </w:style>
  <w:style w:type="character" w:customStyle="1" w:styleId="a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2"/>
    <w:uiPriority w:val="99"/>
    <w:rsid w:val="004E741E"/>
    <w:rPr>
      <w:rFonts w:ascii="Calibri" w:eastAsia="Times New Roman" w:hAnsi="Calibri" w:cs="Calibri"/>
      <w:lang w:val="en-US" w:eastAsia="en-US"/>
    </w:rPr>
  </w:style>
  <w:style w:type="paragraph" w:styleId="afff2">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1"/>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7"/>
    <w:semiHidden/>
    <w:rsid w:val="004E741E"/>
  </w:style>
  <w:style w:type="paragraph" w:styleId="afff3">
    <w:name w:val="Subtitle"/>
    <w:basedOn w:val="a6"/>
    <w:next w:val="a6"/>
    <w:link w:val="afff4"/>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4">
    <w:name w:val="Подзаголовок Знак"/>
    <w:basedOn w:val="a7"/>
    <w:link w:val="afff3"/>
    <w:uiPriority w:val="11"/>
    <w:rsid w:val="004E741E"/>
    <w:rPr>
      <w:rFonts w:ascii="Cambria" w:eastAsia="Times New Roman" w:hAnsi="Cambria" w:cs="Cambria"/>
      <w:i/>
      <w:iCs/>
      <w:color w:val="4F81BD"/>
      <w:spacing w:val="15"/>
      <w:sz w:val="24"/>
      <w:szCs w:val="24"/>
      <w:lang w:val="en-US" w:eastAsia="en-US"/>
    </w:rPr>
  </w:style>
  <w:style w:type="character" w:styleId="afff5">
    <w:name w:val="Strong"/>
    <w:basedOn w:val="a7"/>
    <w:uiPriority w:val="22"/>
    <w:qFormat/>
    <w:rsid w:val="004E741E"/>
    <w:rPr>
      <w:rFonts w:cs="Times New Roman"/>
      <w:b/>
      <w:bCs/>
    </w:rPr>
  </w:style>
  <w:style w:type="character" w:styleId="afff6">
    <w:name w:val="Emphasis"/>
    <w:basedOn w:val="a7"/>
    <w:uiPriority w:val="20"/>
    <w:qFormat/>
    <w:rsid w:val="004E741E"/>
    <w:rPr>
      <w:rFonts w:cs="Times New Roman"/>
      <w:i/>
      <w:iCs/>
    </w:rPr>
  </w:style>
  <w:style w:type="paragraph" w:customStyle="1" w:styleId="1d">
    <w:name w:val="Выделенная цитата1"/>
    <w:basedOn w:val="a6"/>
    <w:next w:val="a6"/>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7"/>
    <w:link w:val="1d"/>
    <w:semiHidden/>
    <w:locked/>
    <w:rsid w:val="004E741E"/>
    <w:rPr>
      <w:rFonts w:ascii="Calibri" w:eastAsia="Times New Roman" w:hAnsi="Calibri" w:cs="Calibri"/>
      <w:b/>
      <w:bCs/>
      <w:i/>
      <w:iCs/>
      <w:color w:val="4F81BD"/>
      <w:lang w:val="en-US" w:eastAsia="en-US"/>
    </w:rPr>
  </w:style>
  <w:style w:type="paragraph" w:styleId="2">
    <w:name w:val="List Bullet 2"/>
    <w:basedOn w:val="a6"/>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7">
    <w:name w:val="Ч_таблица"/>
    <w:basedOn w:val="a8"/>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6"/>
    <w:link w:val="afff9"/>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9">
    <w:name w:val="Ч_текст Знак"/>
    <w:basedOn w:val="a7"/>
    <w:link w:val="afff8"/>
    <w:rsid w:val="004E741E"/>
    <w:rPr>
      <w:rFonts w:ascii="Times New Roman" w:eastAsia="Times New Roman" w:hAnsi="Times New Roman" w:cs="Times New Roman"/>
      <w:b/>
      <w:sz w:val="28"/>
      <w:szCs w:val="28"/>
    </w:rPr>
  </w:style>
  <w:style w:type="paragraph" w:customStyle="1" w:styleId="afffa">
    <w:name w:val="Обычный (ПЗ)"/>
    <w:basedOn w:val="a6"/>
    <w:link w:val="afffb"/>
    <w:rsid w:val="004E741E"/>
    <w:pPr>
      <w:ind w:firstLine="720"/>
    </w:pPr>
    <w:rPr>
      <w:rFonts w:eastAsia="Times New Roman" w:cs="Times New Roman"/>
      <w:szCs w:val="24"/>
    </w:rPr>
  </w:style>
  <w:style w:type="character" w:customStyle="1" w:styleId="afffb">
    <w:name w:val="Обычный (ПЗ) Знак"/>
    <w:basedOn w:val="a7"/>
    <w:link w:val="afffa"/>
    <w:rsid w:val="004E741E"/>
    <w:rPr>
      <w:rFonts w:ascii="Times New Roman" w:eastAsia="Times New Roman" w:hAnsi="Times New Roman" w:cs="Times New Roman"/>
      <w:sz w:val="24"/>
      <w:szCs w:val="24"/>
    </w:rPr>
  </w:style>
  <w:style w:type="paragraph" w:customStyle="1" w:styleId="afffc">
    <w:name w:val="Основной стиль записки"/>
    <w:basedOn w:val="a6"/>
    <w:qFormat/>
    <w:rsid w:val="004E741E"/>
    <w:rPr>
      <w:rFonts w:eastAsia="Times New Roman" w:cs="Times New Roman"/>
      <w:szCs w:val="24"/>
    </w:rPr>
  </w:style>
  <w:style w:type="paragraph" w:customStyle="1" w:styleId="afffd">
    <w:name w:val="Знак Знак Знак Знак Знак Знак Знак Знак Знак Знак"/>
    <w:basedOn w:val="a6"/>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7"/>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6"/>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7"/>
    <w:link w:val="Normal10-02"/>
    <w:rsid w:val="00C81E80"/>
    <w:rPr>
      <w:rFonts w:ascii="Times New Roman" w:eastAsia="Times New Roman" w:hAnsi="Times New Roman" w:cs="Times New Roman"/>
      <w:b/>
      <w:bCs/>
      <w:sz w:val="20"/>
      <w:szCs w:val="20"/>
    </w:rPr>
  </w:style>
  <w:style w:type="paragraph" w:customStyle="1" w:styleId="CharChar">
    <w:name w:val="Char Char"/>
    <w:basedOn w:val="a6"/>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7"/>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6"/>
    <w:qFormat/>
    <w:rsid w:val="00966ADD"/>
    <w:pPr>
      <w:ind w:firstLine="0"/>
      <w:jc w:val="left"/>
    </w:pPr>
    <w:rPr>
      <w:rFonts w:eastAsia="Times New Roman" w:cs="Times New Roman"/>
      <w:sz w:val="20"/>
      <w:szCs w:val="24"/>
    </w:rPr>
  </w:style>
  <w:style w:type="paragraph" w:customStyle="1" w:styleId="101">
    <w:name w:val="Табличный_по ширине_10"/>
    <w:basedOn w:val="a6"/>
    <w:qFormat/>
    <w:rsid w:val="00966ADD"/>
    <w:pPr>
      <w:ind w:firstLine="0"/>
    </w:pPr>
    <w:rPr>
      <w:rFonts w:eastAsia="Times New Roman" w:cs="Times New Roman"/>
      <w:sz w:val="20"/>
      <w:szCs w:val="24"/>
    </w:rPr>
  </w:style>
  <w:style w:type="paragraph" w:customStyle="1" w:styleId="afffe">
    <w:name w:val="Абзац"/>
    <w:basedOn w:val="a6"/>
    <w:link w:val="affff"/>
    <w:qFormat/>
    <w:rsid w:val="00966ADD"/>
    <w:pPr>
      <w:spacing w:before="120" w:after="60"/>
      <w:ind w:firstLine="567"/>
    </w:pPr>
    <w:rPr>
      <w:rFonts w:eastAsia="Times New Roman" w:cs="Times New Roman"/>
      <w:szCs w:val="24"/>
    </w:rPr>
  </w:style>
  <w:style w:type="character" w:customStyle="1" w:styleId="affff">
    <w:name w:val="Абзац Знак"/>
    <w:link w:val="afffe"/>
    <w:rsid w:val="00966ADD"/>
    <w:rPr>
      <w:rFonts w:ascii="Times New Roman" w:eastAsia="Times New Roman" w:hAnsi="Times New Roman" w:cs="Times New Roman"/>
      <w:sz w:val="24"/>
      <w:szCs w:val="24"/>
    </w:rPr>
  </w:style>
  <w:style w:type="paragraph" w:styleId="a4">
    <w:name w:val="List"/>
    <w:basedOn w:val="a6"/>
    <w:link w:val="affff0"/>
    <w:rsid w:val="00966ADD"/>
    <w:pPr>
      <w:numPr>
        <w:numId w:val="6"/>
      </w:numPr>
      <w:spacing w:after="60"/>
    </w:pPr>
    <w:rPr>
      <w:rFonts w:eastAsia="Times New Roman" w:cs="Times New Roman"/>
      <w:snapToGrid w:val="0"/>
      <w:szCs w:val="24"/>
    </w:rPr>
  </w:style>
  <w:style w:type="character" w:customStyle="1" w:styleId="affff0">
    <w:name w:val="Список Знак"/>
    <w:link w:val="a4"/>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6"/>
    <w:rsid w:val="00966ADD"/>
    <w:pPr>
      <w:numPr>
        <w:numId w:val="7"/>
      </w:numPr>
      <w:spacing w:before="120"/>
    </w:pPr>
    <w:rPr>
      <w:rFonts w:eastAsia="Times New Roman" w:cs="Times New Roman"/>
      <w:szCs w:val="24"/>
    </w:rPr>
  </w:style>
  <w:style w:type="paragraph" w:customStyle="1" w:styleId="affff1">
    <w:name w:val="Табличный"/>
    <w:basedOn w:val="a6"/>
    <w:rsid w:val="00966ADD"/>
    <w:pPr>
      <w:keepNext/>
      <w:widowControl w:val="0"/>
      <w:spacing w:before="60" w:after="60"/>
      <w:ind w:firstLine="0"/>
      <w:jc w:val="center"/>
    </w:pPr>
    <w:rPr>
      <w:rFonts w:eastAsia="Times New Roman" w:cs="Times New Roman"/>
      <w:b/>
      <w:sz w:val="22"/>
      <w:szCs w:val="20"/>
    </w:rPr>
  </w:style>
  <w:style w:type="paragraph" w:customStyle="1" w:styleId="affff2">
    <w:name w:val="Содержание"/>
    <w:basedOn w:val="a6"/>
    <w:rsid w:val="00966ADD"/>
    <w:pPr>
      <w:widowControl w:val="0"/>
      <w:spacing w:before="240" w:after="240"/>
      <w:ind w:firstLine="0"/>
      <w:jc w:val="center"/>
    </w:pPr>
    <w:rPr>
      <w:rFonts w:eastAsia="Times New Roman" w:cs="Times New Roman"/>
      <w:b/>
      <w:caps/>
      <w:szCs w:val="20"/>
    </w:rPr>
  </w:style>
  <w:style w:type="paragraph" w:customStyle="1" w:styleId="affff3">
    <w:name w:val="Название таблицы"/>
    <w:basedOn w:val="afc"/>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4">
    <w:name w:val="Табличный_заголовки"/>
    <w:basedOn w:val="a6"/>
    <w:rsid w:val="00966ADD"/>
    <w:pPr>
      <w:keepNext/>
      <w:keepLines/>
      <w:ind w:firstLine="0"/>
      <w:jc w:val="center"/>
    </w:pPr>
    <w:rPr>
      <w:rFonts w:eastAsia="Times New Roman" w:cs="Times New Roman"/>
      <w:b/>
      <w:sz w:val="22"/>
    </w:rPr>
  </w:style>
  <w:style w:type="paragraph" w:customStyle="1" w:styleId="affff5">
    <w:name w:val="Табличный_центр"/>
    <w:basedOn w:val="a6"/>
    <w:rsid w:val="00966ADD"/>
    <w:pPr>
      <w:ind w:firstLine="0"/>
      <w:jc w:val="center"/>
    </w:pPr>
    <w:rPr>
      <w:rFonts w:eastAsia="Times New Roman" w:cs="Times New Roman"/>
      <w:sz w:val="22"/>
    </w:rPr>
  </w:style>
  <w:style w:type="paragraph" w:customStyle="1" w:styleId="1">
    <w:name w:val="Список 1)"/>
    <w:basedOn w:val="a6"/>
    <w:rsid w:val="00966ADD"/>
    <w:pPr>
      <w:numPr>
        <w:numId w:val="4"/>
      </w:numPr>
      <w:spacing w:after="60"/>
    </w:pPr>
    <w:rPr>
      <w:rFonts w:eastAsia="Times New Roman" w:cs="Times New Roman"/>
      <w:szCs w:val="24"/>
    </w:rPr>
  </w:style>
  <w:style w:type="paragraph" w:customStyle="1" w:styleId="a2">
    <w:name w:val="Табличный_нумерованный"/>
    <w:basedOn w:val="a6"/>
    <w:link w:val="affff6"/>
    <w:rsid w:val="00966ADD"/>
    <w:pPr>
      <w:numPr>
        <w:numId w:val="3"/>
      </w:numPr>
      <w:jc w:val="left"/>
    </w:pPr>
    <w:rPr>
      <w:rFonts w:eastAsia="Times New Roman" w:cs="Times New Roman"/>
      <w:sz w:val="20"/>
      <w:szCs w:val="20"/>
    </w:rPr>
  </w:style>
  <w:style w:type="character" w:customStyle="1" w:styleId="affff6">
    <w:name w:val="Табличный_нумерованный Знак"/>
    <w:link w:val="a2"/>
    <w:rsid w:val="00966ADD"/>
    <w:rPr>
      <w:rFonts w:ascii="Times New Roman" w:eastAsia="Times New Roman" w:hAnsi="Times New Roman" w:cs="Times New Roman"/>
      <w:sz w:val="20"/>
      <w:szCs w:val="20"/>
    </w:rPr>
  </w:style>
  <w:style w:type="paragraph" w:styleId="affff7">
    <w:name w:val="toa heading"/>
    <w:basedOn w:val="a6"/>
    <w:next w:val="a6"/>
    <w:semiHidden/>
    <w:rsid w:val="00966ADD"/>
    <w:pPr>
      <w:spacing w:before="40" w:after="20"/>
      <w:ind w:firstLine="0"/>
      <w:jc w:val="center"/>
    </w:pPr>
    <w:rPr>
      <w:rFonts w:eastAsia="Times New Roman" w:cs="Times New Roman"/>
      <w:b/>
      <w:sz w:val="22"/>
      <w:szCs w:val="20"/>
    </w:rPr>
  </w:style>
  <w:style w:type="paragraph" w:styleId="affff8">
    <w:name w:val="annotation text"/>
    <w:basedOn w:val="a6"/>
    <w:link w:val="affff9"/>
    <w:semiHidden/>
    <w:rsid w:val="00966ADD"/>
    <w:pPr>
      <w:ind w:firstLine="0"/>
      <w:jc w:val="left"/>
    </w:pPr>
    <w:rPr>
      <w:rFonts w:eastAsia="Times New Roman" w:cs="Times New Roman"/>
      <w:sz w:val="20"/>
      <w:szCs w:val="20"/>
    </w:rPr>
  </w:style>
  <w:style w:type="character" w:customStyle="1" w:styleId="affff9">
    <w:name w:val="Текст примечания Знак"/>
    <w:basedOn w:val="a7"/>
    <w:link w:val="affff8"/>
    <w:semiHidden/>
    <w:rsid w:val="00966ADD"/>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966ADD"/>
    <w:pPr>
      <w:ind w:firstLine="284"/>
      <w:jc w:val="both"/>
    </w:pPr>
    <w:rPr>
      <w:b/>
      <w:bCs/>
    </w:rPr>
  </w:style>
  <w:style w:type="character" w:customStyle="1" w:styleId="affffb">
    <w:name w:val="Тема примечания Знак"/>
    <w:basedOn w:val="affff9"/>
    <w:link w:val="affffa"/>
    <w:semiHidden/>
    <w:rsid w:val="00966ADD"/>
    <w:rPr>
      <w:rFonts w:ascii="Times New Roman" w:eastAsia="Times New Roman" w:hAnsi="Times New Roman" w:cs="Times New Roman"/>
      <w:b/>
      <w:bCs/>
      <w:sz w:val="20"/>
      <w:szCs w:val="20"/>
    </w:rPr>
  </w:style>
  <w:style w:type="paragraph" w:customStyle="1" w:styleId="a5">
    <w:name w:val="Требования"/>
    <w:basedOn w:val="a6"/>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4"/>
    <w:rsid w:val="00966ADD"/>
    <w:pPr>
      <w:numPr>
        <w:numId w:val="2"/>
      </w:numPr>
      <w:ind w:left="720" w:hanging="360"/>
    </w:pPr>
  </w:style>
  <w:style w:type="character" w:styleId="affffc">
    <w:name w:val="annotation reference"/>
    <w:semiHidden/>
    <w:rsid w:val="00966ADD"/>
    <w:rPr>
      <w:sz w:val="16"/>
      <w:szCs w:val="16"/>
    </w:rPr>
  </w:style>
  <w:style w:type="paragraph" w:customStyle="1" w:styleId="affffd">
    <w:name w:val="Табличный_слева"/>
    <w:basedOn w:val="a6"/>
    <w:rsid w:val="00966ADD"/>
    <w:pPr>
      <w:ind w:firstLine="0"/>
      <w:jc w:val="left"/>
    </w:pPr>
    <w:rPr>
      <w:rFonts w:eastAsia="Times New Roman" w:cs="Times New Roman"/>
      <w:sz w:val="22"/>
    </w:rPr>
  </w:style>
  <w:style w:type="paragraph" w:customStyle="1" w:styleId="1f">
    <w:name w:val="Обычный 1"/>
    <w:basedOn w:val="a6"/>
    <w:next w:val="a6"/>
    <w:semiHidden/>
    <w:rsid w:val="00966ADD"/>
    <w:pPr>
      <w:tabs>
        <w:tab w:val="num" w:pos="360"/>
      </w:tabs>
      <w:spacing w:before="120"/>
      <w:ind w:left="360" w:hanging="360"/>
    </w:pPr>
    <w:rPr>
      <w:rFonts w:eastAsia="Times New Roman" w:cs="Times New Roman"/>
      <w:szCs w:val="20"/>
    </w:rPr>
  </w:style>
  <w:style w:type="paragraph" w:customStyle="1" w:styleId="affffe">
    <w:name w:val="Обычный влево"/>
    <w:basedOn w:val="1f"/>
    <w:rsid w:val="00966ADD"/>
    <w:pPr>
      <w:tabs>
        <w:tab w:val="clear" w:pos="360"/>
      </w:tabs>
      <w:spacing w:before="0"/>
      <w:ind w:left="0" w:firstLine="0"/>
      <w:jc w:val="left"/>
    </w:pPr>
  </w:style>
  <w:style w:type="paragraph" w:customStyle="1" w:styleId="afffff">
    <w:name w:val="Табличный_по ширине"/>
    <w:basedOn w:val="affffd"/>
    <w:rsid w:val="00966ADD"/>
    <w:pPr>
      <w:jc w:val="both"/>
    </w:pPr>
  </w:style>
  <w:style w:type="paragraph" w:customStyle="1" w:styleId="102">
    <w:name w:val="Табличный_центр_10"/>
    <w:basedOn w:val="a6"/>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6"/>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e"/>
    <w:qFormat/>
    <w:rsid w:val="00966ADD"/>
    <w:pPr>
      <w:jc w:val="center"/>
    </w:pPr>
    <w:rPr>
      <w:b/>
      <w:sz w:val="20"/>
    </w:rPr>
  </w:style>
  <w:style w:type="paragraph" w:customStyle="1" w:styleId="1f0">
    <w:name w:val="1"/>
    <w:basedOn w:val="a6"/>
    <w:next w:val="a6"/>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966ADD"/>
    <w:rPr>
      <w:rFonts w:ascii="Cambria" w:eastAsia="Times New Roman" w:hAnsi="Cambria" w:cs="Times New Roman"/>
      <w:i/>
      <w:iCs/>
      <w:color w:val="243F60"/>
      <w:sz w:val="60"/>
      <w:szCs w:val="60"/>
    </w:rPr>
  </w:style>
  <w:style w:type="paragraph" w:styleId="afffff1">
    <w:name w:val="Intense Quote"/>
    <w:basedOn w:val="a6"/>
    <w:next w:val="a6"/>
    <w:link w:val="afffff2"/>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2">
    <w:name w:val="Выделенная цитата Знак"/>
    <w:basedOn w:val="a7"/>
    <w:link w:val="afffff1"/>
    <w:uiPriority w:val="30"/>
    <w:rsid w:val="00966ADD"/>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966ADD"/>
    <w:rPr>
      <w:b/>
      <w:bCs/>
      <w:i/>
      <w:iCs/>
      <w:color w:val="4F81BD"/>
      <w:sz w:val="22"/>
      <w:szCs w:val="22"/>
    </w:rPr>
  </w:style>
  <w:style w:type="character" w:styleId="afffff4">
    <w:name w:val="Subtle Reference"/>
    <w:uiPriority w:val="31"/>
    <w:qFormat/>
    <w:rsid w:val="00966ADD"/>
    <w:rPr>
      <w:color w:val="auto"/>
      <w:u w:val="single" w:color="9BBB59"/>
    </w:rPr>
  </w:style>
  <w:style w:type="character" w:styleId="afffff5">
    <w:name w:val="Intense Reference"/>
    <w:uiPriority w:val="32"/>
    <w:qFormat/>
    <w:rsid w:val="00966ADD"/>
    <w:rPr>
      <w:b/>
      <w:bCs/>
      <w:color w:val="76923C"/>
      <w:u w:val="single" w:color="9BBB59"/>
    </w:rPr>
  </w:style>
  <w:style w:type="paragraph" w:styleId="afffff6">
    <w:name w:val="List Bullet"/>
    <w:basedOn w:val="a6"/>
    <w:unhideWhenUsed/>
    <w:rsid w:val="00966ADD"/>
    <w:pPr>
      <w:spacing w:line="360" w:lineRule="auto"/>
      <w:ind w:left="1571" w:hanging="360"/>
      <w:contextualSpacing/>
    </w:pPr>
    <w:rPr>
      <w:rFonts w:eastAsia="Times New Roman" w:cs="Times New Roman"/>
      <w:szCs w:val="24"/>
    </w:rPr>
  </w:style>
  <w:style w:type="character" w:styleId="afffff7">
    <w:name w:val="FollowedHyperlink"/>
    <w:uiPriority w:val="99"/>
    <w:unhideWhenUsed/>
    <w:rsid w:val="00966ADD"/>
    <w:rPr>
      <w:color w:val="800080"/>
      <w:u w:val="single"/>
    </w:rPr>
  </w:style>
  <w:style w:type="numbering" w:styleId="111111">
    <w:name w:val="Outline List 2"/>
    <w:basedOn w:val="a9"/>
    <w:rsid w:val="00966ADD"/>
    <w:pPr>
      <w:numPr>
        <w:numId w:val="9"/>
      </w:numPr>
    </w:pPr>
  </w:style>
  <w:style w:type="numbering" w:styleId="1ai">
    <w:name w:val="Outline List 1"/>
    <w:basedOn w:val="a9"/>
    <w:rsid w:val="00966ADD"/>
    <w:pPr>
      <w:numPr>
        <w:numId w:val="10"/>
      </w:numPr>
    </w:pPr>
  </w:style>
  <w:style w:type="paragraph" w:styleId="35">
    <w:name w:val="Body Text 3"/>
    <w:basedOn w:val="a6"/>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7"/>
    <w:link w:val="35"/>
    <w:rsid w:val="00966ADD"/>
    <w:rPr>
      <w:rFonts w:ascii="Times New Roman" w:eastAsia="Times New Roman" w:hAnsi="Times New Roman" w:cs="Times New Roman"/>
      <w:sz w:val="16"/>
      <w:szCs w:val="16"/>
    </w:rPr>
  </w:style>
  <w:style w:type="paragraph" w:styleId="afffff8">
    <w:name w:val="Block Text"/>
    <w:basedOn w:val="a6"/>
    <w:rsid w:val="00966ADD"/>
    <w:pPr>
      <w:spacing w:line="360" w:lineRule="auto"/>
      <w:ind w:left="526" w:right="43"/>
    </w:pPr>
    <w:rPr>
      <w:rFonts w:eastAsia="Times New Roman" w:cs="Times New Roman"/>
      <w:sz w:val="28"/>
      <w:szCs w:val="28"/>
    </w:rPr>
  </w:style>
  <w:style w:type="character" w:styleId="afffff9">
    <w:name w:val="line number"/>
    <w:rsid w:val="00966ADD"/>
    <w:rPr>
      <w:sz w:val="18"/>
      <w:szCs w:val="18"/>
    </w:rPr>
  </w:style>
  <w:style w:type="paragraph" w:styleId="2d">
    <w:name w:val="List 2"/>
    <w:basedOn w:val="a4"/>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6"/>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a">
    <w:name w:val="List Continue"/>
    <w:basedOn w:val="a4"/>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a"/>
    <w:rsid w:val="00966ADD"/>
    <w:pPr>
      <w:ind w:left="2160"/>
    </w:pPr>
  </w:style>
  <w:style w:type="paragraph" w:styleId="39">
    <w:name w:val="List Continue 3"/>
    <w:basedOn w:val="afffffa"/>
    <w:rsid w:val="00966ADD"/>
    <w:pPr>
      <w:ind w:left="2520"/>
    </w:pPr>
  </w:style>
  <w:style w:type="paragraph" w:styleId="44">
    <w:name w:val="List Continue 4"/>
    <w:basedOn w:val="afffffa"/>
    <w:rsid w:val="00966ADD"/>
    <w:pPr>
      <w:ind w:left="2880"/>
    </w:pPr>
  </w:style>
  <w:style w:type="paragraph" w:styleId="54">
    <w:name w:val="List Continue 5"/>
    <w:basedOn w:val="afffffa"/>
    <w:rsid w:val="00966ADD"/>
    <w:pPr>
      <w:ind w:left="3240"/>
    </w:pPr>
  </w:style>
  <w:style w:type="paragraph" w:styleId="afffffb">
    <w:name w:val="List Number"/>
    <w:basedOn w:val="a6"/>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b"/>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b"/>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b"/>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b"/>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Message Header"/>
    <w:basedOn w:val="afff2"/>
    <w:link w:val="afffffd"/>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d">
    <w:name w:val="Шапка Знак"/>
    <w:basedOn w:val="a7"/>
    <w:link w:val="afffffc"/>
    <w:rsid w:val="00966ADD"/>
    <w:rPr>
      <w:rFonts w:ascii="Arial" w:eastAsia="Times New Roman" w:hAnsi="Arial" w:cs="Times New Roman"/>
      <w:sz w:val="20"/>
      <w:szCs w:val="20"/>
    </w:rPr>
  </w:style>
  <w:style w:type="paragraph" w:styleId="afffffe">
    <w:name w:val="Normal Indent"/>
    <w:basedOn w:val="a6"/>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6"/>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7"/>
    <w:link w:val="HTML2"/>
    <w:rsid w:val="00966ADD"/>
    <w:rPr>
      <w:rFonts w:ascii="Arial" w:eastAsia="Times New Roman" w:hAnsi="Arial" w:cs="Times New Roman"/>
      <w:i/>
      <w:iCs/>
      <w:spacing w:val="-5"/>
      <w:sz w:val="20"/>
      <w:szCs w:val="20"/>
    </w:rPr>
  </w:style>
  <w:style w:type="paragraph" w:styleId="affffff">
    <w:name w:val="envelope address"/>
    <w:basedOn w:val="a6"/>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0">
    <w:name w:val="Date"/>
    <w:basedOn w:val="a6"/>
    <w:next w:val="a6"/>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Дата Знак"/>
    <w:basedOn w:val="a7"/>
    <w:link w:val="affffff0"/>
    <w:rsid w:val="00966ADD"/>
    <w:rPr>
      <w:rFonts w:ascii="Arial" w:eastAsia="Times New Roman" w:hAnsi="Arial" w:cs="Times New Roman"/>
      <w:spacing w:val="-5"/>
      <w:sz w:val="20"/>
      <w:szCs w:val="20"/>
    </w:rPr>
  </w:style>
  <w:style w:type="paragraph" w:styleId="affffff2">
    <w:name w:val="Note Heading"/>
    <w:basedOn w:val="a6"/>
    <w:next w:val="a6"/>
    <w:link w:val="affffff3"/>
    <w:rsid w:val="00966ADD"/>
    <w:pPr>
      <w:spacing w:line="360" w:lineRule="auto"/>
      <w:ind w:left="1080"/>
    </w:pPr>
    <w:rPr>
      <w:rFonts w:ascii="Arial" w:eastAsia="Times New Roman" w:hAnsi="Arial" w:cs="Times New Roman"/>
      <w:spacing w:val="-5"/>
      <w:sz w:val="20"/>
      <w:szCs w:val="20"/>
    </w:rPr>
  </w:style>
  <w:style w:type="character" w:customStyle="1" w:styleId="affffff3">
    <w:name w:val="Заголовок записки Знак"/>
    <w:basedOn w:val="a7"/>
    <w:link w:val="affffff2"/>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0"/>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f"/>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6"/>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4">
    <w:name w:val="Signature"/>
    <w:basedOn w:val="a6"/>
    <w:link w:val="affffff5"/>
    <w:rsid w:val="00966ADD"/>
    <w:pPr>
      <w:spacing w:line="360" w:lineRule="auto"/>
      <w:ind w:left="4252"/>
    </w:pPr>
    <w:rPr>
      <w:rFonts w:ascii="Arial" w:eastAsia="Times New Roman" w:hAnsi="Arial" w:cs="Times New Roman"/>
      <w:spacing w:val="-5"/>
      <w:sz w:val="20"/>
      <w:szCs w:val="20"/>
    </w:rPr>
  </w:style>
  <w:style w:type="character" w:customStyle="1" w:styleId="affffff5">
    <w:name w:val="Подпись Знак"/>
    <w:basedOn w:val="a7"/>
    <w:link w:val="affffff4"/>
    <w:rsid w:val="00966ADD"/>
    <w:rPr>
      <w:rFonts w:ascii="Arial" w:eastAsia="Times New Roman" w:hAnsi="Arial" w:cs="Times New Roman"/>
      <w:spacing w:val="-5"/>
      <w:sz w:val="20"/>
      <w:szCs w:val="20"/>
    </w:rPr>
  </w:style>
  <w:style w:type="paragraph" w:styleId="affffff6">
    <w:name w:val="Salutation"/>
    <w:basedOn w:val="a6"/>
    <w:next w:val="a6"/>
    <w:link w:val="affffff7"/>
    <w:rsid w:val="00966ADD"/>
    <w:pPr>
      <w:spacing w:line="360" w:lineRule="auto"/>
      <w:ind w:left="1080"/>
    </w:pPr>
    <w:rPr>
      <w:rFonts w:ascii="Arial" w:eastAsia="Times New Roman" w:hAnsi="Arial" w:cs="Times New Roman"/>
      <w:spacing w:val="-5"/>
      <w:sz w:val="20"/>
      <w:szCs w:val="20"/>
    </w:rPr>
  </w:style>
  <w:style w:type="character" w:customStyle="1" w:styleId="affffff7">
    <w:name w:val="Приветствие Знак"/>
    <w:basedOn w:val="a7"/>
    <w:link w:val="affffff6"/>
    <w:rsid w:val="00966ADD"/>
    <w:rPr>
      <w:rFonts w:ascii="Arial" w:eastAsia="Times New Roman" w:hAnsi="Arial" w:cs="Times New Roman"/>
      <w:spacing w:val="-5"/>
      <w:sz w:val="20"/>
      <w:szCs w:val="20"/>
    </w:rPr>
  </w:style>
  <w:style w:type="paragraph" w:styleId="affffff8">
    <w:name w:val="Closing"/>
    <w:basedOn w:val="a6"/>
    <w:link w:val="affffff9"/>
    <w:rsid w:val="00966ADD"/>
    <w:pPr>
      <w:spacing w:line="360" w:lineRule="auto"/>
      <w:ind w:left="4252"/>
    </w:pPr>
    <w:rPr>
      <w:rFonts w:ascii="Arial" w:eastAsia="Times New Roman" w:hAnsi="Arial" w:cs="Times New Roman"/>
      <w:spacing w:val="-5"/>
      <w:sz w:val="20"/>
      <w:szCs w:val="20"/>
    </w:rPr>
  </w:style>
  <w:style w:type="character" w:customStyle="1" w:styleId="affffff9">
    <w:name w:val="Прощание Знак"/>
    <w:basedOn w:val="a7"/>
    <w:link w:val="affffff8"/>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a">
    <w:name w:val="E-mail Signature"/>
    <w:basedOn w:val="a6"/>
    <w:link w:val="affffffb"/>
    <w:rsid w:val="00966ADD"/>
    <w:pPr>
      <w:spacing w:line="360" w:lineRule="auto"/>
      <w:ind w:left="1080"/>
    </w:pPr>
    <w:rPr>
      <w:rFonts w:ascii="Arial" w:eastAsia="Times New Roman" w:hAnsi="Arial" w:cs="Times New Roman"/>
      <w:spacing w:val="-5"/>
      <w:sz w:val="20"/>
      <w:szCs w:val="20"/>
    </w:rPr>
  </w:style>
  <w:style w:type="character" w:customStyle="1" w:styleId="affffffb">
    <w:name w:val="Электронная подпись Знак"/>
    <w:basedOn w:val="a7"/>
    <w:link w:val="affffffa"/>
    <w:rsid w:val="00966ADD"/>
    <w:rPr>
      <w:rFonts w:ascii="Arial" w:eastAsia="Times New Roman" w:hAnsi="Arial" w:cs="Times New Roman"/>
      <w:spacing w:val="-5"/>
      <w:sz w:val="20"/>
      <w:szCs w:val="20"/>
    </w:rPr>
  </w:style>
  <w:style w:type="table" w:styleId="-1">
    <w:name w:val="Table Web 1"/>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8"/>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8"/>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8"/>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8"/>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8"/>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8"/>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8"/>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9"/>
    <w:rsid w:val="00966ADD"/>
  </w:style>
  <w:style w:type="table" w:styleId="1f6">
    <w:name w:val="Table Columns 1"/>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8"/>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8"/>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8"/>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1">
    <w:name w:val="endnote reference"/>
    <w:rsid w:val="00966ADD"/>
    <w:rPr>
      <w:vertAlign w:val="superscript"/>
    </w:rPr>
  </w:style>
  <w:style w:type="table" w:styleId="2-5">
    <w:name w:val="Medium Shading 2 Accent 5"/>
    <w:basedOn w:val="a8"/>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2">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6"/>
    <w:rsid w:val="00966ADD"/>
    <w:pPr>
      <w:spacing w:line="360" w:lineRule="auto"/>
      <w:ind w:left="3240" w:firstLine="0"/>
      <w:jc w:val="right"/>
    </w:pPr>
    <w:rPr>
      <w:rFonts w:eastAsia="Times New Roman" w:cs="Times New Roman"/>
      <w:b/>
      <w:sz w:val="32"/>
      <w:szCs w:val="32"/>
    </w:rPr>
  </w:style>
  <w:style w:type="paragraph" w:customStyle="1" w:styleId="afffffff3">
    <w:name w:val="ТЕКСТ ГРАД"/>
    <w:basedOn w:val="a6"/>
    <w:link w:val="afffffff4"/>
    <w:qFormat/>
    <w:rsid w:val="00966ADD"/>
    <w:pPr>
      <w:spacing w:line="360" w:lineRule="auto"/>
    </w:pPr>
    <w:rPr>
      <w:rFonts w:eastAsia="Times New Roman" w:cs="Times New Roman"/>
      <w:szCs w:val="24"/>
    </w:rPr>
  </w:style>
  <w:style w:type="character" w:customStyle="1" w:styleId="afffffff4">
    <w:name w:val="ТЕКСТ ГРАД Знак"/>
    <w:link w:val="afffffff3"/>
    <w:rsid w:val="00966ADD"/>
    <w:rPr>
      <w:rFonts w:ascii="Times New Roman" w:eastAsia="Times New Roman" w:hAnsi="Times New Roman" w:cs="Times New Roman"/>
      <w:sz w:val="24"/>
      <w:szCs w:val="24"/>
    </w:rPr>
  </w:style>
  <w:style w:type="paragraph" w:customStyle="1" w:styleId="afffffff5">
    <w:name w:val="ООО  «Институт Территориального Планирования"/>
    <w:basedOn w:val="a6"/>
    <w:link w:val="afffffff6"/>
    <w:qFormat/>
    <w:rsid w:val="00966ADD"/>
    <w:pPr>
      <w:spacing w:line="360" w:lineRule="auto"/>
      <w:ind w:left="709" w:firstLine="0"/>
      <w:jc w:val="right"/>
    </w:pPr>
    <w:rPr>
      <w:rFonts w:eastAsia="Times New Roman" w:cs="Times New Roman"/>
      <w:szCs w:val="24"/>
    </w:rPr>
  </w:style>
  <w:style w:type="character" w:customStyle="1" w:styleId="afffffff6">
    <w:name w:val="ООО  «Институт Территориального Планирования Знак"/>
    <w:link w:val="afffffff5"/>
    <w:rsid w:val="00966ADD"/>
    <w:rPr>
      <w:rFonts w:ascii="Times New Roman" w:eastAsia="Times New Roman" w:hAnsi="Times New Roman" w:cs="Times New Roman"/>
      <w:sz w:val="24"/>
      <w:szCs w:val="24"/>
    </w:rPr>
  </w:style>
  <w:style w:type="paragraph" w:customStyle="1" w:styleId="Sa">
    <w:name w:val="S_Обычный в таблице"/>
    <w:basedOn w:val="a6"/>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7">
    <w:name w:val="Placeholder Text"/>
    <w:uiPriority w:val="99"/>
    <w:semiHidden/>
    <w:rsid w:val="00966ADD"/>
    <w:rPr>
      <w:color w:val="808080"/>
    </w:rPr>
  </w:style>
  <w:style w:type="paragraph" w:styleId="afffffff8">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6"/>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6"/>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6"/>
    <w:qFormat/>
    <w:rsid w:val="00966ADD"/>
    <w:pPr>
      <w:numPr>
        <w:numId w:val="11"/>
      </w:numPr>
      <w:jc w:val="center"/>
    </w:pPr>
    <w:rPr>
      <w:rFonts w:eastAsia="Times New Roman" w:cs="Times New Roman"/>
      <w:b/>
      <w:caps/>
      <w:szCs w:val="24"/>
    </w:rPr>
  </w:style>
  <w:style w:type="paragraph" w:customStyle="1" w:styleId="afffffff9">
    <w:name w:val="ГРАД Основной текст"/>
    <w:basedOn w:val="a6"/>
    <w:link w:val="afffffffa"/>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a">
    <w:name w:val="ГРАД Основной текст Знак Знак"/>
    <w:link w:val="afffffff9"/>
    <w:rsid w:val="00966ADD"/>
    <w:rPr>
      <w:rFonts w:ascii="Times New Roman" w:eastAsia="Calibri" w:hAnsi="Times New Roman" w:cs="Times New Roman"/>
      <w:bCs/>
      <w:spacing w:val="4"/>
      <w:w w:val="109"/>
      <w:sz w:val="24"/>
      <w:szCs w:val="28"/>
      <w:lang w:bidi="en-US"/>
    </w:rPr>
  </w:style>
  <w:style w:type="paragraph" w:customStyle="1" w:styleId="afffffffb">
    <w:name w:val="ГРАД Список маркированный"/>
    <w:basedOn w:val="afffff6"/>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c">
    <w:name w:val="Символ сноски"/>
    <w:rsid w:val="00966ADD"/>
  </w:style>
  <w:style w:type="paragraph" w:customStyle="1" w:styleId="afffffffd">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e">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3">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6"/>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6"/>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6"/>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6"/>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6"/>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6"/>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6"/>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6"/>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6"/>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6"/>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9"/>
    <w:semiHidden/>
    <w:unhideWhenUsed/>
    <w:rsid w:val="00966ADD"/>
  </w:style>
  <w:style w:type="numbering" w:customStyle="1" w:styleId="2fb">
    <w:name w:val="Нет списка2"/>
    <w:next w:val="a9"/>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6"/>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f">
    <w:name w:val="Основной текст_"/>
    <w:link w:val="2fc"/>
    <w:rsid w:val="00966ADD"/>
    <w:rPr>
      <w:shd w:val="clear" w:color="auto" w:fill="FFFFFF"/>
    </w:rPr>
  </w:style>
  <w:style w:type="paragraph" w:customStyle="1" w:styleId="2fc">
    <w:name w:val="Основной текст2"/>
    <w:basedOn w:val="a6"/>
    <w:link w:val="affffffff"/>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6"/>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0">
    <w:name w:val="Оглавление_"/>
    <w:link w:val="affffffff1"/>
    <w:rsid w:val="00966ADD"/>
    <w:rPr>
      <w:sz w:val="19"/>
      <w:szCs w:val="19"/>
      <w:shd w:val="clear" w:color="auto" w:fill="FFFFFF"/>
    </w:rPr>
  </w:style>
  <w:style w:type="paragraph" w:customStyle="1" w:styleId="151">
    <w:name w:val="Основной текст (15)"/>
    <w:basedOn w:val="a6"/>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1">
    <w:name w:val="Оглавление"/>
    <w:basedOn w:val="a6"/>
    <w:link w:val="affffffff0"/>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6"/>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6"/>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6"/>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6"/>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6"/>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6"/>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6"/>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6"/>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6"/>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6"/>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d"/>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6"/>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8"/>
    <w:next w:val="af2"/>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2">
    <w:name w:val="_абзац"/>
    <w:basedOn w:val="a6"/>
    <w:link w:val="affffffff3"/>
    <w:qFormat/>
    <w:rsid w:val="00966ADD"/>
    <w:pPr>
      <w:spacing w:line="276" w:lineRule="auto"/>
    </w:pPr>
    <w:rPr>
      <w:rFonts w:eastAsia="Times New Roman" w:cs="Times New Roman"/>
      <w:szCs w:val="24"/>
    </w:rPr>
  </w:style>
  <w:style w:type="character" w:customStyle="1" w:styleId="affffffff3">
    <w:name w:val="_абзац Знак"/>
    <w:link w:val="affffffff2"/>
    <w:rsid w:val="00966ADD"/>
    <w:rPr>
      <w:rFonts w:ascii="Times New Roman" w:eastAsia="Times New Roman" w:hAnsi="Times New Roman" w:cs="Times New Roman"/>
      <w:sz w:val="24"/>
      <w:szCs w:val="24"/>
    </w:rPr>
  </w:style>
  <w:style w:type="character" w:customStyle="1" w:styleId="affd">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fc"/>
    <w:uiPriority w:val="34"/>
    <w:locked/>
    <w:rsid w:val="00966ADD"/>
    <w:rPr>
      <w:rFonts w:ascii="Times New Roman" w:hAnsi="Times New Roman"/>
      <w:sz w:val="24"/>
    </w:rPr>
  </w:style>
  <w:style w:type="paragraph" w:customStyle="1" w:styleId="p2">
    <w:name w:val="p2"/>
    <w:basedOn w:val="a6"/>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6"/>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6"/>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6"/>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6"/>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6"/>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6"/>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6"/>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6"/>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6"/>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6"/>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6"/>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6"/>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6"/>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6"/>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6"/>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6"/>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6"/>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6"/>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6"/>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6"/>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6"/>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6"/>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6"/>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6"/>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6"/>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6"/>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6"/>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6"/>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6"/>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6"/>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6"/>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6"/>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6"/>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6"/>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6"/>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6"/>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6"/>
    <w:rsid w:val="00966ADD"/>
    <w:pPr>
      <w:spacing w:before="100" w:beforeAutospacing="1" w:after="100" w:afterAutospacing="1"/>
      <w:ind w:firstLine="0"/>
      <w:jc w:val="left"/>
    </w:pPr>
    <w:rPr>
      <w:rFonts w:eastAsia="Times New Roman" w:cs="Times New Roman"/>
      <w:szCs w:val="24"/>
    </w:rPr>
  </w:style>
  <w:style w:type="paragraph" w:customStyle="1" w:styleId="affffffff4">
    <w:name w:val="Прижатый влево"/>
    <w:basedOn w:val="a6"/>
    <w:next w:val="a6"/>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5">
    <w:name w:val="Гипертекстовая ссылка"/>
    <w:uiPriority w:val="99"/>
    <w:rsid w:val="00966ADD"/>
    <w:rPr>
      <w:color w:val="106BBE"/>
    </w:rPr>
  </w:style>
  <w:style w:type="paragraph" w:customStyle="1" w:styleId="affffffff6">
    <w:name w:val="Таблицы (моноширинный)"/>
    <w:basedOn w:val="a6"/>
    <w:next w:val="a6"/>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6"/>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6"/>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6"/>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6"/>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6"/>
    <w:rsid w:val="00B133E0"/>
    <w:pPr>
      <w:numPr>
        <w:numId w:val="15"/>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7">
    <w:name w:val="МОЕ"/>
    <w:basedOn w:val="a6"/>
    <w:rsid w:val="00A113F2"/>
    <w:rPr>
      <w:rFonts w:eastAsia="Times New Roman" w:cs="Times New Roman"/>
      <w:spacing w:val="10"/>
      <w:sz w:val="28"/>
      <w:szCs w:val="28"/>
    </w:rPr>
  </w:style>
  <w:style w:type="paragraph" w:customStyle="1" w:styleId="p1">
    <w:name w:val="p1"/>
    <w:basedOn w:val="a6"/>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6"/>
    <w:rsid w:val="004D7AA9"/>
    <w:pPr>
      <w:spacing w:before="100" w:beforeAutospacing="1" w:after="100" w:afterAutospacing="1"/>
      <w:ind w:firstLine="0"/>
      <w:jc w:val="left"/>
    </w:pPr>
    <w:rPr>
      <w:rFonts w:eastAsia="Times New Roman" w:cs="Times New Roman"/>
      <w:szCs w:val="24"/>
    </w:rPr>
  </w:style>
  <w:style w:type="paragraph" w:customStyle="1" w:styleId="affffffff8">
    <w:name w:val="Заголовок к тексту"/>
    <w:basedOn w:val="a6"/>
    <w:next w:val="afff2"/>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6"/>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uiPriority w:val="99"/>
    <w:locked/>
    <w:rsid w:val="00BE095F"/>
    <w:rPr>
      <w:sz w:val="28"/>
      <w:szCs w:val="28"/>
      <w:shd w:val="clear" w:color="auto" w:fill="FFFFFF"/>
    </w:rPr>
  </w:style>
  <w:style w:type="paragraph" w:customStyle="1" w:styleId="212">
    <w:name w:val="Основной текст (2)1"/>
    <w:basedOn w:val="a6"/>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0"/>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0">
    <w:name w:val="01 обычный текст Знак"/>
    <w:basedOn w:val="a7"/>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7"/>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7">
    <w:name w:val="7 нумерация"/>
    <w:basedOn w:val="affc"/>
    <w:link w:val="74"/>
    <w:qFormat/>
    <w:rsid w:val="00603283"/>
    <w:pPr>
      <w:numPr>
        <w:numId w:val="17"/>
      </w:numPr>
      <w:spacing w:line="276" w:lineRule="auto"/>
    </w:pPr>
    <w:rPr>
      <w:rFonts w:eastAsiaTheme="majorEastAsia" w:cs="Times New Roman"/>
      <w:iCs/>
      <w:color w:val="000000" w:themeColor="text1"/>
      <w:szCs w:val="24"/>
    </w:rPr>
  </w:style>
  <w:style w:type="character" w:customStyle="1" w:styleId="74">
    <w:name w:val="7 нумерация Знак"/>
    <w:basedOn w:val="a7"/>
    <w:link w:val="7"/>
    <w:rsid w:val="00603283"/>
    <w:rPr>
      <w:rFonts w:ascii="Times New Roman" w:eastAsiaTheme="majorEastAsia" w:hAnsi="Times New Roman" w:cs="Times New Roman"/>
      <w:iCs/>
      <w:color w:val="000000" w:themeColor="text1"/>
      <w:sz w:val="24"/>
      <w:szCs w:val="24"/>
    </w:rPr>
  </w:style>
  <w:style w:type="paragraph" w:customStyle="1" w:styleId="affffffff9">
    <w:name w:val="приложения рнгп"/>
    <w:basedOn w:val="20"/>
    <w:autoRedefine/>
    <w:rsid w:val="0087606A"/>
    <w:pPr>
      <w:keepNext w:val="0"/>
      <w:widowControl w:val="0"/>
      <w:tabs>
        <w:tab w:val="left" w:pos="992"/>
      </w:tabs>
      <w:spacing w:before="0" w:after="0"/>
    </w:pPr>
    <w:rPr>
      <w:rFonts w:cs="Times New Roman"/>
      <w:bCs w:val="0"/>
      <w:i w:val="0"/>
      <w:iCs w:val="0"/>
      <w:color w:val="0000FF"/>
      <w:szCs w:val="24"/>
      <w:lang w:eastAsia="en-US"/>
    </w:rPr>
  </w:style>
  <w:style w:type="paragraph" w:customStyle="1" w:styleId="Style5">
    <w:name w:val="Style5"/>
    <w:basedOn w:val="a6"/>
    <w:rsid w:val="00493381"/>
    <w:pPr>
      <w:widowControl w:val="0"/>
      <w:autoSpaceDE w:val="0"/>
      <w:autoSpaceDN w:val="0"/>
      <w:adjustRightInd w:val="0"/>
      <w:spacing w:line="360" w:lineRule="exact"/>
      <w:ind w:firstLine="446"/>
      <w:jc w:val="left"/>
    </w:pPr>
    <w:rPr>
      <w:rFonts w:ascii="Courier New" w:eastAsia="Times New Roman" w:hAnsi="Courier New" w:cs="Courier New"/>
      <w:bCs/>
      <w:szCs w:val="24"/>
    </w:rPr>
  </w:style>
  <w:style w:type="paragraph" w:customStyle="1" w:styleId="affffffffa">
    <w:basedOn w:val="a6"/>
    <w:next w:val="af1"/>
    <w:rsid w:val="002506D1"/>
    <w:pPr>
      <w:spacing w:before="100" w:beforeAutospacing="1" w:after="100" w:afterAutospacing="1"/>
      <w:ind w:firstLine="0"/>
      <w:jc w:val="left"/>
    </w:pPr>
    <w:rPr>
      <w:rFonts w:eastAsia="Times New Roman" w:cs="Times New Roman"/>
      <w:bCs/>
      <w:szCs w:val="24"/>
    </w:rPr>
  </w:style>
  <w:style w:type="paragraph" w:customStyle="1" w:styleId="213">
    <w:name w:val="Основной текст с отступом 21"/>
    <w:basedOn w:val="a6"/>
    <w:rsid w:val="00BC2904"/>
    <w:pPr>
      <w:suppressAutoHyphens/>
      <w:spacing w:line="360" w:lineRule="auto"/>
      <w:ind w:firstLine="720"/>
    </w:pPr>
    <w:rPr>
      <w:rFonts w:eastAsia="Times New Roman" w:cs="Times New Roman"/>
      <w:sz w:val="20"/>
      <w:szCs w:val="20"/>
      <w:lang w:eastAsia="ar-SA"/>
    </w:rPr>
  </w:style>
  <w:style w:type="paragraph" w:customStyle="1" w:styleId="1fa">
    <w:name w:val="Текст примечания1"/>
    <w:basedOn w:val="a6"/>
    <w:rsid w:val="00BC2904"/>
    <w:pPr>
      <w:suppressAutoHyphens/>
      <w:ind w:firstLine="0"/>
      <w:jc w:val="left"/>
    </w:pPr>
    <w:rPr>
      <w:rFonts w:eastAsia="Times New Roman" w:cs="Times New Roman"/>
      <w:bCs/>
      <w:sz w:val="20"/>
      <w:szCs w:val="20"/>
      <w:lang w:eastAsia="ar-SA"/>
    </w:rPr>
  </w:style>
  <w:style w:type="paragraph" w:customStyle="1" w:styleId="affffffffb">
    <w:basedOn w:val="a6"/>
    <w:next w:val="af1"/>
    <w:uiPriority w:val="99"/>
    <w:rsid w:val="005B2019"/>
    <w:pPr>
      <w:spacing w:before="100" w:beforeAutospacing="1" w:after="100" w:afterAutospacing="1"/>
      <w:ind w:firstLine="0"/>
      <w:jc w:val="left"/>
    </w:pPr>
    <w:rPr>
      <w:rFonts w:eastAsia="Times New Roman" w:cs="Times New Roman"/>
      <w:szCs w:val="24"/>
    </w:rPr>
  </w:style>
  <w:style w:type="paragraph" w:customStyle="1" w:styleId="a1">
    <w:name w:val="Нумерованный"/>
    <w:basedOn w:val="a6"/>
    <w:qFormat/>
    <w:rsid w:val="006B1195"/>
    <w:pPr>
      <w:numPr>
        <w:numId w:val="18"/>
      </w:numPr>
      <w:spacing w:before="120" w:line="276" w:lineRule="auto"/>
      <w:ind w:left="1134" w:hanging="425"/>
      <w:contextualSpacing/>
    </w:pPr>
    <w:rPr>
      <w:rFonts w:ascii="Tahoma" w:eastAsia="Calibri" w:hAnsi="Tahoma" w:cs="Tahoma"/>
      <w:snapToGrid w:val="0"/>
      <w:szCs w:val="24"/>
    </w:rPr>
  </w:style>
  <w:style w:type="character" w:customStyle="1" w:styleId="Tablecaption">
    <w:name w:val="Table caption_"/>
    <w:basedOn w:val="a7"/>
    <w:link w:val="Tablecaption0"/>
    <w:rsid w:val="001B3434"/>
    <w:rPr>
      <w:rFonts w:ascii="Times New Roman" w:eastAsia="Times New Roman" w:hAnsi="Times New Roman" w:cs="Times New Roman"/>
      <w:i/>
      <w:iCs/>
      <w:sz w:val="20"/>
      <w:szCs w:val="20"/>
      <w:u w:val="single"/>
    </w:rPr>
  </w:style>
  <w:style w:type="paragraph" w:customStyle="1" w:styleId="Tablecaption0">
    <w:name w:val="Table caption"/>
    <w:basedOn w:val="a6"/>
    <w:link w:val="Tablecaption"/>
    <w:rsid w:val="001B3434"/>
    <w:pPr>
      <w:widowControl w:val="0"/>
      <w:ind w:firstLine="0"/>
      <w:jc w:val="left"/>
    </w:pPr>
    <w:rPr>
      <w:rFonts w:eastAsia="Times New Roman" w:cs="Times New Roman"/>
      <w:i/>
      <w:iCs/>
      <w:sz w:val="20"/>
      <w:szCs w:val="20"/>
      <w:u w:val="single"/>
    </w:rPr>
  </w:style>
  <w:style w:type="paragraph" w:customStyle="1" w:styleId="affffffffc">
    <w:name w:val="Основной ГП"/>
    <w:link w:val="affffffffd"/>
    <w:qFormat/>
    <w:rsid w:val="00154810"/>
    <w:pPr>
      <w:spacing w:before="120" w:after="0"/>
      <w:ind w:firstLine="709"/>
      <w:jc w:val="both"/>
    </w:pPr>
    <w:rPr>
      <w:rFonts w:ascii="Times New Roman" w:eastAsia="Times New Roman" w:hAnsi="Times New Roman" w:cs="Times New Roman"/>
      <w:sz w:val="28"/>
      <w:szCs w:val="24"/>
      <w:lang w:eastAsia="en-US"/>
    </w:rPr>
  </w:style>
  <w:style w:type="character" w:customStyle="1" w:styleId="affffffffd">
    <w:name w:val="Основной ГП Знак"/>
    <w:link w:val="affffffffc"/>
    <w:locked/>
    <w:rsid w:val="00154810"/>
    <w:rPr>
      <w:rFonts w:ascii="Times New Roman" w:eastAsia="Times New Roman" w:hAnsi="Times New Roman" w:cs="Times New Roman"/>
      <w:sz w:val="28"/>
      <w:szCs w:val="24"/>
      <w:lang w:eastAsia="en-US"/>
    </w:rPr>
  </w:style>
  <w:style w:type="paragraph" w:customStyle="1" w:styleId="affffffffe">
    <w:name w:val="ГП Основной"/>
    <w:qFormat/>
    <w:rsid w:val="009C3C24"/>
    <w:pPr>
      <w:spacing w:before="120" w:after="0"/>
      <w:ind w:firstLine="709"/>
      <w:jc w:val="both"/>
    </w:pPr>
    <w:rPr>
      <w:rFonts w:ascii="Tahoma" w:eastAsia="Times New Roman" w:hAnsi="Tahoma" w:cs="Tahoma"/>
      <w:sz w:val="24"/>
      <w:szCs w:val="24"/>
      <w:lang w:eastAsia="en-US"/>
    </w:rPr>
  </w:style>
  <w:style w:type="paragraph" w:customStyle="1" w:styleId="08">
    <w:name w:val="08 Примечания пункты"/>
    <w:basedOn w:val="07"/>
    <w:link w:val="080"/>
    <w:qFormat/>
    <w:rsid w:val="006A51C5"/>
    <w:pPr>
      <w:spacing w:before="0"/>
      <w:ind w:firstLine="284"/>
    </w:pPr>
    <w:rPr>
      <w:rFonts w:eastAsiaTheme="minorHAnsi"/>
    </w:rPr>
  </w:style>
  <w:style w:type="character" w:customStyle="1" w:styleId="080">
    <w:name w:val="08 Примечания пункты Знак"/>
    <w:basedOn w:val="070"/>
    <w:link w:val="08"/>
    <w:rsid w:val="006A51C5"/>
    <w:rPr>
      <w:rFonts w:ascii="Times New Roman" w:eastAsiaTheme="minorHAnsi" w:hAnsi="Times New Roman" w:cs="Times New Roman"/>
      <w:bCs/>
      <w:iCs/>
      <w:sz w:val="20"/>
      <w:szCs w:val="24"/>
      <w:lang w:eastAsia="en-US"/>
    </w:rPr>
  </w:style>
  <w:style w:type="paragraph" w:customStyle="1" w:styleId="510">
    <w:name w:val="5 Т1_Таб"/>
    <w:basedOn w:val="a6"/>
    <w:link w:val="511"/>
    <w:qFormat/>
    <w:rsid w:val="006A51C5"/>
    <w:pPr>
      <w:ind w:firstLine="0"/>
      <w:jc w:val="left"/>
    </w:pPr>
    <w:rPr>
      <w:rFonts w:eastAsiaTheme="minorHAnsi" w:cs="Times New Roman"/>
      <w:sz w:val="20"/>
      <w:szCs w:val="20"/>
    </w:rPr>
  </w:style>
  <w:style w:type="character" w:customStyle="1" w:styleId="511">
    <w:name w:val="5 Т1_Таб Знак"/>
    <w:basedOn w:val="a7"/>
    <w:link w:val="510"/>
    <w:rsid w:val="006A51C5"/>
    <w:rPr>
      <w:rFonts w:ascii="Times New Roman" w:eastAsiaTheme="minorHAnsi" w:hAnsi="Times New Roman" w:cs="Times New Roman"/>
      <w:sz w:val="20"/>
      <w:szCs w:val="20"/>
    </w:rPr>
  </w:style>
  <w:style w:type="paragraph" w:customStyle="1" w:styleId="05">
    <w:name w:val="05 таблицы название"/>
    <w:next w:val="01"/>
    <w:link w:val="050"/>
    <w:qFormat/>
    <w:rsid w:val="006A51C5"/>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0"/>
    <w:link w:val="05"/>
    <w:rsid w:val="006A51C5"/>
    <w:rPr>
      <w:rFonts w:ascii="Times New Roman" w:eastAsiaTheme="minorHAnsi" w:hAnsi="Times New Roman" w:cs="Times New Roman"/>
      <w:bCs w:val="0"/>
      <w:iCs w:val="0"/>
      <w:sz w:val="24"/>
      <w:szCs w:val="28"/>
      <w:lang w:eastAsia="en-US"/>
    </w:rPr>
  </w:style>
  <w:style w:type="paragraph" w:customStyle="1" w:styleId="49">
    <w:name w:val="4 Заг_Таблицы"/>
    <w:basedOn w:val="a6"/>
    <w:link w:val="4a"/>
    <w:qFormat/>
    <w:rsid w:val="006A51C5"/>
    <w:pPr>
      <w:ind w:firstLine="0"/>
      <w:jc w:val="center"/>
    </w:pPr>
    <w:rPr>
      <w:rFonts w:eastAsiaTheme="minorHAnsi" w:cs="Times New Roman"/>
      <w:b/>
      <w:szCs w:val="24"/>
    </w:rPr>
  </w:style>
  <w:style w:type="character" w:customStyle="1" w:styleId="4a">
    <w:name w:val="4 Заг_Таблицы Знак"/>
    <w:basedOn w:val="a7"/>
    <w:link w:val="49"/>
    <w:rsid w:val="006A51C5"/>
    <w:rPr>
      <w:rFonts w:ascii="Times New Roman" w:eastAsiaTheme="minorHAnsi" w:hAnsi="Times New Roman" w:cs="Times New Roman"/>
      <w:b/>
      <w:sz w:val="24"/>
      <w:szCs w:val="24"/>
    </w:rPr>
  </w:style>
  <w:style w:type="paragraph" w:customStyle="1" w:styleId="512">
    <w:name w:val="5.1 Т2_Таб"/>
    <w:basedOn w:val="510"/>
    <w:link w:val="5120"/>
    <w:qFormat/>
    <w:rsid w:val="006A51C5"/>
    <w:pPr>
      <w:jc w:val="center"/>
    </w:pPr>
  </w:style>
  <w:style w:type="character" w:customStyle="1" w:styleId="5120">
    <w:name w:val="5.1 Т2_Таб Знак"/>
    <w:basedOn w:val="511"/>
    <w:link w:val="512"/>
    <w:rsid w:val="006A51C5"/>
    <w:rPr>
      <w:rFonts w:ascii="Times New Roman" w:eastAsiaTheme="minorHAnsi" w:hAnsi="Times New Roman" w:cs="Times New Roman"/>
      <w:sz w:val="20"/>
      <w:szCs w:val="20"/>
    </w:rPr>
  </w:style>
  <w:style w:type="character" w:customStyle="1" w:styleId="Other">
    <w:name w:val="Other_"/>
    <w:basedOn w:val="a7"/>
    <w:link w:val="Other0"/>
    <w:rsid w:val="00D80528"/>
    <w:rPr>
      <w:rFonts w:ascii="Times New Roman" w:eastAsia="Times New Roman" w:hAnsi="Times New Roman" w:cs="Times New Roman"/>
      <w:sz w:val="26"/>
      <w:szCs w:val="26"/>
    </w:rPr>
  </w:style>
  <w:style w:type="paragraph" w:customStyle="1" w:styleId="Other0">
    <w:name w:val="Other"/>
    <w:basedOn w:val="a6"/>
    <w:link w:val="Other"/>
    <w:rsid w:val="00D80528"/>
    <w:pPr>
      <w:widowControl w:val="0"/>
      <w:spacing w:after="320" w:line="257" w:lineRule="auto"/>
      <w:ind w:firstLine="400"/>
      <w:jc w:val="left"/>
    </w:pPr>
    <w:rPr>
      <w:rFonts w:eastAsia="Times New Roman" w:cs="Times New Roman"/>
      <w:sz w:val="26"/>
      <w:szCs w:val="26"/>
    </w:rPr>
  </w:style>
  <w:style w:type="paragraph" w:customStyle="1" w:styleId="1fb">
    <w:name w:val="Основной текст1"/>
    <w:basedOn w:val="a6"/>
    <w:rsid w:val="00DA7BB8"/>
    <w:pPr>
      <w:widowControl w:val="0"/>
      <w:spacing w:line="262" w:lineRule="auto"/>
      <w:ind w:firstLine="400"/>
      <w:jc w:val="left"/>
    </w:pPr>
    <w:rPr>
      <w:rFonts w:eastAsia="Times New Roman" w:cs="Times New Roman"/>
      <w:color w:val="000000"/>
      <w:sz w:val="22"/>
      <w:lang w:bidi="ru-RU"/>
    </w:rPr>
  </w:style>
  <w:style w:type="character" w:customStyle="1" w:styleId="afffffffff">
    <w:name w:val="Другое_"/>
    <w:basedOn w:val="a7"/>
    <w:link w:val="afffffffff0"/>
    <w:rsid w:val="00CD5646"/>
    <w:rPr>
      <w:rFonts w:ascii="Times New Roman" w:eastAsia="Times New Roman" w:hAnsi="Times New Roman" w:cs="Times New Roman"/>
    </w:rPr>
  </w:style>
  <w:style w:type="paragraph" w:customStyle="1" w:styleId="afffffffff0">
    <w:name w:val="Другое"/>
    <w:basedOn w:val="a6"/>
    <w:link w:val="afffffffff"/>
    <w:rsid w:val="00CD5646"/>
    <w:pPr>
      <w:widowControl w:val="0"/>
      <w:spacing w:line="262" w:lineRule="auto"/>
      <w:ind w:firstLine="400"/>
      <w:jc w:val="left"/>
    </w:pPr>
    <w:rPr>
      <w:rFonts w:eastAsia="Times New Roman" w:cs="Times New Roman"/>
      <w:sz w:val="22"/>
    </w:rPr>
  </w:style>
  <w:style w:type="character" w:customStyle="1" w:styleId="afffffffff1">
    <w:name w:val="Подпись к картинке_"/>
    <w:basedOn w:val="a7"/>
    <w:link w:val="afffffffff2"/>
    <w:rsid w:val="001B73F7"/>
    <w:rPr>
      <w:rFonts w:ascii="Times New Roman" w:eastAsia="Times New Roman" w:hAnsi="Times New Roman" w:cs="Times New Roman"/>
    </w:rPr>
  </w:style>
  <w:style w:type="paragraph" w:customStyle="1" w:styleId="afffffffff2">
    <w:name w:val="Подпись к картинке"/>
    <w:basedOn w:val="a6"/>
    <w:link w:val="afffffffff1"/>
    <w:rsid w:val="001B73F7"/>
    <w:pPr>
      <w:widowControl w:val="0"/>
      <w:ind w:firstLine="170"/>
      <w:jc w:val="left"/>
    </w:pPr>
    <w:rPr>
      <w:rFonts w:eastAsia="Times New Roman" w:cs="Times New Roman"/>
      <w:sz w:val="22"/>
    </w:rPr>
  </w:style>
  <w:style w:type="character" w:customStyle="1" w:styleId="afffffffff3">
    <w:name w:val="Подпись к таблице_"/>
    <w:basedOn w:val="a7"/>
    <w:link w:val="afffffffff4"/>
    <w:rsid w:val="00F561F3"/>
    <w:rPr>
      <w:rFonts w:ascii="Times New Roman" w:eastAsia="Times New Roman" w:hAnsi="Times New Roman" w:cs="Times New Roman"/>
      <w:b/>
      <w:bCs/>
      <w:u w:val="single"/>
    </w:rPr>
  </w:style>
  <w:style w:type="paragraph" w:customStyle="1" w:styleId="afffffffff4">
    <w:name w:val="Подпись к таблице"/>
    <w:basedOn w:val="a6"/>
    <w:link w:val="afffffffff3"/>
    <w:rsid w:val="00F561F3"/>
    <w:pPr>
      <w:widowControl w:val="0"/>
      <w:ind w:firstLine="0"/>
      <w:jc w:val="left"/>
    </w:pPr>
    <w:rPr>
      <w:rFonts w:eastAsia="Times New Roman" w:cs="Times New Roman"/>
      <w:b/>
      <w:bCs/>
      <w:sz w:val="22"/>
      <w:u w:val="single"/>
    </w:rPr>
  </w:style>
  <w:style w:type="character" w:customStyle="1" w:styleId="3f1">
    <w:name w:val="Заголовок №3_"/>
    <w:basedOn w:val="a7"/>
    <w:link w:val="3f2"/>
    <w:rsid w:val="00F561F3"/>
    <w:rPr>
      <w:rFonts w:ascii="Times New Roman" w:eastAsia="Times New Roman" w:hAnsi="Times New Roman" w:cs="Times New Roman"/>
      <w:b/>
      <w:bCs/>
      <w:sz w:val="26"/>
      <w:szCs w:val="26"/>
    </w:rPr>
  </w:style>
  <w:style w:type="paragraph" w:customStyle="1" w:styleId="3f2">
    <w:name w:val="Заголовок №3"/>
    <w:basedOn w:val="a6"/>
    <w:link w:val="3f1"/>
    <w:rsid w:val="00F561F3"/>
    <w:pPr>
      <w:widowControl w:val="0"/>
      <w:spacing w:before="100" w:after="140" w:line="221" w:lineRule="auto"/>
      <w:ind w:firstLine="720"/>
      <w:jc w:val="left"/>
      <w:outlineLvl w:val="2"/>
    </w:pPr>
    <w:rPr>
      <w:rFonts w:eastAsia="Times New Roman" w:cs="Times New Roman"/>
      <w:b/>
      <w:bCs/>
      <w:sz w:val="26"/>
      <w:szCs w:val="26"/>
    </w:rPr>
  </w:style>
  <w:style w:type="character" w:customStyle="1" w:styleId="searchresult">
    <w:name w:val="search_result"/>
    <w:basedOn w:val="a7"/>
    <w:rsid w:val="006667AF"/>
  </w:style>
  <w:style w:type="character" w:customStyle="1" w:styleId="1fc">
    <w:name w:val="Неразрешенное упоминание1"/>
    <w:basedOn w:val="a7"/>
    <w:uiPriority w:val="99"/>
    <w:semiHidden/>
    <w:unhideWhenUsed/>
    <w:rsid w:val="00A418B5"/>
    <w:rPr>
      <w:color w:val="605E5C"/>
      <w:shd w:val="clear" w:color="auto" w:fill="E1DFDD"/>
    </w:rPr>
  </w:style>
  <w:style w:type="paragraph" w:customStyle="1" w:styleId="msonormal0">
    <w:name w:val="msonormal"/>
    <w:basedOn w:val="a6"/>
    <w:rsid w:val="00D05AFF"/>
    <w:pPr>
      <w:spacing w:before="100" w:beforeAutospacing="1" w:after="100" w:afterAutospacing="1"/>
      <w:ind w:firstLine="0"/>
      <w:jc w:val="left"/>
    </w:pPr>
    <w:rPr>
      <w:rFonts w:eastAsia="Times New Roman" w:cs="Times New Roman"/>
      <w:szCs w:val="24"/>
    </w:rPr>
  </w:style>
  <w:style w:type="character" w:customStyle="1" w:styleId="wmi-callto">
    <w:name w:val="wmi-callto"/>
    <w:rsid w:val="00E0493D"/>
  </w:style>
  <w:style w:type="paragraph" w:customStyle="1" w:styleId="futurismarkdown-paragraph">
    <w:name w:val="futurismarkdown-paragraph"/>
    <w:basedOn w:val="a6"/>
    <w:rsid w:val="00566B9B"/>
    <w:pPr>
      <w:spacing w:before="100" w:beforeAutospacing="1" w:after="100" w:afterAutospacing="1"/>
      <w:ind w:firstLine="0"/>
      <w:jc w:val="left"/>
    </w:pPr>
    <w:rPr>
      <w:rFonts w:eastAsia="Times New Roman" w:cs="Times New Roman"/>
      <w:szCs w:val="24"/>
    </w:rPr>
  </w:style>
  <w:style w:type="paragraph" w:customStyle="1" w:styleId="futurismarkdown-listitem">
    <w:name w:val="futurismarkdown-listitem"/>
    <w:basedOn w:val="a6"/>
    <w:rsid w:val="00566B9B"/>
    <w:pPr>
      <w:spacing w:before="100" w:beforeAutospacing="1" w:after="100" w:afterAutospacing="1"/>
      <w:ind w:firstLine="0"/>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6"/>
    <w:next w:val="a6"/>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6"/>
    <w:next w:val="a6"/>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6"/>
    <w:next w:val="a6"/>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6"/>
    <w:next w:val="a6"/>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6"/>
    <w:next w:val="a6"/>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6"/>
    <w:next w:val="a6"/>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6"/>
    <w:next w:val="a6"/>
    <w:link w:val="71"/>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6"/>
    <w:next w:val="a6"/>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6"/>
    <w:next w:val="a6"/>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7"/>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7"/>
    <w:link w:val="3"/>
    <w:rsid w:val="00BE7CAA"/>
    <w:rPr>
      <w:rFonts w:ascii="Times New Roman" w:eastAsia="Times New Roman" w:hAnsi="Times New Roman" w:cs="Arial"/>
      <w:bCs/>
      <w:i/>
      <w:sz w:val="24"/>
      <w:szCs w:val="26"/>
    </w:rPr>
  </w:style>
  <w:style w:type="character" w:customStyle="1" w:styleId="40">
    <w:name w:val="Заголовок 4 Знак"/>
    <w:basedOn w:val="a7"/>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7"/>
    <w:link w:val="5"/>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7"/>
    <w:link w:val="70"/>
    <w:rsid w:val="00763A8A"/>
    <w:rPr>
      <w:rFonts w:ascii="Calibri" w:eastAsia="Times New Roman" w:hAnsi="Calibri" w:cs="Times New Roman"/>
      <w:sz w:val="24"/>
      <w:szCs w:val="24"/>
      <w:lang w:eastAsia="en-US"/>
    </w:rPr>
  </w:style>
  <w:style w:type="character" w:styleId="aa">
    <w:name w:val="Hyperlink"/>
    <w:basedOn w:val="a7"/>
    <w:uiPriority w:val="99"/>
    <w:unhideWhenUsed/>
    <w:rsid w:val="00406A9B"/>
    <w:rPr>
      <w:color w:val="0000FF"/>
      <w:u w:val="single"/>
    </w:rPr>
  </w:style>
  <w:style w:type="paragraph" w:customStyle="1" w:styleId="ab">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c">
    <w:name w:val="Егор+"/>
    <w:basedOn w:val="a6"/>
    <w:qFormat/>
    <w:rsid w:val="00406A9B"/>
    <w:pPr>
      <w:spacing w:before="120" w:after="120"/>
      <w:jc w:val="center"/>
    </w:pPr>
    <w:rPr>
      <w:rFonts w:eastAsia="Calibri" w:cs="Times New Roman"/>
      <w:b/>
      <w:sz w:val="32"/>
      <w:szCs w:val="28"/>
      <w:lang w:eastAsia="en-US"/>
    </w:rPr>
  </w:style>
  <w:style w:type="paragraph" w:customStyle="1" w:styleId="13">
    <w:name w:val="Егор1+"/>
    <w:basedOn w:val="ac"/>
    <w:qFormat/>
    <w:rsid w:val="00406A9B"/>
  </w:style>
  <w:style w:type="paragraph" w:customStyle="1" w:styleId="14">
    <w:name w:val="Егор1"/>
    <w:basedOn w:val="a6"/>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7"/>
    <w:link w:val="14"/>
    <w:rsid w:val="00406A9B"/>
    <w:rPr>
      <w:rFonts w:ascii="Times New Roman" w:eastAsia="Times New Roman" w:hAnsi="Times New Roman" w:cs="Times New Roman"/>
      <w:b/>
      <w:i/>
      <w:sz w:val="28"/>
      <w:szCs w:val="26"/>
    </w:rPr>
  </w:style>
  <w:style w:type="paragraph" w:styleId="ad">
    <w:name w:val="No Spacing"/>
    <w:basedOn w:val="a6"/>
    <w:link w:val="ae"/>
    <w:uiPriority w:val="1"/>
    <w:qFormat/>
    <w:rsid w:val="00406A9B"/>
    <w:rPr>
      <w:rFonts w:eastAsia="Calibri" w:cs="Times New Roman"/>
      <w:lang w:eastAsia="en-US"/>
    </w:rPr>
  </w:style>
  <w:style w:type="character" w:customStyle="1" w:styleId="ae">
    <w:name w:val="Без интервала Знак"/>
    <w:basedOn w:val="a7"/>
    <w:link w:val="ad"/>
    <w:uiPriority w:val="1"/>
    <w:rsid w:val="00406A9B"/>
    <w:rPr>
      <w:rFonts w:ascii="Times New Roman" w:eastAsia="Calibri" w:hAnsi="Times New Roman" w:cs="Times New Roman"/>
      <w:lang w:eastAsia="en-US"/>
    </w:rPr>
  </w:style>
  <w:style w:type="paragraph" w:styleId="af">
    <w:name w:val="Balloon Text"/>
    <w:aliases w:val=" Знак5"/>
    <w:basedOn w:val="a6"/>
    <w:link w:val="af0"/>
    <w:uiPriority w:val="99"/>
    <w:unhideWhenUsed/>
    <w:rsid w:val="00406A9B"/>
    <w:rPr>
      <w:rFonts w:ascii="Tahoma" w:hAnsi="Tahoma" w:cs="Tahoma"/>
      <w:sz w:val="16"/>
      <w:szCs w:val="16"/>
    </w:rPr>
  </w:style>
  <w:style w:type="character" w:customStyle="1" w:styleId="af0">
    <w:name w:val="Текст выноски Знак"/>
    <w:aliases w:val=" Знак5 Знак"/>
    <w:basedOn w:val="a7"/>
    <w:link w:val="af"/>
    <w:uiPriority w:val="99"/>
    <w:rsid w:val="00406A9B"/>
    <w:rPr>
      <w:rFonts w:ascii="Tahoma" w:hAnsi="Tahoma" w:cs="Tahoma"/>
      <w:sz w:val="16"/>
      <w:szCs w:val="16"/>
    </w:rPr>
  </w:style>
  <w:style w:type="paragraph" w:styleId="af1">
    <w:name w:val="Normal (Web)"/>
    <w:basedOn w:val="a6"/>
    <w:uiPriority w:val="99"/>
    <w:unhideWhenUsed/>
    <w:rsid w:val="00406A9B"/>
    <w:pPr>
      <w:spacing w:before="120" w:after="120"/>
    </w:pPr>
    <w:rPr>
      <w:rFonts w:eastAsia="Times New Roman" w:cs="Times New Roman"/>
      <w:szCs w:val="24"/>
    </w:rPr>
  </w:style>
  <w:style w:type="table" w:styleId="af2">
    <w:name w:val="Table Grid"/>
    <w:aliases w:val="Table Grid Report"/>
    <w:basedOn w:val="a8"/>
    <w:uiPriority w:val="3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6"/>
    <w:next w:val="a6"/>
    <w:autoRedefine/>
    <w:uiPriority w:val="39"/>
    <w:qFormat/>
    <w:rsid w:val="00D224A6"/>
    <w:pPr>
      <w:spacing w:before="60" w:after="60"/>
      <w:ind w:firstLine="0"/>
    </w:pPr>
    <w:rPr>
      <w:rFonts w:eastAsia="Calibri" w:cs="Times New Roman"/>
      <w:b/>
      <w:bCs/>
      <w:caps/>
      <w:szCs w:val="32"/>
      <w:lang w:eastAsia="en-US"/>
    </w:rPr>
  </w:style>
  <w:style w:type="paragraph" w:styleId="af3">
    <w:name w:val="TOC Heading"/>
    <w:basedOn w:val="11"/>
    <w:next w:val="a6"/>
    <w:uiPriority w:val="39"/>
    <w:qFormat/>
    <w:rsid w:val="00D86BA5"/>
    <w:pPr>
      <w:outlineLvl w:val="9"/>
    </w:pPr>
    <w:rPr>
      <w:rFonts w:ascii="Cambria" w:eastAsia="Times New Roman" w:hAnsi="Cambria" w:cs="Times New Roman"/>
      <w:color w:val="365F91"/>
      <w:lang w:eastAsia="en-US"/>
    </w:rPr>
  </w:style>
  <w:style w:type="paragraph" w:styleId="22">
    <w:name w:val="toc 2"/>
    <w:basedOn w:val="a6"/>
    <w:next w:val="a6"/>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6"/>
    <w:next w:val="a6"/>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4">
    <w:name w:val="Body Text First Indent"/>
    <w:basedOn w:val="a6"/>
    <w:link w:val="af5"/>
    <w:unhideWhenUsed/>
    <w:rsid w:val="00E37C20"/>
    <w:pPr>
      <w:ind w:firstLine="360"/>
    </w:pPr>
  </w:style>
  <w:style w:type="character" w:customStyle="1" w:styleId="af5">
    <w:name w:val="Красная строка Знак"/>
    <w:basedOn w:val="a7"/>
    <w:link w:val="af4"/>
    <w:rsid w:val="00E37C20"/>
    <w:rPr>
      <w:rFonts w:ascii="Calibri" w:eastAsia="Calibri" w:hAnsi="Calibri" w:cs="Times New Roman"/>
      <w:lang w:eastAsia="en-US"/>
    </w:rPr>
  </w:style>
  <w:style w:type="paragraph" w:customStyle="1" w:styleId="32">
    <w:name w:val="Егор3"/>
    <w:basedOn w:val="ab"/>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6">
    <w:name w:val="Plain Text"/>
    <w:aliases w:val="Текст1,TEXT"/>
    <w:basedOn w:val="a6"/>
    <w:link w:val="af7"/>
    <w:uiPriority w:val="99"/>
    <w:rsid w:val="00D43BFA"/>
    <w:rPr>
      <w:rFonts w:ascii="Courier New" w:eastAsia="Times New Roman" w:hAnsi="Courier New" w:cs="Times New Roman"/>
      <w:sz w:val="20"/>
      <w:szCs w:val="20"/>
    </w:rPr>
  </w:style>
  <w:style w:type="character" w:customStyle="1" w:styleId="af7">
    <w:name w:val="Текст Знак"/>
    <w:aliases w:val="Текст1 Знак,TEXT Знак"/>
    <w:basedOn w:val="a7"/>
    <w:link w:val="af6"/>
    <w:uiPriority w:val="99"/>
    <w:rsid w:val="00D43BFA"/>
    <w:rPr>
      <w:rFonts w:ascii="Courier New" w:eastAsia="Times New Roman" w:hAnsi="Courier New" w:cs="Times New Roman"/>
      <w:sz w:val="20"/>
      <w:szCs w:val="20"/>
    </w:rPr>
  </w:style>
  <w:style w:type="paragraph" w:styleId="af8">
    <w:name w:val="header"/>
    <w:aliases w:val=" Знак4, Знак8,ВерхКолонтитул"/>
    <w:basedOn w:val="a6"/>
    <w:link w:val="af9"/>
    <w:uiPriority w:val="99"/>
    <w:unhideWhenUsed/>
    <w:rsid w:val="004E778C"/>
    <w:pPr>
      <w:tabs>
        <w:tab w:val="center" w:pos="4677"/>
        <w:tab w:val="right" w:pos="9355"/>
      </w:tabs>
    </w:pPr>
  </w:style>
  <w:style w:type="character" w:customStyle="1" w:styleId="af9">
    <w:name w:val="Верхний колонтитул Знак"/>
    <w:aliases w:val=" Знак4 Знак, Знак8 Знак,ВерхКолонтитул Знак"/>
    <w:basedOn w:val="a7"/>
    <w:link w:val="af8"/>
    <w:uiPriority w:val="99"/>
    <w:rsid w:val="004E778C"/>
  </w:style>
  <w:style w:type="paragraph" w:styleId="afa">
    <w:name w:val="footer"/>
    <w:aliases w:val=" Знак, Знак6, Знак14"/>
    <w:basedOn w:val="a6"/>
    <w:link w:val="afb"/>
    <w:uiPriority w:val="99"/>
    <w:unhideWhenUsed/>
    <w:rsid w:val="00706D69"/>
    <w:pPr>
      <w:tabs>
        <w:tab w:val="center" w:pos="4677"/>
        <w:tab w:val="right" w:pos="9355"/>
      </w:tabs>
    </w:pPr>
    <w:rPr>
      <w:sz w:val="20"/>
    </w:rPr>
  </w:style>
  <w:style w:type="character" w:customStyle="1" w:styleId="afb">
    <w:name w:val="Нижний колонтитул Знак"/>
    <w:aliases w:val=" Знак Знак, Знак6 Знак, Знак14 Знак"/>
    <w:basedOn w:val="a7"/>
    <w:link w:val="afa"/>
    <w:uiPriority w:val="99"/>
    <w:rsid w:val="00706D69"/>
    <w:rPr>
      <w:rFonts w:ascii="Times New Roman" w:hAnsi="Times New Roman"/>
      <w:sz w:val="20"/>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d">
    <w:name w:val="Схема документа Знак"/>
    <w:link w:val="afe"/>
    <w:rsid w:val="00763A8A"/>
    <w:rPr>
      <w:rFonts w:ascii="Tahoma" w:eastAsia="Calibri" w:hAnsi="Tahoma" w:cs="Tahoma"/>
      <w:sz w:val="20"/>
      <w:szCs w:val="20"/>
      <w:shd w:val="clear" w:color="auto" w:fill="000080"/>
      <w:lang w:eastAsia="en-US"/>
    </w:rPr>
  </w:style>
  <w:style w:type="paragraph" w:styleId="afe">
    <w:name w:val="Document Map"/>
    <w:basedOn w:val="a6"/>
    <w:link w:val="afd"/>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7"/>
    <w:uiPriority w:val="99"/>
    <w:semiHidden/>
    <w:rsid w:val="00763A8A"/>
    <w:rPr>
      <w:rFonts w:ascii="Tahoma" w:hAnsi="Tahoma" w:cs="Tahoma"/>
      <w:sz w:val="16"/>
      <w:szCs w:val="16"/>
    </w:rPr>
  </w:style>
  <w:style w:type="paragraph" w:styleId="24">
    <w:name w:val="Quote"/>
    <w:basedOn w:val="a6"/>
    <w:next w:val="a6"/>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7"/>
    <w:link w:val="24"/>
    <w:uiPriority w:val="29"/>
    <w:rsid w:val="00763A8A"/>
    <w:rPr>
      <w:rFonts w:ascii="Calibri" w:eastAsia="Calibri" w:hAnsi="Calibri" w:cs="Times New Roman"/>
      <w:i/>
      <w:iCs/>
      <w:color w:val="000000"/>
      <w:lang w:eastAsia="en-US"/>
    </w:rPr>
  </w:style>
  <w:style w:type="paragraph" w:customStyle="1" w:styleId="aff">
    <w:name w:val="ПодзаголовокКАТЯ"/>
    <w:basedOn w:val="a6"/>
    <w:qFormat/>
    <w:rsid w:val="005F21EA"/>
    <w:pPr>
      <w:spacing w:after="60"/>
      <w:jc w:val="center"/>
      <w:outlineLvl w:val="1"/>
    </w:pPr>
    <w:rPr>
      <w:rFonts w:eastAsia="Times New Roman" w:cs="Times New Roman"/>
      <w:i/>
      <w:sz w:val="26"/>
      <w:szCs w:val="26"/>
      <w:lang w:eastAsia="en-US"/>
    </w:rPr>
  </w:style>
  <w:style w:type="paragraph" w:styleId="41">
    <w:name w:val="toc 4"/>
    <w:basedOn w:val="a6"/>
    <w:next w:val="a6"/>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6"/>
    <w:next w:val="a6"/>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6"/>
    <w:next w:val="a6"/>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6"/>
    <w:next w:val="a6"/>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6"/>
    <w:next w:val="a6"/>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6"/>
    <w:next w:val="a6"/>
    <w:autoRedefine/>
    <w:uiPriority w:val="39"/>
    <w:unhideWhenUsed/>
    <w:rsid w:val="00763A8A"/>
    <w:pPr>
      <w:ind w:left="1760"/>
    </w:pPr>
    <w:rPr>
      <w:rFonts w:ascii="Calibri" w:eastAsia="Calibri" w:hAnsi="Calibri" w:cs="Times New Roman"/>
      <w:sz w:val="20"/>
      <w:szCs w:val="20"/>
      <w:lang w:eastAsia="en-US"/>
    </w:rPr>
  </w:style>
  <w:style w:type="character" w:styleId="aff0">
    <w:name w:val="page number"/>
    <w:basedOn w:val="a7"/>
    <w:rsid w:val="00763A8A"/>
  </w:style>
  <w:style w:type="character" w:customStyle="1" w:styleId="aff1">
    <w:name w:val="Текст концевой сноски Знак"/>
    <w:link w:val="aff2"/>
    <w:rsid w:val="00763A8A"/>
    <w:rPr>
      <w:rFonts w:ascii="Calibri" w:eastAsia="Calibri" w:hAnsi="Calibri" w:cs="Times New Roman"/>
      <w:sz w:val="20"/>
      <w:szCs w:val="20"/>
      <w:lang w:eastAsia="en-US"/>
    </w:rPr>
  </w:style>
  <w:style w:type="paragraph" w:styleId="aff2">
    <w:name w:val="endnote text"/>
    <w:basedOn w:val="a6"/>
    <w:link w:val="aff1"/>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7"/>
    <w:uiPriority w:val="99"/>
    <w:semiHidden/>
    <w:rsid w:val="00763A8A"/>
    <w:rPr>
      <w:sz w:val="20"/>
      <w:szCs w:val="20"/>
    </w:rPr>
  </w:style>
  <w:style w:type="paragraph" w:styleId="af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4"/>
    <w:uiPriority w:val="99"/>
    <w:unhideWhenUsed/>
    <w:rsid w:val="00763A8A"/>
    <w:rPr>
      <w:rFonts w:ascii="Calibri" w:eastAsia="Calibri" w:hAnsi="Calibri" w:cs="Times New Roman"/>
      <w:sz w:val="20"/>
      <w:szCs w:val="20"/>
      <w:lang w:eastAsia="en-US"/>
    </w:rPr>
  </w:style>
  <w:style w:type="character" w:customStyle="1" w:styleId="af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3"/>
    <w:uiPriority w:val="99"/>
    <w:rsid w:val="00763A8A"/>
    <w:rPr>
      <w:rFonts w:ascii="Calibri" w:eastAsia="Calibri" w:hAnsi="Calibri" w:cs="Times New Roman"/>
      <w:sz w:val="20"/>
      <w:szCs w:val="20"/>
      <w:lang w:eastAsia="en-US"/>
    </w:rPr>
  </w:style>
  <w:style w:type="paragraph" w:customStyle="1" w:styleId="19">
    <w:name w:val="Подзаголовок1катя"/>
    <w:basedOn w:val="a6"/>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5">
    <w:name w:val="Title"/>
    <w:basedOn w:val="a6"/>
    <w:next w:val="a6"/>
    <w:link w:val="aff6"/>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6">
    <w:name w:val="Название Знак"/>
    <w:basedOn w:val="a7"/>
    <w:link w:val="aff5"/>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6"/>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7"/>
    <w:link w:val="S0"/>
    <w:rsid w:val="00B320D2"/>
    <w:rPr>
      <w:rFonts w:ascii="Times New Roman" w:eastAsia="Calibri" w:hAnsi="Times New Roman" w:cs="Times New Roman"/>
      <w:color w:val="FF0000"/>
      <w:sz w:val="26"/>
      <w:szCs w:val="26"/>
    </w:rPr>
  </w:style>
  <w:style w:type="paragraph" w:customStyle="1" w:styleId="1a">
    <w:name w:val="Абзац списка1"/>
    <w:basedOn w:val="a6"/>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6"/>
    <w:rsid w:val="00DE3F3F"/>
    <w:pPr>
      <w:keepNext/>
      <w:spacing w:before="120"/>
      <w:jc w:val="right"/>
    </w:pPr>
    <w:rPr>
      <w:rFonts w:ascii="Trebuchet MS" w:eastAsia="Times New Roman" w:hAnsi="Trebuchet MS" w:cs="Times New Roman"/>
      <w:i/>
      <w:szCs w:val="24"/>
    </w:rPr>
  </w:style>
  <w:style w:type="paragraph" w:customStyle="1" w:styleId="Tabn">
    <w:name w:val="Tab_n"/>
    <w:basedOn w:val="a6"/>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6"/>
    <w:rsid w:val="00792508"/>
    <w:pPr>
      <w:spacing w:before="100" w:beforeAutospacing="1" w:after="100" w:afterAutospacing="1"/>
    </w:pPr>
    <w:rPr>
      <w:rFonts w:eastAsia="Times New Roman" w:cs="Times New Roman"/>
      <w:szCs w:val="24"/>
    </w:rPr>
  </w:style>
  <w:style w:type="paragraph" w:customStyle="1" w:styleId="aff7">
    <w:name w:val="Обычный текст"/>
    <w:basedOn w:val="a6"/>
    <w:qFormat/>
    <w:rsid w:val="00E37C20"/>
    <w:rPr>
      <w:rFonts w:eastAsia="Times New Roman" w:cs="Times New Roman"/>
      <w:szCs w:val="24"/>
      <w:lang w:val="en-US" w:eastAsia="ar-SA" w:bidi="en-US"/>
    </w:rPr>
  </w:style>
  <w:style w:type="paragraph" w:customStyle="1" w:styleId="Style4">
    <w:name w:val="Style4"/>
    <w:basedOn w:val="a6"/>
    <w:rsid w:val="00A95C15"/>
    <w:pPr>
      <w:widowControl w:val="0"/>
      <w:autoSpaceDE w:val="0"/>
      <w:autoSpaceDN w:val="0"/>
      <w:adjustRightInd w:val="0"/>
      <w:spacing w:line="334" w:lineRule="exact"/>
      <w:ind w:firstLine="746"/>
    </w:pPr>
    <w:rPr>
      <w:rFonts w:eastAsia="Times New Roman" w:cs="Times New Roman"/>
      <w:szCs w:val="24"/>
    </w:rPr>
  </w:style>
  <w:style w:type="character" w:styleId="aff8">
    <w:name w:val="footnote reference"/>
    <w:aliases w:val="Знак сноски-FN,Знак сноски 1,Ciae niinee-FN,Referencia nota al pie,Ссылка на сноску 45,Appel note de bas de page"/>
    <w:basedOn w:val="a7"/>
    <w:uiPriority w:val="99"/>
    <w:rsid w:val="00B75638"/>
    <w:rPr>
      <w:vertAlign w:val="superscript"/>
    </w:rPr>
  </w:style>
  <w:style w:type="paragraph" w:customStyle="1" w:styleId="Style14">
    <w:name w:val="Style14"/>
    <w:basedOn w:val="a6"/>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7"/>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9">
    <w:name w:val="Subtle Emphasis"/>
    <w:basedOn w:val="a7"/>
    <w:uiPriority w:val="19"/>
    <w:qFormat/>
    <w:rsid w:val="00B75638"/>
    <w:rPr>
      <w:i/>
      <w:iCs/>
      <w:color w:val="808080"/>
    </w:rPr>
  </w:style>
  <w:style w:type="paragraph" w:customStyle="1" w:styleId="affa">
    <w:name w:val="Знак"/>
    <w:basedOn w:val="a6"/>
    <w:rsid w:val="00B75638"/>
    <w:rPr>
      <w:rFonts w:ascii="Verdana" w:eastAsia="Times New Roman" w:hAnsi="Verdana" w:cs="Verdana"/>
      <w:sz w:val="20"/>
      <w:szCs w:val="20"/>
      <w:lang w:val="en-US" w:eastAsia="en-US"/>
    </w:rPr>
  </w:style>
  <w:style w:type="character" w:styleId="affb">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6"/>
    <w:rsid w:val="00107ED0"/>
    <w:rPr>
      <w:rFonts w:ascii="Courier New" w:eastAsia="Times New Roman" w:hAnsi="Courier New" w:cs="Times New Roman"/>
      <w:sz w:val="20"/>
      <w:szCs w:val="20"/>
    </w:rPr>
  </w:style>
  <w:style w:type="paragraph" w:customStyle="1" w:styleId="S6">
    <w:name w:val="S_Таблица"/>
    <w:basedOn w:val="a6"/>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7"/>
    <w:rsid w:val="00E1625F"/>
    <w:rPr>
      <w:rFonts w:ascii="Trebuchet MS" w:hAnsi="Trebuchet MS" w:cs="Trebuchet MS"/>
      <w:b/>
      <w:bCs/>
      <w:sz w:val="22"/>
      <w:szCs w:val="22"/>
    </w:rPr>
  </w:style>
  <w:style w:type="paragraph" w:styleId="affc">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6"/>
    <w:link w:val="affd"/>
    <w:qFormat/>
    <w:rsid w:val="00881100"/>
    <w:pPr>
      <w:ind w:left="720"/>
      <w:contextualSpacing/>
    </w:pPr>
  </w:style>
  <w:style w:type="paragraph" w:customStyle="1" w:styleId="s16">
    <w:name w:val="s_16"/>
    <w:basedOn w:val="a6"/>
    <w:rsid w:val="00DF09D4"/>
    <w:pPr>
      <w:spacing w:before="100" w:beforeAutospacing="1" w:after="100" w:afterAutospacing="1"/>
    </w:pPr>
    <w:rPr>
      <w:rFonts w:eastAsia="Times New Roman" w:cs="Times New Roman"/>
      <w:szCs w:val="24"/>
    </w:rPr>
  </w:style>
  <w:style w:type="paragraph" w:customStyle="1" w:styleId="S7">
    <w:name w:val="S_Обычный"/>
    <w:basedOn w:val="a6"/>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7"/>
    <w:link w:val="S7"/>
    <w:rsid w:val="00DD2F24"/>
    <w:rPr>
      <w:rFonts w:ascii="Times New Roman" w:eastAsia="Times New Roman" w:hAnsi="Times New Roman" w:cs="Times New Roman"/>
      <w:w w:val="109"/>
      <w:sz w:val="24"/>
      <w:szCs w:val="24"/>
    </w:rPr>
  </w:style>
  <w:style w:type="paragraph" w:customStyle="1" w:styleId="affe">
    <w:name w:val="Мария"/>
    <w:basedOn w:val="a6"/>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7"/>
    <w:rsid w:val="00A94569"/>
  </w:style>
  <w:style w:type="paragraph" w:customStyle="1" w:styleId="210">
    <w:name w:val="Цитата 21"/>
    <w:basedOn w:val="a6"/>
    <w:next w:val="a6"/>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7"/>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6"/>
    <w:link w:val="2a"/>
    <w:unhideWhenUsed/>
    <w:rsid w:val="00014E73"/>
    <w:pPr>
      <w:spacing w:after="120" w:line="480" w:lineRule="auto"/>
      <w:ind w:left="283"/>
    </w:pPr>
  </w:style>
  <w:style w:type="character" w:customStyle="1" w:styleId="2a">
    <w:name w:val="Основной текст с отступом 2 Знак"/>
    <w:basedOn w:val="a7"/>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7"/>
    <w:link w:val="6"/>
    <w:rsid w:val="004E741E"/>
    <w:rPr>
      <w:rFonts w:ascii="Cambria" w:eastAsia="Times New Roman" w:hAnsi="Cambria" w:cs="Cambria"/>
      <w:i/>
      <w:iCs/>
      <w:color w:val="243F60"/>
      <w:lang w:val="en-US" w:eastAsia="en-US"/>
    </w:rPr>
  </w:style>
  <w:style w:type="character" w:customStyle="1" w:styleId="80">
    <w:name w:val="Заголовок 8 Знак"/>
    <w:basedOn w:val="a7"/>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7"/>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6"/>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7"/>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7"/>
    <w:link w:val="34"/>
    <w:rsid w:val="004E741E"/>
    <w:rPr>
      <w:rFonts w:ascii="Times New Roman" w:eastAsia="Times New Roman" w:hAnsi="Times New Roman" w:cs="Times New Roman"/>
      <w:sz w:val="16"/>
      <w:szCs w:val="16"/>
    </w:rPr>
  </w:style>
  <w:style w:type="paragraph" w:styleId="34">
    <w:name w:val="Body Text Indent 3"/>
    <w:basedOn w:val="a6"/>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7"/>
    <w:semiHidden/>
    <w:rsid w:val="004E741E"/>
    <w:rPr>
      <w:sz w:val="16"/>
      <w:szCs w:val="16"/>
    </w:rPr>
  </w:style>
  <w:style w:type="paragraph" w:styleId="z-">
    <w:name w:val="HTML Bottom of Form"/>
    <w:basedOn w:val="a6"/>
    <w:next w:val="a6"/>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7"/>
    <w:link w:val="z-"/>
    <w:rsid w:val="004E741E"/>
    <w:rPr>
      <w:rFonts w:ascii="Arial" w:eastAsia="Times New Roman" w:hAnsi="Arial" w:cs="Arial"/>
      <w:vanish/>
      <w:color w:val="FFFFFF"/>
      <w:sz w:val="16"/>
      <w:szCs w:val="16"/>
    </w:rPr>
  </w:style>
  <w:style w:type="character" w:customStyle="1" w:styleId="HTML">
    <w:name w:val="Стандартный HTML Знак"/>
    <w:basedOn w:val="a7"/>
    <w:link w:val="HTML0"/>
    <w:uiPriority w:val="99"/>
    <w:rsid w:val="004E741E"/>
    <w:rPr>
      <w:rFonts w:ascii="Courier New" w:eastAsia="Times New Roman" w:hAnsi="Courier New" w:cs="Courier New"/>
      <w:sz w:val="20"/>
      <w:szCs w:val="20"/>
    </w:rPr>
  </w:style>
  <w:style w:type="paragraph" w:styleId="HTML0">
    <w:name w:val="HTML Preformatted"/>
    <w:basedOn w:val="a6"/>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7"/>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7"/>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6"/>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7"/>
    <w:semiHidden/>
    <w:rsid w:val="004E741E"/>
  </w:style>
  <w:style w:type="character" w:customStyle="1" w:styleId="afff">
    <w:name w:val="Основной текст с отступом Знак"/>
    <w:aliases w:val="Основной текст 1 Знак,Основной текст 11 Знак"/>
    <w:basedOn w:val="a7"/>
    <w:link w:val="afff0"/>
    <w:uiPriority w:val="99"/>
    <w:rsid w:val="004E741E"/>
    <w:rPr>
      <w:rFonts w:ascii="Calibri" w:eastAsia="Times New Roman" w:hAnsi="Calibri" w:cs="Calibri"/>
      <w:lang w:val="en-US" w:eastAsia="en-US"/>
    </w:rPr>
  </w:style>
  <w:style w:type="paragraph" w:styleId="afff0">
    <w:name w:val="Body Text Indent"/>
    <w:aliases w:val="Основной текст 1,Основной текст 11"/>
    <w:basedOn w:val="a6"/>
    <w:link w:val="afff"/>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7"/>
    <w:semiHidden/>
    <w:rsid w:val="004E741E"/>
  </w:style>
  <w:style w:type="character" w:customStyle="1" w:styleId="a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2"/>
    <w:uiPriority w:val="99"/>
    <w:rsid w:val="004E741E"/>
    <w:rPr>
      <w:rFonts w:ascii="Calibri" w:eastAsia="Times New Roman" w:hAnsi="Calibri" w:cs="Calibri"/>
      <w:lang w:val="en-US" w:eastAsia="en-US"/>
    </w:rPr>
  </w:style>
  <w:style w:type="paragraph" w:styleId="afff2">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1"/>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7"/>
    <w:semiHidden/>
    <w:rsid w:val="004E741E"/>
  </w:style>
  <w:style w:type="paragraph" w:styleId="afff3">
    <w:name w:val="Subtitle"/>
    <w:basedOn w:val="a6"/>
    <w:next w:val="a6"/>
    <w:link w:val="afff4"/>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4">
    <w:name w:val="Подзаголовок Знак"/>
    <w:basedOn w:val="a7"/>
    <w:link w:val="afff3"/>
    <w:uiPriority w:val="11"/>
    <w:rsid w:val="004E741E"/>
    <w:rPr>
      <w:rFonts w:ascii="Cambria" w:eastAsia="Times New Roman" w:hAnsi="Cambria" w:cs="Cambria"/>
      <w:i/>
      <w:iCs/>
      <w:color w:val="4F81BD"/>
      <w:spacing w:val="15"/>
      <w:sz w:val="24"/>
      <w:szCs w:val="24"/>
      <w:lang w:val="en-US" w:eastAsia="en-US"/>
    </w:rPr>
  </w:style>
  <w:style w:type="character" w:styleId="afff5">
    <w:name w:val="Strong"/>
    <w:basedOn w:val="a7"/>
    <w:uiPriority w:val="22"/>
    <w:qFormat/>
    <w:rsid w:val="004E741E"/>
    <w:rPr>
      <w:rFonts w:cs="Times New Roman"/>
      <w:b/>
      <w:bCs/>
    </w:rPr>
  </w:style>
  <w:style w:type="character" w:styleId="afff6">
    <w:name w:val="Emphasis"/>
    <w:basedOn w:val="a7"/>
    <w:uiPriority w:val="20"/>
    <w:qFormat/>
    <w:rsid w:val="004E741E"/>
    <w:rPr>
      <w:rFonts w:cs="Times New Roman"/>
      <w:i/>
      <w:iCs/>
    </w:rPr>
  </w:style>
  <w:style w:type="paragraph" w:customStyle="1" w:styleId="1d">
    <w:name w:val="Выделенная цитата1"/>
    <w:basedOn w:val="a6"/>
    <w:next w:val="a6"/>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7"/>
    <w:link w:val="1d"/>
    <w:semiHidden/>
    <w:locked/>
    <w:rsid w:val="004E741E"/>
    <w:rPr>
      <w:rFonts w:ascii="Calibri" w:eastAsia="Times New Roman" w:hAnsi="Calibri" w:cs="Calibri"/>
      <w:b/>
      <w:bCs/>
      <w:i/>
      <w:iCs/>
      <w:color w:val="4F81BD"/>
      <w:lang w:val="en-US" w:eastAsia="en-US"/>
    </w:rPr>
  </w:style>
  <w:style w:type="paragraph" w:styleId="2">
    <w:name w:val="List Bullet 2"/>
    <w:basedOn w:val="a6"/>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7">
    <w:name w:val="Ч_таблица"/>
    <w:basedOn w:val="a8"/>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6"/>
    <w:link w:val="afff9"/>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9">
    <w:name w:val="Ч_текст Знак"/>
    <w:basedOn w:val="a7"/>
    <w:link w:val="afff8"/>
    <w:rsid w:val="004E741E"/>
    <w:rPr>
      <w:rFonts w:ascii="Times New Roman" w:eastAsia="Times New Roman" w:hAnsi="Times New Roman" w:cs="Times New Roman"/>
      <w:b/>
      <w:sz w:val="28"/>
      <w:szCs w:val="28"/>
    </w:rPr>
  </w:style>
  <w:style w:type="paragraph" w:customStyle="1" w:styleId="afffa">
    <w:name w:val="Обычный (ПЗ)"/>
    <w:basedOn w:val="a6"/>
    <w:link w:val="afffb"/>
    <w:rsid w:val="004E741E"/>
    <w:pPr>
      <w:ind w:firstLine="720"/>
    </w:pPr>
    <w:rPr>
      <w:rFonts w:eastAsia="Times New Roman" w:cs="Times New Roman"/>
      <w:szCs w:val="24"/>
    </w:rPr>
  </w:style>
  <w:style w:type="character" w:customStyle="1" w:styleId="afffb">
    <w:name w:val="Обычный (ПЗ) Знак"/>
    <w:basedOn w:val="a7"/>
    <w:link w:val="afffa"/>
    <w:rsid w:val="004E741E"/>
    <w:rPr>
      <w:rFonts w:ascii="Times New Roman" w:eastAsia="Times New Roman" w:hAnsi="Times New Roman" w:cs="Times New Roman"/>
      <w:sz w:val="24"/>
      <w:szCs w:val="24"/>
    </w:rPr>
  </w:style>
  <w:style w:type="paragraph" w:customStyle="1" w:styleId="afffc">
    <w:name w:val="Основной стиль записки"/>
    <w:basedOn w:val="a6"/>
    <w:qFormat/>
    <w:rsid w:val="004E741E"/>
    <w:rPr>
      <w:rFonts w:eastAsia="Times New Roman" w:cs="Times New Roman"/>
      <w:szCs w:val="24"/>
    </w:rPr>
  </w:style>
  <w:style w:type="paragraph" w:customStyle="1" w:styleId="afffd">
    <w:name w:val="Знак Знак Знак Знак Знак Знак Знак Знак Знак Знак"/>
    <w:basedOn w:val="a6"/>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7"/>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6"/>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7"/>
    <w:link w:val="Normal10-02"/>
    <w:rsid w:val="00C81E80"/>
    <w:rPr>
      <w:rFonts w:ascii="Times New Roman" w:eastAsia="Times New Roman" w:hAnsi="Times New Roman" w:cs="Times New Roman"/>
      <w:b/>
      <w:bCs/>
      <w:sz w:val="20"/>
      <w:szCs w:val="20"/>
    </w:rPr>
  </w:style>
  <w:style w:type="paragraph" w:customStyle="1" w:styleId="CharChar">
    <w:name w:val="Char Char"/>
    <w:basedOn w:val="a6"/>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7"/>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6"/>
    <w:qFormat/>
    <w:rsid w:val="00966ADD"/>
    <w:pPr>
      <w:ind w:firstLine="0"/>
      <w:jc w:val="left"/>
    </w:pPr>
    <w:rPr>
      <w:rFonts w:eastAsia="Times New Roman" w:cs="Times New Roman"/>
      <w:sz w:val="20"/>
      <w:szCs w:val="24"/>
    </w:rPr>
  </w:style>
  <w:style w:type="paragraph" w:customStyle="1" w:styleId="101">
    <w:name w:val="Табличный_по ширине_10"/>
    <w:basedOn w:val="a6"/>
    <w:qFormat/>
    <w:rsid w:val="00966ADD"/>
    <w:pPr>
      <w:ind w:firstLine="0"/>
    </w:pPr>
    <w:rPr>
      <w:rFonts w:eastAsia="Times New Roman" w:cs="Times New Roman"/>
      <w:sz w:val="20"/>
      <w:szCs w:val="24"/>
    </w:rPr>
  </w:style>
  <w:style w:type="paragraph" w:customStyle="1" w:styleId="afffe">
    <w:name w:val="Абзац"/>
    <w:basedOn w:val="a6"/>
    <w:link w:val="affff"/>
    <w:qFormat/>
    <w:rsid w:val="00966ADD"/>
    <w:pPr>
      <w:spacing w:before="120" w:after="60"/>
      <w:ind w:firstLine="567"/>
    </w:pPr>
    <w:rPr>
      <w:rFonts w:eastAsia="Times New Roman" w:cs="Times New Roman"/>
      <w:szCs w:val="24"/>
    </w:rPr>
  </w:style>
  <w:style w:type="character" w:customStyle="1" w:styleId="affff">
    <w:name w:val="Абзац Знак"/>
    <w:link w:val="afffe"/>
    <w:rsid w:val="00966ADD"/>
    <w:rPr>
      <w:rFonts w:ascii="Times New Roman" w:eastAsia="Times New Roman" w:hAnsi="Times New Roman" w:cs="Times New Roman"/>
      <w:sz w:val="24"/>
      <w:szCs w:val="24"/>
    </w:rPr>
  </w:style>
  <w:style w:type="paragraph" w:styleId="a4">
    <w:name w:val="List"/>
    <w:basedOn w:val="a6"/>
    <w:link w:val="affff0"/>
    <w:rsid w:val="00966ADD"/>
    <w:pPr>
      <w:numPr>
        <w:numId w:val="6"/>
      </w:numPr>
      <w:spacing w:after="60"/>
    </w:pPr>
    <w:rPr>
      <w:rFonts w:eastAsia="Times New Roman" w:cs="Times New Roman"/>
      <w:snapToGrid w:val="0"/>
      <w:szCs w:val="24"/>
    </w:rPr>
  </w:style>
  <w:style w:type="character" w:customStyle="1" w:styleId="affff0">
    <w:name w:val="Список Знак"/>
    <w:link w:val="a4"/>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6"/>
    <w:rsid w:val="00966ADD"/>
    <w:pPr>
      <w:numPr>
        <w:numId w:val="7"/>
      </w:numPr>
      <w:spacing w:before="120"/>
    </w:pPr>
    <w:rPr>
      <w:rFonts w:eastAsia="Times New Roman" w:cs="Times New Roman"/>
      <w:szCs w:val="24"/>
    </w:rPr>
  </w:style>
  <w:style w:type="paragraph" w:customStyle="1" w:styleId="affff1">
    <w:name w:val="Табличный"/>
    <w:basedOn w:val="a6"/>
    <w:rsid w:val="00966ADD"/>
    <w:pPr>
      <w:keepNext/>
      <w:widowControl w:val="0"/>
      <w:spacing w:before="60" w:after="60"/>
      <w:ind w:firstLine="0"/>
      <w:jc w:val="center"/>
    </w:pPr>
    <w:rPr>
      <w:rFonts w:eastAsia="Times New Roman" w:cs="Times New Roman"/>
      <w:b/>
      <w:sz w:val="22"/>
      <w:szCs w:val="20"/>
    </w:rPr>
  </w:style>
  <w:style w:type="paragraph" w:customStyle="1" w:styleId="affff2">
    <w:name w:val="Содержание"/>
    <w:basedOn w:val="a6"/>
    <w:rsid w:val="00966ADD"/>
    <w:pPr>
      <w:widowControl w:val="0"/>
      <w:spacing w:before="240" w:after="240"/>
      <w:ind w:firstLine="0"/>
      <w:jc w:val="center"/>
    </w:pPr>
    <w:rPr>
      <w:rFonts w:eastAsia="Times New Roman" w:cs="Times New Roman"/>
      <w:b/>
      <w:caps/>
      <w:szCs w:val="20"/>
    </w:rPr>
  </w:style>
  <w:style w:type="paragraph" w:customStyle="1" w:styleId="affff3">
    <w:name w:val="Название таблицы"/>
    <w:basedOn w:val="afc"/>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4">
    <w:name w:val="Табличный_заголовки"/>
    <w:basedOn w:val="a6"/>
    <w:rsid w:val="00966ADD"/>
    <w:pPr>
      <w:keepNext/>
      <w:keepLines/>
      <w:ind w:firstLine="0"/>
      <w:jc w:val="center"/>
    </w:pPr>
    <w:rPr>
      <w:rFonts w:eastAsia="Times New Roman" w:cs="Times New Roman"/>
      <w:b/>
      <w:sz w:val="22"/>
    </w:rPr>
  </w:style>
  <w:style w:type="paragraph" w:customStyle="1" w:styleId="affff5">
    <w:name w:val="Табличный_центр"/>
    <w:basedOn w:val="a6"/>
    <w:rsid w:val="00966ADD"/>
    <w:pPr>
      <w:ind w:firstLine="0"/>
      <w:jc w:val="center"/>
    </w:pPr>
    <w:rPr>
      <w:rFonts w:eastAsia="Times New Roman" w:cs="Times New Roman"/>
      <w:sz w:val="22"/>
    </w:rPr>
  </w:style>
  <w:style w:type="paragraph" w:customStyle="1" w:styleId="1">
    <w:name w:val="Список 1)"/>
    <w:basedOn w:val="a6"/>
    <w:rsid w:val="00966ADD"/>
    <w:pPr>
      <w:numPr>
        <w:numId w:val="4"/>
      </w:numPr>
      <w:spacing w:after="60"/>
    </w:pPr>
    <w:rPr>
      <w:rFonts w:eastAsia="Times New Roman" w:cs="Times New Roman"/>
      <w:szCs w:val="24"/>
    </w:rPr>
  </w:style>
  <w:style w:type="paragraph" w:customStyle="1" w:styleId="a2">
    <w:name w:val="Табличный_нумерованный"/>
    <w:basedOn w:val="a6"/>
    <w:link w:val="affff6"/>
    <w:rsid w:val="00966ADD"/>
    <w:pPr>
      <w:numPr>
        <w:numId w:val="3"/>
      </w:numPr>
      <w:jc w:val="left"/>
    </w:pPr>
    <w:rPr>
      <w:rFonts w:eastAsia="Times New Roman" w:cs="Times New Roman"/>
      <w:sz w:val="20"/>
      <w:szCs w:val="20"/>
    </w:rPr>
  </w:style>
  <w:style w:type="character" w:customStyle="1" w:styleId="affff6">
    <w:name w:val="Табличный_нумерованный Знак"/>
    <w:link w:val="a2"/>
    <w:rsid w:val="00966ADD"/>
    <w:rPr>
      <w:rFonts w:ascii="Times New Roman" w:eastAsia="Times New Roman" w:hAnsi="Times New Roman" w:cs="Times New Roman"/>
      <w:sz w:val="20"/>
      <w:szCs w:val="20"/>
    </w:rPr>
  </w:style>
  <w:style w:type="paragraph" w:styleId="affff7">
    <w:name w:val="toa heading"/>
    <w:basedOn w:val="a6"/>
    <w:next w:val="a6"/>
    <w:semiHidden/>
    <w:rsid w:val="00966ADD"/>
    <w:pPr>
      <w:spacing w:before="40" w:after="20"/>
      <w:ind w:firstLine="0"/>
      <w:jc w:val="center"/>
    </w:pPr>
    <w:rPr>
      <w:rFonts w:eastAsia="Times New Roman" w:cs="Times New Roman"/>
      <w:b/>
      <w:sz w:val="22"/>
      <w:szCs w:val="20"/>
    </w:rPr>
  </w:style>
  <w:style w:type="paragraph" w:styleId="affff8">
    <w:name w:val="annotation text"/>
    <w:basedOn w:val="a6"/>
    <w:link w:val="affff9"/>
    <w:semiHidden/>
    <w:rsid w:val="00966ADD"/>
    <w:pPr>
      <w:ind w:firstLine="0"/>
      <w:jc w:val="left"/>
    </w:pPr>
    <w:rPr>
      <w:rFonts w:eastAsia="Times New Roman" w:cs="Times New Roman"/>
      <w:sz w:val="20"/>
      <w:szCs w:val="20"/>
    </w:rPr>
  </w:style>
  <w:style w:type="character" w:customStyle="1" w:styleId="affff9">
    <w:name w:val="Текст примечания Знак"/>
    <w:basedOn w:val="a7"/>
    <w:link w:val="affff8"/>
    <w:semiHidden/>
    <w:rsid w:val="00966ADD"/>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966ADD"/>
    <w:pPr>
      <w:ind w:firstLine="284"/>
      <w:jc w:val="both"/>
    </w:pPr>
    <w:rPr>
      <w:b/>
      <w:bCs/>
    </w:rPr>
  </w:style>
  <w:style w:type="character" w:customStyle="1" w:styleId="affffb">
    <w:name w:val="Тема примечания Знак"/>
    <w:basedOn w:val="affff9"/>
    <w:link w:val="affffa"/>
    <w:semiHidden/>
    <w:rsid w:val="00966ADD"/>
    <w:rPr>
      <w:rFonts w:ascii="Times New Roman" w:eastAsia="Times New Roman" w:hAnsi="Times New Roman" w:cs="Times New Roman"/>
      <w:b/>
      <w:bCs/>
      <w:sz w:val="20"/>
      <w:szCs w:val="20"/>
    </w:rPr>
  </w:style>
  <w:style w:type="paragraph" w:customStyle="1" w:styleId="a5">
    <w:name w:val="Требования"/>
    <w:basedOn w:val="a6"/>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4"/>
    <w:rsid w:val="00966ADD"/>
    <w:pPr>
      <w:numPr>
        <w:numId w:val="2"/>
      </w:numPr>
      <w:ind w:left="720" w:hanging="360"/>
    </w:pPr>
  </w:style>
  <w:style w:type="character" w:styleId="affffc">
    <w:name w:val="annotation reference"/>
    <w:semiHidden/>
    <w:rsid w:val="00966ADD"/>
    <w:rPr>
      <w:sz w:val="16"/>
      <w:szCs w:val="16"/>
    </w:rPr>
  </w:style>
  <w:style w:type="paragraph" w:customStyle="1" w:styleId="affffd">
    <w:name w:val="Табличный_слева"/>
    <w:basedOn w:val="a6"/>
    <w:rsid w:val="00966ADD"/>
    <w:pPr>
      <w:ind w:firstLine="0"/>
      <w:jc w:val="left"/>
    </w:pPr>
    <w:rPr>
      <w:rFonts w:eastAsia="Times New Roman" w:cs="Times New Roman"/>
      <w:sz w:val="22"/>
    </w:rPr>
  </w:style>
  <w:style w:type="paragraph" w:customStyle="1" w:styleId="1f">
    <w:name w:val="Обычный 1"/>
    <w:basedOn w:val="a6"/>
    <w:next w:val="a6"/>
    <w:semiHidden/>
    <w:rsid w:val="00966ADD"/>
    <w:pPr>
      <w:tabs>
        <w:tab w:val="num" w:pos="360"/>
      </w:tabs>
      <w:spacing w:before="120"/>
      <w:ind w:left="360" w:hanging="360"/>
    </w:pPr>
    <w:rPr>
      <w:rFonts w:eastAsia="Times New Roman" w:cs="Times New Roman"/>
      <w:szCs w:val="20"/>
    </w:rPr>
  </w:style>
  <w:style w:type="paragraph" w:customStyle="1" w:styleId="affffe">
    <w:name w:val="Обычный влево"/>
    <w:basedOn w:val="1f"/>
    <w:rsid w:val="00966ADD"/>
    <w:pPr>
      <w:tabs>
        <w:tab w:val="clear" w:pos="360"/>
      </w:tabs>
      <w:spacing w:before="0"/>
      <w:ind w:left="0" w:firstLine="0"/>
      <w:jc w:val="left"/>
    </w:pPr>
  </w:style>
  <w:style w:type="paragraph" w:customStyle="1" w:styleId="afffff">
    <w:name w:val="Табличный_по ширине"/>
    <w:basedOn w:val="affffd"/>
    <w:rsid w:val="00966ADD"/>
    <w:pPr>
      <w:jc w:val="both"/>
    </w:pPr>
  </w:style>
  <w:style w:type="paragraph" w:customStyle="1" w:styleId="102">
    <w:name w:val="Табличный_центр_10"/>
    <w:basedOn w:val="a6"/>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6"/>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e"/>
    <w:qFormat/>
    <w:rsid w:val="00966ADD"/>
    <w:pPr>
      <w:jc w:val="center"/>
    </w:pPr>
    <w:rPr>
      <w:b/>
      <w:sz w:val="20"/>
    </w:rPr>
  </w:style>
  <w:style w:type="paragraph" w:customStyle="1" w:styleId="1f0">
    <w:name w:val="1"/>
    <w:basedOn w:val="a6"/>
    <w:next w:val="a6"/>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966ADD"/>
    <w:rPr>
      <w:rFonts w:ascii="Cambria" w:eastAsia="Times New Roman" w:hAnsi="Cambria" w:cs="Times New Roman"/>
      <w:i/>
      <w:iCs/>
      <w:color w:val="243F60"/>
      <w:sz w:val="60"/>
      <w:szCs w:val="60"/>
    </w:rPr>
  </w:style>
  <w:style w:type="paragraph" w:styleId="afffff1">
    <w:name w:val="Intense Quote"/>
    <w:basedOn w:val="a6"/>
    <w:next w:val="a6"/>
    <w:link w:val="afffff2"/>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2">
    <w:name w:val="Выделенная цитата Знак"/>
    <w:basedOn w:val="a7"/>
    <w:link w:val="afffff1"/>
    <w:uiPriority w:val="30"/>
    <w:rsid w:val="00966ADD"/>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966ADD"/>
    <w:rPr>
      <w:b/>
      <w:bCs/>
      <w:i/>
      <w:iCs/>
      <w:color w:val="4F81BD"/>
      <w:sz w:val="22"/>
      <w:szCs w:val="22"/>
    </w:rPr>
  </w:style>
  <w:style w:type="character" w:styleId="afffff4">
    <w:name w:val="Subtle Reference"/>
    <w:uiPriority w:val="31"/>
    <w:qFormat/>
    <w:rsid w:val="00966ADD"/>
    <w:rPr>
      <w:color w:val="auto"/>
      <w:u w:val="single" w:color="9BBB59"/>
    </w:rPr>
  </w:style>
  <w:style w:type="character" w:styleId="afffff5">
    <w:name w:val="Intense Reference"/>
    <w:uiPriority w:val="32"/>
    <w:qFormat/>
    <w:rsid w:val="00966ADD"/>
    <w:rPr>
      <w:b/>
      <w:bCs/>
      <w:color w:val="76923C"/>
      <w:u w:val="single" w:color="9BBB59"/>
    </w:rPr>
  </w:style>
  <w:style w:type="paragraph" w:styleId="afffff6">
    <w:name w:val="List Bullet"/>
    <w:basedOn w:val="a6"/>
    <w:unhideWhenUsed/>
    <w:rsid w:val="00966ADD"/>
    <w:pPr>
      <w:spacing w:line="360" w:lineRule="auto"/>
      <w:ind w:left="1571" w:hanging="360"/>
      <w:contextualSpacing/>
    </w:pPr>
    <w:rPr>
      <w:rFonts w:eastAsia="Times New Roman" w:cs="Times New Roman"/>
      <w:szCs w:val="24"/>
    </w:rPr>
  </w:style>
  <w:style w:type="character" w:styleId="afffff7">
    <w:name w:val="FollowedHyperlink"/>
    <w:uiPriority w:val="99"/>
    <w:unhideWhenUsed/>
    <w:rsid w:val="00966ADD"/>
    <w:rPr>
      <w:color w:val="800080"/>
      <w:u w:val="single"/>
    </w:rPr>
  </w:style>
  <w:style w:type="numbering" w:styleId="111111">
    <w:name w:val="Outline List 2"/>
    <w:basedOn w:val="a9"/>
    <w:rsid w:val="00966ADD"/>
    <w:pPr>
      <w:numPr>
        <w:numId w:val="9"/>
      </w:numPr>
    </w:pPr>
  </w:style>
  <w:style w:type="numbering" w:styleId="1ai">
    <w:name w:val="Outline List 1"/>
    <w:basedOn w:val="a9"/>
    <w:rsid w:val="00966ADD"/>
    <w:pPr>
      <w:numPr>
        <w:numId w:val="10"/>
      </w:numPr>
    </w:pPr>
  </w:style>
  <w:style w:type="paragraph" w:styleId="35">
    <w:name w:val="Body Text 3"/>
    <w:basedOn w:val="a6"/>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7"/>
    <w:link w:val="35"/>
    <w:rsid w:val="00966ADD"/>
    <w:rPr>
      <w:rFonts w:ascii="Times New Roman" w:eastAsia="Times New Roman" w:hAnsi="Times New Roman" w:cs="Times New Roman"/>
      <w:sz w:val="16"/>
      <w:szCs w:val="16"/>
    </w:rPr>
  </w:style>
  <w:style w:type="paragraph" w:styleId="afffff8">
    <w:name w:val="Block Text"/>
    <w:basedOn w:val="a6"/>
    <w:rsid w:val="00966ADD"/>
    <w:pPr>
      <w:spacing w:line="360" w:lineRule="auto"/>
      <w:ind w:left="526" w:right="43"/>
    </w:pPr>
    <w:rPr>
      <w:rFonts w:eastAsia="Times New Roman" w:cs="Times New Roman"/>
      <w:sz w:val="28"/>
      <w:szCs w:val="28"/>
    </w:rPr>
  </w:style>
  <w:style w:type="character" w:styleId="afffff9">
    <w:name w:val="line number"/>
    <w:rsid w:val="00966ADD"/>
    <w:rPr>
      <w:sz w:val="18"/>
      <w:szCs w:val="18"/>
    </w:rPr>
  </w:style>
  <w:style w:type="paragraph" w:styleId="2d">
    <w:name w:val="List 2"/>
    <w:basedOn w:val="a4"/>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6"/>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a">
    <w:name w:val="List Continue"/>
    <w:basedOn w:val="a4"/>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a"/>
    <w:rsid w:val="00966ADD"/>
    <w:pPr>
      <w:ind w:left="2160"/>
    </w:pPr>
  </w:style>
  <w:style w:type="paragraph" w:styleId="39">
    <w:name w:val="List Continue 3"/>
    <w:basedOn w:val="afffffa"/>
    <w:rsid w:val="00966ADD"/>
    <w:pPr>
      <w:ind w:left="2520"/>
    </w:pPr>
  </w:style>
  <w:style w:type="paragraph" w:styleId="44">
    <w:name w:val="List Continue 4"/>
    <w:basedOn w:val="afffffa"/>
    <w:rsid w:val="00966ADD"/>
    <w:pPr>
      <w:ind w:left="2880"/>
    </w:pPr>
  </w:style>
  <w:style w:type="paragraph" w:styleId="54">
    <w:name w:val="List Continue 5"/>
    <w:basedOn w:val="afffffa"/>
    <w:rsid w:val="00966ADD"/>
    <w:pPr>
      <w:ind w:left="3240"/>
    </w:pPr>
  </w:style>
  <w:style w:type="paragraph" w:styleId="afffffb">
    <w:name w:val="List Number"/>
    <w:basedOn w:val="a6"/>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b"/>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b"/>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b"/>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b"/>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Message Header"/>
    <w:basedOn w:val="afff2"/>
    <w:link w:val="afffffd"/>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d">
    <w:name w:val="Шапка Знак"/>
    <w:basedOn w:val="a7"/>
    <w:link w:val="afffffc"/>
    <w:rsid w:val="00966ADD"/>
    <w:rPr>
      <w:rFonts w:ascii="Arial" w:eastAsia="Times New Roman" w:hAnsi="Arial" w:cs="Times New Roman"/>
      <w:sz w:val="20"/>
      <w:szCs w:val="20"/>
    </w:rPr>
  </w:style>
  <w:style w:type="paragraph" w:styleId="afffffe">
    <w:name w:val="Normal Indent"/>
    <w:basedOn w:val="a6"/>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6"/>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7"/>
    <w:link w:val="HTML2"/>
    <w:rsid w:val="00966ADD"/>
    <w:rPr>
      <w:rFonts w:ascii="Arial" w:eastAsia="Times New Roman" w:hAnsi="Arial" w:cs="Times New Roman"/>
      <w:i/>
      <w:iCs/>
      <w:spacing w:val="-5"/>
      <w:sz w:val="20"/>
      <w:szCs w:val="20"/>
    </w:rPr>
  </w:style>
  <w:style w:type="paragraph" w:styleId="affffff">
    <w:name w:val="envelope address"/>
    <w:basedOn w:val="a6"/>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0">
    <w:name w:val="Date"/>
    <w:basedOn w:val="a6"/>
    <w:next w:val="a6"/>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Дата Знак"/>
    <w:basedOn w:val="a7"/>
    <w:link w:val="affffff0"/>
    <w:rsid w:val="00966ADD"/>
    <w:rPr>
      <w:rFonts w:ascii="Arial" w:eastAsia="Times New Roman" w:hAnsi="Arial" w:cs="Times New Roman"/>
      <w:spacing w:val="-5"/>
      <w:sz w:val="20"/>
      <w:szCs w:val="20"/>
    </w:rPr>
  </w:style>
  <w:style w:type="paragraph" w:styleId="affffff2">
    <w:name w:val="Note Heading"/>
    <w:basedOn w:val="a6"/>
    <w:next w:val="a6"/>
    <w:link w:val="affffff3"/>
    <w:rsid w:val="00966ADD"/>
    <w:pPr>
      <w:spacing w:line="360" w:lineRule="auto"/>
      <w:ind w:left="1080"/>
    </w:pPr>
    <w:rPr>
      <w:rFonts w:ascii="Arial" w:eastAsia="Times New Roman" w:hAnsi="Arial" w:cs="Times New Roman"/>
      <w:spacing w:val="-5"/>
      <w:sz w:val="20"/>
      <w:szCs w:val="20"/>
    </w:rPr>
  </w:style>
  <w:style w:type="character" w:customStyle="1" w:styleId="affffff3">
    <w:name w:val="Заголовок записки Знак"/>
    <w:basedOn w:val="a7"/>
    <w:link w:val="affffff2"/>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0"/>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f"/>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6"/>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4">
    <w:name w:val="Signature"/>
    <w:basedOn w:val="a6"/>
    <w:link w:val="affffff5"/>
    <w:rsid w:val="00966ADD"/>
    <w:pPr>
      <w:spacing w:line="360" w:lineRule="auto"/>
      <w:ind w:left="4252"/>
    </w:pPr>
    <w:rPr>
      <w:rFonts w:ascii="Arial" w:eastAsia="Times New Roman" w:hAnsi="Arial" w:cs="Times New Roman"/>
      <w:spacing w:val="-5"/>
      <w:sz w:val="20"/>
      <w:szCs w:val="20"/>
    </w:rPr>
  </w:style>
  <w:style w:type="character" w:customStyle="1" w:styleId="affffff5">
    <w:name w:val="Подпись Знак"/>
    <w:basedOn w:val="a7"/>
    <w:link w:val="affffff4"/>
    <w:rsid w:val="00966ADD"/>
    <w:rPr>
      <w:rFonts w:ascii="Arial" w:eastAsia="Times New Roman" w:hAnsi="Arial" w:cs="Times New Roman"/>
      <w:spacing w:val="-5"/>
      <w:sz w:val="20"/>
      <w:szCs w:val="20"/>
    </w:rPr>
  </w:style>
  <w:style w:type="paragraph" w:styleId="affffff6">
    <w:name w:val="Salutation"/>
    <w:basedOn w:val="a6"/>
    <w:next w:val="a6"/>
    <w:link w:val="affffff7"/>
    <w:rsid w:val="00966ADD"/>
    <w:pPr>
      <w:spacing w:line="360" w:lineRule="auto"/>
      <w:ind w:left="1080"/>
    </w:pPr>
    <w:rPr>
      <w:rFonts w:ascii="Arial" w:eastAsia="Times New Roman" w:hAnsi="Arial" w:cs="Times New Roman"/>
      <w:spacing w:val="-5"/>
      <w:sz w:val="20"/>
      <w:szCs w:val="20"/>
    </w:rPr>
  </w:style>
  <w:style w:type="character" w:customStyle="1" w:styleId="affffff7">
    <w:name w:val="Приветствие Знак"/>
    <w:basedOn w:val="a7"/>
    <w:link w:val="affffff6"/>
    <w:rsid w:val="00966ADD"/>
    <w:rPr>
      <w:rFonts w:ascii="Arial" w:eastAsia="Times New Roman" w:hAnsi="Arial" w:cs="Times New Roman"/>
      <w:spacing w:val="-5"/>
      <w:sz w:val="20"/>
      <w:szCs w:val="20"/>
    </w:rPr>
  </w:style>
  <w:style w:type="paragraph" w:styleId="affffff8">
    <w:name w:val="Closing"/>
    <w:basedOn w:val="a6"/>
    <w:link w:val="affffff9"/>
    <w:rsid w:val="00966ADD"/>
    <w:pPr>
      <w:spacing w:line="360" w:lineRule="auto"/>
      <w:ind w:left="4252"/>
    </w:pPr>
    <w:rPr>
      <w:rFonts w:ascii="Arial" w:eastAsia="Times New Roman" w:hAnsi="Arial" w:cs="Times New Roman"/>
      <w:spacing w:val="-5"/>
      <w:sz w:val="20"/>
      <w:szCs w:val="20"/>
    </w:rPr>
  </w:style>
  <w:style w:type="character" w:customStyle="1" w:styleId="affffff9">
    <w:name w:val="Прощание Знак"/>
    <w:basedOn w:val="a7"/>
    <w:link w:val="affffff8"/>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a">
    <w:name w:val="E-mail Signature"/>
    <w:basedOn w:val="a6"/>
    <w:link w:val="affffffb"/>
    <w:rsid w:val="00966ADD"/>
    <w:pPr>
      <w:spacing w:line="360" w:lineRule="auto"/>
      <w:ind w:left="1080"/>
    </w:pPr>
    <w:rPr>
      <w:rFonts w:ascii="Arial" w:eastAsia="Times New Roman" w:hAnsi="Arial" w:cs="Times New Roman"/>
      <w:spacing w:val="-5"/>
      <w:sz w:val="20"/>
      <w:szCs w:val="20"/>
    </w:rPr>
  </w:style>
  <w:style w:type="character" w:customStyle="1" w:styleId="affffffb">
    <w:name w:val="Электронная подпись Знак"/>
    <w:basedOn w:val="a7"/>
    <w:link w:val="affffffa"/>
    <w:rsid w:val="00966ADD"/>
    <w:rPr>
      <w:rFonts w:ascii="Arial" w:eastAsia="Times New Roman" w:hAnsi="Arial" w:cs="Times New Roman"/>
      <w:spacing w:val="-5"/>
      <w:sz w:val="20"/>
      <w:szCs w:val="20"/>
    </w:rPr>
  </w:style>
  <w:style w:type="table" w:styleId="-1">
    <w:name w:val="Table Web 1"/>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8"/>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8"/>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8"/>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8"/>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8"/>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8"/>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8"/>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9"/>
    <w:rsid w:val="00966ADD"/>
  </w:style>
  <w:style w:type="table" w:styleId="1f6">
    <w:name w:val="Table Columns 1"/>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8"/>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8"/>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8"/>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1">
    <w:name w:val="endnote reference"/>
    <w:rsid w:val="00966ADD"/>
    <w:rPr>
      <w:vertAlign w:val="superscript"/>
    </w:rPr>
  </w:style>
  <w:style w:type="table" w:styleId="2-5">
    <w:name w:val="Medium Shading 2 Accent 5"/>
    <w:basedOn w:val="a8"/>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2">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6"/>
    <w:rsid w:val="00966ADD"/>
    <w:pPr>
      <w:spacing w:line="360" w:lineRule="auto"/>
      <w:ind w:left="3240" w:firstLine="0"/>
      <w:jc w:val="right"/>
    </w:pPr>
    <w:rPr>
      <w:rFonts w:eastAsia="Times New Roman" w:cs="Times New Roman"/>
      <w:b/>
      <w:sz w:val="32"/>
      <w:szCs w:val="32"/>
    </w:rPr>
  </w:style>
  <w:style w:type="paragraph" w:customStyle="1" w:styleId="afffffff3">
    <w:name w:val="ТЕКСТ ГРАД"/>
    <w:basedOn w:val="a6"/>
    <w:link w:val="afffffff4"/>
    <w:qFormat/>
    <w:rsid w:val="00966ADD"/>
    <w:pPr>
      <w:spacing w:line="360" w:lineRule="auto"/>
    </w:pPr>
    <w:rPr>
      <w:rFonts w:eastAsia="Times New Roman" w:cs="Times New Roman"/>
      <w:szCs w:val="24"/>
    </w:rPr>
  </w:style>
  <w:style w:type="character" w:customStyle="1" w:styleId="afffffff4">
    <w:name w:val="ТЕКСТ ГРАД Знак"/>
    <w:link w:val="afffffff3"/>
    <w:rsid w:val="00966ADD"/>
    <w:rPr>
      <w:rFonts w:ascii="Times New Roman" w:eastAsia="Times New Roman" w:hAnsi="Times New Roman" w:cs="Times New Roman"/>
      <w:sz w:val="24"/>
      <w:szCs w:val="24"/>
    </w:rPr>
  </w:style>
  <w:style w:type="paragraph" w:customStyle="1" w:styleId="afffffff5">
    <w:name w:val="ООО  «Институт Территориального Планирования"/>
    <w:basedOn w:val="a6"/>
    <w:link w:val="afffffff6"/>
    <w:qFormat/>
    <w:rsid w:val="00966ADD"/>
    <w:pPr>
      <w:spacing w:line="360" w:lineRule="auto"/>
      <w:ind w:left="709" w:firstLine="0"/>
      <w:jc w:val="right"/>
    </w:pPr>
    <w:rPr>
      <w:rFonts w:eastAsia="Times New Roman" w:cs="Times New Roman"/>
      <w:szCs w:val="24"/>
    </w:rPr>
  </w:style>
  <w:style w:type="character" w:customStyle="1" w:styleId="afffffff6">
    <w:name w:val="ООО  «Институт Территориального Планирования Знак"/>
    <w:link w:val="afffffff5"/>
    <w:rsid w:val="00966ADD"/>
    <w:rPr>
      <w:rFonts w:ascii="Times New Roman" w:eastAsia="Times New Roman" w:hAnsi="Times New Roman" w:cs="Times New Roman"/>
      <w:sz w:val="24"/>
      <w:szCs w:val="24"/>
    </w:rPr>
  </w:style>
  <w:style w:type="paragraph" w:customStyle="1" w:styleId="Sa">
    <w:name w:val="S_Обычный в таблице"/>
    <w:basedOn w:val="a6"/>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7">
    <w:name w:val="Placeholder Text"/>
    <w:uiPriority w:val="99"/>
    <w:semiHidden/>
    <w:rsid w:val="00966ADD"/>
    <w:rPr>
      <w:color w:val="808080"/>
    </w:rPr>
  </w:style>
  <w:style w:type="paragraph" w:styleId="afffffff8">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6"/>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6"/>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6"/>
    <w:qFormat/>
    <w:rsid w:val="00966ADD"/>
    <w:pPr>
      <w:numPr>
        <w:numId w:val="11"/>
      </w:numPr>
      <w:jc w:val="center"/>
    </w:pPr>
    <w:rPr>
      <w:rFonts w:eastAsia="Times New Roman" w:cs="Times New Roman"/>
      <w:b/>
      <w:caps/>
      <w:szCs w:val="24"/>
    </w:rPr>
  </w:style>
  <w:style w:type="paragraph" w:customStyle="1" w:styleId="afffffff9">
    <w:name w:val="ГРАД Основной текст"/>
    <w:basedOn w:val="a6"/>
    <w:link w:val="afffffffa"/>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a">
    <w:name w:val="ГРАД Основной текст Знак Знак"/>
    <w:link w:val="afffffff9"/>
    <w:rsid w:val="00966ADD"/>
    <w:rPr>
      <w:rFonts w:ascii="Times New Roman" w:eastAsia="Calibri" w:hAnsi="Times New Roman" w:cs="Times New Roman"/>
      <w:bCs/>
      <w:spacing w:val="4"/>
      <w:w w:val="109"/>
      <w:sz w:val="24"/>
      <w:szCs w:val="28"/>
      <w:lang w:bidi="en-US"/>
    </w:rPr>
  </w:style>
  <w:style w:type="paragraph" w:customStyle="1" w:styleId="afffffffb">
    <w:name w:val="ГРАД Список маркированный"/>
    <w:basedOn w:val="afffff6"/>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c">
    <w:name w:val="Символ сноски"/>
    <w:rsid w:val="00966ADD"/>
  </w:style>
  <w:style w:type="paragraph" w:customStyle="1" w:styleId="afffffffd">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e">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3">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6"/>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6"/>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6"/>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6"/>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6"/>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6"/>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6"/>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6"/>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6"/>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6"/>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9"/>
    <w:semiHidden/>
    <w:unhideWhenUsed/>
    <w:rsid w:val="00966ADD"/>
  </w:style>
  <w:style w:type="numbering" w:customStyle="1" w:styleId="2fb">
    <w:name w:val="Нет списка2"/>
    <w:next w:val="a9"/>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6"/>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f">
    <w:name w:val="Основной текст_"/>
    <w:link w:val="2fc"/>
    <w:rsid w:val="00966ADD"/>
    <w:rPr>
      <w:shd w:val="clear" w:color="auto" w:fill="FFFFFF"/>
    </w:rPr>
  </w:style>
  <w:style w:type="paragraph" w:customStyle="1" w:styleId="2fc">
    <w:name w:val="Основной текст2"/>
    <w:basedOn w:val="a6"/>
    <w:link w:val="affffffff"/>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6"/>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0">
    <w:name w:val="Оглавление_"/>
    <w:link w:val="affffffff1"/>
    <w:rsid w:val="00966ADD"/>
    <w:rPr>
      <w:sz w:val="19"/>
      <w:szCs w:val="19"/>
      <w:shd w:val="clear" w:color="auto" w:fill="FFFFFF"/>
    </w:rPr>
  </w:style>
  <w:style w:type="paragraph" w:customStyle="1" w:styleId="151">
    <w:name w:val="Основной текст (15)"/>
    <w:basedOn w:val="a6"/>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1">
    <w:name w:val="Оглавление"/>
    <w:basedOn w:val="a6"/>
    <w:link w:val="affffffff0"/>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6"/>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6"/>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6"/>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6"/>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6"/>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6"/>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6"/>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6"/>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6"/>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6"/>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d"/>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6"/>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8"/>
    <w:next w:val="af2"/>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2">
    <w:name w:val="_абзац"/>
    <w:basedOn w:val="a6"/>
    <w:link w:val="affffffff3"/>
    <w:qFormat/>
    <w:rsid w:val="00966ADD"/>
    <w:pPr>
      <w:spacing w:line="276" w:lineRule="auto"/>
    </w:pPr>
    <w:rPr>
      <w:rFonts w:eastAsia="Times New Roman" w:cs="Times New Roman"/>
      <w:szCs w:val="24"/>
    </w:rPr>
  </w:style>
  <w:style w:type="character" w:customStyle="1" w:styleId="affffffff3">
    <w:name w:val="_абзац Знак"/>
    <w:link w:val="affffffff2"/>
    <w:rsid w:val="00966ADD"/>
    <w:rPr>
      <w:rFonts w:ascii="Times New Roman" w:eastAsia="Times New Roman" w:hAnsi="Times New Roman" w:cs="Times New Roman"/>
      <w:sz w:val="24"/>
      <w:szCs w:val="24"/>
    </w:rPr>
  </w:style>
  <w:style w:type="character" w:customStyle="1" w:styleId="affd">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fc"/>
    <w:uiPriority w:val="34"/>
    <w:locked/>
    <w:rsid w:val="00966ADD"/>
    <w:rPr>
      <w:rFonts w:ascii="Times New Roman" w:hAnsi="Times New Roman"/>
      <w:sz w:val="24"/>
    </w:rPr>
  </w:style>
  <w:style w:type="paragraph" w:customStyle="1" w:styleId="p2">
    <w:name w:val="p2"/>
    <w:basedOn w:val="a6"/>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6"/>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6"/>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6"/>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6"/>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6"/>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6"/>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6"/>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6"/>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6"/>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6"/>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6"/>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6"/>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6"/>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6"/>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6"/>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6"/>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6"/>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6"/>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6"/>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6"/>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6"/>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6"/>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6"/>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6"/>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6"/>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6"/>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6"/>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6"/>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6"/>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6"/>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6"/>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6"/>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6"/>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6"/>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6"/>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6"/>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6"/>
    <w:rsid w:val="00966ADD"/>
    <w:pPr>
      <w:spacing w:before="100" w:beforeAutospacing="1" w:after="100" w:afterAutospacing="1"/>
      <w:ind w:firstLine="0"/>
      <w:jc w:val="left"/>
    </w:pPr>
    <w:rPr>
      <w:rFonts w:eastAsia="Times New Roman" w:cs="Times New Roman"/>
      <w:szCs w:val="24"/>
    </w:rPr>
  </w:style>
  <w:style w:type="paragraph" w:customStyle="1" w:styleId="affffffff4">
    <w:name w:val="Прижатый влево"/>
    <w:basedOn w:val="a6"/>
    <w:next w:val="a6"/>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5">
    <w:name w:val="Гипертекстовая ссылка"/>
    <w:uiPriority w:val="99"/>
    <w:rsid w:val="00966ADD"/>
    <w:rPr>
      <w:color w:val="106BBE"/>
    </w:rPr>
  </w:style>
  <w:style w:type="paragraph" w:customStyle="1" w:styleId="affffffff6">
    <w:name w:val="Таблицы (моноширинный)"/>
    <w:basedOn w:val="a6"/>
    <w:next w:val="a6"/>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6"/>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6"/>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6"/>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6"/>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6"/>
    <w:rsid w:val="00B133E0"/>
    <w:pPr>
      <w:numPr>
        <w:numId w:val="15"/>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7">
    <w:name w:val="МОЕ"/>
    <w:basedOn w:val="a6"/>
    <w:rsid w:val="00A113F2"/>
    <w:rPr>
      <w:rFonts w:eastAsia="Times New Roman" w:cs="Times New Roman"/>
      <w:spacing w:val="10"/>
      <w:sz w:val="28"/>
      <w:szCs w:val="28"/>
    </w:rPr>
  </w:style>
  <w:style w:type="paragraph" w:customStyle="1" w:styleId="p1">
    <w:name w:val="p1"/>
    <w:basedOn w:val="a6"/>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6"/>
    <w:rsid w:val="004D7AA9"/>
    <w:pPr>
      <w:spacing w:before="100" w:beforeAutospacing="1" w:after="100" w:afterAutospacing="1"/>
      <w:ind w:firstLine="0"/>
      <w:jc w:val="left"/>
    </w:pPr>
    <w:rPr>
      <w:rFonts w:eastAsia="Times New Roman" w:cs="Times New Roman"/>
      <w:szCs w:val="24"/>
    </w:rPr>
  </w:style>
  <w:style w:type="paragraph" w:customStyle="1" w:styleId="affffffff8">
    <w:name w:val="Заголовок к тексту"/>
    <w:basedOn w:val="a6"/>
    <w:next w:val="afff2"/>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6"/>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uiPriority w:val="99"/>
    <w:locked/>
    <w:rsid w:val="00BE095F"/>
    <w:rPr>
      <w:sz w:val="28"/>
      <w:szCs w:val="28"/>
      <w:shd w:val="clear" w:color="auto" w:fill="FFFFFF"/>
    </w:rPr>
  </w:style>
  <w:style w:type="paragraph" w:customStyle="1" w:styleId="212">
    <w:name w:val="Основной текст (2)1"/>
    <w:basedOn w:val="a6"/>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0"/>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0">
    <w:name w:val="01 обычный текст Знак"/>
    <w:basedOn w:val="a7"/>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7"/>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7">
    <w:name w:val="7 нумерация"/>
    <w:basedOn w:val="affc"/>
    <w:link w:val="74"/>
    <w:qFormat/>
    <w:rsid w:val="00603283"/>
    <w:pPr>
      <w:numPr>
        <w:numId w:val="17"/>
      </w:numPr>
      <w:spacing w:line="276" w:lineRule="auto"/>
    </w:pPr>
    <w:rPr>
      <w:rFonts w:eastAsiaTheme="majorEastAsia" w:cs="Times New Roman"/>
      <w:iCs/>
      <w:color w:val="000000" w:themeColor="text1"/>
      <w:szCs w:val="24"/>
    </w:rPr>
  </w:style>
  <w:style w:type="character" w:customStyle="1" w:styleId="74">
    <w:name w:val="7 нумерация Знак"/>
    <w:basedOn w:val="a7"/>
    <w:link w:val="7"/>
    <w:rsid w:val="00603283"/>
    <w:rPr>
      <w:rFonts w:ascii="Times New Roman" w:eastAsiaTheme="majorEastAsia" w:hAnsi="Times New Roman" w:cs="Times New Roman"/>
      <w:iCs/>
      <w:color w:val="000000" w:themeColor="text1"/>
      <w:sz w:val="24"/>
      <w:szCs w:val="24"/>
    </w:rPr>
  </w:style>
  <w:style w:type="paragraph" w:customStyle="1" w:styleId="affffffff9">
    <w:name w:val="приложения рнгп"/>
    <w:basedOn w:val="20"/>
    <w:autoRedefine/>
    <w:rsid w:val="0087606A"/>
    <w:pPr>
      <w:keepNext w:val="0"/>
      <w:widowControl w:val="0"/>
      <w:tabs>
        <w:tab w:val="left" w:pos="992"/>
      </w:tabs>
      <w:spacing w:before="0" w:after="0"/>
    </w:pPr>
    <w:rPr>
      <w:rFonts w:cs="Times New Roman"/>
      <w:bCs w:val="0"/>
      <w:i w:val="0"/>
      <w:iCs w:val="0"/>
      <w:color w:val="0000FF"/>
      <w:szCs w:val="24"/>
      <w:lang w:eastAsia="en-US"/>
    </w:rPr>
  </w:style>
  <w:style w:type="paragraph" w:customStyle="1" w:styleId="Style5">
    <w:name w:val="Style5"/>
    <w:basedOn w:val="a6"/>
    <w:rsid w:val="00493381"/>
    <w:pPr>
      <w:widowControl w:val="0"/>
      <w:autoSpaceDE w:val="0"/>
      <w:autoSpaceDN w:val="0"/>
      <w:adjustRightInd w:val="0"/>
      <w:spacing w:line="360" w:lineRule="exact"/>
      <w:ind w:firstLine="446"/>
      <w:jc w:val="left"/>
    </w:pPr>
    <w:rPr>
      <w:rFonts w:ascii="Courier New" w:eastAsia="Times New Roman" w:hAnsi="Courier New" w:cs="Courier New"/>
      <w:bCs/>
      <w:szCs w:val="24"/>
    </w:rPr>
  </w:style>
  <w:style w:type="paragraph" w:customStyle="1" w:styleId="affffffffa">
    <w:basedOn w:val="a6"/>
    <w:next w:val="af1"/>
    <w:rsid w:val="002506D1"/>
    <w:pPr>
      <w:spacing w:before="100" w:beforeAutospacing="1" w:after="100" w:afterAutospacing="1"/>
      <w:ind w:firstLine="0"/>
      <w:jc w:val="left"/>
    </w:pPr>
    <w:rPr>
      <w:rFonts w:eastAsia="Times New Roman" w:cs="Times New Roman"/>
      <w:bCs/>
      <w:szCs w:val="24"/>
    </w:rPr>
  </w:style>
  <w:style w:type="paragraph" w:customStyle="1" w:styleId="213">
    <w:name w:val="Основной текст с отступом 21"/>
    <w:basedOn w:val="a6"/>
    <w:rsid w:val="00BC2904"/>
    <w:pPr>
      <w:suppressAutoHyphens/>
      <w:spacing w:line="360" w:lineRule="auto"/>
      <w:ind w:firstLine="720"/>
    </w:pPr>
    <w:rPr>
      <w:rFonts w:eastAsia="Times New Roman" w:cs="Times New Roman"/>
      <w:sz w:val="20"/>
      <w:szCs w:val="20"/>
      <w:lang w:eastAsia="ar-SA"/>
    </w:rPr>
  </w:style>
  <w:style w:type="paragraph" w:customStyle="1" w:styleId="1fa">
    <w:name w:val="Текст примечания1"/>
    <w:basedOn w:val="a6"/>
    <w:rsid w:val="00BC2904"/>
    <w:pPr>
      <w:suppressAutoHyphens/>
      <w:ind w:firstLine="0"/>
      <w:jc w:val="left"/>
    </w:pPr>
    <w:rPr>
      <w:rFonts w:eastAsia="Times New Roman" w:cs="Times New Roman"/>
      <w:bCs/>
      <w:sz w:val="20"/>
      <w:szCs w:val="20"/>
      <w:lang w:eastAsia="ar-SA"/>
    </w:rPr>
  </w:style>
  <w:style w:type="paragraph" w:customStyle="1" w:styleId="affffffffb">
    <w:basedOn w:val="a6"/>
    <w:next w:val="af1"/>
    <w:uiPriority w:val="99"/>
    <w:rsid w:val="005B2019"/>
    <w:pPr>
      <w:spacing w:before="100" w:beforeAutospacing="1" w:after="100" w:afterAutospacing="1"/>
      <w:ind w:firstLine="0"/>
      <w:jc w:val="left"/>
    </w:pPr>
    <w:rPr>
      <w:rFonts w:eastAsia="Times New Roman" w:cs="Times New Roman"/>
      <w:szCs w:val="24"/>
    </w:rPr>
  </w:style>
  <w:style w:type="paragraph" w:customStyle="1" w:styleId="a1">
    <w:name w:val="Нумерованный"/>
    <w:basedOn w:val="a6"/>
    <w:qFormat/>
    <w:rsid w:val="006B1195"/>
    <w:pPr>
      <w:numPr>
        <w:numId w:val="18"/>
      </w:numPr>
      <w:spacing w:before="120" w:line="276" w:lineRule="auto"/>
      <w:ind w:left="1134" w:hanging="425"/>
      <w:contextualSpacing/>
    </w:pPr>
    <w:rPr>
      <w:rFonts w:ascii="Tahoma" w:eastAsia="Calibri" w:hAnsi="Tahoma" w:cs="Tahoma"/>
      <w:snapToGrid w:val="0"/>
      <w:szCs w:val="24"/>
    </w:rPr>
  </w:style>
  <w:style w:type="character" w:customStyle="1" w:styleId="Tablecaption">
    <w:name w:val="Table caption_"/>
    <w:basedOn w:val="a7"/>
    <w:link w:val="Tablecaption0"/>
    <w:rsid w:val="001B3434"/>
    <w:rPr>
      <w:rFonts w:ascii="Times New Roman" w:eastAsia="Times New Roman" w:hAnsi="Times New Roman" w:cs="Times New Roman"/>
      <w:i/>
      <w:iCs/>
      <w:sz w:val="20"/>
      <w:szCs w:val="20"/>
      <w:u w:val="single"/>
    </w:rPr>
  </w:style>
  <w:style w:type="paragraph" w:customStyle="1" w:styleId="Tablecaption0">
    <w:name w:val="Table caption"/>
    <w:basedOn w:val="a6"/>
    <w:link w:val="Tablecaption"/>
    <w:rsid w:val="001B3434"/>
    <w:pPr>
      <w:widowControl w:val="0"/>
      <w:ind w:firstLine="0"/>
      <w:jc w:val="left"/>
    </w:pPr>
    <w:rPr>
      <w:rFonts w:eastAsia="Times New Roman" w:cs="Times New Roman"/>
      <w:i/>
      <w:iCs/>
      <w:sz w:val="20"/>
      <w:szCs w:val="20"/>
      <w:u w:val="single"/>
    </w:rPr>
  </w:style>
  <w:style w:type="paragraph" w:customStyle="1" w:styleId="affffffffc">
    <w:name w:val="Основной ГП"/>
    <w:link w:val="affffffffd"/>
    <w:qFormat/>
    <w:rsid w:val="00154810"/>
    <w:pPr>
      <w:spacing w:before="120" w:after="0"/>
      <w:ind w:firstLine="709"/>
      <w:jc w:val="both"/>
    </w:pPr>
    <w:rPr>
      <w:rFonts w:ascii="Times New Roman" w:eastAsia="Times New Roman" w:hAnsi="Times New Roman" w:cs="Times New Roman"/>
      <w:sz w:val="28"/>
      <w:szCs w:val="24"/>
      <w:lang w:eastAsia="en-US"/>
    </w:rPr>
  </w:style>
  <w:style w:type="character" w:customStyle="1" w:styleId="affffffffd">
    <w:name w:val="Основной ГП Знак"/>
    <w:link w:val="affffffffc"/>
    <w:locked/>
    <w:rsid w:val="00154810"/>
    <w:rPr>
      <w:rFonts w:ascii="Times New Roman" w:eastAsia="Times New Roman" w:hAnsi="Times New Roman" w:cs="Times New Roman"/>
      <w:sz w:val="28"/>
      <w:szCs w:val="24"/>
      <w:lang w:eastAsia="en-US"/>
    </w:rPr>
  </w:style>
  <w:style w:type="paragraph" w:customStyle="1" w:styleId="affffffffe">
    <w:name w:val="ГП Основной"/>
    <w:qFormat/>
    <w:rsid w:val="009C3C24"/>
    <w:pPr>
      <w:spacing w:before="120" w:after="0"/>
      <w:ind w:firstLine="709"/>
      <w:jc w:val="both"/>
    </w:pPr>
    <w:rPr>
      <w:rFonts w:ascii="Tahoma" w:eastAsia="Times New Roman" w:hAnsi="Tahoma" w:cs="Tahoma"/>
      <w:sz w:val="24"/>
      <w:szCs w:val="24"/>
      <w:lang w:eastAsia="en-US"/>
    </w:rPr>
  </w:style>
  <w:style w:type="paragraph" w:customStyle="1" w:styleId="08">
    <w:name w:val="08 Примечания пункты"/>
    <w:basedOn w:val="07"/>
    <w:link w:val="080"/>
    <w:qFormat/>
    <w:rsid w:val="006A51C5"/>
    <w:pPr>
      <w:spacing w:before="0"/>
      <w:ind w:firstLine="284"/>
    </w:pPr>
    <w:rPr>
      <w:rFonts w:eastAsiaTheme="minorHAnsi"/>
    </w:rPr>
  </w:style>
  <w:style w:type="character" w:customStyle="1" w:styleId="080">
    <w:name w:val="08 Примечания пункты Знак"/>
    <w:basedOn w:val="070"/>
    <w:link w:val="08"/>
    <w:rsid w:val="006A51C5"/>
    <w:rPr>
      <w:rFonts w:ascii="Times New Roman" w:eastAsiaTheme="minorHAnsi" w:hAnsi="Times New Roman" w:cs="Times New Roman"/>
      <w:bCs/>
      <w:iCs/>
      <w:sz w:val="20"/>
      <w:szCs w:val="24"/>
      <w:lang w:eastAsia="en-US"/>
    </w:rPr>
  </w:style>
  <w:style w:type="paragraph" w:customStyle="1" w:styleId="510">
    <w:name w:val="5 Т1_Таб"/>
    <w:basedOn w:val="a6"/>
    <w:link w:val="511"/>
    <w:qFormat/>
    <w:rsid w:val="006A51C5"/>
    <w:pPr>
      <w:ind w:firstLine="0"/>
      <w:jc w:val="left"/>
    </w:pPr>
    <w:rPr>
      <w:rFonts w:eastAsiaTheme="minorHAnsi" w:cs="Times New Roman"/>
      <w:sz w:val="20"/>
      <w:szCs w:val="20"/>
    </w:rPr>
  </w:style>
  <w:style w:type="character" w:customStyle="1" w:styleId="511">
    <w:name w:val="5 Т1_Таб Знак"/>
    <w:basedOn w:val="a7"/>
    <w:link w:val="510"/>
    <w:rsid w:val="006A51C5"/>
    <w:rPr>
      <w:rFonts w:ascii="Times New Roman" w:eastAsiaTheme="minorHAnsi" w:hAnsi="Times New Roman" w:cs="Times New Roman"/>
      <w:sz w:val="20"/>
      <w:szCs w:val="20"/>
    </w:rPr>
  </w:style>
  <w:style w:type="paragraph" w:customStyle="1" w:styleId="05">
    <w:name w:val="05 таблицы название"/>
    <w:next w:val="01"/>
    <w:link w:val="050"/>
    <w:qFormat/>
    <w:rsid w:val="006A51C5"/>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0"/>
    <w:link w:val="05"/>
    <w:rsid w:val="006A51C5"/>
    <w:rPr>
      <w:rFonts w:ascii="Times New Roman" w:eastAsiaTheme="minorHAnsi" w:hAnsi="Times New Roman" w:cs="Times New Roman"/>
      <w:bCs w:val="0"/>
      <w:iCs w:val="0"/>
      <w:sz w:val="24"/>
      <w:szCs w:val="28"/>
      <w:lang w:eastAsia="en-US"/>
    </w:rPr>
  </w:style>
  <w:style w:type="paragraph" w:customStyle="1" w:styleId="49">
    <w:name w:val="4 Заг_Таблицы"/>
    <w:basedOn w:val="a6"/>
    <w:link w:val="4a"/>
    <w:qFormat/>
    <w:rsid w:val="006A51C5"/>
    <w:pPr>
      <w:ind w:firstLine="0"/>
      <w:jc w:val="center"/>
    </w:pPr>
    <w:rPr>
      <w:rFonts w:eastAsiaTheme="minorHAnsi" w:cs="Times New Roman"/>
      <w:b/>
      <w:szCs w:val="24"/>
    </w:rPr>
  </w:style>
  <w:style w:type="character" w:customStyle="1" w:styleId="4a">
    <w:name w:val="4 Заг_Таблицы Знак"/>
    <w:basedOn w:val="a7"/>
    <w:link w:val="49"/>
    <w:rsid w:val="006A51C5"/>
    <w:rPr>
      <w:rFonts w:ascii="Times New Roman" w:eastAsiaTheme="minorHAnsi" w:hAnsi="Times New Roman" w:cs="Times New Roman"/>
      <w:b/>
      <w:sz w:val="24"/>
      <w:szCs w:val="24"/>
    </w:rPr>
  </w:style>
  <w:style w:type="paragraph" w:customStyle="1" w:styleId="512">
    <w:name w:val="5.1 Т2_Таб"/>
    <w:basedOn w:val="510"/>
    <w:link w:val="5120"/>
    <w:qFormat/>
    <w:rsid w:val="006A51C5"/>
    <w:pPr>
      <w:jc w:val="center"/>
    </w:pPr>
  </w:style>
  <w:style w:type="character" w:customStyle="1" w:styleId="5120">
    <w:name w:val="5.1 Т2_Таб Знак"/>
    <w:basedOn w:val="511"/>
    <w:link w:val="512"/>
    <w:rsid w:val="006A51C5"/>
    <w:rPr>
      <w:rFonts w:ascii="Times New Roman" w:eastAsiaTheme="minorHAnsi" w:hAnsi="Times New Roman" w:cs="Times New Roman"/>
      <w:sz w:val="20"/>
      <w:szCs w:val="20"/>
    </w:rPr>
  </w:style>
  <w:style w:type="character" w:customStyle="1" w:styleId="Other">
    <w:name w:val="Other_"/>
    <w:basedOn w:val="a7"/>
    <w:link w:val="Other0"/>
    <w:rsid w:val="00D80528"/>
    <w:rPr>
      <w:rFonts w:ascii="Times New Roman" w:eastAsia="Times New Roman" w:hAnsi="Times New Roman" w:cs="Times New Roman"/>
      <w:sz w:val="26"/>
      <w:szCs w:val="26"/>
    </w:rPr>
  </w:style>
  <w:style w:type="paragraph" w:customStyle="1" w:styleId="Other0">
    <w:name w:val="Other"/>
    <w:basedOn w:val="a6"/>
    <w:link w:val="Other"/>
    <w:rsid w:val="00D80528"/>
    <w:pPr>
      <w:widowControl w:val="0"/>
      <w:spacing w:after="320" w:line="257" w:lineRule="auto"/>
      <w:ind w:firstLine="400"/>
      <w:jc w:val="left"/>
    </w:pPr>
    <w:rPr>
      <w:rFonts w:eastAsia="Times New Roman" w:cs="Times New Roman"/>
      <w:sz w:val="26"/>
      <w:szCs w:val="26"/>
    </w:rPr>
  </w:style>
  <w:style w:type="paragraph" w:customStyle="1" w:styleId="1fb">
    <w:name w:val="Основной текст1"/>
    <w:basedOn w:val="a6"/>
    <w:rsid w:val="00DA7BB8"/>
    <w:pPr>
      <w:widowControl w:val="0"/>
      <w:spacing w:line="262" w:lineRule="auto"/>
      <w:ind w:firstLine="400"/>
      <w:jc w:val="left"/>
    </w:pPr>
    <w:rPr>
      <w:rFonts w:eastAsia="Times New Roman" w:cs="Times New Roman"/>
      <w:color w:val="000000"/>
      <w:sz w:val="22"/>
      <w:lang w:bidi="ru-RU"/>
    </w:rPr>
  </w:style>
  <w:style w:type="character" w:customStyle="1" w:styleId="afffffffff">
    <w:name w:val="Другое_"/>
    <w:basedOn w:val="a7"/>
    <w:link w:val="afffffffff0"/>
    <w:rsid w:val="00CD5646"/>
    <w:rPr>
      <w:rFonts w:ascii="Times New Roman" w:eastAsia="Times New Roman" w:hAnsi="Times New Roman" w:cs="Times New Roman"/>
    </w:rPr>
  </w:style>
  <w:style w:type="paragraph" w:customStyle="1" w:styleId="afffffffff0">
    <w:name w:val="Другое"/>
    <w:basedOn w:val="a6"/>
    <w:link w:val="afffffffff"/>
    <w:rsid w:val="00CD5646"/>
    <w:pPr>
      <w:widowControl w:val="0"/>
      <w:spacing w:line="262" w:lineRule="auto"/>
      <w:ind w:firstLine="400"/>
      <w:jc w:val="left"/>
    </w:pPr>
    <w:rPr>
      <w:rFonts w:eastAsia="Times New Roman" w:cs="Times New Roman"/>
      <w:sz w:val="22"/>
    </w:rPr>
  </w:style>
  <w:style w:type="character" w:customStyle="1" w:styleId="afffffffff1">
    <w:name w:val="Подпись к картинке_"/>
    <w:basedOn w:val="a7"/>
    <w:link w:val="afffffffff2"/>
    <w:rsid w:val="001B73F7"/>
    <w:rPr>
      <w:rFonts w:ascii="Times New Roman" w:eastAsia="Times New Roman" w:hAnsi="Times New Roman" w:cs="Times New Roman"/>
    </w:rPr>
  </w:style>
  <w:style w:type="paragraph" w:customStyle="1" w:styleId="afffffffff2">
    <w:name w:val="Подпись к картинке"/>
    <w:basedOn w:val="a6"/>
    <w:link w:val="afffffffff1"/>
    <w:rsid w:val="001B73F7"/>
    <w:pPr>
      <w:widowControl w:val="0"/>
      <w:ind w:firstLine="170"/>
      <w:jc w:val="left"/>
    </w:pPr>
    <w:rPr>
      <w:rFonts w:eastAsia="Times New Roman" w:cs="Times New Roman"/>
      <w:sz w:val="22"/>
    </w:rPr>
  </w:style>
  <w:style w:type="character" w:customStyle="1" w:styleId="afffffffff3">
    <w:name w:val="Подпись к таблице_"/>
    <w:basedOn w:val="a7"/>
    <w:link w:val="afffffffff4"/>
    <w:rsid w:val="00F561F3"/>
    <w:rPr>
      <w:rFonts w:ascii="Times New Roman" w:eastAsia="Times New Roman" w:hAnsi="Times New Roman" w:cs="Times New Roman"/>
      <w:b/>
      <w:bCs/>
      <w:u w:val="single"/>
    </w:rPr>
  </w:style>
  <w:style w:type="paragraph" w:customStyle="1" w:styleId="afffffffff4">
    <w:name w:val="Подпись к таблице"/>
    <w:basedOn w:val="a6"/>
    <w:link w:val="afffffffff3"/>
    <w:rsid w:val="00F561F3"/>
    <w:pPr>
      <w:widowControl w:val="0"/>
      <w:ind w:firstLine="0"/>
      <w:jc w:val="left"/>
    </w:pPr>
    <w:rPr>
      <w:rFonts w:eastAsia="Times New Roman" w:cs="Times New Roman"/>
      <w:b/>
      <w:bCs/>
      <w:sz w:val="22"/>
      <w:u w:val="single"/>
    </w:rPr>
  </w:style>
  <w:style w:type="character" w:customStyle="1" w:styleId="3f1">
    <w:name w:val="Заголовок №3_"/>
    <w:basedOn w:val="a7"/>
    <w:link w:val="3f2"/>
    <w:rsid w:val="00F561F3"/>
    <w:rPr>
      <w:rFonts w:ascii="Times New Roman" w:eastAsia="Times New Roman" w:hAnsi="Times New Roman" w:cs="Times New Roman"/>
      <w:b/>
      <w:bCs/>
      <w:sz w:val="26"/>
      <w:szCs w:val="26"/>
    </w:rPr>
  </w:style>
  <w:style w:type="paragraph" w:customStyle="1" w:styleId="3f2">
    <w:name w:val="Заголовок №3"/>
    <w:basedOn w:val="a6"/>
    <w:link w:val="3f1"/>
    <w:rsid w:val="00F561F3"/>
    <w:pPr>
      <w:widowControl w:val="0"/>
      <w:spacing w:before="100" w:after="140" w:line="221" w:lineRule="auto"/>
      <w:ind w:firstLine="720"/>
      <w:jc w:val="left"/>
      <w:outlineLvl w:val="2"/>
    </w:pPr>
    <w:rPr>
      <w:rFonts w:eastAsia="Times New Roman" w:cs="Times New Roman"/>
      <w:b/>
      <w:bCs/>
      <w:sz w:val="26"/>
      <w:szCs w:val="26"/>
    </w:rPr>
  </w:style>
  <w:style w:type="character" w:customStyle="1" w:styleId="searchresult">
    <w:name w:val="search_result"/>
    <w:basedOn w:val="a7"/>
    <w:rsid w:val="006667AF"/>
  </w:style>
  <w:style w:type="character" w:customStyle="1" w:styleId="1fc">
    <w:name w:val="Неразрешенное упоминание1"/>
    <w:basedOn w:val="a7"/>
    <w:uiPriority w:val="99"/>
    <w:semiHidden/>
    <w:unhideWhenUsed/>
    <w:rsid w:val="00A418B5"/>
    <w:rPr>
      <w:color w:val="605E5C"/>
      <w:shd w:val="clear" w:color="auto" w:fill="E1DFDD"/>
    </w:rPr>
  </w:style>
  <w:style w:type="paragraph" w:customStyle="1" w:styleId="msonormal0">
    <w:name w:val="msonormal"/>
    <w:basedOn w:val="a6"/>
    <w:rsid w:val="00D05AFF"/>
    <w:pPr>
      <w:spacing w:before="100" w:beforeAutospacing="1" w:after="100" w:afterAutospacing="1"/>
      <w:ind w:firstLine="0"/>
      <w:jc w:val="left"/>
    </w:pPr>
    <w:rPr>
      <w:rFonts w:eastAsia="Times New Roman" w:cs="Times New Roman"/>
      <w:szCs w:val="24"/>
    </w:rPr>
  </w:style>
  <w:style w:type="character" w:customStyle="1" w:styleId="wmi-callto">
    <w:name w:val="wmi-callto"/>
    <w:rsid w:val="00E0493D"/>
  </w:style>
  <w:style w:type="paragraph" w:customStyle="1" w:styleId="futurismarkdown-paragraph">
    <w:name w:val="futurismarkdown-paragraph"/>
    <w:basedOn w:val="a6"/>
    <w:rsid w:val="00566B9B"/>
    <w:pPr>
      <w:spacing w:before="100" w:beforeAutospacing="1" w:after="100" w:afterAutospacing="1"/>
      <w:ind w:firstLine="0"/>
      <w:jc w:val="left"/>
    </w:pPr>
    <w:rPr>
      <w:rFonts w:eastAsia="Times New Roman" w:cs="Times New Roman"/>
      <w:szCs w:val="24"/>
    </w:rPr>
  </w:style>
  <w:style w:type="paragraph" w:customStyle="1" w:styleId="futurismarkdown-listitem">
    <w:name w:val="futurismarkdown-listitem"/>
    <w:basedOn w:val="a6"/>
    <w:rsid w:val="00566B9B"/>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3114495">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2801367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48719469">
      <w:bodyDiv w:val="1"/>
      <w:marLeft w:val="0"/>
      <w:marRight w:val="0"/>
      <w:marTop w:val="0"/>
      <w:marBottom w:val="0"/>
      <w:divBdr>
        <w:top w:val="none" w:sz="0" w:space="0" w:color="auto"/>
        <w:left w:val="none" w:sz="0" w:space="0" w:color="auto"/>
        <w:bottom w:val="none" w:sz="0" w:space="0" w:color="auto"/>
        <w:right w:val="none" w:sz="0" w:space="0" w:color="auto"/>
      </w:divBdr>
    </w:div>
    <w:div w:id="168759298">
      <w:bodyDiv w:val="1"/>
      <w:marLeft w:val="0"/>
      <w:marRight w:val="0"/>
      <w:marTop w:val="0"/>
      <w:marBottom w:val="0"/>
      <w:divBdr>
        <w:top w:val="none" w:sz="0" w:space="0" w:color="auto"/>
        <w:left w:val="none" w:sz="0" w:space="0" w:color="auto"/>
        <w:bottom w:val="none" w:sz="0" w:space="0" w:color="auto"/>
        <w:right w:val="none" w:sz="0" w:space="0" w:color="auto"/>
      </w:divBdr>
    </w:div>
    <w:div w:id="185295613">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0074897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39566330">
      <w:bodyDiv w:val="1"/>
      <w:marLeft w:val="0"/>
      <w:marRight w:val="0"/>
      <w:marTop w:val="0"/>
      <w:marBottom w:val="0"/>
      <w:divBdr>
        <w:top w:val="none" w:sz="0" w:space="0" w:color="auto"/>
        <w:left w:val="none" w:sz="0" w:space="0" w:color="auto"/>
        <w:bottom w:val="none" w:sz="0" w:space="0" w:color="auto"/>
        <w:right w:val="none" w:sz="0" w:space="0" w:color="auto"/>
      </w:divBdr>
    </w:div>
    <w:div w:id="261185740">
      <w:bodyDiv w:val="1"/>
      <w:marLeft w:val="0"/>
      <w:marRight w:val="0"/>
      <w:marTop w:val="0"/>
      <w:marBottom w:val="0"/>
      <w:divBdr>
        <w:top w:val="none" w:sz="0" w:space="0" w:color="auto"/>
        <w:left w:val="none" w:sz="0" w:space="0" w:color="auto"/>
        <w:bottom w:val="none" w:sz="0" w:space="0" w:color="auto"/>
        <w:right w:val="none" w:sz="0" w:space="0" w:color="auto"/>
      </w:divBdr>
    </w:div>
    <w:div w:id="262809143">
      <w:bodyDiv w:val="1"/>
      <w:marLeft w:val="0"/>
      <w:marRight w:val="0"/>
      <w:marTop w:val="0"/>
      <w:marBottom w:val="0"/>
      <w:divBdr>
        <w:top w:val="none" w:sz="0" w:space="0" w:color="auto"/>
        <w:left w:val="none" w:sz="0" w:space="0" w:color="auto"/>
        <w:bottom w:val="none" w:sz="0" w:space="0" w:color="auto"/>
        <w:right w:val="none" w:sz="0" w:space="0" w:color="auto"/>
      </w:divBdr>
    </w:div>
    <w:div w:id="268977888">
      <w:bodyDiv w:val="1"/>
      <w:marLeft w:val="0"/>
      <w:marRight w:val="0"/>
      <w:marTop w:val="0"/>
      <w:marBottom w:val="0"/>
      <w:divBdr>
        <w:top w:val="none" w:sz="0" w:space="0" w:color="auto"/>
        <w:left w:val="none" w:sz="0" w:space="0" w:color="auto"/>
        <w:bottom w:val="none" w:sz="0" w:space="0" w:color="auto"/>
        <w:right w:val="none" w:sz="0" w:space="0" w:color="auto"/>
      </w:divBdr>
    </w:div>
    <w:div w:id="279384728">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928518">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9040780">
      <w:bodyDiv w:val="1"/>
      <w:marLeft w:val="0"/>
      <w:marRight w:val="0"/>
      <w:marTop w:val="0"/>
      <w:marBottom w:val="0"/>
      <w:divBdr>
        <w:top w:val="none" w:sz="0" w:space="0" w:color="auto"/>
        <w:left w:val="none" w:sz="0" w:space="0" w:color="auto"/>
        <w:bottom w:val="none" w:sz="0" w:space="0" w:color="auto"/>
        <w:right w:val="none" w:sz="0" w:space="0" w:color="auto"/>
      </w:divBdr>
    </w:div>
    <w:div w:id="372074405">
      <w:bodyDiv w:val="1"/>
      <w:marLeft w:val="0"/>
      <w:marRight w:val="0"/>
      <w:marTop w:val="0"/>
      <w:marBottom w:val="0"/>
      <w:divBdr>
        <w:top w:val="none" w:sz="0" w:space="0" w:color="auto"/>
        <w:left w:val="none" w:sz="0" w:space="0" w:color="auto"/>
        <w:bottom w:val="none" w:sz="0" w:space="0" w:color="auto"/>
        <w:right w:val="none" w:sz="0" w:space="0" w:color="auto"/>
      </w:divBdr>
    </w:div>
    <w:div w:id="399984410">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1146517">
      <w:bodyDiv w:val="1"/>
      <w:marLeft w:val="0"/>
      <w:marRight w:val="0"/>
      <w:marTop w:val="0"/>
      <w:marBottom w:val="0"/>
      <w:divBdr>
        <w:top w:val="none" w:sz="0" w:space="0" w:color="auto"/>
        <w:left w:val="none" w:sz="0" w:space="0" w:color="auto"/>
        <w:bottom w:val="none" w:sz="0" w:space="0" w:color="auto"/>
        <w:right w:val="none" w:sz="0" w:space="0" w:color="auto"/>
      </w:divBdr>
    </w:div>
    <w:div w:id="549924723">
      <w:bodyDiv w:val="1"/>
      <w:marLeft w:val="0"/>
      <w:marRight w:val="0"/>
      <w:marTop w:val="0"/>
      <w:marBottom w:val="0"/>
      <w:divBdr>
        <w:top w:val="none" w:sz="0" w:space="0" w:color="auto"/>
        <w:left w:val="none" w:sz="0" w:space="0" w:color="auto"/>
        <w:bottom w:val="none" w:sz="0" w:space="0" w:color="auto"/>
        <w:right w:val="none" w:sz="0" w:space="0" w:color="auto"/>
      </w:divBdr>
    </w:div>
    <w:div w:id="550464316">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18536406">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0427964">
      <w:bodyDiv w:val="1"/>
      <w:marLeft w:val="0"/>
      <w:marRight w:val="0"/>
      <w:marTop w:val="0"/>
      <w:marBottom w:val="0"/>
      <w:divBdr>
        <w:top w:val="none" w:sz="0" w:space="0" w:color="auto"/>
        <w:left w:val="none" w:sz="0" w:space="0" w:color="auto"/>
        <w:bottom w:val="none" w:sz="0" w:space="0" w:color="auto"/>
        <w:right w:val="none" w:sz="0" w:space="0" w:color="auto"/>
      </w:divBdr>
    </w:div>
    <w:div w:id="688603663">
      <w:bodyDiv w:val="1"/>
      <w:marLeft w:val="0"/>
      <w:marRight w:val="0"/>
      <w:marTop w:val="0"/>
      <w:marBottom w:val="0"/>
      <w:divBdr>
        <w:top w:val="none" w:sz="0" w:space="0" w:color="auto"/>
        <w:left w:val="none" w:sz="0" w:space="0" w:color="auto"/>
        <w:bottom w:val="none" w:sz="0" w:space="0" w:color="auto"/>
        <w:right w:val="none" w:sz="0" w:space="0" w:color="auto"/>
      </w:divBdr>
      <w:divsChild>
        <w:div w:id="441189731">
          <w:marLeft w:val="0"/>
          <w:marRight w:val="0"/>
          <w:marTop w:val="0"/>
          <w:marBottom w:val="0"/>
          <w:divBdr>
            <w:top w:val="none" w:sz="0" w:space="0" w:color="auto"/>
            <w:left w:val="none" w:sz="0" w:space="0" w:color="auto"/>
            <w:bottom w:val="none" w:sz="0" w:space="0" w:color="auto"/>
            <w:right w:val="none" w:sz="0" w:space="0" w:color="auto"/>
          </w:divBdr>
        </w:div>
      </w:divsChild>
    </w:div>
    <w:div w:id="692919171">
      <w:bodyDiv w:val="1"/>
      <w:marLeft w:val="0"/>
      <w:marRight w:val="0"/>
      <w:marTop w:val="0"/>
      <w:marBottom w:val="0"/>
      <w:divBdr>
        <w:top w:val="none" w:sz="0" w:space="0" w:color="auto"/>
        <w:left w:val="none" w:sz="0" w:space="0" w:color="auto"/>
        <w:bottom w:val="none" w:sz="0" w:space="0" w:color="auto"/>
        <w:right w:val="none" w:sz="0" w:space="0" w:color="auto"/>
      </w:divBdr>
      <w:divsChild>
        <w:div w:id="465125079">
          <w:marLeft w:val="0"/>
          <w:marRight w:val="0"/>
          <w:marTop w:val="192"/>
          <w:marBottom w:val="0"/>
          <w:divBdr>
            <w:top w:val="none" w:sz="0" w:space="0" w:color="auto"/>
            <w:left w:val="none" w:sz="0" w:space="0" w:color="auto"/>
            <w:bottom w:val="none" w:sz="0" w:space="0" w:color="auto"/>
            <w:right w:val="none" w:sz="0" w:space="0" w:color="auto"/>
          </w:divBdr>
        </w:div>
        <w:div w:id="552815255">
          <w:marLeft w:val="0"/>
          <w:marRight w:val="0"/>
          <w:marTop w:val="192"/>
          <w:marBottom w:val="0"/>
          <w:divBdr>
            <w:top w:val="none" w:sz="0" w:space="0" w:color="auto"/>
            <w:left w:val="none" w:sz="0" w:space="0" w:color="auto"/>
            <w:bottom w:val="none" w:sz="0" w:space="0" w:color="auto"/>
            <w:right w:val="none" w:sz="0" w:space="0" w:color="auto"/>
          </w:divBdr>
        </w:div>
        <w:div w:id="1350762839">
          <w:marLeft w:val="0"/>
          <w:marRight w:val="0"/>
          <w:marTop w:val="192"/>
          <w:marBottom w:val="0"/>
          <w:divBdr>
            <w:top w:val="none" w:sz="0" w:space="0" w:color="auto"/>
            <w:left w:val="none" w:sz="0" w:space="0" w:color="auto"/>
            <w:bottom w:val="none" w:sz="0" w:space="0" w:color="auto"/>
            <w:right w:val="none" w:sz="0" w:space="0" w:color="auto"/>
          </w:divBdr>
        </w:div>
        <w:div w:id="1717050491">
          <w:marLeft w:val="0"/>
          <w:marRight w:val="0"/>
          <w:marTop w:val="192"/>
          <w:marBottom w:val="0"/>
          <w:divBdr>
            <w:top w:val="none" w:sz="0" w:space="0" w:color="auto"/>
            <w:left w:val="none" w:sz="0" w:space="0" w:color="auto"/>
            <w:bottom w:val="none" w:sz="0" w:space="0" w:color="auto"/>
            <w:right w:val="none" w:sz="0" w:space="0" w:color="auto"/>
          </w:divBdr>
        </w:div>
        <w:div w:id="1930383650">
          <w:marLeft w:val="0"/>
          <w:marRight w:val="0"/>
          <w:marTop w:val="192"/>
          <w:marBottom w:val="0"/>
          <w:divBdr>
            <w:top w:val="none" w:sz="0" w:space="0" w:color="auto"/>
            <w:left w:val="none" w:sz="0" w:space="0" w:color="auto"/>
            <w:bottom w:val="none" w:sz="0" w:space="0" w:color="auto"/>
            <w:right w:val="none" w:sz="0" w:space="0" w:color="auto"/>
          </w:divBdr>
        </w:div>
      </w:divsChild>
    </w:div>
    <w:div w:id="69962315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5779890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0735922">
      <w:bodyDiv w:val="1"/>
      <w:marLeft w:val="0"/>
      <w:marRight w:val="0"/>
      <w:marTop w:val="0"/>
      <w:marBottom w:val="0"/>
      <w:divBdr>
        <w:top w:val="none" w:sz="0" w:space="0" w:color="auto"/>
        <w:left w:val="none" w:sz="0" w:space="0" w:color="auto"/>
        <w:bottom w:val="none" w:sz="0" w:space="0" w:color="auto"/>
        <w:right w:val="none" w:sz="0" w:space="0" w:color="auto"/>
      </w:divBdr>
    </w:div>
    <w:div w:id="772166987">
      <w:bodyDiv w:val="1"/>
      <w:marLeft w:val="0"/>
      <w:marRight w:val="0"/>
      <w:marTop w:val="0"/>
      <w:marBottom w:val="0"/>
      <w:divBdr>
        <w:top w:val="none" w:sz="0" w:space="0" w:color="auto"/>
        <w:left w:val="none" w:sz="0" w:space="0" w:color="auto"/>
        <w:bottom w:val="none" w:sz="0" w:space="0" w:color="auto"/>
        <w:right w:val="none" w:sz="0" w:space="0" w:color="auto"/>
      </w:divBdr>
    </w:div>
    <w:div w:id="776364180">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109942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23012347">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60242006">
      <w:bodyDiv w:val="1"/>
      <w:marLeft w:val="0"/>
      <w:marRight w:val="0"/>
      <w:marTop w:val="0"/>
      <w:marBottom w:val="0"/>
      <w:divBdr>
        <w:top w:val="none" w:sz="0" w:space="0" w:color="auto"/>
        <w:left w:val="none" w:sz="0" w:space="0" w:color="auto"/>
        <w:bottom w:val="none" w:sz="0" w:space="0" w:color="auto"/>
        <w:right w:val="none" w:sz="0" w:space="0" w:color="auto"/>
      </w:divBdr>
    </w:div>
    <w:div w:id="870265494">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1351487">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0883538">
      <w:bodyDiv w:val="1"/>
      <w:marLeft w:val="0"/>
      <w:marRight w:val="0"/>
      <w:marTop w:val="0"/>
      <w:marBottom w:val="0"/>
      <w:divBdr>
        <w:top w:val="none" w:sz="0" w:space="0" w:color="auto"/>
        <w:left w:val="none" w:sz="0" w:space="0" w:color="auto"/>
        <w:bottom w:val="none" w:sz="0" w:space="0" w:color="auto"/>
        <w:right w:val="none" w:sz="0" w:space="0" w:color="auto"/>
      </w:divBdr>
    </w:div>
    <w:div w:id="982346078">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970">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84455364">
      <w:bodyDiv w:val="1"/>
      <w:marLeft w:val="0"/>
      <w:marRight w:val="0"/>
      <w:marTop w:val="0"/>
      <w:marBottom w:val="0"/>
      <w:divBdr>
        <w:top w:val="none" w:sz="0" w:space="0" w:color="auto"/>
        <w:left w:val="none" w:sz="0" w:space="0" w:color="auto"/>
        <w:bottom w:val="none" w:sz="0" w:space="0" w:color="auto"/>
        <w:right w:val="none" w:sz="0" w:space="0" w:color="auto"/>
      </w:divBdr>
    </w:div>
    <w:div w:id="1103106656">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46346">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17526748">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52139394">
      <w:bodyDiv w:val="1"/>
      <w:marLeft w:val="0"/>
      <w:marRight w:val="0"/>
      <w:marTop w:val="0"/>
      <w:marBottom w:val="0"/>
      <w:divBdr>
        <w:top w:val="none" w:sz="0" w:space="0" w:color="auto"/>
        <w:left w:val="none" w:sz="0" w:space="0" w:color="auto"/>
        <w:bottom w:val="none" w:sz="0" w:space="0" w:color="auto"/>
        <w:right w:val="none" w:sz="0" w:space="0" w:color="auto"/>
      </w:divBdr>
    </w:div>
    <w:div w:id="1155994498">
      <w:bodyDiv w:val="1"/>
      <w:marLeft w:val="0"/>
      <w:marRight w:val="0"/>
      <w:marTop w:val="0"/>
      <w:marBottom w:val="0"/>
      <w:divBdr>
        <w:top w:val="none" w:sz="0" w:space="0" w:color="auto"/>
        <w:left w:val="none" w:sz="0" w:space="0" w:color="auto"/>
        <w:bottom w:val="none" w:sz="0" w:space="0" w:color="auto"/>
        <w:right w:val="none" w:sz="0" w:space="0" w:color="auto"/>
      </w:divBdr>
    </w:div>
    <w:div w:id="1209145531">
      <w:bodyDiv w:val="1"/>
      <w:marLeft w:val="0"/>
      <w:marRight w:val="0"/>
      <w:marTop w:val="0"/>
      <w:marBottom w:val="0"/>
      <w:divBdr>
        <w:top w:val="none" w:sz="0" w:space="0" w:color="auto"/>
        <w:left w:val="none" w:sz="0" w:space="0" w:color="auto"/>
        <w:bottom w:val="none" w:sz="0" w:space="0" w:color="auto"/>
        <w:right w:val="none" w:sz="0" w:space="0" w:color="auto"/>
      </w:divBdr>
    </w:div>
    <w:div w:id="1222134740">
      <w:bodyDiv w:val="1"/>
      <w:marLeft w:val="0"/>
      <w:marRight w:val="0"/>
      <w:marTop w:val="0"/>
      <w:marBottom w:val="0"/>
      <w:divBdr>
        <w:top w:val="none" w:sz="0" w:space="0" w:color="auto"/>
        <w:left w:val="none" w:sz="0" w:space="0" w:color="auto"/>
        <w:bottom w:val="none" w:sz="0" w:space="0" w:color="auto"/>
        <w:right w:val="none" w:sz="0" w:space="0" w:color="auto"/>
      </w:divBdr>
    </w:div>
    <w:div w:id="1259830742">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14750435">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719836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059050">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8018153">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5108658">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04099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0749886">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599944483">
      <w:bodyDiv w:val="1"/>
      <w:marLeft w:val="0"/>
      <w:marRight w:val="0"/>
      <w:marTop w:val="0"/>
      <w:marBottom w:val="0"/>
      <w:divBdr>
        <w:top w:val="none" w:sz="0" w:space="0" w:color="auto"/>
        <w:left w:val="none" w:sz="0" w:space="0" w:color="auto"/>
        <w:bottom w:val="none" w:sz="0" w:space="0" w:color="auto"/>
        <w:right w:val="none" w:sz="0" w:space="0" w:color="auto"/>
      </w:divBdr>
    </w:div>
    <w:div w:id="1640644184">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sChild>
        <w:div w:id="176044392">
          <w:marLeft w:val="0"/>
          <w:marRight w:val="0"/>
          <w:marTop w:val="192"/>
          <w:marBottom w:val="0"/>
          <w:divBdr>
            <w:top w:val="none" w:sz="0" w:space="0" w:color="auto"/>
            <w:left w:val="none" w:sz="0" w:space="0" w:color="auto"/>
            <w:bottom w:val="none" w:sz="0" w:space="0" w:color="auto"/>
            <w:right w:val="none" w:sz="0" w:space="0" w:color="auto"/>
          </w:divBdr>
        </w:div>
        <w:div w:id="256669397">
          <w:marLeft w:val="0"/>
          <w:marRight w:val="0"/>
          <w:marTop w:val="192"/>
          <w:marBottom w:val="0"/>
          <w:divBdr>
            <w:top w:val="none" w:sz="0" w:space="0" w:color="auto"/>
            <w:left w:val="none" w:sz="0" w:space="0" w:color="auto"/>
            <w:bottom w:val="none" w:sz="0" w:space="0" w:color="auto"/>
            <w:right w:val="none" w:sz="0" w:space="0" w:color="auto"/>
          </w:divBdr>
        </w:div>
        <w:div w:id="298649964">
          <w:marLeft w:val="0"/>
          <w:marRight w:val="0"/>
          <w:marTop w:val="192"/>
          <w:marBottom w:val="0"/>
          <w:divBdr>
            <w:top w:val="none" w:sz="0" w:space="0" w:color="auto"/>
            <w:left w:val="none" w:sz="0" w:space="0" w:color="auto"/>
            <w:bottom w:val="none" w:sz="0" w:space="0" w:color="auto"/>
            <w:right w:val="none" w:sz="0" w:space="0" w:color="auto"/>
          </w:divBdr>
        </w:div>
        <w:div w:id="764425055">
          <w:marLeft w:val="0"/>
          <w:marRight w:val="0"/>
          <w:marTop w:val="192"/>
          <w:marBottom w:val="0"/>
          <w:divBdr>
            <w:top w:val="none" w:sz="0" w:space="0" w:color="auto"/>
            <w:left w:val="none" w:sz="0" w:space="0" w:color="auto"/>
            <w:bottom w:val="none" w:sz="0" w:space="0" w:color="auto"/>
            <w:right w:val="none" w:sz="0" w:space="0" w:color="auto"/>
          </w:divBdr>
        </w:div>
        <w:div w:id="917128599">
          <w:marLeft w:val="0"/>
          <w:marRight w:val="0"/>
          <w:marTop w:val="192"/>
          <w:marBottom w:val="0"/>
          <w:divBdr>
            <w:top w:val="none" w:sz="0" w:space="0" w:color="auto"/>
            <w:left w:val="none" w:sz="0" w:space="0" w:color="auto"/>
            <w:bottom w:val="none" w:sz="0" w:space="0" w:color="auto"/>
            <w:right w:val="none" w:sz="0" w:space="0" w:color="auto"/>
          </w:divBdr>
        </w:div>
        <w:div w:id="976567071">
          <w:marLeft w:val="0"/>
          <w:marRight w:val="0"/>
          <w:marTop w:val="192"/>
          <w:marBottom w:val="0"/>
          <w:divBdr>
            <w:top w:val="none" w:sz="0" w:space="0" w:color="auto"/>
            <w:left w:val="none" w:sz="0" w:space="0" w:color="auto"/>
            <w:bottom w:val="none" w:sz="0" w:space="0" w:color="auto"/>
            <w:right w:val="none" w:sz="0" w:space="0" w:color="auto"/>
          </w:divBdr>
        </w:div>
        <w:div w:id="1552810511">
          <w:marLeft w:val="0"/>
          <w:marRight w:val="0"/>
          <w:marTop w:val="192"/>
          <w:marBottom w:val="0"/>
          <w:divBdr>
            <w:top w:val="none" w:sz="0" w:space="0" w:color="auto"/>
            <w:left w:val="none" w:sz="0" w:space="0" w:color="auto"/>
            <w:bottom w:val="none" w:sz="0" w:space="0" w:color="auto"/>
            <w:right w:val="none" w:sz="0" w:space="0" w:color="auto"/>
          </w:divBdr>
        </w:div>
        <w:div w:id="1576428382">
          <w:marLeft w:val="0"/>
          <w:marRight w:val="0"/>
          <w:marTop w:val="192"/>
          <w:marBottom w:val="0"/>
          <w:divBdr>
            <w:top w:val="none" w:sz="0" w:space="0" w:color="auto"/>
            <w:left w:val="none" w:sz="0" w:space="0" w:color="auto"/>
            <w:bottom w:val="none" w:sz="0" w:space="0" w:color="auto"/>
            <w:right w:val="none" w:sz="0" w:space="0" w:color="auto"/>
          </w:divBdr>
        </w:div>
        <w:div w:id="1835097698">
          <w:marLeft w:val="0"/>
          <w:marRight w:val="0"/>
          <w:marTop w:val="192"/>
          <w:marBottom w:val="0"/>
          <w:divBdr>
            <w:top w:val="none" w:sz="0" w:space="0" w:color="auto"/>
            <w:left w:val="none" w:sz="0" w:space="0" w:color="auto"/>
            <w:bottom w:val="none" w:sz="0" w:space="0" w:color="auto"/>
            <w:right w:val="none" w:sz="0" w:space="0" w:color="auto"/>
          </w:divBdr>
        </w:div>
        <w:div w:id="2136750506">
          <w:marLeft w:val="0"/>
          <w:marRight w:val="0"/>
          <w:marTop w:val="192"/>
          <w:marBottom w:val="0"/>
          <w:divBdr>
            <w:top w:val="none" w:sz="0" w:space="0" w:color="auto"/>
            <w:left w:val="none" w:sz="0" w:space="0" w:color="auto"/>
            <w:bottom w:val="none" w:sz="0" w:space="0" w:color="auto"/>
            <w:right w:val="none" w:sz="0" w:space="0" w:color="auto"/>
          </w:divBdr>
        </w:div>
      </w:divsChild>
    </w:div>
    <w:div w:id="1695381210">
      <w:bodyDiv w:val="1"/>
      <w:marLeft w:val="0"/>
      <w:marRight w:val="0"/>
      <w:marTop w:val="0"/>
      <w:marBottom w:val="0"/>
      <w:divBdr>
        <w:top w:val="none" w:sz="0" w:space="0" w:color="auto"/>
        <w:left w:val="none" w:sz="0" w:space="0" w:color="auto"/>
        <w:bottom w:val="none" w:sz="0" w:space="0" w:color="auto"/>
        <w:right w:val="none" w:sz="0" w:space="0" w:color="auto"/>
      </w:divBdr>
    </w:div>
    <w:div w:id="1697389214">
      <w:bodyDiv w:val="1"/>
      <w:marLeft w:val="0"/>
      <w:marRight w:val="0"/>
      <w:marTop w:val="0"/>
      <w:marBottom w:val="0"/>
      <w:divBdr>
        <w:top w:val="none" w:sz="0" w:space="0" w:color="auto"/>
        <w:left w:val="none" w:sz="0" w:space="0" w:color="auto"/>
        <w:bottom w:val="none" w:sz="0" w:space="0" w:color="auto"/>
        <w:right w:val="none" w:sz="0" w:space="0" w:color="auto"/>
      </w:divBdr>
    </w:div>
    <w:div w:id="1715277737">
      <w:bodyDiv w:val="1"/>
      <w:marLeft w:val="0"/>
      <w:marRight w:val="0"/>
      <w:marTop w:val="0"/>
      <w:marBottom w:val="0"/>
      <w:divBdr>
        <w:top w:val="none" w:sz="0" w:space="0" w:color="auto"/>
        <w:left w:val="none" w:sz="0" w:space="0" w:color="auto"/>
        <w:bottom w:val="none" w:sz="0" w:space="0" w:color="auto"/>
        <w:right w:val="none" w:sz="0" w:space="0" w:color="auto"/>
      </w:divBdr>
    </w:div>
    <w:div w:id="1715612854">
      <w:bodyDiv w:val="1"/>
      <w:marLeft w:val="0"/>
      <w:marRight w:val="0"/>
      <w:marTop w:val="0"/>
      <w:marBottom w:val="0"/>
      <w:divBdr>
        <w:top w:val="none" w:sz="0" w:space="0" w:color="auto"/>
        <w:left w:val="none" w:sz="0" w:space="0" w:color="auto"/>
        <w:bottom w:val="none" w:sz="0" w:space="0" w:color="auto"/>
        <w:right w:val="none" w:sz="0" w:space="0" w:color="auto"/>
      </w:divBdr>
    </w:div>
    <w:div w:id="172471196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12166748">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8813023">
      <w:bodyDiv w:val="1"/>
      <w:marLeft w:val="0"/>
      <w:marRight w:val="0"/>
      <w:marTop w:val="0"/>
      <w:marBottom w:val="0"/>
      <w:divBdr>
        <w:top w:val="none" w:sz="0" w:space="0" w:color="auto"/>
        <w:left w:val="none" w:sz="0" w:space="0" w:color="auto"/>
        <w:bottom w:val="none" w:sz="0" w:space="0" w:color="auto"/>
        <w:right w:val="none" w:sz="0" w:space="0" w:color="auto"/>
      </w:divBdr>
    </w:div>
    <w:div w:id="1879512729">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40213201">
      <w:bodyDiv w:val="1"/>
      <w:marLeft w:val="0"/>
      <w:marRight w:val="0"/>
      <w:marTop w:val="0"/>
      <w:marBottom w:val="0"/>
      <w:divBdr>
        <w:top w:val="none" w:sz="0" w:space="0" w:color="auto"/>
        <w:left w:val="none" w:sz="0" w:space="0" w:color="auto"/>
        <w:bottom w:val="none" w:sz="0" w:space="0" w:color="auto"/>
        <w:right w:val="none" w:sz="0" w:space="0" w:color="auto"/>
      </w:divBdr>
    </w:div>
    <w:div w:id="197545228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4458809">
      <w:bodyDiv w:val="1"/>
      <w:marLeft w:val="0"/>
      <w:marRight w:val="0"/>
      <w:marTop w:val="0"/>
      <w:marBottom w:val="0"/>
      <w:divBdr>
        <w:top w:val="none" w:sz="0" w:space="0" w:color="auto"/>
        <w:left w:val="none" w:sz="0" w:space="0" w:color="auto"/>
        <w:bottom w:val="none" w:sz="0" w:space="0" w:color="auto"/>
        <w:right w:val="none" w:sz="0" w:space="0" w:color="auto"/>
      </w:divBdr>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65253515">
      <w:bodyDiv w:val="1"/>
      <w:marLeft w:val="0"/>
      <w:marRight w:val="0"/>
      <w:marTop w:val="0"/>
      <w:marBottom w:val="0"/>
      <w:divBdr>
        <w:top w:val="none" w:sz="0" w:space="0" w:color="auto"/>
        <w:left w:val="none" w:sz="0" w:space="0" w:color="auto"/>
        <w:bottom w:val="none" w:sz="0" w:space="0" w:color="auto"/>
        <w:right w:val="none" w:sz="0" w:space="0" w:color="auto"/>
      </w:divBdr>
    </w:div>
    <w:div w:id="2065443096">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75396726">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93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1919338" TargetMode="External"/><Relationship Id="rId18" Type="http://schemas.openxmlformats.org/officeDocument/2006/relationships/hyperlink" Target="http://docs.cntd.ru/document/557245385" TargetMode="External"/><Relationship Id="rId26" Type="http://schemas.openxmlformats.org/officeDocument/2006/relationships/hyperlink" Target="file:///C:\Users\user\Desktop\&#1089;&#1086;&#1093;&#1088;&#1072;&#1085;\&#1056;&#1072;&#1073;&#1086;&#1095;&#1080;&#1081;%20&#1089;&#1090;&#1086;&#1083;%20%20&#1044;%20&#1085;&#1072;%2010&#1072;&#1087;&#1088;\&#1053;&#1086;&#1074;&#1072;&#1103;%20&#1087;&#1072;&#1087;&#1082;&#1072;\_&#1053;&#1043;&#1055;%20&#1056;&#1045;&#1043;&#1048;&#1054;&#1053;&#1067;%20&#1091;&#1095;&#1072;&#1089;&#1090;&#1080;&#1077;\&#1053;&#1043;&#1055;%20&#1042;&#1086;&#1083;&#1086;&#1075;&#1086;&#1076;&#1089;&#1082;&#1086;&#1081;%20&#1086;&#1073;&#1083;\&#1052;&#1053;&#1043;&#1055;%20&#1042;&#1077;&#1088;&#1093;&#1086;&#1074;&#1072;&#1078;&#1089;&#1082;&#1086;&#1075;&#1086;%20&#1052;&#1054;\&#8211;%20https:\vologda-oblast.ru" TargetMode="External"/><Relationship Id="rId3" Type="http://schemas.openxmlformats.org/officeDocument/2006/relationships/styles" Target="styles.xml"/><Relationship Id="rId21" Type="http://schemas.openxmlformats.org/officeDocument/2006/relationships/hyperlink" Target="http://docs.cntd.ru/document/557245385" TargetMode="External"/><Relationship Id="rId7" Type="http://schemas.openxmlformats.org/officeDocument/2006/relationships/footnotes" Target="footnotes.xml"/><Relationship Id="rId12" Type="http://schemas.openxmlformats.org/officeDocument/2006/relationships/hyperlink" Target="https://docs.cntd.ru/document/901919338" TargetMode="External"/><Relationship Id="rId17" Type="http://schemas.openxmlformats.org/officeDocument/2006/relationships/hyperlink" Target="http://www.consultant.ru/document/cons_doc_LAW_72386/d1fff908c2d37e4a021fca66e5cb54074d8c66e3/" TargetMode="External"/><Relationship Id="rId25" Type="http://schemas.openxmlformats.org/officeDocument/2006/relationships/hyperlink" Target="http://economy.gov.ru/minec" TargetMode="External"/><Relationship Id="rId2" Type="http://schemas.openxmlformats.org/officeDocument/2006/relationships/numbering" Target="numbering.xml"/><Relationship Id="rId16" Type="http://schemas.openxmlformats.org/officeDocument/2006/relationships/hyperlink" Target="http://www.consultant.ru/document/cons_doc_LAW_215687/" TargetMode="External"/><Relationship Id="rId20" Type="http://schemas.openxmlformats.org/officeDocument/2006/relationships/hyperlink" Target="http://docs.cntd.ru/document/45600654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15687/" TargetMode="External"/><Relationship Id="rId24" Type="http://schemas.openxmlformats.org/officeDocument/2006/relationships/hyperlink" Target="http://gks.ru" TargetMode="External"/><Relationship Id="rId5" Type="http://schemas.openxmlformats.org/officeDocument/2006/relationships/settings" Target="settings.xml"/><Relationship Id="rId15" Type="http://schemas.openxmlformats.org/officeDocument/2006/relationships/hyperlink" Target="http://www.consultant.ru/document/cons_doc_LAW_51040/45926bdcd26b5d759ce39a6705a6e1f98c749010/" TargetMode="External"/><Relationship Id="rId23" Type="http://schemas.openxmlformats.org/officeDocument/2006/relationships/hyperlink" Target="http://fgis.economy.gov.ru" TargetMode="External"/><Relationship Id="rId28" Type="http://schemas.openxmlformats.org/officeDocument/2006/relationships/fontTable" Target="fontTable.xml"/><Relationship Id="rId10" Type="http://schemas.openxmlformats.org/officeDocument/2006/relationships/hyperlink" Target="http://www.consultant.ru/document/cons_doc_LAW_357291/2ce3b4c2e314b31833138ad26a48ec33f57545af/" TargetMode="External"/><Relationship Id="rId19" Type="http://schemas.openxmlformats.org/officeDocument/2006/relationships/hyperlink" Target="http://internet.garant.ru/document/redirect/74660494/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ks.ru" TargetMode="External"/><Relationship Id="rId22" Type="http://schemas.openxmlformats.org/officeDocument/2006/relationships/hyperlink" Target="http://internet.garant.ru/document/redirect/74660494/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00D9-4488-4E15-AA89-4155E214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16427</Words>
  <Characters>93637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Осипова Светлана Евгеньевна</cp:lastModifiedBy>
  <cp:revision>14</cp:revision>
  <cp:lastPrinted>2025-05-06T06:09:00Z</cp:lastPrinted>
  <dcterms:created xsi:type="dcterms:W3CDTF">2024-12-05T14:47:00Z</dcterms:created>
  <dcterms:modified xsi:type="dcterms:W3CDTF">2025-05-23T06:10:00Z</dcterms:modified>
</cp:coreProperties>
</file>