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16" w:rsidRDefault="00560416" w:rsidP="00912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60416" w:rsidRDefault="00560416" w:rsidP="00CF69C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685" cy="544830"/>
            <wp:effectExtent l="0" t="0" r="0" b="762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ПРЕДСТАВИТЕЛЬНОЕ СОБРАНИЕ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БЕЛОЗЕРСКОГО МУНИЦИПАЛЬНОГО </w:t>
      </w:r>
      <w:r w:rsidR="006D2235">
        <w:rPr>
          <w:rFonts w:ascii="Times New Roman" w:eastAsia="Times New Roman" w:hAnsi="Times New Roman" w:cs="Times New Roman"/>
          <w:sz w:val="32"/>
          <w:szCs w:val="24"/>
          <w:lang w:eastAsia="ru-RU"/>
        </w:rPr>
        <w:t>ОКРУГА ВОЛОГОДСКОЙ ОБЛАСТИ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F69C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РЕШЕНИЕ</w:t>
      </w: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CF69CC" w:rsidRPr="00A63CA9" w:rsidRDefault="00CF69CC" w:rsidP="00A63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F69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</w:t>
      </w:r>
      <w:r w:rsidR="00EE3F6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81C6B">
        <w:rPr>
          <w:sz w:val="28"/>
        </w:rPr>
        <w:t>26.08.2025№ 47</w:t>
      </w:r>
      <w:r w:rsidR="00781C6B">
        <w:rPr>
          <w:sz w:val="28"/>
        </w:rPr>
        <w:t>0</w:t>
      </w:r>
      <w:bookmarkStart w:id="0" w:name="_GoBack"/>
      <w:bookmarkEnd w:id="0"/>
    </w:p>
    <w:p w:rsidR="00CF69CC" w:rsidRPr="003F2EDB" w:rsidRDefault="00CF69CC" w:rsidP="00CF69C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1"/>
      </w:tblGrid>
      <w:tr w:rsidR="00CF69CC" w:rsidRPr="00CF69CC" w:rsidTr="001B025F">
        <w:trPr>
          <w:trHeight w:val="1305"/>
        </w:trPr>
        <w:tc>
          <w:tcPr>
            <w:tcW w:w="5371" w:type="dxa"/>
            <w:shd w:val="clear" w:color="auto" w:fill="auto"/>
          </w:tcPr>
          <w:p w:rsidR="00CF69CC" w:rsidRPr="00CF69CC" w:rsidRDefault="00541BBF" w:rsidP="007B2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внесении</w:t>
            </w:r>
            <w:r w:rsidR="00511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дополнений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решение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Представительного Собрания </w:t>
            </w:r>
            <w:r w:rsidR="00344D31" w:rsidRPr="00CF6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Белозерского муниципального </w:t>
            </w:r>
            <w:r w:rsidR="00344D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C4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B7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B2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344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44926" w:rsidRPr="00D6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D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D54F5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 131-ФЗ  «Об общих принципах организации местного самоуправления в Российской Федерации», Федеральным законом от 21.12.2001 №178-ФЗ «О приватизации государственного и муниципального имущества», </w:t>
      </w:r>
      <w:r w:rsidR="007766D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4926" w:rsidRP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РФ от 26.12.2005 № 806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разработки прогнозных планов  (программ) приватизации  государственного и муниципального имущества  и внесении изменений в Правила подготовки и принятия решений  об условиях приватизации</w:t>
      </w:r>
      <w:proofErr w:type="gramEnd"/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имущества»,</w:t>
      </w:r>
      <w:r w:rsidR="007B2638" w:rsidRPr="006C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4D31" w:rsidRPr="00D2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и условиях приватизации муниципального имущества Белозерского муниципального </w:t>
      </w:r>
      <w:r w:rsidR="00344D31" w:rsidRPr="00D26C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344D31" w:rsidRPr="00D2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4D31" w:rsidRPr="00D26C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r w:rsidR="007B2638" w:rsidRPr="006C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Белозерского муниципального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округа, утвержденным решением Представительного Собрания Белозерского муниципального округа от 17.11.2022  № 56,</w:t>
      </w: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Представительное Собрание</w:t>
      </w:r>
      <w:r w:rsidR="00344D31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CF69CC" w:rsidRPr="00CF69CC" w:rsidRDefault="00CF69CC" w:rsidP="00CF6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РЕШИЛО: </w:t>
      </w:r>
    </w:p>
    <w:p w:rsidR="00CF69CC" w:rsidRPr="00CF69CC" w:rsidRDefault="00CF69CC" w:rsidP="00CF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Default="00CF69CC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1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Прогнозный план (программу)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приватизации имущества Белозерского муниципального 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и плановый период 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spellEnd"/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решением Представительного Собрания </w:t>
      </w:r>
      <w:r w:rsidR="00344D31" w:rsidRPr="00CF6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Белозерского муниципального </w:t>
      </w:r>
      <w:r w:rsidR="00344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7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B2638">
        <w:rPr>
          <w:rFonts w:ascii="Times New Roman" w:eastAsia="Times New Roman" w:hAnsi="Times New Roman" w:cs="Times New Roman"/>
          <w:sz w:val="28"/>
          <w:szCs w:val="28"/>
          <w:lang w:eastAsia="ru-RU"/>
        </w:rPr>
        <w:t>391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61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дополнения</w:t>
      </w:r>
      <w:r w:rsidR="003134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929" w:rsidRDefault="00912929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929" w:rsidRPr="00CF69CC" w:rsidRDefault="00912929" w:rsidP="00CF69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Default="006B7300" w:rsidP="00745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1 раздела </w:t>
      </w:r>
      <w:r w:rsidR="006D2235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«Прогноз объемов поступлений в бюджет округа»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D31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>4 022 000,00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цифрами 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4 217 000</w:t>
      </w:r>
      <w:r w:rsidR="00957028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A95" w:rsidRPr="00CF69CC" w:rsidRDefault="00745A95" w:rsidP="000F4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2 раздела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«Прогноз объемов поступлений в бюджет округа»</w:t>
      </w:r>
      <w:r w:rsidR="000F4BBA"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250 000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цифрами «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>445 000</w:t>
      </w:r>
      <w:r w:rsidRP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7D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7028" w:rsidRDefault="006B7300" w:rsidP="0095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0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4 </w:t>
      </w:r>
      <w:r w:rsidR="000F4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«Имущество округа, приватизация которого планируется в 2025-2027 годах» </w:t>
      </w:r>
      <w:r w:rsidR="001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6FE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="003018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70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ледующего содержания:</w:t>
      </w:r>
    </w:p>
    <w:p w:rsidR="00265F46" w:rsidRDefault="00957028" w:rsidP="00745A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:rsidR="00265F46" w:rsidRDefault="00265F46" w:rsidP="00957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32"/>
        <w:gridCol w:w="1984"/>
        <w:gridCol w:w="1134"/>
        <w:gridCol w:w="1559"/>
        <w:gridCol w:w="934"/>
      </w:tblGrid>
      <w:tr w:rsidR="00B04265" w:rsidTr="00F61348">
        <w:trPr>
          <w:trHeight w:val="3107"/>
          <w:jc w:val="center"/>
        </w:trPr>
        <w:tc>
          <w:tcPr>
            <w:tcW w:w="580" w:type="dxa"/>
            <w:shd w:val="clear" w:color="auto" w:fill="auto"/>
          </w:tcPr>
          <w:p w:rsidR="00B04265" w:rsidRPr="00F61348" w:rsidRDefault="00B04265" w:rsidP="00866D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6D54"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2" w:type="dxa"/>
            <w:shd w:val="clear" w:color="auto" w:fill="auto"/>
          </w:tcPr>
          <w:p w:rsidR="00B04265" w:rsidRPr="00F61348" w:rsidRDefault="00B04265" w:rsidP="00F61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Здание с кадастровым номером 35:03:010103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23,8 </w:t>
            </w:r>
            <w:proofErr w:type="spellStart"/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назначение: нежилое,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инв.№3485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ность -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под зданием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к с кадастровым номером 35:03:01010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площадью 1</w:t>
            </w:r>
            <w:r w:rsidR="004858C5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453,09 </w:t>
            </w:r>
            <w:proofErr w:type="spellStart"/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земель: земли населенных пунктов,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разрешенно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- для 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  <w:p w:rsidR="00B04265" w:rsidRPr="00F61348" w:rsidRDefault="00B04265" w:rsidP="00CA31D5">
            <w:pPr>
              <w:shd w:val="clear" w:color="auto" w:fill="FFFFFF"/>
              <w:spacing w:after="0" w:line="240" w:lineRule="auto"/>
              <w:ind w:right="-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04265" w:rsidRPr="00F61348" w:rsidRDefault="00B04265" w:rsidP="004D4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Вологодская область, 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Белозерский, г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F61348"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Белозерск, </w:t>
            </w:r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D4202" w:rsidRPr="00F61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F47" w:rsidRPr="00F61348">
              <w:rPr>
                <w:rFonts w:ascii="Times New Roman" w:hAnsi="Times New Roman" w:cs="Times New Roman"/>
                <w:sz w:val="24"/>
                <w:szCs w:val="24"/>
              </w:rPr>
              <w:t>Великосельцева</w:t>
            </w:r>
            <w:proofErr w:type="spellEnd"/>
            <w:r w:rsidRPr="00F61348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4D4202" w:rsidRPr="00F61348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1134" w:type="dxa"/>
          </w:tcPr>
          <w:p w:rsidR="00B04265" w:rsidRPr="00F61348" w:rsidRDefault="00F61348" w:rsidP="00F613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</w:t>
            </w:r>
            <w:r w:rsidR="00B04265"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559" w:type="dxa"/>
            <w:shd w:val="clear" w:color="auto" w:fill="auto"/>
          </w:tcPr>
          <w:p w:rsidR="004D4202" w:rsidRPr="00F61348" w:rsidRDefault="004D4202" w:rsidP="004D4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Аукцион,</w:t>
            </w:r>
          </w:p>
          <w:p w:rsidR="00B04265" w:rsidRPr="00F61348" w:rsidRDefault="004D4202" w:rsidP="004D4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посредством публичного предложения, без объявления цены</w:t>
            </w:r>
          </w:p>
          <w:p w:rsidR="00B04265" w:rsidRPr="00F61348" w:rsidRDefault="00B04265" w:rsidP="009C73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:rsidR="00B04265" w:rsidRPr="00F61348" w:rsidRDefault="00B04265" w:rsidP="004D4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4202"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D4202" w:rsidRPr="00F6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6B7300" w:rsidRDefault="00957028" w:rsidP="00CF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»</w:t>
      </w:r>
      <w:r w:rsidR="0073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7300" w:rsidRDefault="001B025F" w:rsidP="00EB08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="00511B7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убликованию</w:t>
      </w:r>
      <w:r w:rsidR="009C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Белозерского муниципального </w:t>
      </w:r>
      <w:r w:rsidR="00EB0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Вологодской области</w:t>
      </w:r>
      <w:r w:rsidR="0074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B025F">
        <w:rPr>
          <w:rFonts w:ascii="Times New Roman" w:hAnsi="Times New Roman" w:cs="Times New Roman"/>
          <w:sz w:val="28"/>
          <w:szCs w:val="28"/>
        </w:rPr>
        <w:t>на официальном сайте торгов в  информационно-телекоммуникационной сети «Интернет».</w:t>
      </w:r>
    </w:p>
    <w:p w:rsidR="006B7300" w:rsidRDefault="006B7300" w:rsidP="00CF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CC" w:rsidRPr="00CF69CC" w:rsidRDefault="00CF69CC" w:rsidP="00CF69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814" w:rsidRPr="00CC45C4" w:rsidRDefault="00EB0814" w:rsidP="00EB08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CC45C4">
        <w:rPr>
          <w:rFonts w:ascii="Times New Roman" w:hAnsi="Times New Roman" w:cs="Times New Roman"/>
          <w:b/>
          <w:sz w:val="28"/>
          <w:szCs w:val="28"/>
        </w:rPr>
        <w:t>Представительного</w:t>
      </w:r>
      <w:proofErr w:type="gramEnd"/>
    </w:p>
    <w:p w:rsidR="00EB0814" w:rsidRPr="00CC45C4" w:rsidRDefault="00EB0814" w:rsidP="00EB08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Собрания округа:                                                                        И.А. Голубева </w:t>
      </w:r>
    </w:p>
    <w:p w:rsidR="00EB0814" w:rsidRPr="00CC45C4" w:rsidRDefault="00EB0814" w:rsidP="00EB08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929" w:rsidRDefault="00912929" w:rsidP="00EB08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</w:t>
      </w:r>
    </w:p>
    <w:p w:rsidR="00EB0814" w:rsidRPr="00CC45C4" w:rsidRDefault="00912929" w:rsidP="00EB08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B0814" w:rsidRPr="00CC45C4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EB0814" w:rsidRPr="00CC45C4">
        <w:rPr>
          <w:rFonts w:ascii="Times New Roman" w:hAnsi="Times New Roman" w:cs="Times New Roman"/>
          <w:b/>
          <w:sz w:val="28"/>
          <w:szCs w:val="28"/>
        </w:rPr>
        <w:t xml:space="preserve">округа: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Д.Н.Долбилов</w:t>
      </w:r>
      <w:r w:rsidR="00EB0814" w:rsidRPr="00CC45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CF69CC" w:rsidRPr="00CF69CC" w:rsidRDefault="00CF69CC" w:rsidP="00CF69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CC" w:rsidRPr="00CF69CC" w:rsidRDefault="00CF69CC" w:rsidP="00CF69CC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CC" w:rsidRPr="00CF69CC" w:rsidRDefault="00CF69CC" w:rsidP="00715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9CC" w:rsidRPr="00CF69CC" w:rsidSect="00843AEC">
      <w:pgSz w:w="11906" w:h="16838"/>
      <w:pgMar w:top="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C5" w:rsidRDefault="003F6CC5" w:rsidP="00A3199B">
      <w:pPr>
        <w:spacing w:after="0" w:line="240" w:lineRule="auto"/>
      </w:pPr>
      <w:r>
        <w:separator/>
      </w:r>
    </w:p>
  </w:endnote>
  <w:endnote w:type="continuationSeparator" w:id="0">
    <w:p w:rsidR="003F6CC5" w:rsidRDefault="003F6CC5" w:rsidP="00A3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C5" w:rsidRDefault="003F6CC5" w:rsidP="00A3199B">
      <w:pPr>
        <w:spacing w:after="0" w:line="240" w:lineRule="auto"/>
      </w:pPr>
      <w:r>
        <w:separator/>
      </w:r>
    </w:p>
  </w:footnote>
  <w:footnote w:type="continuationSeparator" w:id="0">
    <w:p w:rsidR="003F6CC5" w:rsidRDefault="003F6CC5" w:rsidP="00A3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CB"/>
    <w:rsid w:val="0000401B"/>
    <w:rsid w:val="00016C2A"/>
    <w:rsid w:val="00046919"/>
    <w:rsid w:val="00086AFF"/>
    <w:rsid w:val="0009714D"/>
    <w:rsid w:val="000C2D67"/>
    <w:rsid w:val="000E74F7"/>
    <w:rsid w:val="000F4BBA"/>
    <w:rsid w:val="000F54C4"/>
    <w:rsid w:val="0011038D"/>
    <w:rsid w:val="001242B7"/>
    <w:rsid w:val="001314B5"/>
    <w:rsid w:val="00154749"/>
    <w:rsid w:val="001B025F"/>
    <w:rsid w:val="001B29E6"/>
    <w:rsid w:val="001C2675"/>
    <w:rsid w:val="001D3F35"/>
    <w:rsid w:val="001D424A"/>
    <w:rsid w:val="002422E6"/>
    <w:rsid w:val="00265F46"/>
    <w:rsid w:val="002A7504"/>
    <w:rsid w:val="002C64BB"/>
    <w:rsid w:val="003018ED"/>
    <w:rsid w:val="00302B1A"/>
    <w:rsid w:val="003134CA"/>
    <w:rsid w:val="00344D31"/>
    <w:rsid w:val="003B069F"/>
    <w:rsid w:val="003E69B8"/>
    <w:rsid w:val="003F2EDB"/>
    <w:rsid w:val="003F6CC5"/>
    <w:rsid w:val="00423643"/>
    <w:rsid w:val="004527FC"/>
    <w:rsid w:val="00464DFF"/>
    <w:rsid w:val="00472F47"/>
    <w:rsid w:val="004858C5"/>
    <w:rsid w:val="004D4202"/>
    <w:rsid w:val="00511B7D"/>
    <w:rsid w:val="00541BBF"/>
    <w:rsid w:val="00544C2E"/>
    <w:rsid w:val="00553CCB"/>
    <w:rsid w:val="00560416"/>
    <w:rsid w:val="005664B8"/>
    <w:rsid w:val="005924FC"/>
    <w:rsid w:val="005A2CBA"/>
    <w:rsid w:val="005C5D91"/>
    <w:rsid w:val="005E7596"/>
    <w:rsid w:val="005F1C48"/>
    <w:rsid w:val="006048B2"/>
    <w:rsid w:val="006125B3"/>
    <w:rsid w:val="006B7300"/>
    <w:rsid w:val="006C4406"/>
    <w:rsid w:val="006D2235"/>
    <w:rsid w:val="00715696"/>
    <w:rsid w:val="00717470"/>
    <w:rsid w:val="00735259"/>
    <w:rsid w:val="00745A95"/>
    <w:rsid w:val="007766D5"/>
    <w:rsid w:val="00781C6B"/>
    <w:rsid w:val="007B2638"/>
    <w:rsid w:val="0080118A"/>
    <w:rsid w:val="00843AEC"/>
    <w:rsid w:val="00866D54"/>
    <w:rsid w:val="008A3990"/>
    <w:rsid w:val="008C45BD"/>
    <w:rsid w:val="008D5C87"/>
    <w:rsid w:val="008F4775"/>
    <w:rsid w:val="009056D1"/>
    <w:rsid w:val="00912929"/>
    <w:rsid w:val="00921B55"/>
    <w:rsid w:val="00957028"/>
    <w:rsid w:val="00972A72"/>
    <w:rsid w:val="009C732F"/>
    <w:rsid w:val="00A06BC3"/>
    <w:rsid w:val="00A3199B"/>
    <w:rsid w:val="00A37918"/>
    <w:rsid w:val="00A465A5"/>
    <w:rsid w:val="00A52973"/>
    <w:rsid w:val="00A63CA9"/>
    <w:rsid w:val="00AA2D89"/>
    <w:rsid w:val="00AC59BD"/>
    <w:rsid w:val="00AD0E80"/>
    <w:rsid w:val="00B04265"/>
    <w:rsid w:val="00B44FA7"/>
    <w:rsid w:val="00B551B4"/>
    <w:rsid w:val="00BA716A"/>
    <w:rsid w:val="00BB277F"/>
    <w:rsid w:val="00BC32AD"/>
    <w:rsid w:val="00BF04ED"/>
    <w:rsid w:val="00C44926"/>
    <w:rsid w:val="00C648D8"/>
    <w:rsid w:val="00C65261"/>
    <w:rsid w:val="00C81102"/>
    <w:rsid w:val="00CA31D5"/>
    <w:rsid w:val="00CB489B"/>
    <w:rsid w:val="00CF69CC"/>
    <w:rsid w:val="00D157F9"/>
    <w:rsid w:val="00D40397"/>
    <w:rsid w:val="00D54F5B"/>
    <w:rsid w:val="00DC4922"/>
    <w:rsid w:val="00E002DC"/>
    <w:rsid w:val="00E35889"/>
    <w:rsid w:val="00E46FE2"/>
    <w:rsid w:val="00E73F52"/>
    <w:rsid w:val="00E75FEC"/>
    <w:rsid w:val="00E86769"/>
    <w:rsid w:val="00EA7D2F"/>
    <w:rsid w:val="00EB0814"/>
    <w:rsid w:val="00EE3F6C"/>
    <w:rsid w:val="00F3675C"/>
    <w:rsid w:val="00F417ED"/>
    <w:rsid w:val="00F61348"/>
    <w:rsid w:val="00F776AB"/>
    <w:rsid w:val="00F83CA4"/>
    <w:rsid w:val="00FB42F0"/>
    <w:rsid w:val="00FD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F6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F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9B"/>
  </w:style>
  <w:style w:type="paragraph" w:styleId="a8">
    <w:name w:val="footer"/>
    <w:basedOn w:val="a"/>
    <w:link w:val="a9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9B"/>
  </w:style>
  <w:style w:type="paragraph" w:styleId="aa">
    <w:name w:val="List Paragraph"/>
    <w:basedOn w:val="a"/>
    <w:uiPriority w:val="34"/>
    <w:qFormat/>
    <w:rsid w:val="00912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CF69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F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99B"/>
  </w:style>
  <w:style w:type="paragraph" w:styleId="a8">
    <w:name w:val="footer"/>
    <w:basedOn w:val="a"/>
    <w:link w:val="a9"/>
    <w:uiPriority w:val="99"/>
    <w:unhideWhenUsed/>
    <w:rsid w:val="00A31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99B"/>
  </w:style>
  <w:style w:type="paragraph" w:styleId="aa">
    <w:name w:val="List Paragraph"/>
    <w:basedOn w:val="a"/>
    <w:uiPriority w:val="34"/>
    <w:qFormat/>
    <w:rsid w:val="00912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D204-B9C5-4072-9C5C-DBBCBD28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Осипова Светлана Евгеньевна</cp:lastModifiedBy>
  <cp:revision>9</cp:revision>
  <cp:lastPrinted>2025-07-02T14:17:00Z</cp:lastPrinted>
  <dcterms:created xsi:type="dcterms:W3CDTF">2025-05-12T13:53:00Z</dcterms:created>
  <dcterms:modified xsi:type="dcterms:W3CDTF">2025-08-28T05:47:00Z</dcterms:modified>
</cp:coreProperties>
</file>