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16" w:rsidRDefault="00560416" w:rsidP="00912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60416" w:rsidRDefault="00560416" w:rsidP="00CF69C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F69C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00685" cy="544830"/>
            <wp:effectExtent l="0" t="0" r="0" b="7620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F69CC">
        <w:rPr>
          <w:rFonts w:ascii="Times New Roman" w:eastAsia="Times New Roman" w:hAnsi="Times New Roman" w:cs="Times New Roman"/>
          <w:sz w:val="32"/>
          <w:szCs w:val="24"/>
          <w:lang w:eastAsia="ru-RU"/>
        </w:rPr>
        <w:t>ПРЕДСТАВИТЕЛЬНОЕ СОБРАНИЕ</w:t>
      </w: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F69C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БЕЛОЗЕРСКОГО МУНИЦИПАЛЬНОГО </w:t>
      </w:r>
      <w:r w:rsidR="006D2235">
        <w:rPr>
          <w:rFonts w:ascii="Times New Roman" w:eastAsia="Times New Roman" w:hAnsi="Times New Roman" w:cs="Times New Roman"/>
          <w:sz w:val="32"/>
          <w:szCs w:val="24"/>
          <w:lang w:eastAsia="ru-RU"/>
        </w:rPr>
        <w:t>ОКРУГА ВОЛОГОДСКОЙ ОБЛАСТИ</w:t>
      </w: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F69C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РЕШЕНИЕ</w:t>
      </w: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111AAE" w:rsidRDefault="00111AAE" w:rsidP="00111AAE">
      <w:pPr>
        <w:pStyle w:val="1"/>
        <w:jc w:val="left"/>
        <w:rPr>
          <w:sz w:val="28"/>
        </w:rPr>
      </w:pPr>
      <w:r>
        <w:rPr>
          <w:sz w:val="28"/>
          <w:szCs w:val="28"/>
        </w:rPr>
        <w:t>О</w:t>
      </w:r>
      <w:r>
        <w:rPr>
          <w:sz w:val="28"/>
        </w:rPr>
        <w:t>т 30.09.2025 № 4</w:t>
      </w:r>
      <w:r>
        <w:rPr>
          <w:sz w:val="28"/>
        </w:rPr>
        <w:t>84</w:t>
      </w:r>
      <w:bookmarkStart w:id="0" w:name="_GoBack"/>
      <w:bookmarkEnd w:id="0"/>
    </w:p>
    <w:p w:rsidR="00CF69CC" w:rsidRPr="003F2EDB" w:rsidRDefault="00CF69CC" w:rsidP="00CF69C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1"/>
      </w:tblGrid>
      <w:tr w:rsidR="00CF69CC" w:rsidRPr="00CF69CC" w:rsidTr="001B025F">
        <w:trPr>
          <w:trHeight w:val="1305"/>
        </w:trPr>
        <w:tc>
          <w:tcPr>
            <w:tcW w:w="5371" w:type="dxa"/>
            <w:shd w:val="clear" w:color="auto" w:fill="auto"/>
          </w:tcPr>
          <w:p w:rsidR="00CF69CC" w:rsidRPr="00CF69CC" w:rsidRDefault="00541BBF" w:rsidP="007B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внесении</w:t>
            </w:r>
            <w:r w:rsidR="0051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</w:t>
            </w:r>
            <w:r w:rsidR="006B7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решение</w:t>
            </w:r>
            <w:r w:rsidR="006B7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Представительного Собрания </w:t>
            </w:r>
            <w:r w:rsidR="00344D31" w:rsidRPr="00CF6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Белозерского муниципального </w:t>
            </w:r>
            <w:r w:rsidR="0034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C44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4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B7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F69CC" w:rsidRPr="00CF69CC" w:rsidRDefault="00CF69CC" w:rsidP="00C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344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44926" w:rsidRPr="00D6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C44926" w:rsidRP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D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4926" w:rsidRP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D54F5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44926" w:rsidRP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 «Об общих принципах организации местного самоуправления в Российской Федерации», Федеральным законом от 21.12.2001 №178-ФЗ «О приватизации государственного и муниципального имущества», </w:t>
      </w:r>
      <w:r w:rsidR="007766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4926" w:rsidRP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РФ от 26.12.2005 № 806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разработки прогнозных планов  (программ) приватизации  государственного и муниципального имущества  и внесении изменений в Правила подготовки и принятия решений  об условиях приватизации</w:t>
      </w:r>
      <w:proofErr w:type="gramEnd"/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имущества»,</w:t>
      </w:r>
      <w:r w:rsidR="007B2638" w:rsidRPr="006C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4D31" w:rsidRPr="00D2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порядке и условиях приватизации муниципального имущества Белозерского муниципального </w:t>
      </w:r>
      <w:r w:rsidR="00344D31" w:rsidRPr="00D26C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</w:t>
      </w:r>
      <w:r w:rsidR="00344D31" w:rsidRPr="00D2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4D31" w:rsidRPr="00D26C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31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</w:t>
      </w:r>
      <w:r w:rsidR="007B2638" w:rsidRPr="006C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Белозерского муниципального 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 утвержденным решением Представительного Собрания Белозерского муниципального округа от 17.11.2022  № 56,</w:t>
      </w:r>
    </w:p>
    <w:p w:rsidR="00CF69CC" w:rsidRPr="00CF69CC" w:rsidRDefault="00CF69CC" w:rsidP="00CF6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CF6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Представительное Собрание</w:t>
      </w:r>
      <w:r w:rsidR="00344D31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:rsidR="00CF69CC" w:rsidRPr="00CF69CC" w:rsidRDefault="00CF69CC" w:rsidP="00CF6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CF69CC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РЕШИЛО: </w:t>
      </w:r>
    </w:p>
    <w:p w:rsidR="00CF69CC" w:rsidRPr="00CF69CC" w:rsidRDefault="00CF69CC" w:rsidP="00C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Default="00CF69CC" w:rsidP="00CF69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0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Прогнозный план (программу) 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имущества Белозерского муниципального </w:t>
      </w:r>
      <w:r w:rsidR="0051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и плановый период 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spellEnd"/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решением Представительного Собрания </w:t>
      </w:r>
      <w:r w:rsidR="00344D31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Белозерского муниципального </w:t>
      </w:r>
      <w:r w:rsidR="003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="00313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61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</w:t>
      </w:r>
      <w:r w:rsidR="003134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929" w:rsidRDefault="00912929" w:rsidP="00CF69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929" w:rsidRPr="00CF69CC" w:rsidRDefault="00912929" w:rsidP="00CF69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6209BB" w:rsidRDefault="006B7300" w:rsidP="00745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74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1 раздела </w:t>
      </w:r>
      <w:r w:rsidR="006D2235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«Прогноз объемов поступлений в бюджет округа»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</w:t>
      </w:r>
      <w:r w:rsidR="00957028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D31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8C5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="00BE5DB0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="004858C5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000,00</w:t>
      </w:r>
      <w:r w:rsidR="00957028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="00957028" w:rsidRPr="006209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4BBA" w:rsidRPr="006209BB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="006209BB" w:rsidRPr="006209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4BBA" w:rsidRPr="006209BB">
        <w:rPr>
          <w:rFonts w:ascii="Times New Roman" w:eastAsia="Times New Roman" w:hAnsi="Times New Roman" w:cs="Times New Roman"/>
          <w:sz w:val="28"/>
          <w:szCs w:val="28"/>
          <w:lang w:eastAsia="ru-RU"/>
        </w:rPr>
        <w:t>17 000</w:t>
      </w:r>
      <w:r w:rsidR="00957028" w:rsidRPr="006209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A95" w:rsidRPr="00620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A95" w:rsidRPr="00CF69CC" w:rsidRDefault="00745A95" w:rsidP="000F4B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2 раздела 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«Прогноз объемов поступлений в бюджет округа»</w:t>
      </w:r>
      <w:r w:rsidR="000F4BBA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5DB0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цифрами «</w:t>
      </w:r>
      <w:r w:rsidR="006209BB" w:rsidRPr="006209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4BBA" w:rsidRPr="006209BB">
        <w:rPr>
          <w:rFonts w:ascii="Times New Roman" w:eastAsia="Times New Roman" w:hAnsi="Times New Roman" w:cs="Times New Roman"/>
          <w:sz w:val="28"/>
          <w:szCs w:val="28"/>
          <w:lang w:eastAsia="ru-RU"/>
        </w:rPr>
        <w:t>45 000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7D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028" w:rsidRDefault="006B7300" w:rsidP="0095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03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1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4 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«Имущество округа, приватизация которого планируется в 2025-2027 годах» </w:t>
      </w:r>
      <w:r w:rsidR="001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8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69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8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570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ледующего содержания:</w:t>
      </w:r>
    </w:p>
    <w:p w:rsidR="00265F46" w:rsidRDefault="00957028" w:rsidP="0074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:rsidR="00265F46" w:rsidRDefault="00265F46" w:rsidP="0095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32"/>
        <w:gridCol w:w="1984"/>
        <w:gridCol w:w="1134"/>
        <w:gridCol w:w="1559"/>
        <w:gridCol w:w="934"/>
      </w:tblGrid>
      <w:tr w:rsidR="00B04265" w:rsidTr="00C769DA">
        <w:trPr>
          <w:trHeight w:val="3107"/>
          <w:jc w:val="center"/>
        </w:trPr>
        <w:tc>
          <w:tcPr>
            <w:tcW w:w="580" w:type="dxa"/>
            <w:shd w:val="clear" w:color="auto" w:fill="auto"/>
          </w:tcPr>
          <w:p w:rsidR="00B04265" w:rsidRPr="00C769DA" w:rsidRDefault="00B04265" w:rsidP="00C769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69DA" w:rsidRPr="00C769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769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:rsidR="00B04265" w:rsidRPr="00C769DA" w:rsidRDefault="00B04265" w:rsidP="00F6134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769DA">
              <w:rPr>
                <w:rFonts w:ascii="Times New Roman" w:hAnsi="Times New Roman" w:cs="Times New Roman"/>
              </w:rPr>
              <w:t>Здание с кадастровым номером 35:03:01010</w:t>
            </w:r>
            <w:r w:rsidR="00C769DA" w:rsidRPr="00C769DA">
              <w:rPr>
                <w:rFonts w:ascii="Times New Roman" w:hAnsi="Times New Roman" w:cs="Times New Roman"/>
              </w:rPr>
              <w:t>49</w:t>
            </w:r>
            <w:r w:rsidRPr="00C769DA">
              <w:rPr>
                <w:rFonts w:ascii="Times New Roman" w:hAnsi="Times New Roman" w:cs="Times New Roman"/>
              </w:rPr>
              <w:t>:</w:t>
            </w:r>
            <w:r w:rsidR="00C769DA" w:rsidRPr="00C769DA">
              <w:rPr>
                <w:rFonts w:ascii="Times New Roman" w:hAnsi="Times New Roman" w:cs="Times New Roman"/>
              </w:rPr>
              <w:t>46</w:t>
            </w:r>
            <w:r w:rsidRPr="00C769DA">
              <w:rPr>
                <w:rFonts w:ascii="Times New Roman" w:hAnsi="Times New Roman" w:cs="Times New Roman"/>
              </w:rPr>
              <w:t xml:space="preserve">, </w:t>
            </w:r>
            <w:r w:rsidR="004858C5" w:rsidRPr="00C769DA">
              <w:rPr>
                <w:rFonts w:ascii="Times New Roman" w:hAnsi="Times New Roman" w:cs="Times New Roman"/>
              </w:rPr>
              <w:t xml:space="preserve">общей площадью </w:t>
            </w:r>
            <w:r w:rsidR="00C769DA" w:rsidRPr="00C769DA">
              <w:rPr>
                <w:rFonts w:ascii="Times New Roman" w:hAnsi="Times New Roman" w:cs="Times New Roman"/>
              </w:rPr>
              <w:t>50</w:t>
            </w:r>
            <w:r w:rsidR="004858C5" w:rsidRPr="00C769DA">
              <w:rPr>
                <w:rFonts w:ascii="Times New Roman" w:hAnsi="Times New Roman" w:cs="Times New Roman"/>
              </w:rPr>
              <w:t>,</w:t>
            </w:r>
            <w:r w:rsidR="00C769DA" w:rsidRPr="00C769DA">
              <w:rPr>
                <w:rFonts w:ascii="Times New Roman" w:hAnsi="Times New Roman" w:cs="Times New Roman"/>
              </w:rPr>
              <w:t>3</w:t>
            </w:r>
            <w:r w:rsidR="004858C5" w:rsidRPr="00C76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58C5" w:rsidRPr="00C769DA">
              <w:rPr>
                <w:rFonts w:ascii="Times New Roman" w:hAnsi="Times New Roman" w:cs="Times New Roman"/>
              </w:rPr>
              <w:t>кв.м</w:t>
            </w:r>
            <w:proofErr w:type="spellEnd"/>
            <w:r w:rsidR="004858C5" w:rsidRPr="00C769DA">
              <w:rPr>
                <w:rFonts w:ascii="Times New Roman" w:hAnsi="Times New Roman" w:cs="Times New Roman"/>
              </w:rPr>
              <w:t>.,</w:t>
            </w:r>
            <w:r w:rsidRPr="00C769DA">
              <w:rPr>
                <w:rFonts w:ascii="Times New Roman" w:hAnsi="Times New Roman" w:cs="Times New Roman"/>
              </w:rPr>
              <w:t xml:space="preserve"> назначение: нежилое, </w:t>
            </w:r>
            <w:r w:rsidR="004858C5" w:rsidRPr="00C769DA">
              <w:rPr>
                <w:rFonts w:ascii="Times New Roman" w:hAnsi="Times New Roman" w:cs="Times New Roman"/>
              </w:rPr>
              <w:t>инв.№</w:t>
            </w:r>
            <w:r w:rsidR="00C769DA" w:rsidRPr="00C769DA">
              <w:rPr>
                <w:rFonts w:ascii="Times New Roman" w:hAnsi="Times New Roman" w:cs="Times New Roman"/>
              </w:rPr>
              <w:t>2</w:t>
            </w:r>
            <w:r w:rsidR="004858C5" w:rsidRPr="00C769DA">
              <w:rPr>
                <w:rFonts w:ascii="Times New Roman" w:hAnsi="Times New Roman" w:cs="Times New Roman"/>
              </w:rPr>
              <w:t>4</w:t>
            </w:r>
            <w:r w:rsidR="00C769DA" w:rsidRPr="00C769DA">
              <w:rPr>
                <w:rFonts w:ascii="Times New Roman" w:hAnsi="Times New Roman" w:cs="Times New Roman"/>
              </w:rPr>
              <w:t>9</w:t>
            </w:r>
            <w:r w:rsidR="004858C5" w:rsidRPr="00C769DA">
              <w:rPr>
                <w:rFonts w:ascii="Times New Roman" w:hAnsi="Times New Roman" w:cs="Times New Roman"/>
              </w:rPr>
              <w:t>8</w:t>
            </w:r>
            <w:r w:rsidRPr="00C769DA">
              <w:rPr>
                <w:rFonts w:ascii="Times New Roman" w:hAnsi="Times New Roman" w:cs="Times New Roman"/>
              </w:rPr>
              <w:t xml:space="preserve">, </w:t>
            </w:r>
            <w:r w:rsidR="004858C5" w:rsidRPr="00C769DA">
              <w:rPr>
                <w:rFonts w:ascii="Times New Roman" w:hAnsi="Times New Roman" w:cs="Times New Roman"/>
              </w:rPr>
              <w:t>э</w:t>
            </w:r>
            <w:r w:rsidRPr="00C769DA">
              <w:rPr>
                <w:rFonts w:ascii="Times New Roman" w:hAnsi="Times New Roman" w:cs="Times New Roman"/>
              </w:rPr>
              <w:t>таж</w:t>
            </w:r>
            <w:r w:rsidR="004858C5" w:rsidRPr="00C769DA">
              <w:rPr>
                <w:rFonts w:ascii="Times New Roman" w:hAnsi="Times New Roman" w:cs="Times New Roman"/>
              </w:rPr>
              <w:t>ность -</w:t>
            </w:r>
            <w:r w:rsidRPr="00C769DA">
              <w:rPr>
                <w:rFonts w:ascii="Times New Roman" w:hAnsi="Times New Roman" w:cs="Times New Roman"/>
              </w:rPr>
              <w:t xml:space="preserve"> </w:t>
            </w:r>
            <w:r w:rsidR="004858C5" w:rsidRPr="00C769DA">
              <w:rPr>
                <w:rFonts w:ascii="Times New Roman" w:hAnsi="Times New Roman" w:cs="Times New Roman"/>
              </w:rPr>
              <w:t>1</w:t>
            </w:r>
            <w:r w:rsidRPr="00C769DA">
              <w:rPr>
                <w:rFonts w:ascii="Times New Roman" w:hAnsi="Times New Roman" w:cs="Times New Roman"/>
              </w:rPr>
              <w:t xml:space="preserve">, </w:t>
            </w:r>
            <w:r w:rsidR="004858C5" w:rsidRPr="00C769DA">
              <w:rPr>
                <w:rFonts w:ascii="Times New Roman" w:hAnsi="Times New Roman" w:cs="Times New Roman"/>
              </w:rPr>
              <w:t xml:space="preserve">и </w:t>
            </w:r>
            <w:r w:rsidRPr="00C769DA">
              <w:rPr>
                <w:rFonts w:ascii="Times New Roman" w:hAnsi="Times New Roman" w:cs="Times New Roman"/>
              </w:rPr>
              <w:t>расположенн</w:t>
            </w:r>
            <w:r w:rsidR="004858C5" w:rsidRPr="00C769DA">
              <w:rPr>
                <w:rFonts w:ascii="Times New Roman" w:hAnsi="Times New Roman" w:cs="Times New Roman"/>
              </w:rPr>
              <w:t>ый</w:t>
            </w:r>
            <w:r w:rsidRPr="00C769DA">
              <w:rPr>
                <w:rFonts w:ascii="Times New Roman" w:hAnsi="Times New Roman" w:cs="Times New Roman"/>
              </w:rPr>
              <w:t xml:space="preserve"> </w:t>
            </w:r>
            <w:r w:rsidR="004858C5" w:rsidRPr="00C769DA">
              <w:rPr>
                <w:rFonts w:ascii="Times New Roman" w:hAnsi="Times New Roman" w:cs="Times New Roman"/>
              </w:rPr>
              <w:t>под зданием</w:t>
            </w:r>
            <w:r w:rsidRPr="00C769DA">
              <w:rPr>
                <w:rFonts w:ascii="Times New Roman" w:hAnsi="Times New Roman" w:cs="Times New Roman"/>
              </w:rPr>
              <w:t xml:space="preserve"> земельн</w:t>
            </w:r>
            <w:r w:rsidR="004858C5" w:rsidRPr="00C769DA">
              <w:rPr>
                <w:rFonts w:ascii="Times New Roman" w:hAnsi="Times New Roman" w:cs="Times New Roman"/>
              </w:rPr>
              <w:t xml:space="preserve">ый </w:t>
            </w:r>
            <w:r w:rsidRPr="00C769DA">
              <w:rPr>
                <w:rFonts w:ascii="Times New Roman" w:hAnsi="Times New Roman" w:cs="Times New Roman"/>
              </w:rPr>
              <w:t>участ</w:t>
            </w:r>
            <w:r w:rsidR="004858C5" w:rsidRPr="00C769DA">
              <w:rPr>
                <w:rFonts w:ascii="Times New Roman" w:hAnsi="Times New Roman" w:cs="Times New Roman"/>
              </w:rPr>
              <w:t>о</w:t>
            </w:r>
            <w:r w:rsidRPr="00C769DA">
              <w:rPr>
                <w:rFonts w:ascii="Times New Roman" w:hAnsi="Times New Roman" w:cs="Times New Roman"/>
              </w:rPr>
              <w:t>к с кадастровым номером 35:03:01010</w:t>
            </w:r>
            <w:r w:rsidR="004858C5" w:rsidRPr="00C769DA">
              <w:rPr>
                <w:rFonts w:ascii="Times New Roman" w:hAnsi="Times New Roman" w:cs="Times New Roman"/>
              </w:rPr>
              <w:t>49</w:t>
            </w:r>
            <w:r w:rsidRPr="00C769DA">
              <w:rPr>
                <w:rFonts w:ascii="Times New Roman" w:hAnsi="Times New Roman" w:cs="Times New Roman"/>
              </w:rPr>
              <w:t>:</w:t>
            </w:r>
            <w:r w:rsidR="004858C5" w:rsidRPr="00C769DA">
              <w:rPr>
                <w:rFonts w:ascii="Times New Roman" w:hAnsi="Times New Roman" w:cs="Times New Roman"/>
              </w:rPr>
              <w:t>1</w:t>
            </w:r>
            <w:r w:rsidR="00C769DA" w:rsidRPr="00C769DA">
              <w:rPr>
                <w:rFonts w:ascii="Times New Roman" w:hAnsi="Times New Roman" w:cs="Times New Roman"/>
              </w:rPr>
              <w:t>2</w:t>
            </w:r>
            <w:r w:rsidRPr="00C769DA">
              <w:rPr>
                <w:rFonts w:ascii="Times New Roman" w:hAnsi="Times New Roman" w:cs="Times New Roman"/>
              </w:rPr>
              <w:t>,</w:t>
            </w:r>
            <w:r w:rsidR="004858C5" w:rsidRPr="00C769DA">
              <w:rPr>
                <w:rFonts w:ascii="Times New Roman" w:hAnsi="Times New Roman" w:cs="Times New Roman"/>
              </w:rPr>
              <w:t xml:space="preserve"> </w:t>
            </w:r>
            <w:r w:rsidRPr="00C769DA">
              <w:rPr>
                <w:rFonts w:ascii="Times New Roman" w:hAnsi="Times New Roman" w:cs="Times New Roman"/>
              </w:rPr>
              <w:t>площадью 1</w:t>
            </w:r>
            <w:r w:rsidR="004858C5" w:rsidRPr="00C769DA">
              <w:rPr>
                <w:rFonts w:ascii="Times New Roman" w:hAnsi="Times New Roman" w:cs="Times New Roman"/>
              </w:rPr>
              <w:t>4</w:t>
            </w:r>
            <w:r w:rsidR="00C769DA" w:rsidRPr="00C769DA">
              <w:rPr>
                <w:rFonts w:ascii="Times New Roman" w:hAnsi="Times New Roman" w:cs="Times New Roman"/>
              </w:rPr>
              <w:t>1</w:t>
            </w:r>
            <w:r w:rsidR="004858C5" w:rsidRPr="00C769DA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C769DA">
              <w:rPr>
                <w:rFonts w:ascii="Times New Roman" w:hAnsi="Times New Roman" w:cs="Times New Roman"/>
              </w:rPr>
              <w:t>кв</w:t>
            </w:r>
            <w:proofErr w:type="gramStart"/>
            <w:r w:rsidRPr="00C769D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769DA">
              <w:rPr>
                <w:rFonts w:ascii="Times New Roman" w:hAnsi="Times New Roman" w:cs="Times New Roman"/>
              </w:rPr>
              <w:t xml:space="preserve">, </w:t>
            </w:r>
            <w:r w:rsidR="00472F47" w:rsidRPr="00C769DA">
              <w:rPr>
                <w:rFonts w:ascii="Times New Roman" w:hAnsi="Times New Roman" w:cs="Times New Roman"/>
              </w:rPr>
              <w:t xml:space="preserve">категория земель: земли населенных пунктов, </w:t>
            </w:r>
            <w:r w:rsidRPr="00C769DA">
              <w:rPr>
                <w:rFonts w:ascii="Times New Roman" w:hAnsi="Times New Roman" w:cs="Times New Roman"/>
              </w:rPr>
              <w:t>разрешенно</w:t>
            </w:r>
            <w:r w:rsidR="00472F47" w:rsidRPr="00C769DA">
              <w:rPr>
                <w:rFonts w:ascii="Times New Roman" w:hAnsi="Times New Roman" w:cs="Times New Roman"/>
              </w:rPr>
              <w:t xml:space="preserve">е </w:t>
            </w:r>
            <w:r w:rsidRPr="00C769DA">
              <w:rPr>
                <w:rFonts w:ascii="Times New Roman" w:hAnsi="Times New Roman" w:cs="Times New Roman"/>
              </w:rPr>
              <w:t>использовани</w:t>
            </w:r>
            <w:r w:rsidR="00472F47" w:rsidRPr="00C769DA">
              <w:rPr>
                <w:rFonts w:ascii="Times New Roman" w:hAnsi="Times New Roman" w:cs="Times New Roman"/>
              </w:rPr>
              <w:t>е</w:t>
            </w:r>
            <w:r w:rsidRPr="00C769DA">
              <w:rPr>
                <w:rFonts w:ascii="Times New Roman" w:hAnsi="Times New Roman" w:cs="Times New Roman"/>
              </w:rPr>
              <w:t xml:space="preserve"> - для </w:t>
            </w:r>
            <w:r w:rsidR="00C769DA" w:rsidRPr="00C769DA">
              <w:rPr>
                <w:rFonts w:ascii="Times New Roman" w:hAnsi="Times New Roman" w:cs="Times New Roman"/>
              </w:rPr>
              <w:t>производственных целей (здание мелиорации)</w:t>
            </w:r>
          </w:p>
          <w:p w:rsidR="00B04265" w:rsidRPr="00C769DA" w:rsidRDefault="00B04265" w:rsidP="00CA31D5">
            <w:pPr>
              <w:shd w:val="clear" w:color="auto" w:fill="FFFFFF"/>
              <w:spacing w:after="0" w:line="240" w:lineRule="auto"/>
              <w:ind w:right="-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4265" w:rsidRPr="00C769DA" w:rsidRDefault="00B04265" w:rsidP="00C76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DA">
              <w:rPr>
                <w:rFonts w:ascii="Times New Roman" w:hAnsi="Times New Roman" w:cs="Times New Roman"/>
              </w:rPr>
              <w:t xml:space="preserve">Российская Федерация, Вологодская область, </w:t>
            </w:r>
            <w:r w:rsidR="00472F47" w:rsidRPr="00C769DA">
              <w:rPr>
                <w:rFonts w:ascii="Times New Roman" w:hAnsi="Times New Roman" w:cs="Times New Roman"/>
              </w:rPr>
              <w:t xml:space="preserve">муниципальный округ </w:t>
            </w:r>
            <w:r w:rsidRPr="00C769DA">
              <w:rPr>
                <w:rFonts w:ascii="Times New Roman" w:hAnsi="Times New Roman" w:cs="Times New Roman"/>
              </w:rPr>
              <w:t>Белозерский, г</w:t>
            </w:r>
            <w:r w:rsidR="00472F47" w:rsidRPr="00C769DA">
              <w:rPr>
                <w:rFonts w:ascii="Times New Roman" w:hAnsi="Times New Roman" w:cs="Times New Roman"/>
              </w:rPr>
              <w:t xml:space="preserve">ород </w:t>
            </w:r>
            <w:r w:rsidRPr="00C769DA">
              <w:rPr>
                <w:rFonts w:ascii="Times New Roman" w:hAnsi="Times New Roman" w:cs="Times New Roman"/>
              </w:rPr>
              <w:t xml:space="preserve"> Белозерск, </w:t>
            </w:r>
            <w:r w:rsidR="00472F47" w:rsidRPr="00C769DA">
              <w:rPr>
                <w:rFonts w:ascii="Times New Roman" w:hAnsi="Times New Roman" w:cs="Times New Roman"/>
              </w:rPr>
              <w:t>ул</w:t>
            </w:r>
            <w:r w:rsidR="004D4202" w:rsidRPr="00C769DA">
              <w:rPr>
                <w:rFonts w:ascii="Times New Roman" w:hAnsi="Times New Roman" w:cs="Times New Roman"/>
              </w:rPr>
              <w:t>.</w:t>
            </w:r>
            <w:r w:rsidR="00F61348" w:rsidRPr="00C76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2F47" w:rsidRPr="00C769DA">
              <w:rPr>
                <w:rFonts w:ascii="Times New Roman" w:hAnsi="Times New Roman" w:cs="Times New Roman"/>
              </w:rPr>
              <w:t>Великосельцева</w:t>
            </w:r>
            <w:proofErr w:type="spellEnd"/>
            <w:r w:rsidRPr="00C769DA">
              <w:rPr>
                <w:rFonts w:ascii="Times New Roman" w:hAnsi="Times New Roman" w:cs="Times New Roman"/>
              </w:rPr>
              <w:t>, д</w:t>
            </w:r>
            <w:r w:rsidR="004D4202" w:rsidRPr="00C769DA">
              <w:rPr>
                <w:rFonts w:ascii="Times New Roman" w:hAnsi="Times New Roman" w:cs="Times New Roman"/>
              </w:rPr>
              <w:t>.</w:t>
            </w:r>
            <w:r w:rsidR="00C769DA">
              <w:rPr>
                <w:rFonts w:ascii="Times New Roman" w:hAnsi="Times New Roman" w:cs="Times New Roman"/>
              </w:rPr>
              <w:t>19а</w:t>
            </w:r>
          </w:p>
        </w:tc>
        <w:tc>
          <w:tcPr>
            <w:tcW w:w="1134" w:type="dxa"/>
          </w:tcPr>
          <w:p w:rsidR="00B04265" w:rsidRPr="00C769DA" w:rsidRDefault="006209BB" w:rsidP="00F61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9B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="00F61348" w:rsidRPr="00C769D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F61348" w:rsidRPr="00C769DA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B04265" w:rsidRPr="00C769D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1559" w:type="dxa"/>
            <w:shd w:val="clear" w:color="auto" w:fill="auto"/>
          </w:tcPr>
          <w:p w:rsidR="004D4202" w:rsidRPr="00C769DA" w:rsidRDefault="004D4202" w:rsidP="004D4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DA">
              <w:rPr>
                <w:rFonts w:ascii="Times New Roman" w:eastAsia="Times New Roman" w:hAnsi="Times New Roman" w:cs="Times New Roman"/>
                <w:lang w:eastAsia="ru-RU"/>
              </w:rPr>
              <w:t>Аукцион,</w:t>
            </w:r>
          </w:p>
          <w:p w:rsidR="00B04265" w:rsidRPr="00C769DA" w:rsidRDefault="004D4202" w:rsidP="004D4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DA">
              <w:rPr>
                <w:rFonts w:ascii="Times New Roman" w:eastAsia="Times New Roman" w:hAnsi="Times New Roman" w:cs="Times New Roman"/>
                <w:lang w:eastAsia="ru-RU"/>
              </w:rPr>
              <w:t>продажа посредством публичного предложения, без объявления цены</w:t>
            </w:r>
          </w:p>
          <w:p w:rsidR="00B04265" w:rsidRPr="00C769DA" w:rsidRDefault="00B04265" w:rsidP="009C7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B04265" w:rsidRPr="00C769DA" w:rsidRDefault="00B04265" w:rsidP="004D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D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D4202" w:rsidRPr="00C769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769D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4D4202" w:rsidRPr="00C769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6B7300" w:rsidRDefault="00957028" w:rsidP="00CF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»</w:t>
      </w:r>
      <w:r w:rsidR="00735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7300" w:rsidRDefault="001B025F" w:rsidP="00EB0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</w:t>
      </w:r>
      <w:r w:rsidR="0051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официальному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 w:rsidR="00511B7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убликованию</w:t>
      </w:r>
      <w:r w:rsidR="009C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на официальном сайте Белозерского муниципального </w:t>
      </w:r>
      <w:r w:rsid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Вологодской области</w:t>
      </w:r>
      <w:r w:rsidR="0074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B025F">
        <w:rPr>
          <w:rFonts w:ascii="Times New Roman" w:hAnsi="Times New Roman" w:cs="Times New Roman"/>
          <w:sz w:val="28"/>
          <w:szCs w:val="28"/>
        </w:rPr>
        <w:t>на официальном сайте торгов в  информационно-телекоммуникационной сети «Интернет».</w:t>
      </w:r>
    </w:p>
    <w:p w:rsidR="007B3812" w:rsidRDefault="007B3812" w:rsidP="00EB0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812" w:rsidRDefault="007B3812" w:rsidP="00EB0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812" w:rsidRDefault="007B3812" w:rsidP="00EB0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812" w:rsidRDefault="007B3812" w:rsidP="007B3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812" w:rsidRPr="007B3812" w:rsidRDefault="007B3812" w:rsidP="007B3812">
      <w:pPr>
        <w:keepNext/>
        <w:numPr>
          <w:ilvl w:val="2"/>
          <w:numId w:val="0"/>
        </w:numPr>
        <w:tabs>
          <w:tab w:val="num" w:pos="567"/>
        </w:tabs>
        <w:suppressAutoHyphens/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B3812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:rsidR="007B3812" w:rsidRPr="007B3812" w:rsidRDefault="007B3812" w:rsidP="007B3812">
      <w:pPr>
        <w:keepNext/>
        <w:numPr>
          <w:ilvl w:val="2"/>
          <w:numId w:val="0"/>
        </w:numPr>
        <w:tabs>
          <w:tab w:val="num" w:pos="567"/>
        </w:tabs>
        <w:suppressAutoHyphens/>
        <w:spacing w:after="0"/>
        <w:outlineLvl w:val="2"/>
        <w:rPr>
          <w:rFonts w:ascii="Times New Roman" w:hAnsi="Times New Roman" w:cs="Times New Roman"/>
          <w:b/>
          <w:bCs/>
          <w:sz w:val="28"/>
        </w:rPr>
      </w:pPr>
      <w:r w:rsidRPr="007B3812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Представительного Собрания округа:                              И.А. Голубева </w:t>
      </w:r>
    </w:p>
    <w:p w:rsidR="007B3812" w:rsidRPr="007B3812" w:rsidRDefault="007B3812" w:rsidP="007B3812">
      <w:pPr>
        <w:keepNext/>
        <w:numPr>
          <w:ilvl w:val="2"/>
          <w:numId w:val="0"/>
        </w:numPr>
        <w:tabs>
          <w:tab w:val="num" w:pos="567"/>
        </w:tabs>
        <w:suppressAutoHyphens/>
        <w:spacing w:after="0"/>
        <w:ind w:left="567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12" w:rsidRPr="007B3812" w:rsidRDefault="007B3812" w:rsidP="007B3812">
      <w:pPr>
        <w:keepNext/>
        <w:numPr>
          <w:ilvl w:val="2"/>
          <w:numId w:val="0"/>
        </w:numPr>
        <w:tabs>
          <w:tab w:val="num" w:pos="567"/>
        </w:tabs>
        <w:suppressAutoHyphens/>
        <w:spacing w:after="0"/>
        <w:ind w:left="567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12" w:rsidRPr="007B3812" w:rsidRDefault="007B3812" w:rsidP="007B3812">
      <w:pPr>
        <w:keepNext/>
        <w:numPr>
          <w:ilvl w:val="2"/>
          <w:numId w:val="0"/>
        </w:numPr>
        <w:tabs>
          <w:tab w:val="num" w:pos="567"/>
        </w:tabs>
        <w:suppressAutoHyphens/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B3812">
        <w:rPr>
          <w:rFonts w:ascii="Times New Roman" w:hAnsi="Times New Roman" w:cs="Times New Roman"/>
          <w:b/>
          <w:bCs/>
          <w:sz w:val="28"/>
          <w:szCs w:val="28"/>
        </w:rPr>
        <w:t>Временно исполняющий полномочия</w:t>
      </w:r>
    </w:p>
    <w:p w:rsidR="007B3812" w:rsidRPr="007B3812" w:rsidRDefault="007B3812" w:rsidP="007B3812">
      <w:pPr>
        <w:keepNext/>
        <w:numPr>
          <w:ilvl w:val="2"/>
          <w:numId w:val="0"/>
        </w:numPr>
        <w:tabs>
          <w:tab w:val="num" w:pos="567"/>
        </w:tabs>
        <w:suppressAutoHyphens/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B3812">
        <w:rPr>
          <w:rFonts w:ascii="Times New Roman" w:hAnsi="Times New Roman" w:cs="Times New Roman"/>
          <w:b/>
          <w:bCs/>
          <w:sz w:val="28"/>
          <w:szCs w:val="28"/>
        </w:rPr>
        <w:t xml:space="preserve">главы округа:                                                                        Д.Н. </w:t>
      </w:r>
      <w:proofErr w:type="spellStart"/>
      <w:r w:rsidRPr="007B3812">
        <w:rPr>
          <w:rFonts w:ascii="Times New Roman" w:hAnsi="Times New Roman" w:cs="Times New Roman"/>
          <w:b/>
          <w:bCs/>
          <w:sz w:val="28"/>
          <w:szCs w:val="28"/>
        </w:rPr>
        <w:t>Долбилов</w:t>
      </w:r>
      <w:proofErr w:type="spellEnd"/>
      <w:r w:rsidRPr="007B38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</w:p>
    <w:p w:rsidR="00CF69CC" w:rsidRPr="00CF69CC" w:rsidRDefault="00CF69CC" w:rsidP="00CF69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9CC" w:rsidRPr="00CF69CC" w:rsidRDefault="00CF69CC" w:rsidP="0071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69CC" w:rsidRPr="00CF69CC" w:rsidSect="00843AEC">
      <w:pgSz w:w="11906" w:h="16838"/>
      <w:pgMar w:top="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8B" w:rsidRDefault="0004538B" w:rsidP="00A3199B">
      <w:pPr>
        <w:spacing w:after="0" w:line="240" w:lineRule="auto"/>
      </w:pPr>
      <w:r>
        <w:separator/>
      </w:r>
    </w:p>
  </w:endnote>
  <w:endnote w:type="continuationSeparator" w:id="0">
    <w:p w:rsidR="0004538B" w:rsidRDefault="0004538B" w:rsidP="00A3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8B" w:rsidRDefault="0004538B" w:rsidP="00A3199B">
      <w:pPr>
        <w:spacing w:after="0" w:line="240" w:lineRule="auto"/>
      </w:pPr>
      <w:r>
        <w:separator/>
      </w:r>
    </w:p>
  </w:footnote>
  <w:footnote w:type="continuationSeparator" w:id="0">
    <w:p w:rsidR="0004538B" w:rsidRDefault="0004538B" w:rsidP="00A3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CB"/>
    <w:rsid w:val="00002C82"/>
    <w:rsid w:val="0000401B"/>
    <w:rsid w:val="00016C2A"/>
    <w:rsid w:val="0004538B"/>
    <w:rsid w:val="00046919"/>
    <w:rsid w:val="00086AFF"/>
    <w:rsid w:val="0009714D"/>
    <w:rsid w:val="000C2D67"/>
    <w:rsid w:val="000E74F7"/>
    <w:rsid w:val="000F4BBA"/>
    <w:rsid w:val="000F54C4"/>
    <w:rsid w:val="0011038D"/>
    <w:rsid w:val="00111AAE"/>
    <w:rsid w:val="001242B7"/>
    <w:rsid w:val="001314B5"/>
    <w:rsid w:val="00154749"/>
    <w:rsid w:val="001B025F"/>
    <w:rsid w:val="001B29E6"/>
    <w:rsid w:val="001C2675"/>
    <w:rsid w:val="001D3F35"/>
    <w:rsid w:val="001D424A"/>
    <w:rsid w:val="002422E6"/>
    <w:rsid w:val="00265F46"/>
    <w:rsid w:val="002A7504"/>
    <w:rsid w:val="002C64BB"/>
    <w:rsid w:val="003018ED"/>
    <w:rsid w:val="00302B1A"/>
    <w:rsid w:val="003134CA"/>
    <w:rsid w:val="00344D31"/>
    <w:rsid w:val="003B069F"/>
    <w:rsid w:val="003E69B8"/>
    <w:rsid w:val="003F2EDB"/>
    <w:rsid w:val="003F6CC5"/>
    <w:rsid w:val="00423643"/>
    <w:rsid w:val="004527FC"/>
    <w:rsid w:val="00464DFF"/>
    <w:rsid w:val="00472F47"/>
    <w:rsid w:val="004858C5"/>
    <w:rsid w:val="004D4202"/>
    <w:rsid w:val="00511B7D"/>
    <w:rsid w:val="00541BBF"/>
    <w:rsid w:val="00544C2E"/>
    <w:rsid w:val="00553CCB"/>
    <w:rsid w:val="00560416"/>
    <w:rsid w:val="005664B8"/>
    <w:rsid w:val="005924FC"/>
    <w:rsid w:val="005A2CBA"/>
    <w:rsid w:val="005C5D91"/>
    <w:rsid w:val="005E7596"/>
    <w:rsid w:val="005F1C48"/>
    <w:rsid w:val="006048B2"/>
    <w:rsid w:val="006125B3"/>
    <w:rsid w:val="006209BB"/>
    <w:rsid w:val="006B7300"/>
    <w:rsid w:val="006C4406"/>
    <w:rsid w:val="006D2235"/>
    <w:rsid w:val="00715696"/>
    <w:rsid w:val="00717470"/>
    <w:rsid w:val="00735259"/>
    <w:rsid w:val="00745A95"/>
    <w:rsid w:val="007766D5"/>
    <w:rsid w:val="007B2638"/>
    <w:rsid w:val="007B3812"/>
    <w:rsid w:val="0080118A"/>
    <w:rsid w:val="00843AEC"/>
    <w:rsid w:val="00866D54"/>
    <w:rsid w:val="008A3990"/>
    <w:rsid w:val="008C45BD"/>
    <w:rsid w:val="008D5C87"/>
    <w:rsid w:val="008F4775"/>
    <w:rsid w:val="009056D1"/>
    <w:rsid w:val="00912929"/>
    <w:rsid w:val="00921B55"/>
    <w:rsid w:val="00957028"/>
    <w:rsid w:val="00972A72"/>
    <w:rsid w:val="009C732F"/>
    <w:rsid w:val="00A06BC3"/>
    <w:rsid w:val="00A3199B"/>
    <w:rsid w:val="00A37918"/>
    <w:rsid w:val="00A465A5"/>
    <w:rsid w:val="00A52973"/>
    <w:rsid w:val="00A63CA9"/>
    <w:rsid w:val="00AA2D89"/>
    <w:rsid w:val="00AB5DC8"/>
    <w:rsid w:val="00AC59BD"/>
    <w:rsid w:val="00AD0E80"/>
    <w:rsid w:val="00B04265"/>
    <w:rsid w:val="00B44FA7"/>
    <w:rsid w:val="00B551B4"/>
    <w:rsid w:val="00BA716A"/>
    <w:rsid w:val="00BB277F"/>
    <w:rsid w:val="00BC32AD"/>
    <w:rsid w:val="00BE5DB0"/>
    <w:rsid w:val="00BF04ED"/>
    <w:rsid w:val="00C44926"/>
    <w:rsid w:val="00C648D8"/>
    <w:rsid w:val="00C65261"/>
    <w:rsid w:val="00C769DA"/>
    <w:rsid w:val="00C81102"/>
    <w:rsid w:val="00CA31D5"/>
    <w:rsid w:val="00CB489B"/>
    <w:rsid w:val="00CF69CC"/>
    <w:rsid w:val="00D157F9"/>
    <w:rsid w:val="00D40397"/>
    <w:rsid w:val="00D54F5B"/>
    <w:rsid w:val="00DC4922"/>
    <w:rsid w:val="00E002DC"/>
    <w:rsid w:val="00E35889"/>
    <w:rsid w:val="00E46FE2"/>
    <w:rsid w:val="00E73F52"/>
    <w:rsid w:val="00E75FEC"/>
    <w:rsid w:val="00E86769"/>
    <w:rsid w:val="00EA7D2F"/>
    <w:rsid w:val="00EB0814"/>
    <w:rsid w:val="00EE3F6C"/>
    <w:rsid w:val="00EF480E"/>
    <w:rsid w:val="00F3675C"/>
    <w:rsid w:val="00F417ED"/>
    <w:rsid w:val="00F61348"/>
    <w:rsid w:val="00F776AB"/>
    <w:rsid w:val="00FB42F0"/>
    <w:rsid w:val="00F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1A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CF6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F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99B"/>
  </w:style>
  <w:style w:type="paragraph" w:styleId="a8">
    <w:name w:val="footer"/>
    <w:basedOn w:val="a"/>
    <w:link w:val="a9"/>
    <w:uiPriority w:val="99"/>
    <w:unhideWhenUsed/>
    <w:rsid w:val="00A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99B"/>
  </w:style>
  <w:style w:type="paragraph" w:styleId="aa">
    <w:name w:val="List Paragraph"/>
    <w:basedOn w:val="a"/>
    <w:uiPriority w:val="34"/>
    <w:qFormat/>
    <w:rsid w:val="009129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1AAE"/>
    <w:rPr>
      <w:rFonts w:ascii="Times New Roman" w:eastAsia="Times New Roman" w:hAnsi="Times New Roman" w:cs="Times New Roman"/>
      <w:sz w:val="3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1A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CF6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F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99B"/>
  </w:style>
  <w:style w:type="paragraph" w:styleId="a8">
    <w:name w:val="footer"/>
    <w:basedOn w:val="a"/>
    <w:link w:val="a9"/>
    <w:uiPriority w:val="99"/>
    <w:unhideWhenUsed/>
    <w:rsid w:val="00A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99B"/>
  </w:style>
  <w:style w:type="paragraph" w:styleId="aa">
    <w:name w:val="List Paragraph"/>
    <w:basedOn w:val="a"/>
    <w:uiPriority w:val="34"/>
    <w:qFormat/>
    <w:rsid w:val="009129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1AAE"/>
    <w:rPr>
      <w:rFonts w:ascii="Times New Roman" w:eastAsia="Times New Roman" w:hAnsi="Times New Roman" w:cs="Times New Roman"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CC6D-D038-47FA-8757-94644F44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Осипова Светлана Евгеньевна</cp:lastModifiedBy>
  <cp:revision>13</cp:revision>
  <cp:lastPrinted>2025-07-02T14:17:00Z</cp:lastPrinted>
  <dcterms:created xsi:type="dcterms:W3CDTF">2025-05-12T13:53:00Z</dcterms:created>
  <dcterms:modified xsi:type="dcterms:W3CDTF">2025-10-02T11:55:00Z</dcterms:modified>
</cp:coreProperties>
</file>