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A6" w:rsidRDefault="00A851A6" w:rsidP="00A851A6">
      <w:pPr>
        <w:pStyle w:val="a3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97510" cy="5403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A6" w:rsidRDefault="00A851A6" w:rsidP="00A851A6">
      <w:pPr>
        <w:pStyle w:val="a3"/>
        <w:rPr>
          <w:b w:val="0"/>
          <w:bCs w:val="0"/>
          <w:sz w:val="22"/>
          <w:szCs w:val="22"/>
          <w:lang w:val="en-US"/>
        </w:rPr>
      </w:pPr>
    </w:p>
    <w:p w:rsidR="00A851A6" w:rsidRDefault="00A851A6" w:rsidP="00A851A6">
      <w:pPr>
        <w:pStyle w:val="a3"/>
        <w:rPr>
          <w:b w:val="0"/>
          <w:bCs w:val="0"/>
          <w:sz w:val="22"/>
          <w:szCs w:val="22"/>
          <w:lang w:val="en-US"/>
        </w:rPr>
      </w:pPr>
    </w:p>
    <w:p w:rsidR="00A851A6" w:rsidRDefault="00A851A6" w:rsidP="00A851A6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 МУНИЦИПАЛЬНОГО ОКРУГА ВОЛОГОДСКОЙ ОБЛАСТИ</w:t>
      </w:r>
    </w:p>
    <w:p w:rsidR="00A851A6" w:rsidRDefault="00A851A6" w:rsidP="00A851A6">
      <w:pPr>
        <w:pStyle w:val="a3"/>
      </w:pPr>
    </w:p>
    <w:p w:rsidR="00A851A6" w:rsidRDefault="00A851A6" w:rsidP="00A851A6">
      <w:pPr>
        <w:pStyle w:val="a3"/>
      </w:pPr>
      <w:proofErr w:type="gramStart"/>
      <w:r>
        <w:rPr>
          <w:szCs w:val="36"/>
        </w:rPr>
        <w:t>П</w:t>
      </w:r>
      <w:proofErr w:type="gramEnd"/>
      <w:r>
        <w:rPr>
          <w:szCs w:val="36"/>
        </w:rPr>
        <w:t xml:space="preserve"> О С Т А Н О В Л Е Н И Е</w:t>
      </w:r>
    </w:p>
    <w:p w:rsidR="00A851A6" w:rsidRDefault="00A851A6" w:rsidP="00A851A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4"/>
        </w:rPr>
      </w:pPr>
    </w:p>
    <w:p w:rsidR="00A851A6" w:rsidRDefault="00A851A6" w:rsidP="00A851A6">
      <w:pPr>
        <w:keepNext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____________  № _______</w:t>
      </w:r>
    </w:p>
    <w:p w:rsidR="00A851A6" w:rsidRDefault="00A851A6" w:rsidP="00A851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851A6" w:rsidRDefault="00A851A6" w:rsidP="004130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 в постановление  </w:t>
      </w:r>
    </w:p>
    <w:p w:rsidR="00A851A6" w:rsidRDefault="00A851A6" w:rsidP="004130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округа  от 26.01.2023 № 107</w:t>
      </w:r>
    </w:p>
    <w:p w:rsidR="00A851A6" w:rsidRDefault="00A851A6" w:rsidP="004130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A6" w:rsidRDefault="00A851A6" w:rsidP="004130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EC4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hAnsi="Times New Roman" w:cs="Times New Roman"/>
          <w:sz w:val="28"/>
          <w:szCs w:val="24"/>
          <w:lang w:eastAsia="ar-SA"/>
        </w:rPr>
        <w:t>постановлениями администрации района от 30.09.2015 № 810 «Об утверждении  порядка  разработки,  реализации и оценки эффективности муниципальных программ Белозерского  района», от 17.10.2022 № 370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 утверждении  Перечня  муниципальных  программ Белозерского  муниципального   округа на 2023-2027 годы», руководствуясь Уставом округа</w:t>
      </w:r>
    </w:p>
    <w:p w:rsidR="00A851A6" w:rsidRDefault="00A851A6" w:rsidP="004130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1A6" w:rsidRDefault="00A851A6" w:rsidP="004130CE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 xml:space="preserve">Внести в муниципальную программу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«Управление и распоряжение муниципальным имуществом Белозерского муниципального округа 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>на 20</w:t>
      </w:r>
      <w:r>
        <w:rPr>
          <w:rFonts w:ascii="Times New Roman" w:eastAsiaTheme="minorHAnsi" w:hAnsi="Times New Roman" w:cs="Times New Roman"/>
          <w:sz w:val="28"/>
          <w:lang w:eastAsia="en-US"/>
        </w:rPr>
        <w:t>23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>-202</w:t>
      </w:r>
      <w:r>
        <w:rPr>
          <w:rFonts w:ascii="Times New Roman" w:eastAsiaTheme="minorHAnsi" w:hAnsi="Times New Roman" w:cs="Times New Roman"/>
          <w:sz w:val="28"/>
          <w:lang w:eastAsia="en-US"/>
        </w:rPr>
        <w:t>7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 xml:space="preserve"> годы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» утвержденную </w:t>
      </w:r>
      <w:r>
        <w:rPr>
          <w:rFonts w:ascii="Times New Roman" w:hAnsi="Times New Roman" w:cs="Times New Roman"/>
          <w:sz w:val="28"/>
          <w:szCs w:val="20"/>
          <w:lang w:eastAsia="ar-SA"/>
        </w:rPr>
        <w:t>постановлением администрации округа от 26.01.2023 № 107 «Об у</w:t>
      </w:r>
      <w:r w:rsidRPr="00B64DD0">
        <w:rPr>
          <w:rFonts w:ascii="Times New Roman" w:hAnsi="Times New Roman" w:cs="Times New Roman"/>
          <w:sz w:val="28"/>
          <w:szCs w:val="20"/>
          <w:lang w:eastAsia="ar-SA"/>
        </w:rPr>
        <w:t>твер</w:t>
      </w:r>
      <w:r>
        <w:rPr>
          <w:rFonts w:ascii="Times New Roman" w:hAnsi="Times New Roman" w:cs="Times New Roman"/>
          <w:sz w:val="28"/>
          <w:szCs w:val="20"/>
          <w:lang w:eastAsia="ar-SA"/>
        </w:rPr>
        <w:t>ж</w:t>
      </w:r>
      <w:r w:rsidRPr="00B64DD0">
        <w:rPr>
          <w:rFonts w:ascii="Times New Roman" w:hAnsi="Times New Roman" w:cs="Times New Roman"/>
          <w:sz w:val="28"/>
          <w:szCs w:val="20"/>
          <w:lang w:eastAsia="ar-SA"/>
        </w:rPr>
        <w:t>д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ении 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8"/>
          <w:lang w:eastAsia="en-US"/>
        </w:rPr>
        <w:t>ой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ы «Управление и распоряжение муниципальным имуществом Белозерского муниципального округа 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>на 20</w:t>
      </w:r>
      <w:r>
        <w:rPr>
          <w:rFonts w:ascii="Times New Roman" w:eastAsiaTheme="minorHAnsi" w:hAnsi="Times New Roman" w:cs="Times New Roman"/>
          <w:sz w:val="28"/>
          <w:lang w:eastAsia="en-US"/>
        </w:rPr>
        <w:t>23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>-202</w:t>
      </w:r>
      <w:r>
        <w:rPr>
          <w:rFonts w:ascii="Times New Roman" w:eastAsiaTheme="minorHAnsi" w:hAnsi="Times New Roman" w:cs="Times New Roman"/>
          <w:sz w:val="28"/>
          <w:lang w:eastAsia="en-US"/>
        </w:rPr>
        <w:t>7</w:t>
      </w:r>
      <w:r w:rsidRPr="00B64DD0">
        <w:rPr>
          <w:rFonts w:ascii="Times New Roman" w:eastAsiaTheme="minorHAnsi" w:hAnsi="Times New Roman" w:cs="Times New Roman"/>
          <w:sz w:val="28"/>
          <w:lang w:eastAsia="en-US"/>
        </w:rPr>
        <w:t xml:space="preserve"> годы</w:t>
      </w:r>
      <w:r>
        <w:rPr>
          <w:rFonts w:ascii="Times New Roman" w:eastAsiaTheme="minorHAnsi" w:hAnsi="Times New Roman" w:cs="Times New Roman"/>
          <w:sz w:val="28"/>
          <w:lang w:eastAsia="en-US"/>
        </w:rPr>
        <w:t>» следующие изменения:</w:t>
      </w:r>
    </w:p>
    <w:p w:rsidR="00A851A6" w:rsidRPr="005E7E12" w:rsidRDefault="00A851A6" w:rsidP="004130CE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5E7E12">
        <w:rPr>
          <w:rFonts w:ascii="Times New Roman" w:eastAsiaTheme="minorHAnsi" w:hAnsi="Times New Roman" w:cs="Times New Roman"/>
          <w:sz w:val="28"/>
          <w:lang w:eastAsia="en-US"/>
        </w:rPr>
        <w:t>1. В паспорте программы строку «</w:t>
      </w:r>
      <w:r w:rsidRPr="005E7E12">
        <w:rPr>
          <w:rFonts w:ascii="Times New Roman" w:hAnsi="Times New Roman" w:cs="Times New Roman"/>
          <w:sz w:val="28"/>
          <w:szCs w:val="28"/>
        </w:rPr>
        <w:t>Объем бюджетных ассигнований Программы» изложить в следующей редакции</w:t>
      </w:r>
      <w:proofErr w:type="gramStart"/>
      <w:r w:rsidRPr="005E7E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A851A6" w:rsidRPr="00EA5922" w:rsidTr="00861737">
        <w:trPr>
          <w:trHeight w:val="50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A6" w:rsidRPr="00EC491C" w:rsidRDefault="00A851A6" w:rsidP="00ED7D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Объем бюджетных  ассигнований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A6" w:rsidRPr="00EC491C" w:rsidRDefault="00A851A6" w:rsidP="00ED7DF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Всего –  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51916,3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985,8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9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921,3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10336,4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10336,4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10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4130CE" w:rsidRPr="00EC491C" w:rsidRDefault="004130CE" w:rsidP="00ED7DF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851A6" w:rsidRPr="00EC491C" w:rsidRDefault="00A851A6" w:rsidP="00ED7DF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39001,1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3 год – 7407,0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7587,2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130CE" w:rsidRPr="00EC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8002,3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6 год – 8002,3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8002,3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ED7DF5" w:rsidP="00ED7DF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всего – 12915,2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51A6" w:rsidRPr="00EC491C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3578,8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A851A6" w:rsidRPr="00EC491C" w:rsidRDefault="00A851A6" w:rsidP="00ED7DF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ED7DF5"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2334,1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ED7DF5" w:rsidRPr="005B1C04" w:rsidRDefault="00A851A6" w:rsidP="00ED7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ED7DF5">
        <w:rPr>
          <w:rFonts w:ascii="Times New Roman" w:eastAsiaTheme="minorHAnsi" w:hAnsi="Times New Roman" w:cs="Times New Roman"/>
          <w:sz w:val="28"/>
          <w:lang w:eastAsia="en-US"/>
        </w:rPr>
        <w:t>Приложение 5 «</w:t>
      </w:r>
      <w:r w:rsidR="00ED7DF5" w:rsidRPr="005B1C04">
        <w:rPr>
          <w:rFonts w:ascii="Times New Roman" w:hAnsi="Times New Roman" w:cs="Times New Roman"/>
          <w:sz w:val="28"/>
          <w:szCs w:val="28"/>
        </w:rPr>
        <w:t>П</w:t>
      </w:r>
      <w:r w:rsidR="00ED7DF5">
        <w:rPr>
          <w:rFonts w:ascii="Times New Roman" w:hAnsi="Times New Roman" w:cs="Times New Roman"/>
          <w:sz w:val="28"/>
          <w:szCs w:val="28"/>
        </w:rPr>
        <w:t xml:space="preserve">рогнозная </w:t>
      </w:r>
      <w:r w:rsidR="00ED7DF5" w:rsidRPr="005B1C04">
        <w:rPr>
          <w:rFonts w:ascii="Times New Roman" w:hAnsi="Times New Roman" w:cs="Times New Roman"/>
          <w:sz w:val="28"/>
          <w:szCs w:val="28"/>
        </w:rPr>
        <w:t>(</w:t>
      </w:r>
      <w:r w:rsidR="00ED7DF5">
        <w:rPr>
          <w:rFonts w:ascii="Times New Roman" w:hAnsi="Times New Roman" w:cs="Times New Roman"/>
          <w:sz w:val="28"/>
          <w:szCs w:val="28"/>
        </w:rPr>
        <w:t>справочная</w:t>
      </w:r>
      <w:r w:rsidR="00ED7DF5" w:rsidRPr="005B1C04">
        <w:rPr>
          <w:rFonts w:ascii="Times New Roman" w:hAnsi="Times New Roman" w:cs="Times New Roman"/>
          <w:sz w:val="28"/>
          <w:szCs w:val="28"/>
        </w:rPr>
        <w:t xml:space="preserve">) </w:t>
      </w:r>
      <w:r w:rsidR="00ED7DF5">
        <w:rPr>
          <w:rFonts w:ascii="Times New Roman" w:hAnsi="Times New Roman" w:cs="Times New Roman"/>
          <w:sz w:val="28"/>
          <w:szCs w:val="28"/>
        </w:rPr>
        <w:t>оценка на реализацию целей муниципальной программы</w:t>
      </w:r>
      <w:r w:rsidR="00ED7DF5" w:rsidRPr="005B1C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7D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7DF5" w:rsidRPr="005B1C04">
        <w:rPr>
          <w:rFonts w:ascii="Times New Roman" w:hAnsi="Times New Roman" w:cs="Times New Roman"/>
          <w:sz w:val="28"/>
          <w:szCs w:val="28"/>
        </w:rPr>
        <w:t>.</w:t>
      </w:r>
      <w:r w:rsidR="00ED7D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7D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7DF5" w:rsidRPr="005B1C04">
        <w:rPr>
          <w:rFonts w:ascii="Times New Roman" w:hAnsi="Times New Roman" w:cs="Times New Roman"/>
          <w:sz w:val="28"/>
          <w:szCs w:val="28"/>
        </w:rPr>
        <w:t>.)</w:t>
      </w:r>
      <w:r w:rsidR="00ED7DF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ED7DF5" w:rsidRPr="005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D7DF5" w:rsidRDefault="00ED7DF5" w:rsidP="00ED7D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r w:rsidRPr="005B1C04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ED7DF5" w:rsidRDefault="00ED7DF5" w:rsidP="00ED7D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Программе</w:t>
      </w:r>
    </w:p>
    <w:p w:rsidR="00ED7DF5" w:rsidRPr="005B1C04" w:rsidRDefault="00ED7DF5" w:rsidP="00ED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C04"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</w:t>
      </w:r>
    </w:p>
    <w:p w:rsidR="00ED7DF5" w:rsidRPr="005B1C04" w:rsidRDefault="00ED7DF5" w:rsidP="00ED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C04">
        <w:rPr>
          <w:rFonts w:ascii="Times New Roman" w:hAnsi="Times New Roman" w:cs="Times New Roman"/>
          <w:sz w:val="28"/>
          <w:szCs w:val="28"/>
        </w:rPr>
        <w:t>НА РЕАЛИЗАЦИЮ ЦЕЛЕЙ МУНИЦИПАЛЬНОЙ ПРОГРАММЫ (ТЫС</w:t>
      </w:r>
      <w:proofErr w:type="gramStart"/>
      <w:r w:rsidRPr="005B1C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1C04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276"/>
        <w:gridCol w:w="1275"/>
        <w:gridCol w:w="1418"/>
        <w:gridCol w:w="2126"/>
      </w:tblGrid>
      <w:tr w:rsidR="00ED7DF5" w:rsidRPr="005B1C04" w:rsidTr="00861737">
        <w:trPr>
          <w:trHeight w:val="3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F5" w:rsidRPr="00CF46DA" w:rsidRDefault="00ED7DF5" w:rsidP="00EC491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Оценка расходов (</w:t>
            </w:r>
            <w:proofErr w:type="spellStart"/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.) годы</w:t>
            </w:r>
          </w:p>
        </w:tc>
      </w:tr>
      <w:tr w:rsidR="00ED7DF5" w:rsidRPr="005B1C04" w:rsidTr="00861737">
        <w:trPr>
          <w:trHeight w:val="106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планового периода</w:t>
            </w:r>
          </w:p>
        </w:tc>
      </w:tr>
      <w:tr w:rsidR="00ED7DF5" w:rsidRPr="005B1C04" w:rsidTr="00861737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DF5" w:rsidRPr="005B1C04" w:rsidTr="008617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207F">
              <w:rPr>
                <w:rFonts w:ascii="Times New Roman" w:hAnsi="Times New Roman" w:cs="Times New Roman"/>
                <w:sz w:val="24"/>
                <w:szCs w:val="24"/>
              </w:rPr>
              <w:t> 985,8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506A90" w:rsidRDefault="0095207F" w:rsidP="00EC4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79173C" w:rsidRDefault="0095207F" w:rsidP="00EC4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79173C" w:rsidRDefault="0095207F" w:rsidP="00EC49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Default="00ED7DF5" w:rsidP="00EC491C">
            <w:pPr>
              <w:spacing w:after="0" w:line="240" w:lineRule="auto"/>
              <w:jc w:val="center"/>
            </w:pPr>
            <w:r w:rsidRPr="00F74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207F"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</w:tr>
      <w:tr w:rsidR="00ED7DF5" w:rsidRPr="005B1C04" w:rsidTr="008617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861737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ED7DF5" w:rsidRPr="00CF46DA"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ED7DF5" w:rsidRPr="00CF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95207F" w:rsidP="00EC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506A90" w:rsidRDefault="0095207F" w:rsidP="00EC4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79173C" w:rsidRDefault="0095207F" w:rsidP="00EC49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79173C" w:rsidRDefault="0095207F" w:rsidP="00EC49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Default="0095207F" w:rsidP="00EC49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8002,3</w:t>
            </w:r>
          </w:p>
        </w:tc>
      </w:tr>
      <w:tr w:rsidR="00ED7DF5" w:rsidRPr="005B1C04" w:rsidTr="008617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ED7DF5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CF46DA" w:rsidRDefault="0095207F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506A90" w:rsidRDefault="0095207F" w:rsidP="00EC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DF5" w:rsidRPr="0079173C" w:rsidRDefault="0095207F" w:rsidP="00EC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Pr="0079173C" w:rsidRDefault="0095207F" w:rsidP="00EC49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F5" w:rsidRDefault="0095207F" w:rsidP="00EC49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</w:p>
        </w:tc>
      </w:tr>
    </w:tbl>
    <w:p w:rsidR="00ED7DF5" w:rsidRDefault="00ED7DF5" w:rsidP="0086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520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5207F" w:rsidRDefault="00EC491C" w:rsidP="0095207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3</w:t>
      </w:r>
      <w:r w:rsidR="0095207F">
        <w:rPr>
          <w:rFonts w:ascii="Times New Roman" w:eastAsiaTheme="minorHAnsi" w:hAnsi="Times New Roman" w:cs="Times New Roman"/>
          <w:sz w:val="28"/>
          <w:lang w:eastAsia="en-US"/>
        </w:rPr>
        <w:t>. Приложение 6 «</w:t>
      </w:r>
      <w:r w:rsidR="0095207F" w:rsidRPr="000A49C0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  <w:r w:rsidR="0095207F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</w:p>
    <w:p w:rsidR="0095207F" w:rsidRPr="0095207F" w:rsidRDefault="0095207F" w:rsidP="0095207F">
      <w:pPr>
        <w:tabs>
          <w:tab w:val="left" w:pos="9355"/>
        </w:tabs>
        <w:spacing w:after="0" w:line="240" w:lineRule="auto"/>
        <w:ind w:left="7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6                                                                                                                   </w:t>
      </w:r>
      <w:r w:rsidRPr="0095207F"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992"/>
        <w:gridCol w:w="1276"/>
        <w:gridCol w:w="851"/>
        <w:gridCol w:w="850"/>
        <w:gridCol w:w="851"/>
      </w:tblGrid>
      <w:tr w:rsidR="006912D8" w:rsidRPr="0095207F" w:rsidTr="00861737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Финансирование (тыс. руб.)</w:t>
            </w:r>
          </w:p>
        </w:tc>
      </w:tr>
      <w:tr w:rsidR="006912D8" w:rsidRPr="0095207F" w:rsidTr="00861737">
        <w:trPr>
          <w:trHeight w:val="123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</w:t>
            </w:r>
          </w:p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планового</w:t>
            </w:r>
          </w:p>
          <w:p w:rsidR="006912D8" w:rsidRPr="00EC491C" w:rsidRDefault="006912D8" w:rsidP="00EC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периода</w:t>
            </w:r>
          </w:p>
        </w:tc>
      </w:tr>
      <w:tr w:rsidR="006912D8" w:rsidRPr="0095207F" w:rsidTr="00861737">
        <w:trPr>
          <w:trHeight w:val="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95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95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95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912D8" w:rsidRPr="0095207F" w:rsidTr="00861737">
        <w:trPr>
          <w:trHeight w:val="10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Мероприятие 1.)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учета объектов недвижимости и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Шашкина  Светлана  Александровна, начальник Управления имущественных отношений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имуществом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6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95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95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</w:tr>
      <w:tr w:rsidR="006912D8" w:rsidRPr="0095207F" w:rsidTr="008617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Мероприятие 2.)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стоимости аренды, продажи или залоговой стоимости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Шашкина  Светлана  Александровна, начальник Управления имущественных отношений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EB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имуществом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2D8" w:rsidRPr="00EC491C" w:rsidRDefault="006912D8" w:rsidP="006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6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8" w:rsidRPr="00EC491C" w:rsidRDefault="006912D8" w:rsidP="006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</w:tr>
      <w:tr w:rsidR="006912D8" w:rsidRPr="0095207F" w:rsidTr="00861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410" w:type="dxa"/>
          </w:tcPr>
          <w:p w:rsidR="006912D8" w:rsidRPr="00EC491C" w:rsidRDefault="006912D8" w:rsidP="00EB4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Мероприятие 3.)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муниципальной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собственности, находящихся в казне муниципального имущества </w:t>
            </w:r>
            <w:r w:rsidR="00861737">
              <w:rPr>
                <w:rFonts w:ascii="Times New Roman" w:hAnsi="Times New Roman" w:cs="Times New Roman"/>
                <w:sz w:val="24"/>
                <w:szCs w:val="24"/>
              </w:rPr>
              <w:t>Белозерского муниципального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Шашкина Светлана  Александровна, начальник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имущественных отношений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</w:tcPr>
          <w:p w:rsidR="006912D8" w:rsidRPr="00EC491C" w:rsidRDefault="006912D8" w:rsidP="00EB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имуществом </w:t>
            </w:r>
          </w:p>
        </w:tc>
        <w:tc>
          <w:tcPr>
            <w:tcW w:w="851" w:type="dxa"/>
          </w:tcPr>
          <w:p w:rsidR="006912D8" w:rsidRPr="00EC491C" w:rsidRDefault="006912D8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122,0</w:t>
            </w:r>
          </w:p>
        </w:tc>
        <w:tc>
          <w:tcPr>
            <w:tcW w:w="850" w:type="dxa"/>
          </w:tcPr>
          <w:p w:rsidR="006912D8" w:rsidRPr="00EC491C" w:rsidRDefault="006912D8" w:rsidP="00861737">
            <w:pPr>
              <w:spacing w:after="0"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851" w:type="dxa"/>
          </w:tcPr>
          <w:p w:rsidR="006912D8" w:rsidRPr="00EC491C" w:rsidRDefault="006912D8" w:rsidP="00861737">
            <w:pPr>
              <w:spacing w:after="0"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6912D8" w:rsidRPr="0095207F" w:rsidTr="00861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/>
        </w:trPr>
        <w:tc>
          <w:tcPr>
            <w:tcW w:w="2410" w:type="dxa"/>
          </w:tcPr>
          <w:p w:rsidR="006912D8" w:rsidRPr="00EC491C" w:rsidRDefault="006912D8" w:rsidP="00EB4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4.)</w:t>
            </w:r>
            <w:proofErr w:type="gramEnd"/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имущественных отношений </w:t>
            </w:r>
          </w:p>
        </w:tc>
        <w:tc>
          <w:tcPr>
            <w:tcW w:w="2126" w:type="dxa"/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Шашкина Светлана  Александровна, начальник Управления имущественных отношений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</w:tcPr>
          <w:p w:rsidR="006912D8" w:rsidRPr="00EC491C" w:rsidRDefault="006912D8" w:rsidP="00EB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</w:t>
            </w:r>
          </w:p>
        </w:tc>
        <w:tc>
          <w:tcPr>
            <w:tcW w:w="851" w:type="dxa"/>
          </w:tcPr>
          <w:p w:rsidR="006912D8" w:rsidRPr="00EC491C" w:rsidRDefault="006912D8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6645,0</w:t>
            </w:r>
          </w:p>
        </w:tc>
        <w:tc>
          <w:tcPr>
            <w:tcW w:w="850" w:type="dxa"/>
          </w:tcPr>
          <w:p w:rsidR="006912D8" w:rsidRPr="00EC491C" w:rsidRDefault="006912D8" w:rsidP="00861737">
            <w:pPr>
              <w:spacing w:after="0"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6815,2</w:t>
            </w:r>
          </w:p>
        </w:tc>
        <w:tc>
          <w:tcPr>
            <w:tcW w:w="851" w:type="dxa"/>
          </w:tcPr>
          <w:p w:rsidR="006912D8" w:rsidRPr="00EC491C" w:rsidRDefault="006912D8" w:rsidP="00861737">
            <w:pPr>
              <w:spacing w:after="0"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7230,3</w:t>
            </w:r>
          </w:p>
        </w:tc>
      </w:tr>
      <w:tr w:rsidR="006912D8" w:rsidRPr="0095207F" w:rsidTr="00861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/>
        </w:trPr>
        <w:tc>
          <w:tcPr>
            <w:tcW w:w="2410" w:type="dxa"/>
          </w:tcPr>
          <w:p w:rsidR="00861737" w:rsidRDefault="006912D8" w:rsidP="00EB4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912D8" w:rsidRPr="00EC491C" w:rsidRDefault="006912D8" w:rsidP="008617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5.)</w:t>
            </w:r>
            <w:r w:rsidR="008617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  <w:r w:rsidR="00861737">
              <w:rPr>
                <w:rFonts w:ascii="Times New Roman" w:hAnsi="Times New Roman" w:cs="Times New Roman"/>
                <w:sz w:val="24"/>
                <w:szCs w:val="24"/>
              </w:rPr>
              <w:t xml:space="preserve"> в части  организации и предоставлении  земельного  участка гражданам,  имеющим  трех и более  детей»</w:t>
            </w:r>
          </w:p>
        </w:tc>
        <w:tc>
          <w:tcPr>
            <w:tcW w:w="2126" w:type="dxa"/>
          </w:tcPr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 xml:space="preserve">Шашкина Светлана  Александровна, начальник Управления имущественных отношений </w:t>
            </w: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:rsidR="00861737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6912D8" w:rsidRPr="00EC491C" w:rsidRDefault="006912D8" w:rsidP="00EB4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</w:tcPr>
          <w:p w:rsidR="006912D8" w:rsidRPr="00EC491C" w:rsidRDefault="006912D8" w:rsidP="00EB4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851" w:type="dxa"/>
          </w:tcPr>
          <w:p w:rsidR="006912D8" w:rsidRPr="00EC491C" w:rsidRDefault="00EC491C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3578,8</w:t>
            </w:r>
          </w:p>
        </w:tc>
        <w:tc>
          <w:tcPr>
            <w:tcW w:w="850" w:type="dxa"/>
          </w:tcPr>
          <w:p w:rsidR="006912D8" w:rsidRPr="00EC491C" w:rsidRDefault="00EC491C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</w:p>
        </w:tc>
        <w:tc>
          <w:tcPr>
            <w:tcW w:w="851" w:type="dxa"/>
          </w:tcPr>
          <w:p w:rsidR="006912D8" w:rsidRPr="00EC491C" w:rsidRDefault="00EC491C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2334,1</w:t>
            </w:r>
          </w:p>
        </w:tc>
      </w:tr>
      <w:tr w:rsidR="006912D8" w:rsidRPr="0095207F" w:rsidTr="00861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2410" w:type="dxa"/>
          </w:tcPr>
          <w:p w:rsidR="006912D8" w:rsidRPr="00EC491C" w:rsidRDefault="006912D8" w:rsidP="00EB4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912D8" w:rsidRPr="00EC491C" w:rsidRDefault="006912D8" w:rsidP="00EB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12D8" w:rsidRPr="00EC491C" w:rsidRDefault="006912D8" w:rsidP="00EB48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6912D8" w:rsidRPr="00EC491C" w:rsidRDefault="006912D8" w:rsidP="00EB48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9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912D8" w:rsidRPr="00EC491C" w:rsidRDefault="006912D8" w:rsidP="00EB4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12D8" w:rsidRPr="00EC491C" w:rsidRDefault="00861737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10985,8</w:t>
            </w:r>
          </w:p>
        </w:tc>
        <w:tc>
          <w:tcPr>
            <w:tcW w:w="850" w:type="dxa"/>
          </w:tcPr>
          <w:p w:rsidR="006912D8" w:rsidRPr="00EC491C" w:rsidRDefault="00EC491C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9921,3</w:t>
            </w:r>
          </w:p>
        </w:tc>
        <w:tc>
          <w:tcPr>
            <w:tcW w:w="851" w:type="dxa"/>
          </w:tcPr>
          <w:p w:rsidR="006912D8" w:rsidRPr="00EC491C" w:rsidRDefault="00EC491C" w:rsidP="008617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1C">
              <w:rPr>
                <w:rFonts w:ascii="Times New Roman" w:hAnsi="Times New Roman" w:cs="Times New Roman"/>
                <w:sz w:val="24"/>
                <w:szCs w:val="24"/>
              </w:rPr>
              <w:t>10336,4</w:t>
            </w:r>
          </w:p>
        </w:tc>
      </w:tr>
    </w:tbl>
    <w:p w:rsidR="0095207F" w:rsidRDefault="00EC491C" w:rsidP="0095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2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A851A6" w:rsidRDefault="00EC491C" w:rsidP="00EC491C">
      <w:pPr>
        <w:tabs>
          <w:tab w:val="left" w:pos="1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4. </w:t>
      </w:r>
      <w:r w:rsidR="00A851A6">
        <w:rPr>
          <w:rFonts w:ascii="Times New Roman" w:hAnsi="Times New Roman" w:cs="Times New Roman"/>
          <w:sz w:val="28"/>
          <w:szCs w:val="24"/>
          <w:lang w:eastAsia="ar-SA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4"/>
          <w:lang w:eastAsia="ar-SA"/>
        </w:rPr>
        <w:t>».</w:t>
      </w:r>
    </w:p>
    <w:p w:rsidR="00A851A6" w:rsidRDefault="00A851A6" w:rsidP="00A851A6">
      <w:pPr>
        <w:tabs>
          <w:tab w:val="left" w:pos="180"/>
        </w:tabs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851A6" w:rsidRDefault="00A851A6" w:rsidP="00A851A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851A6" w:rsidRDefault="00A851A6" w:rsidP="00A851A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851A6" w:rsidRDefault="00A851A6" w:rsidP="00A851A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Глава округа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Д.А. Соловьев</w:t>
      </w:r>
    </w:p>
    <w:p w:rsidR="005014C2" w:rsidRDefault="005014C2"/>
    <w:sectPr w:rsidR="005014C2" w:rsidSect="008617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8B"/>
    <w:rsid w:val="003668CA"/>
    <w:rsid w:val="004130CE"/>
    <w:rsid w:val="005014C2"/>
    <w:rsid w:val="006912D8"/>
    <w:rsid w:val="00861737"/>
    <w:rsid w:val="0095207F"/>
    <w:rsid w:val="00A851A6"/>
    <w:rsid w:val="00D6018B"/>
    <w:rsid w:val="00EC491C"/>
    <w:rsid w:val="00E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851A6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A851A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A851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A85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1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85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ED7D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851A6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A851A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A851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A85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1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85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ED7D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С.А.</dc:creator>
  <cp:keywords/>
  <dc:description/>
  <cp:lastModifiedBy>Шашкина С.А.</cp:lastModifiedBy>
  <cp:revision>5</cp:revision>
  <cp:lastPrinted>2023-09-28T12:16:00Z</cp:lastPrinted>
  <dcterms:created xsi:type="dcterms:W3CDTF">2023-09-26T12:17:00Z</dcterms:created>
  <dcterms:modified xsi:type="dcterms:W3CDTF">2023-09-28T12:43:00Z</dcterms:modified>
</cp:coreProperties>
</file>