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06" w:rsidRDefault="00187964">
      <w:pPr>
        <w:pStyle w:val="af8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400558" cy="54317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00558" cy="54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406" w:rsidRDefault="00631406">
      <w:pPr>
        <w:pStyle w:val="af8"/>
        <w:rPr>
          <w:b w:val="0"/>
          <w:sz w:val="22"/>
        </w:rPr>
      </w:pPr>
    </w:p>
    <w:p w:rsidR="00631406" w:rsidRDefault="00187964">
      <w:pPr>
        <w:jc w:val="center"/>
        <w:rPr>
          <w:sz w:val="32"/>
        </w:rPr>
      </w:pPr>
      <w:r>
        <w:rPr>
          <w:sz w:val="32"/>
        </w:rPr>
        <w:t>ПРЕДСТАВИТЕЛЬНОЕ СОБРАНИЕ</w:t>
      </w:r>
    </w:p>
    <w:p w:rsidR="00C25527" w:rsidRDefault="00187964">
      <w:pPr>
        <w:jc w:val="center"/>
        <w:rPr>
          <w:sz w:val="32"/>
        </w:rPr>
      </w:pPr>
      <w:r>
        <w:rPr>
          <w:sz w:val="32"/>
        </w:rPr>
        <w:t xml:space="preserve">БЕЛОЗЕРСКОГО МУНИЦИПАЛЬНОГО ОКРУГА </w:t>
      </w:r>
    </w:p>
    <w:p w:rsidR="00631406" w:rsidRDefault="00187964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631406" w:rsidRDefault="00631406">
      <w:pPr>
        <w:jc w:val="center"/>
        <w:rPr>
          <w:sz w:val="18"/>
        </w:rPr>
      </w:pPr>
    </w:p>
    <w:p w:rsidR="00631406" w:rsidRDefault="00631406">
      <w:pPr>
        <w:jc w:val="center"/>
        <w:rPr>
          <w:sz w:val="18"/>
        </w:rPr>
      </w:pPr>
    </w:p>
    <w:p w:rsidR="00631406" w:rsidRDefault="00187964">
      <w:pPr>
        <w:pStyle w:val="af6"/>
        <w:rPr>
          <w:b/>
          <w:sz w:val="36"/>
        </w:rPr>
      </w:pPr>
      <w:r>
        <w:rPr>
          <w:b/>
          <w:sz w:val="36"/>
        </w:rPr>
        <w:t>РЕШЕНИЕ</w:t>
      </w:r>
    </w:p>
    <w:p w:rsidR="00631406" w:rsidRDefault="00631406">
      <w:pPr>
        <w:jc w:val="center"/>
        <w:rPr>
          <w:b/>
          <w:sz w:val="28"/>
        </w:rPr>
      </w:pPr>
    </w:p>
    <w:p w:rsidR="00631406" w:rsidRDefault="00187964">
      <w:pPr>
        <w:pStyle w:val="10"/>
        <w:rPr>
          <w:sz w:val="28"/>
        </w:rPr>
      </w:pPr>
      <w:r>
        <w:rPr>
          <w:sz w:val="28"/>
        </w:rPr>
        <w:t>От ___________ № ____</w:t>
      </w:r>
    </w:p>
    <w:p w:rsidR="00631406" w:rsidRDefault="00631406">
      <w:pPr>
        <w:spacing w:line="317" w:lineRule="exact"/>
        <w:ind w:right="5702"/>
        <w:rPr>
          <w:spacing w:val="-2"/>
          <w:sz w:val="28"/>
        </w:rPr>
      </w:pPr>
    </w:p>
    <w:p w:rsidR="00BE347B" w:rsidRDefault="00187964">
      <w:pPr>
        <w:rPr>
          <w:sz w:val="28"/>
        </w:rPr>
      </w:pPr>
      <w:r>
        <w:rPr>
          <w:sz w:val="28"/>
        </w:rPr>
        <w:t xml:space="preserve">Об  </w:t>
      </w:r>
      <w:r w:rsidR="00BE347B">
        <w:rPr>
          <w:sz w:val="28"/>
        </w:rPr>
        <w:t>установлении порядка</w:t>
      </w:r>
      <w:r>
        <w:rPr>
          <w:sz w:val="28"/>
        </w:rPr>
        <w:t xml:space="preserve">  определени</w:t>
      </w:r>
      <w:r w:rsidR="00BE347B">
        <w:rPr>
          <w:sz w:val="28"/>
        </w:rPr>
        <w:t>я</w:t>
      </w:r>
    </w:p>
    <w:p w:rsidR="00BE347B" w:rsidRDefault="00187964">
      <w:pPr>
        <w:rPr>
          <w:sz w:val="28"/>
        </w:rPr>
      </w:pPr>
      <w:r>
        <w:rPr>
          <w:sz w:val="28"/>
        </w:rPr>
        <w:t xml:space="preserve">границ прилегающих территорий, на  которых </w:t>
      </w:r>
    </w:p>
    <w:p w:rsidR="00BE347B" w:rsidRDefault="00187964">
      <w:pPr>
        <w:rPr>
          <w:sz w:val="28"/>
        </w:rPr>
      </w:pPr>
      <w:r>
        <w:rPr>
          <w:sz w:val="28"/>
        </w:rPr>
        <w:t xml:space="preserve">не допускается розничная продажа </w:t>
      </w:r>
      <w:proofErr w:type="gramStart"/>
      <w:r>
        <w:rPr>
          <w:sz w:val="28"/>
        </w:rPr>
        <w:t>алкогольной</w:t>
      </w:r>
      <w:proofErr w:type="gramEnd"/>
    </w:p>
    <w:p w:rsidR="00BE347B" w:rsidRDefault="00187964">
      <w:pPr>
        <w:rPr>
          <w:sz w:val="28"/>
        </w:rPr>
      </w:pPr>
      <w:r>
        <w:rPr>
          <w:sz w:val="28"/>
        </w:rPr>
        <w:t>продукции</w:t>
      </w:r>
      <w:r w:rsidR="00BE347B">
        <w:rPr>
          <w:sz w:val="28"/>
        </w:rPr>
        <w:t xml:space="preserve"> </w:t>
      </w:r>
      <w:r>
        <w:rPr>
          <w:sz w:val="28"/>
        </w:rPr>
        <w:t xml:space="preserve">и розничная продажа алкогольной </w:t>
      </w:r>
    </w:p>
    <w:p w:rsidR="00BE347B" w:rsidRDefault="00187964">
      <w:pPr>
        <w:rPr>
          <w:sz w:val="28"/>
        </w:rPr>
      </w:pPr>
      <w:r>
        <w:rPr>
          <w:sz w:val="28"/>
        </w:rPr>
        <w:t>продукции</w:t>
      </w:r>
      <w:r w:rsidR="00BE347B">
        <w:rPr>
          <w:sz w:val="28"/>
        </w:rPr>
        <w:t xml:space="preserve"> </w:t>
      </w:r>
      <w:r>
        <w:rPr>
          <w:sz w:val="28"/>
        </w:rPr>
        <w:t xml:space="preserve">при оказании услуг </w:t>
      </w:r>
      <w:proofErr w:type="gramStart"/>
      <w:r>
        <w:rPr>
          <w:sz w:val="28"/>
        </w:rPr>
        <w:t>общественного</w:t>
      </w:r>
      <w:proofErr w:type="gramEnd"/>
      <w:r>
        <w:rPr>
          <w:sz w:val="28"/>
        </w:rPr>
        <w:t xml:space="preserve"> </w:t>
      </w:r>
    </w:p>
    <w:p w:rsidR="00631406" w:rsidRDefault="00187964">
      <w:pPr>
        <w:rPr>
          <w:sz w:val="28"/>
        </w:rPr>
      </w:pPr>
      <w:r>
        <w:rPr>
          <w:sz w:val="28"/>
        </w:rPr>
        <w:t>питания</w:t>
      </w:r>
      <w:r w:rsidR="00D63FA4">
        <w:rPr>
          <w:sz w:val="28"/>
        </w:rPr>
        <w:t xml:space="preserve"> </w:t>
      </w:r>
      <w:r w:rsidR="00492E3C">
        <w:rPr>
          <w:sz w:val="28"/>
        </w:rPr>
        <w:t>в</w:t>
      </w:r>
      <w:r>
        <w:rPr>
          <w:sz w:val="28"/>
        </w:rPr>
        <w:t xml:space="preserve"> Белозерско</w:t>
      </w:r>
      <w:r w:rsidR="00492E3C">
        <w:rPr>
          <w:sz w:val="28"/>
        </w:rPr>
        <w:t>м</w:t>
      </w:r>
      <w:r>
        <w:rPr>
          <w:sz w:val="28"/>
        </w:rPr>
        <w:t xml:space="preserve"> муниципально</w:t>
      </w:r>
      <w:r w:rsidR="00492E3C">
        <w:rPr>
          <w:sz w:val="28"/>
        </w:rPr>
        <w:t xml:space="preserve">м </w:t>
      </w:r>
      <w:r>
        <w:rPr>
          <w:sz w:val="28"/>
        </w:rPr>
        <w:t>округ</w:t>
      </w:r>
      <w:r w:rsidR="00492E3C">
        <w:rPr>
          <w:sz w:val="28"/>
        </w:rPr>
        <w:t>е</w:t>
      </w:r>
    </w:p>
    <w:p w:rsidR="00631406" w:rsidRDefault="00631406">
      <w:pPr>
        <w:rPr>
          <w:sz w:val="28"/>
        </w:rPr>
      </w:pPr>
    </w:p>
    <w:p w:rsidR="00631406" w:rsidRDefault="00631406">
      <w:pPr>
        <w:rPr>
          <w:sz w:val="28"/>
        </w:rPr>
      </w:pPr>
    </w:p>
    <w:p w:rsidR="00631406" w:rsidRDefault="0063140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31406" w:rsidRDefault="0063140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31406" w:rsidRDefault="00AC6710">
      <w:pPr>
        <w:ind w:firstLine="540"/>
        <w:jc w:val="both"/>
        <w:rPr>
          <w:sz w:val="28"/>
          <w:szCs w:val="28"/>
        </w:rPr>
      </w:pPr>
      <w:r w:rsidRPr="00AC6710">
        <w:rPr>
          <w:sz w:val="28"/>
          <w:szCs w:val="28"/>
        </w:rPr>
        <w:t xml:space="preserve"> </w:t>
      </w:r>
      <w:proofErr w:type="gramStart"/>
      <w:r w:rsidR="00187964" w:rsidRPr="00EC276B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 Правительства  Российской  Федерации  от 23 декабря  2020 года   № 2220  «Об утверждении правил</w:t>
      </w:r>
      <w:proofErr w:type="gramEnd"/>
      <w:r w:rsidR="00187964" w:rsidRPr="00EC276B">
        <w:rPr>
          <w:sz w:val="28"/>
          <w:szCs w:val="28"/>
        </w:rPr>
        <w:t xml:space="preserve"> определения органами местного самоуправления  границ  прилегающих  территорий,  на которых  не допускается  розничная  продажа  алкогольной  продукции  и  розничная  продажа алкогольной продукции при оказании услуг общественного питания», Уставом округа</w:t>
      </w:r>
    </w:p>
    <w:p w:rsidR="00715DA7" w:rsidRPr="00EC276B" w:rsidRDefault="00715DA7">
      <w:pPr>
        <w:ind w:firstLine="540"/>
        <w:jc w:val="both"/>
        <w:rPr>
          <w:sz w:val="28"/>
          <w:szCs w:val="28"/>
        </w:rPr>
      </w:pPr>
    </w:p>
    <w:p w:rsidR="00631406" w:rsidRDefault="00187964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Представительное Собрание Белозерского муниципального округа </w:t>
      </w:r>
    </w:p>
    <w:p w:rsidR="00631406" w:rsidRDefault="0063140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31406" w:rsidRDefault="00187964">
      <w:pPr>
        <w:ind w:firstLine="540"/>
        <w:rPr>
          <w:sz w:val="28"/>
        </w:rPr>
      </w:pPr>
      <w:r>
        <w:rPr>
          <w:sz w:val="28"/>
        </w:rPr>
        <w:t xml:space="preserve"> РЕШИЛО:</w:t>
      </w:r>
    </w:p>
    <w:p w:rsidR="00631406" w:rsidRDefault="00631406">
      <w:pPr>
        <w:pStyle w:val="a7"/>
        <w:ind w:firstLine="567"/>
        <w:jc w:val="both"/>
        <w:rPr>
          <w:rFonts w:ascii="Times New Roman" w:hAnsi="Times New Roman"/>
          <w:sz w:val="26"/>
        </w:rPr>
      </w:pPr>
    </w:p>
    <w:p w:rsidR="00485A80" w:rsidRDefault="00201486" w:rsidP="00D63FA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F1405E">
        <w:rPr>
          <w:sz w:val="28"/>
          <w:szCs w:val="28"/>
        </w:rPr>
        <w:t xml:space="preserve"> </w:t>
      </w:r>
      <w:proofErr w:type="gramStart"/>
      <w:r w:rsidR="00F1405E">
        <w:rPr>
          <w:sz w:val="28"/>
          <w:szCs w:val="28"/>
        </w:rPr>
        <w:t>Установить порядок о</w:t>
      </w:r>
      <w:r w:rsidR="00BB6E68">
        <w:rPr>
          <w:sz w:val="28"/>
          <w:szCs w:val="28"/>
        </w:rPr>
        <w:t>предел</w:t>
      </w:r>
      <w:r w:rsidR="00F1405E">
        <w:rPr>
          <w:sz w:val="28"/>
          <w:szCs w:val="28"/>
        </w:rPr>
        <w:t>ения</w:t>
      </w:r>
      <w:r w:rsidR="00BB6E68">
        <w:rPr>
          <w:sz w:val="28"/>
          <w:szCs w:val="28"/>
        </w:rPr>
        <w:t xml:space="preserve"> границ прилегающих территорий</w:t>
      </w:r>
      <w:r w:rsidR="00D4658F">
        <w:rPr>
          <w:sz w:val="28"/>
          <w:szCs w:val="28"/>
        </w:rPr>
        <w:t xml:space="preserve">, </w:t>
      </w:r>
      <w:r w:rsidRPr="006E7D8F">
        <w:rPr>
          <w:sz w:val="28"/>
          <w:szCs w:val="28"/>
        </w:rPr>
        <w:t>указанных в подпункте 10 пункта 2 и абзаце первом пункта 4.1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 на которых не допускается розничная продажа алкогольной продукции и розничная продажа алкогольной продукции при оказании услуг общественного</w:t>
      </w:r>
      <w:proofErr w:type="gramEnd"/>
      <w:r w:rsidRPr="006E7D8F">
        <w:rPr>
          <w:sz w:val="28"/>
          <w:szCs w:val="28"/>
        </w:rPr>
        <w:t xml:space="preserve"> питани</w:t>
      </w:r>
      <w:proofErr w:type="gramStart"/>
      <w:r w:rsidRPr="006E7D8F">
        <w:rPr>
          <w:sz w:val="28"/>
          <w:szCs w:val="28"/>
        </w:rPr>
        <w:t>я</w:t>
      </w:r>
      <w:r w:rsidR="00A31525">
        <w:rPr>
          <w:sz w:val="28"/>
          <w:szCs w:val="28"/>
        </w:rPr>
        <w:t>(</w:t>
      </w:r>
      <w:proofErr w:type="gramEnd"/>
      <w:r w:rsidR="00A31525">
        <w:rPr>
          <w:sz w:val="28"/>
          <w:szCs w:val="28"/>
        </w:rPr>
        <w:t>далее-</w:t>
      </w:r>
      <w:r w:rsidR="00D63FA4">
        <w:rPr>
          <w:sz w:val="28"/>
          <w:szCs w:val="28"/>
        </w:rPr>
        <w:t>границы прилегающих территорий</w:t>
      </w:r>
      <w:r w:rsidR="00A31525">
        <w:rPr>
          <w:sz w:val="28"/>
          <w:szCs w:val="28"/>
        </w:rPr>
        <w:t>)</w:t>
      </w:r>
      <w:r w:rsidRPr="006E7D8F">
        <w:rPr>
          <w:sz w:val="28"/>
          <w:szCs w:val="28"/>
        </w:rPr>
        <w:t xml:space="preserve"> </w:t>
      </w:r>
      <w:r w:rsidR="00D63FA4">
        <w:rPr>
          <w:sz w:val="28"/>
        </w:rPr>
        <w:t>в Белозерском муниципальном округе.</w:t>
      </w:r>
      <w:r w:rsidR="0057641D">
        <w:rPr>
          <w:sz w:val="28"/>
        </w:rPr>
        <w:t xml:space="preserve">      </w:t>
      </w:r>
    </w:p>
    <w:p w:rsidR="00631406" w:rsidRDefault="00EF501A" w:rsidP="00715DA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485A80">
        <w:rPr>
          <w:rFonts w:ascii="Times New Roman" w:hAnsi="Times New Roman"/>
          <w:sz w:val="28"/>
          <w:szCs w:val="28"/>
        </w:rPr>
        <w:t>2</w:t>
      </w:r>
      <w:r w:rsidR="0057641D">
        <w:rPr>
          <w:rFonts w:ascii="Times New Roman" w:hAnsi="Times New Roman"/>
          <w:sz w:val="28"/>
          <w:szCs w:val="28"/>
        </w:rPr>
        <w:t>.</w:t>
      </w:r>
      <w:r w:rsidR="00187964">
        <w:t xml:space="preserve">  </w:t>
      </w:r>
      <w:r w:rsidR="00187964" w:rsidRPr="00EF501A">
        <w:rPr>
          <w:rFonts w:ascii="Times New Roman" w:hAnsi="Times New Roman"/>
          <w:sz w:val="28"/>
          <w:szCs w:val="28"/>
        </w:rPr>
        <w:t>Признать утратившим силу решение Представительного Собрания района от  30.04.2013 №  37   «Об    определении  границ прилегающих территорий к некоторым организациям и объектам   территорий,</w:t>
      </w:r>
      <w:r w:rsidR="00715DA7">
        <w:rPr>
          <w:rFonts w:ascii="Times New Roman" w:hAnsi="Times New Roman"/>
          <w:sz w:val="28"/>
          <w:szCs w:val="28"/>
        </w:rPr>
        <w:t xml:space="preserve"> </w:t>
      </w:r>
      <w:r w:rsidR="00187964" w:rsidRPr="00715DA7">
        <w:rPr>
          <w:rFonts w:ascii="Times New Roman" w:hAnsi="Times New Roman"/>
          <w:sz w:val="28"/>
          <w:szCs w:val="28"/>
        </w:rPr>
        <w:t>на</w:t>
      </w:r>
      <w:r w:rsidR="00187964" w:rsidRPr="00715DA7">
        <w:rPr>
          <w:rFonts w:ascii="Times" w:hAnsi="Times"/>
          <w:sz w:val="28"/>
          <w:szCs w:val="28"/>
        </w:rPr>
        <w:t xml:space="preserve">  </w:t>
      </w:r>
      <w:r w:rsidR="00187964" w:rsidRPr="00715DA7">
        <w:rPr>
          <w:rFonts w:ascii="Times New Roman" w:hAnsi="Times New Roman"/>
          <w:sz w:val="28"/>
          <w:szCs w:val="28"/>
        </w:rPr>
        <w:t>которых</w:t>
      </w:r>
      <w:r w:rsidR="00187964" w:rsidRPr="00715DA7">
        <w:rPr>
          <w:rFonts w:ascii="Times" w:hAnsi="Times"/>
          <w:sz w:val="28"/>
          <w:szCs w:val="28"/>
        </w:rPr>
        <w:t xml:space="preserve">      </w:t>
      </w:r>
      <w:r w:rsidR="00187964" w:rsidRPr="00715DA7">
        <w:rPr>
          <w:rFonts w:ascii="Times New Roman" w:hAnsi="Times New Roman"/>
          <w:sz w:val="28"/>
          <w:szCs w:val="28"/>
        </w:rPr>
        <w:t>не</w:t>
      </w:r>
      <w:r w:rsidR="00187964" w:rsidRPr="00715DA7">
        <w:rPr>
          <w:rFonts w:ascii="Times" w:hAnsi="Times"/>
          <w:sz w:val="28"/>
          <w:szCs w:val="28"/>
        </w:rPr>
        <w:t xml:space="preserve"> </w:t>
      </w:r>
      <w:r w:rsidR="00187964" w:rsidRPr="00715DA7">
        <w:rPr>
          <w:rFonts w:ascii="Times New Roman" w:hAnsi="Times New Roman"/>
          <w:sz w:val="28"/>
          <w:szCs w:val="28"/>
        </w:rPr>
        <w:t>допускается</w:t>
      </w:r>
      <w:r w:rsidR="00187964" w:rsidRPr="00715DA7">
        <w:rPr>
          <w:rFonts w:ascii="Times" w:hAnsi="Times"/>
          <w:sz w:val="28"/>
          <w:szCs w:val="28"/>
        </w:rPr>
        <w:t xml:space="preserve">     </w:t>
      </w:r>
      <w:r w:rsidR="00187964" w:rsidRPr="00715DA7">
        <w:rPr>
          <w:rFonts w:ascii="Times New Roman" w:hAnsi="Times New Roman"/>
          <w:sz w:val="28"/>
          <w:szCs w:val="28"/>
        </w:rPr>
        <w:t>розничная</w:t>
      </w:r>
      <w:r w:rsidR="00187964" w:rsidRPr="00715DA7">
        <w:rPr>
          <w:rFonts w:ascii="Times" w:hAnsi="Times"/>
          <w:sz w:val="28"/>
          <w:szCs w:val="28"/>
        </w:rPr>
        <w:t xml:space="preserve"> </w:t>
      </w:r>
      <w:r w:rsidR="00187964" w:rsidRPr="00715DA7">
        <w:rPr>
          <w:rFonts w:ascii="Times New Roman" w:hAnsi="Times New Roman"/>
          <w:sz w:val="28"/>
          <w:szCs w:val="28"/>
        </w:rPr>
        <w:t>продажа</w:t>
      </w:r>
      <w:r w:rsidR="00187964" w:rsidRPr="00715DA7">
        <w:rPr>
          <w:rFonts w:ascii="Times" w:hAnsi="Times"/>
          <w:sz w:val="28"/>
          <w:szCs w:val="28"/>
        </w:rPr>
        <w:t xml:space="preserve"> </w:t>
      </w:r>
      <w:r w:rsidR="00187964" w:rsidRPr="00715DA7">
        <w:rPr>
          <w:rFonts w:ascii="Times New Roman" w:hAnsi="Times New Roman"/>
          <w:sz w:val="28"/>
          <w:szCs w:val="28"/>
        </w:rPr>
        <w:t>алкогольной</w:t>
      </w:r>
      <w:r w:rsidR="00187964" w:rsidRPr="00715DA7">
        <w:rPr>
          <w:rFonts w:ascii="Times" w:hAnsi="Times"/>
          <w:sz w:val="28"/>
          <w:szCs w:val="28"/>
        </w:rPr>
        <w:t xml:space="preserve"> </w:t>
      </w:r>
      <w:r w:rsidR="00187964" w:rsidRPr="00715DA7">
        <w:rPr>
          <w:rFonts w:ascii="Times New Roman" w:hAnsi="Times New Roman"/>
          <w:sz w:val="28"/>
          <w:szCs w:val="28"/>
        </w:rPr>
        <w:t>продукции</w:t>
      </w:r>
      <w:r w:rsidR="00187964" w:rsidRPr="00715DA7">
        <w:rPr>
          <w:rFonts w:ascii="Times" w:hAnsi="Times"/>
          <w:sz w:val="28"/>
          <w:szCs w:val="28"/>
        </w:rPr>
        <w:t xml:space="preserve"> </w:t>
      </w:r>
      <w:r w:rsidR="00187964" w:rsidRPr="00715DA7">
        <w:rPr>
          <w:rFonts w:ascii="Times New Roman" w:hAnsi="Times New Roman"/>
          <w:sz w:val="28"/>
          <w:szCs w:val="28"/>
        </w:rPr>
        <w:t>на</w:t>
      </w:r>
      <w:r w:rsidR="00187964" w:rsidRPr="00715DA7">
        <w:rPr>
          <w:rFonts w:ascii="Times" w:hAnsi="Times"/>
          <w:sz w:val="28"/>
          <w:szCs w:val="28"/>
        </w:rPr>
        <w:t xml:space="preserve"> </w:t>
      </w:r>
      <w:r w:rsidR="00187964" w:rsidRPr="00715DA7">
        <w:rPr>
          <w:rFonts w:ascii="Times New Roman" w:hAnsi="Times New Roman"/>
          <w:sz w:val="28"/>
          <w:szCs w:val="28"/>
        </w:rPr>
        <w:t>территории</w:t>
      </w:r>
      <w:r w:rsidR="00187964" w:rsidRPr="00715DA7">
        <w:rPr>
          <w:rFonts w:ascii="Times" w:hAnsi="Times"/>
          <w:sz w:val="28"/>
          <w:szCs w:val="28"/>
        </w:rPr>
        <w:t xml:space="preserve"> </w:t>
      </w:r>
      <w:r w:rsidR="00187964" w:rsidRPr="00715DA7">
        <w:rPr>
          <w:rFonts w:ascii="Times New Roman" w:hAnsi="Times New Roman"/>
          <w:sz w:val="28"/>
          <w:szCs w:val="28"/>
        </w:rPr>
        <w:t>Белозерского</w:t>
      </w:r>
      <w:r w:rsidR="00187964" w:rsidRPr="00715DA7">
        <w:rPr>
          <w:rFonts w:ascii="Times" w:hAnsi="Times"/>
          <w:sz w:val="28"/>
          <w:szCs w:val="28"/>
        </w:rPr>
        <w:t xml:space="preserve"> </w:t>
      </w:r>
      <w:r w:rsidR="00187964" w:rsidRPr="00715DA7">
        <w:rPr>
          <w:rFonts w:ascii="Times New Roman" w:hAnsi="Times New Roman"/>
          <w:sz w:val="28"/>
          <w:szCs w:val="28"/>
        </w:rPr>
        <w:t>муниципального</w:t>
      </w:r>
      <w:r w:rsidR="00187964" w:rsidRPr="00715DA7">
        <w:rPr>
          <w:rFonts w:ascii="Times" w:hAnsi="Times"/>
          <w:sz w:val="28"/>
          <w:szCs w:val="28"/>
        </w:rPr>
        <w:t xml:space="preserve"> </w:t>
      </w:r>
      <w:r w:rsidR="00187964" w:rsidRPr="00715DA7">
        <w:rPr>
          <w:rFonts w:ascii="Times New Roman" w:hAnsi="Times New Roman"/>
          <w:sz w:val="28"/>
          <w:szCs w:val="28"/>
        </w:rPr>
        <w:t>района</w:t>
      </w:r>
      <w:r w:rsidR="00715DA7" w:rsidRPr="00715DA7">
        <w:rPr>
          <w:rFonts w:ascii="Times New Roman" w:hAnsi="Times New Roman"/>
          <w:sz w:val="28"/>
          <w:szCs w:val="28"/>
        </w:rPr>
        <w:t xml:space="preserve">», </w:t>
      </w:r>
      <w:r w:rsidR="00715DA7">
        <w:rPr>
          <w:rFonts w:ascii="Times New Roman" w:hAnsi="Times New Roman"/>
          <w:sz w:val="28"/>
          <w:szCs w:val="28"/>
        </w:rPr>
        <w:t>за исключением пункта 5.</w:t>
      </w:r>
    </w:p>
    <w:p w:rsidR="00631406" w:rsidRPr="002669AC" w:rsidRDefault="00025057" w:rsidP="00025057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EF501A">
        <w:rPr>
          <w:rFonts w:ascii="Times New Roman" w:hAnsi="Times New Roman"/>
          <w:sz w:val="28"/>
          <w:szCs w:val="28"/>
        </w:rPr>
        <w:t xml:space="preserve">. </w:t>
      </w:r>
      <w:r w:rsidR="00187964" w:rsidRPr="002669AC">
        <w:rPr>
          <w:rFonts w:ascii="Times New Roman" w:hAnsi="Times New Roman"/>
          <w:sz w:val="28"/>
        </w:rPr>
        <w:t xml:space="preserve">Настоящее решение </w:t>
      </w:r>
      <w:r w:rsidR="00715DA7" w:rsidRPr="002669AC">
        <w:rPr>
          <w:rFonts w:ascii="Times New Roman" w:hAnsi="Times New Roman"/>
          <w:sz w:val="28"/>
        </w:rPr>
        <w:t xml:space="preserve">подлежит официальному </w:t>
      </w:r>
      <w:r w:rsidR="00187964" w:rsidRPr="002669AC">
        <w:rPr>
          <w:rFonts w:ascii="Times New Roman" w:hAnsi="Times New Roman"/>
          <w:sz w:val="28"/>
        </w:rPr>
        <w:t>опубликова</w:t>
      </w:r>
      <w:r w:rsidR="00715DA7" w:rsidRPr="002669AC">
        <w:rPr>
          <w:rFonts w:ascii="Times New Roman" w:hAnsi="Times New Roman"/>
          <w:sz w:val="28"/>
        </w:rPr>
        <w:t>нию</w:t>
      </w:r>
      <w:r w:rsidR="00187964" w:rsidRPr="002669AC">
        <w:rPr>
          <w:rFonts w:ascii="Times New Roman" w:hAnsi="Times New Roman"/>
          <w:sz w:val="28"/>
        </w:rPr>
        <w:t xml:space="preserve">  в газете «</w:t>
      </w:r>
      <w:proofErr w:type="spellStart"/>
      <w:r w:rsidR="00187964" w:rsidRPr="002669AC">
        <w:rPr>
          <w:rFonts w:ascii="Times New Roman" w:hAnsi="Times New Roman"/>
          <w:sz w:val="28"/>
        </w:rPr>
        <w:t>Белозерье</w:t>
      </w:r>
      <w:proofErr w:type="spellEnd"/>
      <w:r w:rsidR="00187964" w:rsidRPr="002669AC">
        <w:rPr>
          <w:rFonts w:ascii="Times New Roman" w:hAnsi="Times New Roman"/>
          <w:sz w:val="28"/>
        </w:rPr>
        <w:t>» и разме</w:t>
      </w:r>
      <w:r w:rsidR="00715DA7" w:rsidRPr="002669AC">
        <w:rPr>
          <w:rFonts w:ascii="Times New Roman" w:hAnsi="Times New Roman"/>
          <w:sz w:val="28"/>
        </w:rPr>
        <w:t>щению</w:t>
      </w:r>
      <w:r w:rsidR="00187964" w:rsidRPr="002669AC">
        <w:rPr>
          <w:rFonts w:ascii="Times New Roman" w:hAnsi="Times New Roman"/>
          <w:sz w:val="28"/>
        </w:rPr>
        <w:t xml:space="preserve"> на официальном сайте Белозерского муниципального округа в информационно-телекоммуникационной сети «Интернет».</w:t>
      </w:r>
    </w:p>
    <w:p w:rsidR="00631406" w:rsidRPr="002669AC" w:rsidRDefault="00631406">
      <w:pPr>
        <w:tabs>
          <w:tab w:val="left" w:pos="993"/>
        </w:tabs>
        <w:ind w:right="-285" w:firstLine="540"/>
        <w:jc w:val="both"/>
        <w:rPr>
          <w:b/>
          <w:sz w:val="28"/>
          <w:highlight w:val="yellow"/>
        </w:rPr>
      </w:pPr>
    </w:p>
    <w:p w:rsidR="009267B9" w:rsidRDefault="009267B9">
      <w:pPr>
        <w:rPr>
          <w:b/>
          <w:sz w:val="28"/>
        </w:rPr>
      </w:pPr>
    </w:p>
    <w:p w:rsidR="009267B9" w:rsidRDefault="009267B9">
      <w:pPr>
        <w:rPr>
          <w:b/>
          <w:sz w:val="28"/>
        </w:rPr>
      </w:pPr>
    </w:p>
    <w:p w:rsidR="009267B9" w:rsidRDefault="009267B9">
      <w:pPr>
        <w:rPr>
          <w:b/>
          <w:sz w:val="28"/>
        </w:rPr>
      </w:pPr>
    </w:p>
    <w:p w:rsidR="00631406" w:rsidRDefault="00187964">
      <w:pPr>
        <w:rPr>
          <w:b/>
          <w:sz w:val="28"/>
        </w:rPr>
      </w:pPr>
      <w:r>
        <w:rPr>
          <w:b/>
          <w:sz w:val="28"/>
        </w:rPr>
        <w:t xml:space="preserve">Председатель </w:t>
      </w:r>
      <w:proofErr w:type="gramStart"/>
      <w:r>
        <w:rPr>
          <w:b/>
          <w:sz w:val="28"/>
        </w:rPr>
        <w:t>Представительного</w:t>
      </w:r>
      <w:proofErr w:type="gramEnd"/>
    </w:p>
    <w:p w:rsidR="00631406" w:rsidRDefault="00187964">
      <w:pPr>
        <w:rPr>
          <w:b/>
          <w:sz w:val="28"/>
        </w:rPr>
      </w:pPr>
      <w:r>
        <w:rPr>
          <w:b/>
          <w:sz w:val="28"/>
        </w:rPr>
        <w:t xml:space="preserve">Собрания округа:                                                                            И.А. Голубева </w:t>
      </w:r>
    </w:p>
    <w:p w:rsidR="00631406" w:rsidRDefault="00631406">
      <w:pPr>
        <w:rPr>
          <w:b/>
          <w:sz w:val="28"/>
        </w:rPr>
      </w:pPr>
    </w:p>
    <w:p w:rsidR="00631406" w:rsidRDefault="00187964">
      <w:r>
        <w:rPr>
          <w:b/>
          <w:sz w:val="28"/>
        </w:rPr>
        <w:t>Глава округа:                                                                                  Д.А. Соловьев</w:t>
      </w:r>
    </w:p>
    <w:p w:rsidR="00631406" w:rsidRDefault="00631406">
      <w:pPr>
        <w:ind w:firstLine="680"/>
        <w:jc w:val="right"/>
      </w:pPr>
    </w:p>
    <w:p w:rsidR="00631406" w:rsidRDefault="00631406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485A80" w:rsidRDefault="00485A80">
      <w:pPr>
        <w:ind w:firstLine="680"/>
        <w:jc w:val="right"/>
      </w:pPr>
    </w:p>
    <w:p w:rsidR="00A31525" w:rsidRDefault="00A31525">
      <w:pPr>
        <w:ind w:firstLine="680"/>
        <w:jc w:val="right"/>
      </w:pPr>
      <w:r>
        <w:lastRenderedPageBreak/>
        <w:t xml:space="preserve">Приложение </w:t>
      </w:r>
    </w:p>
    <w:p w:rsidR="00A31525" w:rsidRDefault="00A31525">
      <w:pPr>
        <w:ind w:firstLine="680"/>
        <w:jc w:val="right"/>
      </w:pPr>
      <w:r>
        <w:t>к решению Представительного Собрания</w:t>
      </w:r>
    </w:p>
    <w:p w:rsidR="00A31525" w:rsidRDefault="00A31525">
      <w:pPr>
        <w:ind w:firstLine="680"/>
        <w:jc w:val="right"/>
      </w:pPr>
      <w:r>
        <w:t>от__________________№ _______</w:t>
      </w: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A31525" w:rsidRDefault="00A31525">
      <w:pPr>
        <w:ind w:firstLine="680"/>
        <w:jc w:val="right"/>
      </w:pPr>
    </w:p>
    <w:p w:rsidR="00BE347B" w:rsidRDefault="00BE347B" w:rsidP="00BE347B">
      <w:pPr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31525">
        <w:rPr>
          <w:sz w:val="28"/>
          <w:szCs w:val="28"/>
        </w:rPr>
        <w:t xml:space="preserve">орядок </w:t>
      </w:r>
    </w:p>
    <w:p w:rsidR="00D63FA4" w:rsidRDefault="00A31525" w:rsidP="00D63FA4">
      <w:pPr>
        <w:ind w:firstLine="680"/>
        <w:jc w:val="center"/>
        <w:rPr>
          <w:sz w:val="28"/>
        </w:rPr>
      </w:pPr>
      <w:r>
        <w:rPr>
          <w:sz w:val="28"/>
          <w:szCs w:val="28"/>
        </w:rPr>
        <w:t>определения границ прилегающих территорий</w:t>
      </w:r>
      <w:r w:rsidR="00C25527">
        <w:rPr>
          <w:sz w:val="28"/>
          <w:szCs w:val="28"/>
        </w:rPr>
        <w:t>,</w:t>
      </w:r>
      <w:r w:rsidR="00BE347B">
        <w:rPr>
          <w:sz w:val="28"/>
          <w:szCs w:val="28"/>
        </w:rPr>
        <w:t xml:space="preserve"> </w:t>
      </w:r>
      <w:r w:rsidR="00BE347B">
        <w:rPr>
          <w:sz w:val="28"/>
        </w:rPr>
        <w:t>на  которых не допускается розничная продажа алкогольной продукции и розничная продажа</w:t>
      </w:r>
    </w:p>
    <w:p w:rsidR="00BE347B" w:rsidRDefault="00BE347B" w:rsidP="00D63FA4">
      <w:pPr>
        <w:ind w:firstLine="680"/>
        <w:jc w:val="center"/>
        <w:rPr>
          <w:sz w:val="28"/>
        </w:rPr>
      </w:pPr>
      <w:r>
        <w:rPr>
          <w:sz w:val="28"/>
        </w:rPr>
        <w:t>алкогольной продукции при оказа</w:t>
      </w:r>
      <w:r w:rsidR="000672AC">
        <w:rPr>
          <w:sz w:val="28"/>
        </w:rPr>
        <w:t>нии услуг общественного питания</w:t>
      </w:r>
      <w:bookmarkStart w:id="0" w:name="_GoBack"/>
      <w:bookmarkEnd w:id="0"/>
    </w:p>
    <w:p w:rsidR="00BE347B" w:rsidRDefault="00BE347B" w:rsidP="00D63FA4">
      <w:pPr>
        <w:ind w:firstLine="680"/>
        <w:jc w:val="center"/>
        <w:rPr>
          <w:sz w:val="28"/>
        </w:rPr>
      </w:pPr>
      <w:r>
        <w:rPr>
          <w:sz w:val="28"/>
        </w:rPr>
        <w:t>в Белозерском муниципальном округе</w:t>
      </w:r>
    </w:p>
    <w:p w:rsidR="00BE347B" w:rsidRDefault="00BE347B" w:rsidP="00D63FA4">
      <w:pPr>
        <w:ind w:firstLine="680"/>
        <w:jc w:val="center"/>
        <w:rPr>
          <w:sz w:val="28"/>
        </w:rPr>
      </w:pPr>
      <w:r>
        <w:rPr>
          <w:sz w:val="28"/>
        </w:rPr>
        <w:t>(далее-порядок)</w:t>
      </w:r>
    </w:p>
    <w:p w:rsidR="00BE347B" w:rsidRDefault="00BE347B" w:rsidP="00BE347B">
      <w:pPr>
        <w:ind w:firstLine="680"/>
        <w:jc w:val="center"/>
        <w:rPr>
          <w:sz w:val="28"/>
        </w:rPr>
      </w:pPr>
    </w:p>
    <w:p w:rsidR="00BE347B" w:rsidRDefault="00BE347B" w:rsidP="00BE347B">
      <w:pPr>
        <w:ind w:firstLine="680"/>
        <w:jc w:val="center"/>
        <w:rPr>
          <w:sz w:val="28"/>
        </w:rPr>
      </w:pPr>
    </w:p>
    <w:p w:rsidR="00BE347B" w:rsidRDefault="00BE347B" w:rsidP="00C61E79">
      <w:pPr>
        <w:ind w:firstLine="680"/>
        <w:jc w:val="both"/>
        <w:rPr>
          <w:sz w:val="28"/>
          <w:szCs w:val="28"/>
        </w:rPr>
      </w:pPr>
    </w:p>
    <w:p w:rsidR="00C61E79" w:rsidRDefault="00C61E79" w:rsidP="00C61E79">
      <w:pPr>
        <w:ind w:firstLine="680"/>
        <w:jc w:val="both"/>
        <w:rPr>
          <w:sz w:val="28"/>
        </w:rPr>
      </w:pPr>
      <w:r w:rsidRPr="00C61E79">
        <w:rPr>
          <w:sz w:val="28"/>
          <w:szCs w:val="28"/>
        </w:rPr>
        <w:t xml:space="preserve">1. Настоящий Порядок устанавливает правила определения </w:t>
      </w:r>
      <w:r>
        <w:rPr>
          <w:sz w:val="28"/>
          <w:szCs w:val="28"/>
        </w:rPr>
        <w:t>границ прилегающих территорий</w:t>
      </w:r>
      <w:r w:rsidR="00C255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на  которых не допускается розничная продажа алкогольной продукции и розничная продажа алкогольной продукции при оказании услуг общественного питания,</w:t>
      </w:r>
      <w:r w:rsidR="00C25527">
        <w:rPr>
          <w:sz w:val="28"/>
        </w:rPr>
        <w:t xml:space="preserve"> </w:t>
      </w:r>
      <w:r>
        <w:rPr>
          <w:sz w:val="28"/>
        </w:rPr>
        <w:t>в Белозерском муниципальном округе</w:t>
      </w:r>
    </w:p>
    <w:p w:rsidR="00C61E79" w:rsidRPr="00C61E79" w:rsidRDefault="00C61E79" w:rsidP="00C61E79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2. В настоящем Порядке используются следующие понятия:</w:t>
      </w:r>
    </w:p>
    <w:p w:rsidR="00C61E79" w:rsidRPr="00C61E79" w:rsidRDefault="00C61E79" w:rsidP="00C61E79">
      <w:pPr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 xml:space="preserve"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C61E79" w:rsidRPr="00C61E79" w:rsidRDefault="00C61E79" w:rsidP="00C61E79">
      <w:pPr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</w:p>
    <w:p w:rsidR="00C61E79" w:rsidRPr="00C61E79" w:rsidRDefault="00C61E79" w:rsidP="00C61E79">
      <w:pPr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C61E79" w:rsidRPr="00C61E79" w:rsidRDefault="00C61E79" w:rsidP="00C61E79">
      <w:pPr>
        <w:ind w:firstLine="540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C61E79" w:rsidRPr="00C61E79" w:rsidRDefault="00C61E79" w:rsidP="00C61E79">
      <w:pPr>
        <w:ind w:firstLine="539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3.2. </w:t>
      </w:r>
      <w:proofErr w:type="gramStart"/>
      <w:r w:rsidRPr="00C61E79">
        <w:rPr>
          <w:sz w:val="28"/>
          <w:szCs w:val="28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  <w:proofErr w:type="gramEnd"/>
    </w:p>
    <w:p w:rsidR="00C61E79" w:rsidRPr="00C61E79" w:rsidRDefault="00C61E79" w:rsidP="00C61E79">
      <w:pPr>
        <w:ind w:firstLine="539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3.3. </w:t>
      </w:r>
      <w:proofErr w:type="gramStart"/>
      <w:r w:rsidRPr="00C61E79">
        <w:rPr>
          <w:sz w:val="28"/>
          <w:szCs w:val="28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C61E79" w:rsidRPr="00C61E79" w:rsidRDefault="00C61E79" w:rsidP="00C61E79">
      <w:pPr>
        <w:ind w:firstLine="539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3.4. Спортивных сооружений;</w:t>
      </w:r>
    </w:p>
    <w:p w:rsidR="00C61E79" w:rsidRPr="00C61E79" w:rsidRDefault="00C61E79" w:rsidP="00C61E79">
      <w:pPr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3.5. </w:t>
      </w:r>
      <w:proofErr w:type="gramStart"/>
      <w:r w:rsidRPr="00C61E79">
        <w:rPr>
          <w:sz w:val="28"/>
          <w:szCs w:val="28"/>
        </w:rPr>
        <w:t xml:space="preserve"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</w:t>
      </w:r>
      <w:r w:rsidRPr="00C61E79">
        <w:rPr>
          <w:sz w:val="28"/>
          <w:szCs w:val="28"/>
        </w:rPr>
        <w:lastRenderedPageBreak/>
        <w:t>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C61E79" w:rsidRPr="00C61E79" w:rsidRDefault="00C61E79" w:rsidP="00C61E79">
      <w:pPr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3.6. Вокзалов, аэропортов;</w:t>
      </w:r>
    </w:p>
    <w:p w:rsidR="00C61E79" w:rsidRPr="00C61E79" w:rsidRDefault="00C61E79" w:rsidP="00C61E79">
      <w:pPr>
        <w:ind w:firstLine="567"/>
        <w:jc w:val="both"/>
        <w:rPr>
          <w:sz w:val="28"/>
          <w:szCs w:val="28"/>
        </w:rPr>
      </w:pPr>
      <w:r w:rsidRPr="00C61E79">
        <w:rPr>
          <w:sz w:val="28"/>
          <w:szCs w:val="28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485A80" w:rsidRDefault="00485A80" w:rsidP="00485A80">
      <w:pPr>
        <w:suppressAutoHyphens/>
        <w:spacing w:line="360" w:lineRule="auto"/>
        <w:ind w:firstLine="709"/>
        <w:jc w:val="both"/>
      </w:pPr>
      <w:r>
        <w:rPr>
          <w:sz w:val="28"/>
        </w:rPr>
        <w:t xml:space="preserve">4. Определить минимальное значение расстояния от </w:t>
      </w:r>
      <w:r w:rsidRPr="00AC6710">
        <w:rPr>
          <w:sz w:val="28"/>
        </w:rPr>
        <w:t>организаций и объектов, указанных  в пункт</w:t>
      </w:r>
      <w:r>
        <w:rPr>
          <w:sz w:val="28"/>
        </w:rPr>
        <w:t>е</w:t>
      </w:r>
      <w:r w:rsidRPr="00AC6710">
        <w:rPr>
          <w:sz w:val="28"/>
        </w:rPr>
        <w:t xml:space="preserve"> </w:t>
      </w:r>
      <w:r>
        <w:rPr>
          <w:sz w:val="28"/>
        </w:rPr>
        <w:t>3</w:t>
      </w:r>
      <w:r w:rsidRPr="00AC6710">
        <w:rPr>
          <w:sz w:val="28"/>
        </w:rPr>
        <w:t xml:space="preserve"> настоящего </w:t>
      </w:r>
      <w:r>
        <w:rPr>
          <w:sz w:val="28"/>
        </w:rPr>
        <w:t>порядка до границ прилегающих территорий, на которых не допускается розничная продажа алкогольной продукции  и розничная продажа алкогольной продукции  при оказании услуг общественного питания – 20 метров.</w:t>
      </w:r>
    </w:p>
    <w:p w:rsidR="00485A80" w:rsidRPr="0063573F" w:rsidRDefault="00485A80" w:rsidP="00485A8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5.</w:t>
      </w:r>
      <w:r w:rsidRPr="009267B9">
        <w:rPr>
          <w:sz w:val="28"/>
          <w:szCs w:val="28"/>
        </w:rPr>
        <w:t xml:space="preserve"> </w:t>
      </w:r>
      <w:proofErr w:type="gramStart"/>
      <w:r w:rsidRPr="0063573F">
        <w:rPr>
          <w:rFonts w:ascii="Times New Roman" w:hAnsi="Times New Roman"/>
          <w:sz w:val="28"/>
          <w:szCs w:val="28"/>
        </w:rPr>
        <w:t xml:space="preserve">Установить, что расстояние прилегающих территорий измеряется в метрах по пешеходной зоне (тротуарам, пешеходным дорожкам) от входа для посетителей объектов, указанных в </w:t>
      </w:r>
      <w:r w:rsidRPr="008036FF">
        <w:rPr>
          <w:rFonts w:ascii="Times New Roman" w:hAnsi="Times New Roman"/>
          <w:sz w:val="28"/>
          <w:szCs w:val="28"/>
        </w:rPr>
        <w:t xml:space="preserve">пункте </w:t>
      </w:r>
      <w:r w:rsidR="008036FF" w:rsidRPr="008036FF">
        <w:rPr>
          <w:rFonts w:ascii="Times New Roman" w:hAnsi="Times New Roman"/>
          <w:sz w:val="28"/>
          <w:szCs w:val="28"/>
        </w:rPr>
        <w:t>3</w:t>
      </w:r>
      <w:r w:rsidRPr="0063573F">
        <w:rPr>
          <w:rFonts w:ascii="Times New Roman" w:hAnsi="Times New Roman"/>
          <w:sz w:val="28"/>
          <w:szCs w:val="28"/>
        </w:rPr>
        <w:t xml:space="preserve"> либо входа на их обособленную территорию (при наличии) до входа для посетителей  предприятия</w:t>
      </w:r>
      <w:r w:rsidR="00C25527">
        <w:rPr>
          <w:rFonts w:ascii="Times New Roman" w:hAnsi="Times New Roman"/>
          <w:sz w:val="28"/>
          <w:szCs w:val="28"/>
        </w:rPr>
        <w:t>,</w:t>
      </w:r>
      <w:r w:rsidRPr="0063573F">
        <w:rPr>
          <w:rFonts w:ascii="Times New Roman" w:hAnsi="Times New Roman"/>
          <w:sz w:val="28"/>
          <w:szCs w:val="28"/>
        </w:rPr>
        <w:t xml:space="preserve"> осуществляющего розничную  продажу  алкогольной продукции или розничную продажу алкогольной продукции при оказании услуг общественного питания.</w:t>
      </w:r>
      <w:proofErr w:type="gramEnd"/>
    </w:p>
    <w:p w:rsidR="00485A80" w:rsidRDefault="00485A80" w:rsidP="00485A8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3573F">
        <w:rPr>
          <w:rFonts w:ascii="Times New Roman" w:hAnsi="Times New Roman"/>
          <w:sz w:val="28"/>
          <w:szCs w:val="28"/>
        </w:rPr>
        <w:t xml:space="preserve">        Измерение расстояния осуществляется по кратчайшему маршруту движения пешехода согласно Правилам дорожного движения.</w:t>
      </w:r>
    </w:p>
    <w:p w:rsidR="00485A80" w:rsidRPr="00EF501A" w:rsidRDefault="00485A80" w:rsidP="00485A8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</w:t>
      </w:r>
      <w:r w:rsidRPr="00EF501A">
        <w:rPr>
          <w:rFonts w:ascii="Times New Roman" w:hAnsi="Times New Roman"/>
          <w:sz w:val="28"/>
          <w:szCs w:val="28"/>
        </w:rPr>
        <w:t xml:space="preserve"> Схемы границ прилегающих территорий, на которых не допускается розничная продажа алкогольной продукции и розничная продажа алкогольной продукции  при оказа</w:t>
      </w:r>
      <w:r>
        <w:rPr>
          <w:rFonts w:ascii="Times New Roman" w:hAnsi="Times New Roman"/>
          <w:sz w:val="28"/>
          <w:szCs w:val="28"/>
        </w:rPr>
        <w:t>нии услуг общественного питания, утверждаются постановлением администрации округа.</w:t>
      </w:r>
    </w:p>
    <w:p w:rsidR="00485A80" w:rsidRPr="00C61E79" w:rsidRDefault="00485A80" w:rsidP="00C61E79">
      <w:pPr>
        <w:ind w:firstLine="567"/>
        <w:jc w:val="both"/>
        <w:rPr>
          <w:sz w:val="28"/>
          <w:szCs w:val="28"/>
        </w:rPr>
      </w:pPr>
    </w:p>
    <w:p w:rsidR="00BE347B" w:rsidRDefault="00BE347B" w:rsidP="00BE347B">
      <w:pPr>
        <w:ind w:firstLine="680"/>
        <w:jc w:val="center"/>
      </w:pPr>
    </w:p>
    <w:sectPr w:rsidR="00BE347B">
      <w:pgSz w:w="11906" w:h="16838"/>
      <w:pgMar w:top="284" w:right="566" w:bottom="284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21C"/>
    <w:multiLevelType w:val="hybridMultilevel"/>
    <w:tmpl w:val="3636294C"/>
    <w:lvl w:ilvl="0" w:tplc="F37C95AA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780404BE"/>
    <w:multiLevelType w:val="multilevel"/>
    <w:tmpl w:val="39C4858E"/>
    <w:lvl w:ilvl="0">
      <w:start w:val="1"/>
      <w:numFmt w:val="decimal"/>
      <w:lvlText w:val="%1."/>
      <w:lvlJc w:val="left"/>
      <w:pPr>
        <w:ind w:left="2005" w:hanging="87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31406"/>
    <w:rsid w:val="00025057"/>
    <w:rsid w:val="000672AC"/>
    <w:rsid w:val="000E1FC7"/>
    <w:rsid w:val="00147332"/>
    <w:rsid w:val="00175A28"/>
    <w:rsid w:val="00187964"/>
    <w:rsid w:val="001E3332"/>
    <w:rsid w:val="00201486"/>
    <w:rsid w:val="002368A9"/>
    <w:rsid w:val="00242734"/>
    <w:rsid w:val="002655FC"/>
    <w:rsid w:val="002669AC"/>
    <w:rsid w:val="00316F96"/>
    <w:rsid w:val="00342A5F"/>
    <w:rsid w:val="00427A8B"/>
    <w:rsid w:val="00466211"/>
    <w:rsid w:val="004679AF"/>
    <w:rsid w:val="00485A80"/>
    <w:rsid w:val="00492E3C"/>
    <w:rsid w:val="004D046D"/>
    <w:rsid w:val="005534B4"/>
    <w:rsid w:val="0057641D"/>
    <w:rsid w:val="00631406"/>
    <w:rsid w:val="00715DA7"/>
    <w:rsid w:val="008036FF"/>
    <w:rsid w:val="00805203"/>
    <w:rsid w:val="008C5F10"/>
    <w:rsid w:val="008E2B5A"/>
    <w:rsid w:val="009267B9"/>
    <w:rsid w:val="009F5CC0"/>
    <w:rsid w:val="00A31525"/>
    <w:rsid w:val="00AA550E"/>
    <w:rsid w:val="00AC6710"/>
    <w:rsid w:val="00B73118"/>
    <w:rsid w:val="00B813C8"/>
    <w:rsid w:val="00BB6E68"/>
    <w:rsid w:val="00BE347B"/>
    <w:rsid w:val="00C1163B"/>
    <w:rsid w:val="00C25527"/>
    <w:rsid w:val="00C36F43"/>
    <w:rsid w:val="00C61E79"/>
    <w:rsid w:val="00CB1F91"/>
    <w:rsid w:val="00CB7F8E"/>
    <w:rsid w:val="00D4658F"/>
    <w:rsid w:val="00D63FA4"/>
    <w:rsid w:val="00DD431C"/>
    <w:rsid w:val="00E15889"/>
    <w:rsid w:val="00EC276B"/>
    <w:rsid w:val="00EF501A"/>
    <w:rsid w:val="00F1405E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 Spacing"/>
    <w:link w:val="a8"/>
    <w:uiPriority w:val="1"/>
    <w:qFormat/>
    <w:rPr>
      <w:rFonts w:ascii="Calibri" w:hAnsi="Calibri"/>
    </w:rPr>
  </w:style>
  <w:style w:type="character" w:customStyle="1" w:styleId="a8">
    <w:name w:val="Без интервала Знак"/>
    <w:link w:val="a7"/>
    <w:uiPriority w:val="1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9">
    <w:name w:val="Body Text"/>
    <w:basedOn w:val="a"/>
    <w:link w:val="aa"/>
    <w:pPr>
      <w:ind w:right="3968"/>
      <w:jc w:val="both"/>
    </w:pPr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ad">
    <w:name w:val="Гипертекстовая ссылка"/>
    <w:link w:val="ae"/>
    <w:rPr>
      <w:color w:val="106BBE"/>
    </w:rPr>
  </w:style>
  <w:style w:type="character" w:customStyle="1" w:styleId="ae">
    <w:name w:val="Гипертекстовая ссылка"/>
    <w:link w:val="ad"/>
    <w:rPr>
      <w:color w:val="106BB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f">
    <w:name w:val="Цветовое выделение"/>
    <w:link w:val="af0"/>
    <w:rPr>
      <w:b/>
      <w:color w:val="26282F"/>
      <w:sz w:val="26"/>
    </w:rPr>
  </w:style>
  <w:style w:type="character" w:customStyle="1" w:styleId="af0">
    <w:name w:val="Цветовое выделение"/>
    <w:link w:val="af"/>
    <w:rPr>
      <w:b/>
      <w:color w:val="26282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25">
    <w:name w:val="Гиперссылка2"/>
    <w:link w:val="af1"/>
    <w:rPr>
      <w:color w:val="0000FF"/>
      <w:u w:val="single"/>
    </w:rPr>
  </w:style>
  <w:style w:type="character" w:styleId="af1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4">
    <w:name w:val="Прижатый влево"/>
    <w:basedOn w:val="a"/>
    <w:next w:val="a"/>
    <w:link w:val="af5"/>
    <w:pPr>
      <w:widowControl w:val="0"/>
    </w:pPr>
    <w:rPr>
      <w:rFonts w:ascii="Times New Roman CYR" w:hAnsi="Times New Roman CYR"/>
    </w:rPr>
  </w:style>
  <w:style w:type="character" w:customStyle="1" w:styleId="af5">
    <w:name w:val="Прижатый влево"/>
    <w:basedOn w:val="1"/>
    <w:link w:val="af4"/>
    <w:rPr>
      <w:rFonts w:ascii="Times New Roman CYR" w:hAnsi="Times New Roman CYR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styleId="af6">
    <w:name w:val="Subtitle"/>
    <w:basedOn w:val="a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customStyle="1" w:styleId="37">
    <w:name w:val="Основной шрифт абзаца3"/>
  </w:style>
  <w:style w:type="paragraph" w:styleId="af8">
    <w:name w:val="Title"/>
    <w:basedOn w:val="a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 Spacing"/>
    <w:link w:val="a8"/>
    <w:uiPriority w:val="1"/>
    <w:qFormat/>
    <w:rPr>
      <w:rFonts w:ascii="Calibri" w:hAnsi="Calibri"/>
    </w:rPr>
  </w:style>
  <w:style w:type="character" w:customStyle="1" w:styleId="a8">
    <w:name w:val="Без интервала Знак"/>
    <w:link w:val="a7"/>
    <w:uiPriority w:val="1"/>
    <w:rPr>
      <w:rFonts w:ascii="Calibri" w:hAnsi="Calibri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9">
    <w:name w:val="Body Text"/>
    <w:basedOn w:val="a"/>
    <w:link w:val="aa"/>
    <w:pPr>
      <w:ind w:right="3968"/>
      <w:jc w:val="both"/>
    </w:pPr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ad">
    <w:name w:val="Гипертекстовая ссылка"/>
    <w:link w:val="ae"/>
    <w:rPr>
      <w:color w:val="106BBE"/>
    </w:rPr>
  </w:style>
  <w:style w:type="character" w:customStyle="1" w:styleId="ae">
    <w:name w:val="Гипертекстовая ссылка"/>
    <w:link w:val="ad"/>
    <w:rPr>
      <w:color w:val="106BB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f">
    <w:name w:val="Цветовое выделение"/>
    <w:link w:val="af0"/>
    <w:rPr>
      <w:b/>
      <w:color w:val="26282F"/>
      <w:sz w:val="26"/>
    </w:rPr>
  </w:style>
  <w:style w:type="character" w:customStyle="1" w:styleId="af0">
    <w:name w:val="Цветовое выделение"/>
    <w:link w:val="af"/>
    <w:rPr>
      <w:b/>
      <w:color w:val="26282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25">
    <w:name w:val="Гиперссылка2"/>
    <w:link w:val="af1"/>
    <w:rPr>
      <w:color w:val="0000FF"/>
      <w:u w:val="single"/>
    </w:rPr>
  </w:style>
  <w:style w:type="character" w:styleId="af1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4">
    <w:name w:val="Прижатый влево"/>
    <w:basedOn w:val="a"/>
    <w:next w:val="a"/>
    <w:link w:val="af5"/>
    <w:pPr>
      <w:widowControl w:val="0"/>
    </w:pPr>
    <w:rPr>
      <w:rFonts w:ascii="Times New Roman CYR" w:hAnsi="Times New Roman CYR"/>
    </w:rPr>
  </w:style>
  <w:style w:type="character" w:customStyle="1" w:styleId="af5">
    <w:name w:val="Прижатый влево"/>
    <w:basedOn w:val="1"/>
    <w:link w:val="af4"/>
    <w:rPr>
      <w:rFonts w:ascii="Times New Roman CYR" w:hAnsi="Times New Roman CYR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styleId="af6">
    <w:name w:val="Subtitle"/>
    <w:basedOn w:val="a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customStyle="1" w:styleId="37">
    <w:name w:val="Основной шрифт абзаца3"/>
  </w:style>
  <w:style w:type="paragraph" w:styleId="af8">
    <w:name w:val="Title"/>
    <w:basedOn w:val="a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Шамарина М.Н.</cp:lastModifiedBy>
  <cp:revision>4</cp:revision>
  <cp:lastPrinted>2023-07-06T06:28:00Z</cp:lastPrinted>
  <dcterms:created xsi:type="dcterms:W3CDTF">2023-06-06T11:59:00Z</dcterms:created>
  <dcterms:modified xsi:type="dcterms:W3CDTF">2023-07-06T06:31:00Z</dcterms:modified>
</cp:coreProperties>
</file>