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F77A" w14:textId="52779DAE" w:rsidR="00392826" w:rsidRDefault="00392826" w:rsidP="00392826">
      <w:pPr>
        <w:spacing w:after="0" w:line="240" w:lineRule="auto"/>
        <w:ind w:left="0" w:firstLine="0"/>
        <w:jc w:val="right"/>
        <w:rPr>
          <w:lang w:val="ru-RU"/>
        </w:rPr>
      </w:pPr>
      <w:r w:rsidRPr="00392826">
        <w:rPr>
          <w:lang w:val="ru-RU"/>
        </w:rPr>
        <w:t>УТВЕРЖДЕН</w:t>
      </w:r>
      <w:r w:rsidR="00593E33">
        <w:rPr>
          <w:lang w:val="ru-RU"/>
        </w:rPr>
        <w:t>О</w:t>
      </w:r>
      <w:r w:rsidRPr="00392826">
        <w:rPr>
          <w:lang w:val="ru-RU"/>
        </w:rPr>
        <w:t xml:space="preserve"> </w:t>
      </w:r>
    </w:p>
    <w:p w14:paraId="60B8550A" w14:textId="77777777" w:rsidR="00E44662" w:rsidRDefault="00392826" w:rsidP="00043CB1">
      <w:pPr>
        <w:spacing w:after="0" w:line="240" w:lineRule="auto"/>
        <w:ind w:left="0" w:firstLine="0"/>
        <w:jc w:val="right"/>
        <w:rPr>
          <w:lang w:val="ru-RU"/>
        </w:rPr>
      </w:pPr>
      <w:r w:rsidRPr="00392826">
        <w:rPr>
          <w:lang w:val="ru-RU"/>
        </w:rPr>
        <w:t>постановлением комиссии по делам несовершеннолетних</w:t>
      </w:r>
    </w:p>
    <w:p w14:paraId="29CE4153" w14:textId="77777777" w:rsidR="00E44662" w:rsidRDefault="00E44662" w:rsidP="00E44662">
      <w:pPr>
        <w:spacing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392826" w:rsidRPr="00392826">
        <w:rPr>
          <w:lang w:val="ru-RU"/>
        </w:rPr>
        <w:t xml:space="preserve"> и защите их прав </w:t>
      </w:r>
      <w:r w:rsidR="0096260D">
        <w:rPr>
          <w:lang w:val="ru-RU"/>
        </w:rPr>
        <w:t>Белозерского округа</w:t>
      </w:r>
      <w:r w:rsidR="00392826" w:rsidRPr="00392826">
        <w:rPr>
          <w:lang w:val="ru-RU"/>
        </w:rPr>
        <w:t xml:space="preserve"> </w:t>
      </w:r>
    </w:p>
    <w:p w14:paraId="0809E5D9" w14:textId="5F180DEC" w:rsidR="00392826" w:rsidRDefault="00E44662" w:rsidP="00E44662">
      <w:pPr>
        <w:spacing w:after="0" w:line="240" w:lineRule="auto"/>
        <w:ind w:left="0" w:firstLine="0"/>
        <w:jc w:val="right"/>
        <w:rPr>
          <w:lang w:val="ru-RU"/>
        </w:rPr>
      </w:pPr>
      <w:r>
        <w:rPr>
          <w:lang w:val="ru-RU"/>
        </w:rPr>
        <w:t xml:space="preserve">                          </w:t>
      </w:r>
      <w:r w:rsidR="00392826" w:rsidRPr="00392826">
        <w:rPr>
          <w:lang w:val="ru-RU"/>
        </w:rPr>
        <w:t>от</w:t>
      </w:r>
      <w:r w:rsidR="00D36317">
        <w:rPr>
          <w:lang w:val="ru-RU"/>
        </w:rPr>
        <w:t xml:space="preserve"> </w:t>
      </w:r>
      <w:r w:rsidR="00CB4826">
        <w:rPr>
          <w:lang w:val="ru-RU"/>
        </w:rPr>
        <w:t>23.10.2024.</w:t>
      </w:r>
      <w:bookmarkStart w:id="0" w:name="_GoBack"/>
      <w:bookmarkEnd w:id="0"/>
      <w:r w:rsidR="006852BB">
        <w:rPr>
          <w:lang w:val="ru-RU"/>
        </w:rPr>
        <w:t xml:space="preserve"> </w:t>
      </w:r>
    </w:p>
    <w:p w14:paraId="043CA278" w14:textId="2531985B" w:rsidR="00392826" w:rsidRDefault="00392826" w:rsidP="00392826">
      <w:pPr>
        <w:spacing w:after="0" w:line="240" w:lineRule="auto"/>
        <w:ind w:left="0" w:firstLine="0"/>
        <w:jc w:val="right"/>
        <w:rPr>
          <w:lang w:val="ru-RU"/>
        </w:rPr>
      </w:pPr>
    </w:p>
    <w:p w14:paraId="54037111" w14:textId="67C244D2" w:rsidR="00043CB1" w:rsidRPr="00043CB1" w:rsidRDefault="00F56DED" w:rsidP="00043CB1">
      <w:pPr>
        <w:spacing w:line="240" w:lineRule="auto"/>
        <w:jc w:val="center"/>
        <w:rPr>
          <w:b/>
          <w:szCs w:val="28"/>
          <w:lang w:val="ru-RU"/>
        </w:rPr>
      </w:pPr>
      <w:r>
        <w:rPr>
          <w:b/>
          <w:bCs/>
          <w:szCs w:val="28"/>
          <w:lang w:val="ru-RU" w:eastAsia="ru-RU"/>
        </w:rPr>
        <w:t>Алгоритм</w:t>
      </w:r>
      <w:r w:rsidR="006922D9" w:rsidRPr="00043CB1">
        <w:rPr>
          <w:b/>
          <w:bCs/>
          <w:szCs w:val="28"/>
          <w:lang w:val="ru-RU" w:eastAsia="ru-RU"/>
        </w:rPr>
        <w:t xml:space="preserve"> </w:t>
      </w:r>
      <w:r w:rsidR="0096260D" w:rsidRPr="00043CB1">
        <w:rPr>
          <w:b/>
          <w:szCs w:val="28"/>
          <w:lang w:val="ru-RU"/>
        </w:rPr>
        <w:t xml:space="preserve">взаимодействия органов и учреждений системы профилактики </w:t>
      </w:r>
      <w:r w:rsidR="00043CB1" w:rsidRPr="00043CB1">
        <w:rPr>
          <w:b/>
          <w:szCs w:val="28"/>
          <w:lang w:val="ru-RU"/>
        </w:rPr>
        <w:t>по предупреждению самовольных уходов несовершеннолетних из государственн</w:t>
      </w:r>
      <w:r w:rsidR="0015599A">
        <w:rPr>
          <w:b/>
          <w:szCs w:val="28"/>
          <w:lang w:val="ru-RU"/>
        </w:rPr>
        <w:t>ой</w:t>
      </w:r>
      <w:r w:rsidR="00043CB1" w:rsidRPr="00043CB1">
        <w:rPr>
          <w:b/>
          <w:szCs w:val="28"/>
          <w:lang w:val="ru-RU"/>
        </w:rPr>
        <w:t xml:space="preserve"> организаци</w:t>
      </w:r>
      <w:r w:rsidR="0015599A">
        <w:rPr>
          <w:b/>
          <w:szCs w:val="28"/>
          <w:lang w:val="ru-RU"/>
        </w:rPr>
        <w:t>и</w:t>
      </w:r>
      <w:r w:rsidR="0015599A" w:rsidRPr="0015599A">
        <w:rPr>
          <w:color w:val="22272F"/>
          <w:sz w:val="23"/>
          <w:szCs w:val="23"/>
          <w:shd w:val="clear" w:color="auto" w:fill="FFFFFF"/>
          <w:lang w:val="ru-RU"/>
        </w:rPr>
        <w:t xml:space="preserve"> </w:t>
      </w:r>
      <w:r w:rsidR="0015599A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для детей-сирот и детей, </w:t>
      </w:r>
      <w:r w:rsidR="0015599A" w:rsidRPr="00790276">
        <w:rPr>
          <w:b/>
          <w:color w:val="000000" w:themeColor="text1"/>
          <w:szCs w:val="28"/>
          <w:shd w:val="clear" w:color="auto" w:fill="FFFFFF"/>
          <w:lang w:val="ru-RU"/>
        </w:rPr>
        <w:t>оставшихся без попечения родителей</w:t>
      </w:r>
      <w:r w:rsidR="00790276">
        <w:rPr>
          <w:b/>
          <w:color w:val="000000" w:themeColor="text1"/>
          <w:szCs w:val="28"/>
          <w:shd w:val="clear" w:color="auto" w:fill="FFFFFF"/>
          <w:lang w:val="ru-RU"/>
        </w:rPr>
        <w:t>,</w:t>
      </w:r>
      <w:r w:rsidR="00476C7A" w:rsidRPr="00790276">
        <w:rPr>
          <w:b/>
          <w:color w:val="000000" w:themeColor="text1"/>
          <w:szCs w:val="28"/>
          <w:lang w:val="ru-RU"/>
        </w:rPr>
        <w:t xml:space="preserve"> </w:t>
      </w:r>
      <w:r w:rsidR="00476C7A">
        <w:rPr>
          <w:b/>
          <w:szCs w:val="28"/>
          <w:lang w:val="ru-RU"/>
        </w:rPr>
        <w:t xml:space="preserve">в Белозерском округе Вологодской области </w:t>
      </w:r>
      <w:r w:rsidR="00043CB1" w:rsidRPr="00043CB1">
        <w:rPr>
          <w:b/>
          <w:szCs w:val="28"/>
          <w:lang w:val="ru-RU"/>
        </w:rPr>
        <w:t xml:space="preserve">и </w:t>
      </w:r>
      <w:r w:rsidR="005C2C96">
        <w:rPr>
          <w:b/>
          <w:szCs w:val="28"/>
          <w:lang w:val="ru-RU"/>
        </w:rPr>
        <w:t>содействию</w:t>
      </w:r>
      <w:r w:rsidR="00043CB1" w:rsidRPr="00043CB1">
        <w:rPr>
          <w:b/>
          <w:szCs w:val="28"/>
          <w:lang w:val="ru-RU"/>
        </w:rPr>
        <w:t xml:space="preserve"> их розыска</w:t>
      </w:r>
    </w:p>
    <w:p w14:paraId="545A02DC" w14:textId="6816F6B5" w:rsidR="001548A0" w:rsidRPr="00043CB1" w:rsidRDefault="001548A0" w:rsidP="0096260D">
      <w:pPr>
        <w:jc w:val="center"/>
        <w:rPr>
          <w:b/>
          <w:szCs w:val="28"/>
          <w:lang w:val="ru-RU" w:eastAsia="ru-RU"/>
        </w:rPr>
      </w:pPr>
    </w:p>
    <w:p w14:paraId="424C6666" w14:textId="1AFEF253" w:rsidR="001548A0" w:rsidRPr="00277D19" w:rsidRDefault="002A4D2B" w:rsidP="00277D19">
      <w:pPr>
        <w:spacing w:after="0" w:line="240" w:lineRule="auto"/>
        <w:ind w:left="743" w:firstLine="0"/>
        <w:jc w:val="center"/>
        <w:textAlignment w:val="baseline"/>
        <w:rPr>
          <w:b/>
          <w:szCs w:val="28"/>
          <w:lang w:val="ru-RU" w:eastAsia="ru-RU"/>
        </w:rPr>
      </w:pPr>
      <w:bookmarkStart w:id="1" w:name="_Toc539118"/>
      <w:r>
        <w:rPr>
          <w:b/>
          <w:szCs w:val="28"/>
          <w:lang w:val="ru-RU" w:eastAsia="ru-RU"/>
        </w:rPr>
        <w:t>1</w:t>
      </w:r>
      <w:r w:rsidR="00277D19">
        <w:rPr>
          <w:b/>
          <w:szCs w:val="28"/>
          <w:lang w:val="ru-RU" w:eastAsia="ru-RU"/>
        </w:rPr>
        <w:t>.</w:t>
      </w:r>
      <w:r w:rsidR="001548A0" w:rsidRPr="00277D19">
        <w:rPr>
          <w:b/>
          <w:szCs w:val="28"/>
          <w:lang w:val="ru-RU" w:eastAsia="ru-RU"/>
        </w:rPr>
        <w:t>Общие положения</w:t>
      </w:r>
      <w:bookmarkEnd w:id="1"/>
    </w:p>
    <w:p w14:paraId="0A81B109" w14:textId="77777777" w:rsidR="00295FF2" w:rsidRPr="00295FF2" w:rsidRDefault="00295FF2" w:rsidP="00295FF2">
      <w:pPr>
        <w:pStyle w:val="a5"/>
        <w:spacing w:after="0" w:line="240" w:lineRule="auto"/>
        <w:ind w:left="1463" w:firstLine="0"/>
        <w:textAlignment w:val="baseline"/>
        <w:rPr>
          <w:b/>
          <w:szCs w:val="28"/>
          <w:lang w:val="ru-RU" w:eastAsia="ru-RU"/>
        </w:rPr>
      </w:pPr>
    </w:p>
    <w:p w14:paraId="4210971B" w14:textId="4346BB45" w:rsidR="004F3883" w:rsidRPr="00E12E61" w:rsidRDefault="004F3883" w:rsidP="00B278EB">
      <w:pPr>
        <w:spacing w:after="0" w:line="240" w:lineRule="auto"/>
        <w:ind w:left="0" w:firstLine="284"/>
        <w:rPr>
          <w:szCs w:val="28"/>
          <w:lang w:val="ru-RU"/>
        </w:rPr>
      </w:pPr>
      <w:bookmarkStart w:id="2" w:name="sub_20011"/>
      <w:r w:rsidRPr="00E12E61">
        <w:rPr>
          <w:szCs w:val="28"/>
          <w:lang w:val="ru-RU"/>
        </w:rPr>
        <w:t xml:space="preserve">1.1. </w:t>
      </w:r>
      <w:r w:rsidR="00FF7A51" w:rsidRPr="00E12E61">
        <w:rPr>
          <w:szCs w:val="28"/>
          <w:lang w:val="ru-RU"/>
        </w:rPr>
        <w:t xml:space="preserve">Настоящий Порядок определяет алгоритм действий руководителей и сотрудников органов и учреждений системы профилактики безнадзорности и правонарушений несовершеннолетних Белозерского округа, определенных Федеральным законом от 24.06.1999 № 120-ФЗ «Об основах системы профилактики безнадзорности и правонарушений несовершеннолетних», в случаях самовольных уходов несовершеннолетних из </w:t>
      </w:r>
      <w:r w:rsidR="00110DB6">
        <w:rPr>
          <w:szCs w:val="28"/>
          <w:lang w:val="ru-RU"/>
        </w:rPr>
        <w:t>государственной</w:t>
      </w:r>
      <w:r w:rsidR="00FF7A51" w:rsidRPr="00E12E61">
        <w:rPr>
          <w:szCs w:val="28"/>
          <w:lang w:val="ru-RU"/>
        </w:rPr>
        <w:t xml:space="preserve"> организаци</w:t>
      </w:r>
      <w:r w:rsidR="00110DB6">
        <w:rPr>
          <w:szCs w:val="28"/>
          <w:lang w:val="ru-RU"/>
        </w:rPr>
        <w:t>и</w:t>
      </w:r>
      <w:r w:rsidR="00110DB6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110DB6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Pr="00E12E61">
        <w:rPr>
          <w:szCs w:val="28"/>
          <w:lang w:val="ru-RU"/>
        </w:rPr>
        <w:t>.</w:t>
      </w:r>
    </w:p>
    <w:p w14:paraId="1181CDEA" w14:textId="274E1501" w:rsidR="004F3883" w:rsidRPr="00E12E61" w:rsidRDefault="004F3883" w:rsidP="00B278EB">
      <w:pPr>
        <w:spacing w:after="0" w:line="240" w:lineRule="auto"/>
        <w:ind w:left="0" w:firstLine="284"/>
        <w:rPr>
          <w:szCs w:val="28"/>
          <w:lang w:val="ru-RU"/>
        </w:rPr>
      </w:pPr>
      <w:bookmarkStart w:id="3" w:name="sub_20012"/>
      <w:bookmarkEnd w:id="2"/>
      <w:r w:rsidRPr="00E12E61">
        <w:rPr>
          <w:szCs w:val="28"/>
          <w:lang w:val="ru-RU"/>
        </w:rPr>
        <w:t>1.2. Для целей настоящего Порядка применяются следующие основные понятия:</w:t>
      </w:r>
    </w:p>
    <w:p w14:paraId="3BC53B16" w14:textId="715F8E7D" w:rsidR="004F3883" w:rsidRPr="004F3883" w:rsidRDefault="004F3883" w:rsidP="00B278EB">
      <w:pPr>
        <w:spacing w:after="0" w:line="240" w:lineRule="auto"/>
        <w:ind w:left="0" w:firstLine="284"/>
        <w:rPr>
          <w:lang w:val="ru-RU"/>
        </w:rPr>
      </w:pPr>
      <w:bookmarkStart w:id="4" w:name="sub_200121"/>
      <w:bookmarkEnd w:id="3"/>
      <w:r w:rsidRPr="00E12E61">
        <w:rPr>
          <w:rStyle w:val="ac"/>
          <w:b w:val="0"/>
          <w:bCs/>
          <w:color w:val="000000" w:themeColor="text1"/>
          <w:szCs w:val="28"/>
          <w:lang w:val="ru-RU"/>
        </w:rPr>
        <w:t>Самовольный уход</w:t>
      </w:r>
      <w:r w:rsidRPr="00E12E61">
        <w:rPr>
          <w:color w:val="000000" w:themeColor="text1"/>
          <w:szCs w:val="28"/>
          <w:lang w:val="ru-RU"/>
        </w:rPr>
        <w:t xml:space="preserve"> </w:t>
      </w:r>
      <w:r w:rsidRPr="00E12E61">
        <w:rPr>
          <w:szCs w:val="28"/>
          <w:lang w:val="ru-RU"/>
        </w:rPr>
        <w:t>- добровольное, самовольное (тайное или явное) оставление государственной организации; отсутствие несовершеннолетнего в течение 1</w:t>
      </w:r>
      <w:r w:rsidRPr="004F3883">
        <w:rPr>
          <w:lang w:val="ru-RU"/>
        </w:rPr>
        <w:t xml:space="preserve"> часа с момента установления факта его отсутствия, либо с момента наступления времени, оговоренного (установленного) для возвращения.</w:t>
      </w:r>
    </w:p>
    <w:p w14:paraId="187893DC" w14:textId="106933A1" w:rsidR="004F3883" w:rsidRPr="004F3883" w:rsidRDefault="004F3883" w:rsidP="00B278EB">
      <w:pPr>
        <w:spacing w:after="0" w:line="240" w:lineRule="auto"/>
        <w:ind w:left="0" w:firstLine="284"/>
        <w:rPr>
          <w:lang w:val="ru-RU"/>
        </w:rPr>
      </w:pPr>
      <w:bookmarkStart w:id="5" w:name="sub_200122"/>
      <w:bookmarkEnd w:id="4"/>
      <w:r w:rsidRPr="00E12E61">
        <w:rPr>
          <w:rStyle w:val="ac"/>
          <w:b w:val="0"/>
          <w:bCs/>
          <w:color w:val="000000" w:themeColor="text1"/>
          <w:lang w:val="ru-RU"/>
        </w:rPr>
        <w:t>Государственн</w:t>
      </w:r>
      <w:r w:rsidR="00724F65">
        <w:rPr>
          <w:rStyle w:val="ac"/>
          <w:b w:val="0"/>
          <w:bCs/>
          <w:color w:val="000000" w:themeColor="text1"/>
          <w:lang w:val="ru-RU"/>
        </w:rPr>
        <w:t>ая</w:t>
      </w:r>
      <w:r w:rsidRPr="00E12E61">
        <w:rPr>
          <w:rStyle w:val="ac"/>
          <w:b w:val="0"/>
          <w:bCs/>
          <w:color w:val="000000" w:themeColor="text1"/>
          <w:lang w:val="ru-RU"/>
        </w:rPr>
        <w:t xml:space="preserve"> организаци</w:t>
      </w:r>
      <w:r w:rsidR="00724F65">
        <w:rPr>
          <w:rStyle w:val="ac"/>
          <w:b w:val="0"/>
          <w:bCs/>
          <w:color w:val="000000" w:themeColor="text1"/>
          <w:lang w:val="ru-RU"/>
        </w:rPr>
        <w:t>я</w:t>
      </w:r>
      <w:r w:rsidR="00724F65" w:rsidRPr="00724F65">
        <w:rPr>
          <w:szCs w:val="28"/>
          <w:lang w:val="ru-RU"/>
        </w:rPr>
        <w:t xml:space="preserve"> </w:t>
      </w:r>
      <w:r w:rsidR="00724F65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Pr="00E12E61">
        <w:rPr>
          <w:color w:val="000000" w:themeColor="text1"/>
          <w:lang w:val="ru-RU"/>
        </w:rPr>
        <w:t xml:space="preserve"> </w:t>
      </w:r>
      <w:r w:rsidR="00724F65">
        <w:rPr>
          <w:lang w:val="ru-RU"/>
        </w:rPr>
        <w:t>–</w:t>
      </w:r>
      <w:r w:rsidRPr="004F3883">
        <w:rPr>
          <w:lang w:val="ru-RU"/>
        </w:rPr>
        <w:t xml:space="preserve"> </w:t>
      </w:r>
      <w:r w:rsidR="00724F65">
        <w:rPr>
          <w:lang w:val="ru-RU"/>
        </w:rPr>
        <w:t xml:space="preserve">БУ СО </w:t>
      </w:r>
      <w:proofErr w:type="gramStart"/>
      <w:r w:rsidR="00724F65">
        <w:rPr>
          <w:lang w:val="ru-RU"/>
        </w:rPr>
        <w:t>ВО</w:t>
      </w:r>
      <w:proofErr w:type="gramEnd"/>
      <w:r w:rsidR="00724F65">
        <w:rPr>
          <w:lang w:val="ru-RU"/>
        </w:rPr>
        <w:t xml:space="preserve"> «Белозерский центр помощи детям, оставшимся без попечения родителей»</w:t>
      </w:r>
      <w:r w:rsidRPr="004F3883">
        <w:rPr>
          <w:lang w:val="ru-RU"/>
        </w:rPr>
        <w:t>.</w:t>
      </w:r>
    </w:p>
    <w:p w14:paraId="64CD22BB" w14:textId="20E03F7E" w:rsidR="004F3883" w:rsidRPr="004F3883" w:rsidRDefault="004F3883" w:rsidP="00B278EB">
      <w:pPr>
        <w:spacing w:after="0" w:line="240" w:lineRule="auto"/>
        <w:ind w:left="0" w:firstLine="284"/>
        <w:rPr>
          <w:lang w:val="ru-RU"/>
        </w:rPr>
      </w:pPr>
      <w:bookmarkStart w:id="6" w:name="sub_20013"/>
      <w:bookmarkEnd w:id="5"/>
      <w:r w:rsidRPr="004F3883">
        <w:rPr>
          <w:lang w:val="ru-RU"/>
        </w:rPr>
        <w:t xml:space="preserve">1.3. Правовую основу деятельности по предупреждению самовольных уходов детей из </w:t>
      </w:r>
      <w:r w:rsidR="00094926">
        <w:rPr>
          <w:szCs w:val="28"/>
          <w:lang w:val="ru-RU"/>
        </w:rPr>
        <w:t>государственной</w:t>
      </w:r>
      <w:r w:rsidR="00094926" w:rsidRPr="00E12E61">
        <w:rPr>
          <w:szCs w:val="28"/>
          <w:lang w:val="ru-RU"/>
        </w:rPr>
        <w:t xml:space="preserve"> организаци</w:t>
      </w:r>
      <w:r w:rsidR="00094926">
        <w:rPr>
          <w:szCs w:val="28"/>
          <w:lang w:val="ru-RU"/>
        </w:rPr>
        <w:t>и</w:t>
      </w:r>
      <w:r w:rsidR="00094926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094926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Pr="004F3883">
        <w:rPr>
          <w:lang w:val="ru-RU"/>
        </w:rPr>
        <w:t xml:space="preserve">, организации их розыска и индивидуальной профилактической работы составляют: </w:t>
      </w:r>
      <w:hyperlink r:id="rId7" w:history="1">
        <w:r w:rsidRPr="009F7044">
          <w:rPr>
            <w:rStyle w:val="a8"/>
            <w:rFonts w:cs="Times New Roman CYR"/>
            <w:color w:val="000000" w:themeColor="text1"/>
            <w:lang w:val="ru-RU"/>
          </w:rPr>
          <w:t>Конвенция</w:t>
        </w:r>
      </w:hyperlink>
      <w:r w:rsidRPr="004F3883">
        <w:rPr>
          <w:lang w:val="ru-RU"/>
        </w:rPr>
        <w:t xml:space="preserve"> о правах ребенка, </w:t>
      </w:r>
      <w:hyperlink r:id="rId8" w:history="1">
        <w:r w:rsidRPr="009F7044">
          <w:rPr>
            <w:rStyle w:val="a8"/>
            <w:rFonts w:cs="Times New Roman CYR"/>
            <w:color w:val="000000" w:themeColor="text1"/>
            <w:lang w:val="ru-RU"/>
          </w:rPr>
          <w:t>Конституция</w:t>
        </w:r>
      </w:hyperlink>
      <w:r w:rsidRPr="004F3883">
        <w:rPr>
          <w:lang w:val="ru-RU"/>
        </w:rPr>
        <w:t xml:space="preserve"> Российской Федерации; </w:t>
      </w:r>
      <w:hyperlink r:id="rId9" w:history="1">
        <w:proofErr w:type="gramStart"/>
        <w:r w:rsidRPr="009F7044">
          <w:rPr>
            <w:rStyle w:val="a8"/>
            <w:rFonts w:cs="Times New Roman CYR"/>
            <w:color w:val="000000" w:themeColor="text1"/>
            <w:lang w:val="ru-RU"/>
          </w:rPr>
          <w:t>Федеральный закон</w:t>
        </w:r>
      </w:hyperlink>
      <w:r w:rsidRPr="004F3883">
        <w:rPr>
          <w:lang w:val="ru-RU"/>
        </w:rPr>
        <w:t xml:space="preserve"> от 24 июля 1998 г. </w:t>
      </w:r>
      <w:r>
        <w:t>N </w:t>
      </w:r>
      <w:r w:rsidRPr="004F3883">
        <w:rPr>
          <w:lang w:val="ru-RU"/>
        </w:rPr>
        <w:t xml:space="preserve">124-ФЗ </w:t>
      </w:r>
      <w:r w:rsidR="00E74069">
        <w:rPr>
          <w:lang w:val="ru-RU"/>
        </w:rPr>
        <w:t>«</w:t>
      </w:r>
      <w:r w:rsidRPr="004F3883">
        <w:rPr>
          <w:lang w:val="ru-RU"/>
        </w:rPr>
        <w:t>Об основных гарантиях прав</w:t>
      </w:r>
      <w:r w:rsidR="00E74069">
        <w:rPr>
          <w:lang w:val="ru-RU"/>
        </w:rPr>
        <w:t xml:space="preserve"> ребенка в Российской Федерации»</w:t>
      </w:r>
      <w:r w:rsidRPr="004F3883">
        <w:rPr>
          <w:lang w:val="ru-RU"/>
        </w:rPr>
        <w:t xml:space="preserve">, </w:t>
      </w:r>
      <w:hyperlink r:id="rId10" w:history="1">
        <w:r w:rsidRPr="009F7044">
          <w:rPr>
            <w:rStyle w:val="a8"/>
            <w:rFonts w:cs="Times New Roman CYR"/>
            <w:color w:val="000000" w:themeColor="text1"/>
            <w:lang w:val="ru-RU"/>
          </w:rPr>
          <w:t>Федеральный закон</w:t>
        </w:r>
      </w:hyperlink>
      <w:r w:rsidRPr="004F3883">
        <w:rPr>
          <w:lang w:val="ru-RU"/>
        </w:rPr>
        <w:t xml:space="preserve"> от 24 июня 1999</w:t>
      </w:r>
      <w:r>
        <w:t> </w:t>
      </w:r>
      <w:r w:rsidRPr="004F3883">
        <w:rPr>
          <w:lang w:val="ru-RU"/>
        </w:rPr>
        <w:t xml:space="preserve">г. </w:t>
      </w:r>
      <w:r>
        <w:t>N </w:t>
      </w:r>
      <w:r w:rsidR="00E74069">
        <w:rPr>
          <w:lang w:val="ru-RU"/>
        </w:rPr>
        <w:t>120-ФЗ «</w:t>
      </w:r>
      <w:r w:rsidRPr="004F3883">
        <w:rPr>
          <w:lang w:val="ru-RU"/>
        </w:rPr>
        <w:t>Об основах системы профилактики безнадзорности и правонарушений несовершеннолетних</w:t>
      </w:r>
      <w:r w:rsidR="00E74069">
        <w:rPr>
          <w:lang w:val="ru-RU"/>
        </w:rPr>
        <w:t>»</w:t>
      </w:r>
      <w:r w:rsidRPr="004F3883">
        <w:rPr>
          <w:lang w:val="ru-RU"/>
        </w:rPr>
        <w:t xml:space="preserve">, </w:t>
      </w:r>
      <w:hyperlink r:id="rId11" w:history="1">
        <w:r w:rsidRPr="009F7044">
          <w:rPr>
            <w:rStyle w:val="a8"/>
            <w:rFonts w:cs="Times New Roman CYR"/>
            <w:color w:val="000000" w:themeColor="text1"/>
            <w:lang w:val="ru-RU"/>
          </w:rPr>
          <w:t>Федеральный закон</w:t>
        </w:r>
      </w:hyperlink>
      <w:r w:rsidRPr="004F3883">
        <w:rPr>
          <w:lang w:val="ru-RU"/>
        </w:rPr>
        <w:t xml:space="preserve"> от 29 декабря 2012</w:t>
      </w:r>
      <w:r>
        <w:t> </w:t>
      </w:r>
      <w:r w:rsidRPr="004F3883">
        <w:rPr>
          <w:lang w:val="ru-RU"/>
        </w:rPr>
        <w:t xml:space="preserve">г. </w:t>
      </w:r>
      <w:r>
        <w:t>N </w:t>
      </w:r>
      <w:r w:rsidRPr="004F3883">
        <w:rPr>
          <w:lang w:val="ru-RU"/>
        </w:rPr>
        <w:t xml:space="preserve">273-ФЗ </w:t>
      </w:r>
      <w:r w:rsidR="00E74069">
        <w:rPr>
          <w:lang w:val="ru-RU"/>
        </w:rPr>
        <w:t>«</w:t>
      </w:r>
      <w:r w:rsidRPr="004F3883">
        <w:rPr>
          <w:lang w:val="ru-RU"/>
        </w:rPr>
        <w:t>Об обр</w:t>
      </w:r>
      <w:r w:rsidR="00E74069">
        <w:rPr>
          <w:lang w:val="ru-RU"/>
        </w:rPr>
        <w:t>азовании в Российской Федерации»</w:t>
      </w:r>
      <w:r w:rsidRPr="004F3883">
        <w:rPr>
          <w:lang w:val="ru-RU"/>
        </w:rPr>
        <w:t xml:space="preserve">, </w:t>
      </w:r>
      <w:hyperlink r:id="rId12" w:history="1">
        <w:r w:rsidRPr="009F7044">
          <w:rPr>
            <w:rStyle w:val="a8"/>
            <w:rFonts w:cs="Times New Roman CYR"/>
            <w:color w:val="000000" w:themeColor="text1"/>
            <w:lang w:val="ru-RU"/>
          </w:rPr>
          <w:t>Федеральный закон</w:t>
        </w:r>
      </w:hyperlink>
      <w:r w:rsidRPr="004F3883">
        <w:rPr>
          <w:lang w:val="ru-RU"/>
        </w:rPr>
        <w:t xml:space="preserve"> от 7 февраля 2011</w:t>
      </w:r>
      <w:r>
        <w:t> </w:t>
      </w:r>
      <w:r w:rsidRPr="004F3883">
        <w:rPr>
          <w:lang w:val="ru-RU"/>
        </w:rPr>
        <w:t xml:space="preserve">г. </w:t>
      </w:r>
      <w:r>
        <w:t>N </w:t>
      </w:r>
      <w:r w:rsidRPr="004F3883">
        <w:rPr>
          <w:lang w:val="ru-RU"/>
        </w:rPr>
        <w:t xml:space="preserve">3-ФЗ </w:t>
      </w:r>
      <w:r w:rsidR="00E74069">
        <w:rPr>
          <w:lang w:val="ru-RU"/>
        </w:rPr>
        <w:t>«</w:t>
      </w:r>
      <w:r w:rsidRPr="004F3883">
        <w:rPr>
          <w:lang w:val="ru-RU"/>
        </w:rPr>
        <w:t>О полиции</w:t>
      </w:r>
      <w:r w:rsidR="00E74069">
        <w:rPr>
          <w:lang w:val="ru-RU"/>
        </w:rPr>
        <w:t>»</w:t>
      </w:r>
      <w:r w:rsidRPr="004F3883">
        <w:rPr>
          <w:lang w:val="ru-RU"/>
        </w:rPr>
        <w:t xml:space="preserve">, </w:t>
      </w:r>
      <w:hyperlink r:id="rId13" w:history="1">
        <w:r w:rsidRPr="009F7044">
          <w:rPr>
            <w:rStyle w:val="a8"/>
            <w:rFonts w:cs="Times New Roman CYR"/>
            <w:color w:val="000000" w:themeColor="text1"/>
            <w:lang w:val="ru-RU"/>
          </w:rPr>
          <w:t>Федеральный</w:t>
        </w:r>
        <w:proofErr w:type="gramEnd"/>
        <w:r w:rsidRPr="009F7044">
          <w:rPr>
            <w:rStyle w:val="a8"/>
            <w:rFonts w:cs="Times New Roman CYR"/>
            <w:color w:val="000000" w:themeColor="text1"/>
            <w:lang w:val="ru-RU"/>
          </w:rPr>
          <w:t xml:space="preserve"> закон</w:t>
        </w:r>
      </w:hyperlink>
      <w:r w:rsidRPr="004F3883">
        <w:rPr>
          <w:lang w:val="ru-RU"/>
        </w:rPr>
        <w:t xml:space="preserve"> от 21 декабря 1996</w:t>
      </w:r>
      <w:r>
        <w:t> </w:t>
      </w:r>
      <w:r w:rsidRPr="004F3883">
        <w:rPr>
          <w:lang w:val="ru-RU"/>
        </w:rPr>
        <w:t xml:space="preserve">г. </w:t>
      </w:r>
      <w:r>
        <w:t>N </w:t>
      </w:r>
      <w:r w:rsidRPr="004F3883">
        <w:rPr>
          <w:lang w:val="ru-RU"/>
        </w:rPr>
        <w:t xml:space="preserve">159-ФЗ </w:t>
      </w:r>
      <w:r w:rsidR="00E74069">
        <w:rPr>
          <w:lang w:val="ru-RU"/>
        </w:rPr>
        <w:t>«</w:t>
      </w:r>
      <w:r w:rsidRPr="004F3883">
        <w:rPr>
          <w:lang w:val="ru-RU"/>
        </w:rPr>
        <w:t>О дополнительных гарантиях по социальной поддержке детей-сирот и детей, ост</w:t>
      </w:r>
      <w:r w:rsidR="00E74069">
        <w:rPr>
          <w:lang w:val="ru-RU"/>
        </w:rPr>
        <w:t>авшихся без попечения родителей»</w:t>
      </w:r>
      <w:r w:rsidRPr="004F3883">
        <w:rPr>
          <w:lang w:val="ru-RU"/>
        </w:rPr>
        <w:t>, с учетом полномочий органов государственной власти субъекта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14:paraId="13933458" w14:textId="3B1CA664" w:rsidR="00EF0396" w:rsidRDefault="004F3883" w:rsidP="007C5360">
      <w:pPr>
        <w:spacing w:after="0" w:line="240" w:lineRule="auto"/>
        <w:ind w:left="0" w:firstLine="284"/>
        <w:rPr>
          <w:lang w:val="ru-RU"/>
        </w:rPr>
      </w:pPr>
      <w:bookmarkStart w:id="7" w:name="sub_20014"/>
      <w:bookmarkEnd w:id="6"/>
      <w:r w:rsidRPr="004F3883">
        <w:rPr>
          <w:lang w:val="ru-RU"/>
        </w:rPr>
        <w:t xml:space="preserve">1.4. В систему органов, принимающих участие в деятельности по профилактике самовольных уходов детей </w:t>
      </w:r>
      <w:r w:rsidR="009F7044">
        <w:rPr>
          <w:szCs w:val="28"/>
          <w:lang w:val="ru-RU"/>
        </w:rPr>
        <w:t>государственной</w:t>
      </w:r>
      <w:r w:rsidR="009F7044" w:rsidRPr="00E12E61">
        <w:rPr>
          <w:szCs w:val="28"/>
          <w:lang w:val="ru-RU"/>
        </w:rPr>
        <w:t xml:space="preserve"> организаци</w:t>
      </w:r>
      <w:r w:rsidR="009F7044">
        <w:rPr>
          <w:szCs w:val="28"/>
          <w:lang w:val="ru-RU"/>
        </w:rPr>
        <w:t>и</w:t>
      </w:r>
      <w:r w:rsidR="009F7044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9F7044" w:rsidRPr="00110DB6">
        <w:rPr>
          <w:color w:val="000000" w:themeColor="text1"/>
          <w:szCs w:val="28"/>
          <w:shd w:val="clear" w:color="auto" w:fill="FFFFFF"/>
          <w:lang w:val="ru-RU"/>
        </w:rPr>
        <w:t xml:space="preserve">для детей-сирот и детей, </w:t>
      </w:r>
      <w:r w:rsidR="009F7044" w:rsidRPr="00110DB6">
        <w:rPr>
          <w:color w:val="000000" w:themeColor="text1"/>
          <w:szCs w:val="28"/>
          <w:shd w:val="clear" w:color="auto" w:fill="FFFFFF"/>
          <w:lang w:val="ru-RU"/>
        </w:rPr>
        <w:lastRenderedPageBreak/>
        <w:t>оставшихся без попечения родителей</w:t>
      </w:r>
      <w:r w:rsidRPr="004F3883">
        <w:rPr>
          <w:lang w:val="ru-RU"/>
        </w:rPr>
        <w:t>, содействию их розыска, а также проведения индивидуальной профилактической работы входят:</w:t>
      </w:r>
      <w:bookmarkStart w:id="8" w:name="sub_20141"/>
      <w:bookmarkEnd w:id="7"/>
    </w:p>
    <w:p w14:paraId="017D7921" w14:textId="258326FB" w:rsidR="004F3883" w:rsidRPr="004F3883" w:rsidRDefault="00EA7812" w:rsidP="007C5360">
      <w:pPr>
        <w:spacing w:after="0" w:line="240" w:lineRule="auto"/>
        <w:ind w:left="0" w:firstLine="284"/>
        <w:rPr>
          <w:lang w:val="ru-RU"/>
        </w:rPr>
      </w:pPr>
      <w:r>
        <w:rPr>
          <w:lang w:val="ru-RU"/>
        </w:rPr>
        <w:t>1.4.1. К</w:t>
      </w:r>
      <w:r w:rsidR="004F3883" w:rsidRPr="004F3883">
        <w:rPr>
          <w:lang w:val="ru-RU"/>
        </w:rPr>
        <w:t>омиссия по делам несо</w:t>
      </w:r>
      <w:r w:rsidR="00EF0396">
        <w:rPr>
          <w:lang w:val="ru-RU"/>
        </w:rPr>
        <w:t>вершеннолетних и защите их прав Белозерского округа</w:t>
      </w:r>
      <w:r>
        <w:rPr>
          <w:lang w:val="ru-RU"/>
        </w:rPr>
        <w:t>.</w:t>
      </w:r>
    </w:p>
    <w:p w14:paraId="459C93CC" w14:textId="0E3D90D9" w:rsidR="004F3883" w:rsidRPr="004F3883" w:rsidRDefault="004F3883" w:rsidP="007C5360">
      <w:pPr>
        <w:spacing w:after="0" w:line="240" w:lineRule="auto"/>
        <w:ind w:left="0" w:firstLine="284"/>
        <w:rPr>
          <w:lang w:val="ru-RU"/>
        </w:rPr>
      </w:pPr>
      <w:bookmarkStart w:id="9" w:name="sub_20142"/>
      <w:bookmarkEnd w:id="8"/>
      <w:r w:rsidRPr="004F3883">
        <w:rPr>
          <w:lang w:val="ru-RU"/>
        </w:rPr>
        <w:t xml:space="preserve">1.4.2. </w:t>
      </w:r>
      <w:r w:rsidR="00EA7812">
        <w:rPr>
          <w:szCs w:val="28"/>
          <w:lang w:val="ru-RU"/>
        </w:rPr>
        <w:t>Г</w:t>
      </w:r>
      <w:r w:rsidR="009F7044">
        <w:rPr>
          <w:szCs w:val="28"/>
          <w:lang w:val="ru-RU"/>
        </w:rPr>
        <w:t>осударственная</w:t>
      </w:r>
      <w:r w:rsidR="009F7044" w:rsidRPr="00E12E61">
        <w:rPr>
          <w:szCs w:val="28"/>
          <w:lang w:val="ru-RU"/>
        </w:rPr>
        <w:t xml:space="preserve"> организаци</w:t>
      </w:r>
      <w:r w:rsidR="009F7044">
        <w:rPr>
          <w:szCs w:val="28"/>
          <w:lang w:val="ru-RU"/>
        </w:rPr>
        <w:t>я</w:t>
      </w:r>
      <w:r w:rsidR="009F7044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9F7044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EA7812">
        <w:rPr>
          <w:color w:val="000000" w:themeColor="text1"/>
          <w:szCs w:val="28"/>
          <w:shd w:val="clear" w:color="auto" w:fill="FFFFFF"/>
          <w:lang w:val="ru-RU"/>
        </w:rPr>
        <w:t>.</w:t>
      </w:r>
    </w:p>
    <w:p w14:paraId="22DEC46A" w14:textId="36F36BE6" w:rsidR="004F3883" w:rsidRPr="004F3883" w:rsidRDefault="004F3883" w:rsidP="007C5360">
      <w:pPr>
        <w:spacing w:after="0" w:line="240" w:lineRule="auto"/>
        <w:ind w:left="0" w:firstLine="284"/>
        <w:rPr>
          <w:lang w:val="ru-RU"/>
        </w:rPr>
      </w:pPr>
      <w:bookmarkStart w:id="10" w:name="sub_20143"/>
      <w:bookmarkEnd w:id="9"/>
      <w:r w:rsidRPr="004F3883">
        <w:rPr>
          <w:lang w:val="ru-RU"/>
        </w:rPr>
        <w:t xml:space="preserve">1.4.3. </w:t>
      </w:r>
      <w:r w:rsidR="00EA7812">
        <w:rPr>
          <w:lang w:val="ru-RU"/>
        </w:rPr>
        <w:t>О</w:t>
      </w:r>
      <w:r w:rsidR="00EF0396">
        <w:rPr>
          <w:lang w:val="ru-RU"/>
        </w:rPr>
        <w:t>рган</w:t>
      </w:r>
      <w:r w:rsidRPr="004F3883">
        <w:rPr>
          <w:lang w:val="ru-RU"/>
        </w:rPr>
        <w:t xml:space="preserve"> местног</w:t>
      </w:r>
      <w:r w:rsidR="00190149">
        <w:rPr>
          <w:lang w:val="ru-RU"/>
        </w:rPr>
        <w:t>о самоуправления, осуществляющий</w:t>
      </w:r>
      <w:r w:rsidRPr="004F3883">
        <w:rPr>
          <w:lang w:val="ru-RU"/>
        </w:rPr>
        <w:t xml:space="preserve"> управление в сфере образования </w:t>
      </w:r>
      <w:r w:rsidR="006B2DF7">
        <w:rPr>
          <w:lang w:val="ru-RU"/>
        </w:rPr>
        <w:t xml:space="preserve">Белозерского округа </w:t>
      </w:r>
      <w:r w:rsidRPr="004F3883">
        <w:rPr>
          <w:lang w:val="ru-RU"/>
        </w:rPr>
        <w:t>и образовательные организации</w:t>
      </w:r>
      <w:r w:rsidR="006B2DF7">
        <w:rPr>
          <w:lang w:val="ru-RU"/>
        </w:rPr>
        <w:t xml:space="preserve"> Белозерского округа</w:t>
      </w:r>
      <w:r w:rsidRPr="004F3883">
        <w:rPr>
          <w:lang w:val="ru-RU"/>
        </w:rPr>
        <w:t>, осуществляющие образовательну</w:t>
      </w:r>
      <w:r w:rsidR="00EF0396">
        <w:rPr>
          <w:lang w:val="ru-RU"/>
        </w:rPr>
        <w:t>ю деятельност</w:t>
      </w:r>
      <w:r w:rsidR="006B2DF7">
        <w:rPr>
          <w:lang w:val="ru-RU"/>
        </w:rPr>
        <w:t>ь</w:t>
      </w:r>
      <w:r w:rsidR="002E3104">
        <w:rPr>
          <w:lang w:val="ru-RU"/>
        </w:rPr>
        <w:t xml:space="preserve"> Белозерского округа</w:t>
      </w:r>
      <w:r w:rsidR="00EA7812">
        <w:rPr>
          <w:lang w:val="ru-RU"/>
        </w:rPr>
        <w:t>.</w:t>
      </w:r>
    </w:p>
    <w:p w14:paraId="5721EA80" w14:textId="3192E2D0" w:rsidR="004F3883" w:rsidRPr="004F3883" w:rsidRDefault="00EA7812" w:rsidP="007C5360">
      <w:pPr>
        <w:spacing w:after="0" w:line="240" w:lineRule="auto"/>
        <w:ind w:left="0" w:firstLine="284"/>
        <w:rPr>
          <w:lang w:val="ru-RU"/>
        </w:rPr>
      </w:pPr>
      <w:bookmarkStart w:id="11" w:name="sub_20144"/>
      <w:bookmarkEnd w:id="10"/>
      <w:r>
        <w:rPr>
          <w:lang w:val="ru-RU"/>
        </w:rPr>
        <w:t>1.4.4. О</w:t>
      </w:r>
      <w:r w:rsidR="004F3883" w:rsidRPr="004F3883">
        <w:rPr>
          <w:lang w:val="ru-RU"/>
        </w:rPr>
        <w:t>рган опеки и попечительства</w:t>
      </w:r>
      <w:r w:rsidR="002E3104">
        <w:rPr>
          <w:lang w:val="ru-RU"/>
        </w:rPr>
        <w:t xml:space="preserve"> Белозерского округа</w:t>
      </w:r>
      <w:r>
        <w:rPr>
          <w:lang w:val="ru-RU"/>
        </w:rPr>
        <w:t>.</w:t>
      </w:r>
    </w:p>
    <w:p w14:paraId="755BB793" w14:textId="7C4AD801" w:rsidR="004F3883" w:rsidRPr="004F3883" w:rsidRDefault="004F3883" w:rsidP="007C5360">
      <w:pPr>
        <w:spacing w:after="0" w:line="240" w:lineRule="auto"/>
        <w:ind w:left="0" w:firstLine="284"/>
        <w:rPr>
          <w:lang w:val="ru-RU"/>
        </w:rPr>
      </w:pPr>
      <w:bookmarkStart w:id="12" w:name="sub_20148"/>
      <w:bookmarkEnd w:id="11"/>
      <w:r w:rsidRPr="004F3883">
        <w:rPr>
          <w:lang w:val="ru-RU"/>
        </w:rPr>
        <w:t>1.4.</w:t>
      </w:r>
      <w:r w:rsidR="00190149">
        <w:rPr>
          <w:lang w:val="ru-RU"/>
        </w:rPr>
        <w:t>5.</w:t>
      </w:r>
      <w:r w:rsidRPr="004F3883">
        <w:rPr>
          <w:lang w:val="ru-RU"/>
        </w:rPr>
        <w:t xml:space="preserve"> </w:t>
      </w:r>
      <w:r w:rsidR="00EA7812">
        <w:rPr>
          <w:lang w:val="ru-RU"/>
        </w:rPr>
        <w:t>О</w:t>
      </w:r>
      <w:r w:rsidRPr="004F3883">
        <w:rPr>
          <w:lang w:val="ru-RU"/>
        </w:rPr>
        <w:t>рган внутренних дел</w:t>
      </w:r>
      <w:r w:rsidR="002E3104">
        <w:rPr>
          <w:lang w:val="ru-RU"/>
        </w:rPr>
        <w:t xml:space="preserve"> Белозерского округа</w:t>
      </w:r>
      <w:r w:rsidR="00EA7812">
        <w:rPr>
          <w:lang w:val="ru-RU"/>
        </w:rPr>
        <w:t>.</w:t>
      </w:r>
    </w:p>
    <w:p w14:paraId="40A8C698" w14:textId="77777777" w:rsidR="005C5241" w:rsidRDefault="005C5241" w:rsidP="005C5241">
      <w:pPr>
        <w:pStyle w:val="Default"/>
        <w:rPr>
          <w:sz w:val="28"/>
          <w:szCs w:val="28"/>
        </w:rPr>
      </w:pPr>
      <w:bookmarkStart w:id="13" w:name="sub_20300"/>
      <w:bookmarkEnd w:id="12"/>
    </w:p>
    <w:p w14:paraId="67D6201F" w14:textId="1FCD6193" w:rsidR="005C5241" w:rsidRPr="005C5241" w:rsidRDefault="001F4790" w:rsidP="00B33E3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F3883" w:rsidRPr="005C5241">
        <w:rPr>
          <w:b/>
          <w:sz w:val="28"/>
          <w:szCs w:val="28"/>
        </w:rPr>
        <w:t xml:space="preserve">. </w:t>
      </w:r>
      <w:r w:rsidR="005C5241" w:rsidRPr="005C5241">
        <w:rPr>
          <w:b/>
        </w:rPr>
        <w:t xml:space="preserve"> </w:t>
      </w:r>
      <w:r w:rsidR="005C5241" w:rsidRPr="005C5241">
        <w:rPr>
          <w:b/>
          <w:bCs/>
          <w:sz w:val="28"/>
          <w:szCs w:val="28"/>
        </w:rPr>
        <w:t>Порядок действий должностных лиц учреждений</w:t>
      </w:r>
    </w:p>
    <w:p w14:paraId="629FF8BB" w14:textId="542505B5" w:rsidR="004F3883" w:rsidRPr="00D0561C" w:rsidRDefault="005C5241" w:rsidP="00B33E3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C5241">
        <w:rPr>
          <w:rFonts w:ascii="Times New Roman" w:hAnsi="Times New Roman"/>
          <w:bCs w:val="0"/>
          <w:sz w:val="28"/>
          <w:szCs w:val="28"/>
        </w:rPr>
        <w:t xml:space="preserve">при установлении факта самовольного ухода </w:t>
      </w:r>
      <w:r w:rsidR="00D0561C">
        <w:rPr>
          <w:rFonts w:ascii="Times New Roman" w:hAnsi="Times New Roman"/>
          <w:bCs w:val="0"/>
          <w:sz w:val="28"/>
          <w:szCs w:val="28"/>
          <w:lang w:val="ru-RU"/>
        </w:rPr>
        <w:t>несовершеннолетних</w:t>
      </w:r>
    </w:p>
    <w:p w14:paraId="2DE318EF" w14:textId="77777777" w:rsidR="00FE708F" w:rsidRDefault="00FE708F" w:rsidP="00FE708F">
      <w:pPr>
        <w:pStyle w:val="Default"/>
      </w:pPr>
      <w:bookmarkStart w:id="14" w:name="sub_20331"/>
      <w:bookmarkEnd w:id="13"/>
    </w:p>
    <w:p w14:paraId="25ABAAC1" w14:textId="5C64CE5D" w:rsidR="00FE708F" w:rsidRDefault="00FE708F" w:rsidP="002E5948">
      <w:pPr>
        <w:pStyle w:val="Default"/>
        <w:ind w:firstLine="284"/>
        <w:jc w:val="both"/>
        <w:rPr>
          <w:sz w:val="28"/>
          <w:szCs w:val="28"/>
        </w:rPr>
      </w:pPr>
      <w:r w:rsidRPr="00FE708F">
        <w:rPr>
          <w:sz w:val="28"/>
          <w:szCs w:val="28"/>
        </w:rPr>
        <w:t>2.</w:t>
      </w:r>
      <w:r w:rsidR="00F33B8B">
        <w:rPr>
          <w:sz w:val="28"/>
          <w:szCs w:val="28"/>
        </w:rPr>
        <w:t>1</w:t>
      </w:r>
      <w:r w:rsidR="00E233BD">
        <w:rPr>
          <w:sz w:val="28"/>
          <w:szCs w:val="28"/>
        </w:rPr>
        <w:t>.</w:t>
      </w:r>
      <w:r w:rsidRPr="00FE708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="00B908E5">
        <w:rPr>
          <w:sz w:val="28"/>
          <w:szCs w:val="28"/>
        </w:rPr>
        <w:t>государственной организации</w:t>
      </w:r>
      <w:r w:rsidR="008E4015" w:rsidRPr="008E4015">
        <w:rPr>
          <w:szCs w:val="28"/>
        </w:rPr>
        <w:t xml:space="preserve"> </w:t>
      </w:r>
      <w:r w:rsidR="008E4015" w:rsidRPr="00110DB6">
        <w:rPr>
          <w:color w:val="000000" w:themeColor="text1"/>
          <w:sz w:val="28"/>
          <w:szCs w:val="28"/>
          <w:shd w:val="clear" w:color="auto" w:fill="FFFFFF"/>
        </w:rPr>
        <w:t>для детей-сирот и детей, оставшихся без попечения родителей</w:t>
      </w:r>
      <w:r>
        <w:rPr>
          <w:sz w:val="28"/>
          <w:szCs w:val="28"/>
        </w:rPr>
        <w:t xml:space="preserve">, отвечающий за жизнь и здоровье </w:t>
      </w:r>
      <w:r w:rsidR="00B908E5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на данный момент времени, при обнаружении факта самовольного ухода </w:t>
      </w:r>
      <w:r w:rsidR="00D0561C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из учреждения обязан: </w:t>
      </w:r>
    </w:p>
    <w:p w14:paraId="1DBDA72D" w14:textId="10465932" w:rsidR="00FE708F" w:rsidRDefault="00FE708F" w:rsidP="002E594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FE708F">
        <w:rPr>
          <w:sz w:val="28"/>
          <w:szCs w:val="28"/>
        </w:rPr>
        <w:t>2</w:t>
      </w:r>
      <w:r w:rsidRPr="00FE708F">
        <w:rPr>
          <w:color w:val="auto"/>
          <w:sz w:val="28"/>
          <w:szCs w:val="28"/>
        </w:rPr>
        <w:t>.</w:t>
      </w:r>
      <w:r w:rsidR="002E5948">
        <w:rPr>
          <w:color w:val="auto"/>
          <w:sz w:val="28"/>
          <w:szCs w:val="28"/>
        </w:rPr>
        <w:t>1.1.</w:t>
      </w:r>
      <w:r w:rsidRPr="00FE708F">
        <w:rPr>
          <w:color w:val="auto"/>
          <w:sz w:val="28"/>
          <w:szCs w:val="28"/>
        </w:rPr>
        <w:t xml:space="preserve"> Незамедлительно</w:t>
      </w:r>
      <w:r>
        <w:rPr>
          <w:color w:val="auto"/>
          <w:sz w:val="28"/>
          <w:szCs w:val="28"/>
        </w:rPr>
        <w:t xml:space="preserve"> принять меры по самостоятельному розыску самовольно ушедшего </w:t>
      </w:r>
      <w:r w:rsidR="00B908E5">
        <w:rPr>
          <w:color w:val="auto"/>
          <w:sz w:val="28"/>
          <w:szCs w:val="28"/>
        </w:rPr>
        <w:t>ребёнка</w:t>
      </w:r>
      <w:r>
        <w:rPr>
          <w:color w:val="auto"/>
          <w:sz w:val="28"/>
          <w:szCs w:val="28"/>
        </w:rPr>
        <w:t xml:space="preserve">. </w:t>
      </w:r>
    </w:p>
    <w:p w14:paraId="5FE8220D" w14:textId="0F62AA9D" w:rsidR="004F3883" w:rsidRPr="00700BBE" w:rsidRDefault="00FE708F" w:rsidP="009B5E2A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2.1.2. Сообщить в любой форме руководителю </w:t>
      </w:r>
      <w:r w:rsidR="00B908E5">
        <w:rPr>
          <w:sz w:val="28"/>
          <w:szCs w:val="28"/>
        </w:rPr>
        <w:t>государственной организации</w:t>
      </w:r>
      <w:r w:rsidR="00B908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либо иному представителю администрации учреждения, ответственному дежурному о факте ухода несовершеннолетнего</w:t>
      </w:r>
      <w:bookmarkEnd w:id="14"/>
      <w:r w:rsidR="00700BBE">
        <w:rPr>
          <w:color w:val="auto"/>
          <w:sz w:val="28"/>
          <w:szCs w:val="28"/>
        </w:rPr>
        <w:t xml:space="preserve">, </w:t>
      </w:r>
      <w:r w:rsidR="008E4015">
        <w:rPr>
          <w:sz w:val="28"/>
          <w:szCs w:val="28"/>
        </w:rPr>
        <w:t>составить</w:t>
      </w:r>
      <w:r w:rsidR="004F3883" w:rsidRPr="00700BBE">
        <w:rPr>
          <w:sz w:val="28"/>
          <w:szCs w:val="28"/>
        </w:rPr>
        <w:t xml:space="preserve"> служебную записку на имя руководителя государственной организации с подробным описанием ситуации, при которой допущен уход несовершеннолетнего.</w:t>
      </w:r>
    </w:p>
    <w:p w14:paraId="676F30E6" w14:textId="5DECF9EE" w:rsidR="004F3883" w:rsidRPr="004F3883" w:rsidRDefault="00FE708F" w:rsidP="009B5E2A">
      <w:pPr>
        <w:spacing w:after="0" w:line="240" w:lineRule="auto"/>
        <w:ind w:left="0" w:firstLine="284"/>
        <w:rPr>
          <w:lang w:val="ru-RU"/>
        </w:rPr>
      </w:pPr>
      <w:bookmarkStart w:id="15" w:name="sub_20332"/>
      <w:r>
        <w:rPr>
          <w:lang w:val="ru-RU"/>
        </w:rPr>
        <w:t>2</w:t>
      </w:r>
      <w:r w:rsidR="00F33B8B">
        <w:rPr>
          <w:lang w:val="ru-RU"/>
        </w:rPr>
        <w:t>.</w:t>
      </w:r>
      <w:r w:rsidR="004F3883" w:rsidRPr="004F3883">
        <w:rPr>
          <w:lang w:val="ru-RU"/>
        </w:rPr>
        <w:t xml:space="preserve">2. Руководитель </w:t>
      </w:r>
      <w:r w:rsidR="008E4015">
        <w:rPr>
          <w:szCs w:val="28"/>
          <w:lang w:val="ru-RU"/>
        </w:rPr>
        <w:t>государственной</w:t>
      </w:r>
      <w:r w:rsidR="008E4015" w:rsidRPr="00E12E61">
        <w:rPr>
          <w:szCs w:val="28"/>
          <w:lang w:val="ru-RU"/>
        </w:rPr>
        <w:t xml:space="preserve"> организаци</w:t>
      </w:r>
      <w:r w:rsidR="008E4015">
        <w:rPr>
          <w:szCs w:val="28"/>
          <w:lang w:val="ru-RU"/>
        </w:rPr>
        <w:t>и</w:t>
      </w:r>
      <w:r w:rsidR="008E4015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8E4015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4F3883" w:rsidRPr="004F3883">
        <w:rPr>
          <w:lang w:val="ru-RU"/>
        </w:rPr>
        <w:t>:</w:t>
      </w:r>
    </w:p>
    <w:bookmarkEnd w:id="15"/>
    <w:p w14:paraId="2FB3E224" w14:textId="5983F89F" w:rsidR="004F3883" w:rsidRPr="004F3883" w:rsidRDefault="00F33B8B" w:rsidP="009B5E2A">
      <w:pPr>
        <w:spacing w:after="0"/>
        <w:ind w:left="0" w:firstLine="284"/>
        <w:rPr>
          <w:lang w:val="ru-RU"/>
        </w:rPr>
      </w:pPr>
      <w:r>
        <w:rPr>
          <w:lang w:val="ru-RU"/>
        </w:rPr>
        <w:t>2.2.1.О</w:t>
      </w:r>
      <w:r w:rsidR="004F3883" w:rsidRPr="004F3883">
        <w:rPr>
          <w:lang w:val="ru-RU"/>
        </w:rPr>
        <w:t xml:space="preserve">беспечивает незамедлительное направление извещения о факте самовольного ухода несовершеннолетнего в </w:t>
      </w:r>
      <w:r w:rsidR="00E62C32">
        <w:rPr>
          <w:lang w:val="ru-RU"/>
        </w:rPr>
        <w:t>орган внутренних дел</w:t>
      </w:r>
      <w:r w:rsidR="00471FDC">
        <w:rPr>
          <w:lang w:val="ru-RU"/>
        </w:rPr>
        <w:t>,</w:t>
      </w:r>
      <w:r w:rsidR="00FD7292" w:rsidRPr="00FD7292">
        <w:rPr>
          <w:rFonts w:eastAsia="Calibri"/>
          <w:szCs w:val="28"/>
          <w:lang w:val="ru-RU"/>
        </w:rPr>
        <w:t xml:space="preserve"> </w:t>
      </w:r>
      <w:r w:rsidR="00FD7292" w:rsidRPr="00E92FF4">
        <w:rPr>
          <w:rFonts w:eastAsia="Calibri"/>
          <w:szCs w:val="28"/>
          <w:lang w:val="ru-RU"/>
        </w:rPr>
        <w:t>Учреди</w:t>
      </w:r>
      <w:r w:rsidR="00FD7292">
        <w:rPr>
          <w:rFonts w:eastAsia="Calibri"/>
          <w:szCs w:val="28"/>
          <w:lang w:val="ru-RU"/>
        </w:rPr>
        <w:t>телю,</w:t>
      </w:r>
      <w:r w:rsidR="00471FDC">
        <w:rPr>
          <w:lang w:val="ru-RU"/>
        </w:rPr>
        <w:t xml:space="preserve"> орган опеки и попечительства,</w:t>
      </w:r>
      <w:r w:rsidR="00471FDC" w:rsidRPr="00471FDC">
        <w:rPr>
          <w:lang w:val="ru-RU"/>
        </w:rPr>
        <w:t xml:space="preserve"> </w:t>
      </w:r>
      <w:r w:rsidR="00471FDC" w:rsidRPr="004F3883">
        <w:rPr>
          <w:lang w:val="ru-RU"/>
        </w:rPr>
        <w:t>комисси</w:t>
      </w:r>
      <w:r w:rsidR="00471FDC">
        <w:rPr>
          <w:lang w:val="ru-RU"/>
        </w:rPr>
        <w:t>ю</w:t>
      </w:r>
      <w:r w:rsidR="00471FDC" w:rsidRPr="004F3883">
        <w:rPr>
          <w:lang w:val="ru-RU"/>
        </w:rPr>
        <w:t xml:space="preserve"> по делам несо</w:t>
      </w:r>
      <w:r w:rsidR="00471FDC">
        <w:rPr>
          <w:lang w:val="ru-RU"/>
        </w:rPr>
        <w:t>вершеннолетних и защите их прав Белозерского округа</w:t>
      </w:r>
      <w:r w:rsidR="00AA6931">
        <w:rPr>
          <w:lang w:val="ru-RU"/>
        </w:rPr>
        <w:t>.</w:t>
      </w:r>
    </w:p>
    <w:p w14:paraId="22F738DA" w14:textId="664D0D0D" w:rsidR="004F3883" w:rsidRDefault="00F33B8B" w:rsidP="009B5E2A">
      <w:pPr>
        <w:spacing w:after="0" w:line="240" w:lineRule="auto"/>
        <w:ind w:left="0" w:firstLine="284"/>
        <w:rPr>
          <w:lang w:val="ru-RU"/>
        </w:rPr>
      </w:pPr>
      <w:r>
        <w:rPr>
          <w:lang w:val="ru-RU"/>
        </w:rPr>
        <w:t>2.2.2.В</w:t>
      </w:r>
      <w:r w:rsidR="004F3883" w:rsidRPr="004F3883">
        <w:rPr>
          <w:lang w:val="ru-RU"/>
        </w:rPr>
        <w:t xml:space="preserve"> течение трех часов после установления факта самовольного ухода несовершеннолетнего обращается с заявлением в дежурную часть органа внутренних дел</w:t>
      </w:r>
      <w:r w:rsidR="00AA6931">
        <w:rPr>
          <w:lang w:val="ru-RU"/>
        </w:rPr>
        <w:t>.</w:t>
      </w:r>
    </w:p>
    <w:p w14:paraId="2DA30D29" w14:textId="7A261A3C" w:rsidR="00DC25AE" w:rsidRPr="00DC25AE" w:rsidRDefault="00F33B8B" w:rsidP="009B5E2A">
      <w:pPr>
        <w:autoSpaceDE w:val="0"/>
        <w:autoSpaceDN w:val="0"/>
        <w:adjustRightInd w:val="0"/>
        <w:spacing w:after="0" w:line="240" w:lineRule="auto"/>
        <w:ind w:left="0" w:firstLine="284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2.2.3.В</w:t>
      </w:r>
      <w:r w:rsidR="00DC25AE" w:rsidRPr="00DC25AE">
        <w:rPr>
          <w:rFonts w:eastAsia="Calibri"/>
          <w:szCs w:val="28"/>
          <w:lang w:val="ru-RU"/>
        </w:rPr>
        <w:t xml:space="preserve"> кратчайшие сроки (не превышающие 30 минут после установления факта самовольного ухода несовершеннолетнего) проводит оперативное совещание по постановке задач, направленных на обнаружение и возвращение несовершеннолетнег</w:t>
      </w:r>
      <w:r w:rsidR="00AA6931">
        <w:rPr>
          <w:rFonts w:eastAsia="Calibri"/>
          <w:szCs w:val="28"/>
          <w:lang w:val="ru-RU"/>
        </w:rPr>
        <w:t>о в государственную организацию.</w:t>
      </w:r>
    </w:p>
    <w:p w14:paraId="22C95926" w14:textId="0120B7D1" w:rsidR="00AA6931" w:rsidRDefault="00F33B8B" w:rsidP="00AA6931">
      <w:pPr>
        <w:spacing w:after="0" w:line="240" w:lineRule="auto"/>
        <w:ind w:left="0" w:firstLine="284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2.2.4.П</w:t>
      </w:r>
      <w:r w:rsidR="00DC25AE" w:rsidRPr="00DC25AE">
        <w:rPr>
          <w:rFonts w:eastAsia="Calibri"/>
          <w:szCs w:val="28"/>
          <w:lang w:val="ru-RU"/>
        </w:rPr>
        <w:t xml:space="preserve">о итогам оперативного совещания издает локальный акт по распределению обязанностей работников по оказанию содействия органам внутренних дел в установлении места нахождения несовершеннолетнего и возвращению </w:t>
      </w:r>
      <w:r w:rsidR="00983462">
        <w:rPr>
          <w:rFonts w:eastAsia="Calibri"/>
          <w:szCs w:val="28"/>
          <w:lang w:val="ru-RU"/>
        </w:rPr>
        <w:t>ребёнка</w:t>
      </w:r>
      <w:r w:rsidR="00AA6931">
        <w:rPr>
          <w:rFonts w:eastAsia="Calibri"/>
          <w:szCs w:val="28"/>
          <w:lang w:val="ru-RU"/>
        </w:rPr>
        <w:t>.</w:t>
      </w:r>
    </w:p>
    <w:p w14:paraId="0BCF13F7" w14:textId="0B27CE60" w:rsidR="00AA6931" w:rsidRPr="00AA6931" w:rsidRDefault="00AA6931" w:rsidP="00AE3DC0">
      <w:pPr>
        <w:spacing w:after="0" w:line="240" w:lineRule="auto"/>
        <w:ind w:left="0" w:firstLine="284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2.2.5.</w:t>
      </w:r>
      <w:r w:rsidRPr="00AA693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</w:t>
      </w:r>
      <w:r w:rsidRPr="00AA6931">
        <w:rPr>
          <w:szCs w:val="28"/>
          <w:lang w:val="ru-RU"/>
        </w:rPr>
        <w:t>о прибытия сотрудников полиции самостоятельно проводит мероприятия по установлению местонахождения несовершеннолетнего</w:t>
      </w:r>
      <w:r w:rsidR="00E636AB">
        <w:rPr>
          <w:szCs w:val="28"/>
          <w:lang w:val="ru-RU"/>
        </w:rPr>
        <w:t>.</w:t>
      </w:r>
    </w:p>
    <w:p w14:paraId="22DE21E6" w14:textId="6D7138C2" w:rsidR="004F3883" w:rsidRPr="00E92FF4" w:rsidRDefault="00586813" w:rsidP="00AE3DC0">
      <w:pPr>
        <w:spacing w:after="0" w:line="240" w:lineRule="auto"/>
        <w:ind w:left="0" w:firstLine="284"/>
        <w:rPr>
          <w:szCs w:val="28"/>
          <w:lang w:val="ru-RU"/>
        </w:rPr>
      </w:pPr>
      <w:bookmarkStart w:id="16" w:name="sub_20034"/>
      <w:r>
        <w:rPr>
          <w:lang w:val="ru-RU"/>
        </w:rPr>
        <w:lastRenderedPageBreak/>
        <w:t>2</w:t>
      </w:r>
      <w:r w:rsidR="004F3883" w:rsidRPr="004F3883">
        <w:rPr>
          <w:lang w:val="ru-RU"/>
        </w:rPr>
        <w:t>.</w:t>
      </w:r>
      <w:r>
        <w:rPr>
          <w:lang w:val="ru-RU"/>
        </w:rPr>
        <w:t>3</w:t>
      </w:r>
      <w:r w:rsidR="004F3883" w:rsidRPr="00E92FF4">
        <w:rPr>
          <w:szCs w:val="28"/>
          <w:lang w:val="ru-RU"/>
        </w:rPr>
        <w:t>. Сотрудники государственных организаций и сотрудники органов внутренних дел фиксируют факт самовольного ухода несовершеннолетнего из государственной организации в документах установленной формы.</w:t>
      </w:r>
    </w:p>
    <w:p w14:paraId="544B580D" w14:textId="760152B6" w:rsidR="004F3883" w:rsidRPr="00E92FF4" w:rsidRDefault="00586813" w:rsidP="00AE3DC0">
      <w:pPr>
        <w:spacing w:after="0" w:line="240" w:lineRule="auto"/>
        <w:ind w:left="0" w:firstLine="284"/>
        <w:rPr>
          <w:szCs w:val="28"/>
          <w:lang w:val="ru-RU"/>
        </w:rPr>
      </w:pPr>
      <w:bookmarkStart w:id="17" w:name="sub_20035"/>
      <w:bookmarkEnd w:id="16"/>
      <w:r>
        <w:rPr>
          <w:szCs w:val="28"/>
          <w:lang w:val="ru-RU"/>
        </w:rPr>
        <w:t>2</w:t>
      </w:r>
      <w:r w:rsidR="004F3883" w:rsidRPr="00E92FF4">
        <w:rPr>
          <w:szCs w:val="28"/>
          <w:lang w:val="ru-RU"/>
        </w:rPr>
        <w:t>.</w:t>
      </w:r>
      <w:r>
        <w:rPr>
          <w:szCs w:val="28"/>
          <w:lang w:val="ru-RU"/>
        </w:rPr>
        <w:t>4</w:t>
      </w:r>
      <w:r w:rsidR="004F3883" w:rsidRPr="00E92FF4">
        <w:rPr>
          <w:szCs w:val="28"/>
          <w:lang w:val="ru-RU"/>
        </w:rPr>
        <w:t xml:space="preserve">. В течение суток о факте самовольного ухода несовершеннолетнего из </w:t>
      </w:r>
      <w:r w:rsidR="00170A2D">
        <w:rPr>
          <w:szCs w:val="28"/>
          <w:lang w:val="ru-RU"/>
        </w:rPr>
        <w:t>государственной</w:t>
      </w:r>
      <w:r w:rsidR="00170A2D" w:rsidRPr="00E12E61">
        <w:rPr>
          <w:szCs w:val="28"/>
          <w:lang w:val="ru-RU"/>
        </w:rPr>
        <w:t xml:space="preserve"> организаци</w:t>
      </w:r>
      <w:r w:rsidR="00170A2D">
        <w:rPr>
          <w:szCs w:val="28"/>
          <w:lang w:val="ru-RU"/>
        </w:rPr>
        <w:t>и</w:t>
      </w:r>
      <w:r w:rsidR="00170A2D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170A2D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170A2D">
        <w:rPr>
          <w:color w:val="000000" w:themeColor="text1"/>
          <w:szCs w:val="28"/>
          <w:shd w:val="clear" w:color="auto" w:fill="FFFFFF"/>
          <w:lang w:val="ru-RU"/>
        </w:rPr>
        <w:t>,</w:t>
      </w:r>
      <w:r w:rsidR="00170A2D" w:rsidRPr="00E92FF4">
        <w:rPr>
          <w:szCs w:val="28"/>
          <w:lang w:val="ru-RU"/>
        </w:rPr>
        <w:t xml:space="preserve"> </w:t>
      </w:r>
      <w:r w:rsidR="004F3883" w:rsidRPr="00E92FF4">
        <w:rPr>
          <w:szCs w:val="28"/>
          <w:lang w:val="ru-RU"/>
        </w:rPr>
        <w:t>орган внутренних дел информиру</w:t>
      </w:r>
      <w:r w:rsidR="00307CBF" w:rsidRPr="00E92FF4">
        <w:rPr>
          <w:szCs w:val="28"/>
          <w:lang w:val="ru-RU"/>
        </w:rPr>
        <w:t>е</w:t>
      </w:r>
      <w:r w:rsidR="004F3883" w:rsidRPr="00E92FF4">
        <w:rPr>
          <w:szCs w:val="28"/>
          <w:lang w:val="ru-RU"/>
        </w:rPr>
        <w:t>т</w:t>
      </w:r>
      <w:bookmarkEnd w:id="17"/>
      <w:r w:rsidR="00652A9F">
        <w:rPr>
          <w:szCs w:val="28"/>
          <w:lang w:val="ru-RU"/>
        </w:rPr>
        <w:t xml:space="preserve"> о ситуации по розыску </w:t>
      </w:r>
      <w:r w:rsidR="00DB6727">
        <w:rPr>
          <w:szCs w:val="28"/>
          <w:lang w:val="ru-RU"/>
        </w:rPr>
        <w:t>ребёнка</w:t>
      </w:r>
      <w:r w:rsidR="00E92FF4" w:rsidRPr="00E92FF4">
        <w:rPr>
          <w:szCs w:val="28"/>
          <w:lang w:val="ru-RU"/>
        </w:rPr>
        <w:t xml:space="preserve"> </w:t>
      </w:r>
      <w:r w:rsidR="004F3883" w:rsidRPr="00E92FF4">
        <w:rPr>
          <w:szCs w:val="28"/>
          <w:lang w:val="ru-RU"/>
        </w:rPr>
        <w:t xml:space="preserve">комиссию по делам несовершеннолетних и защите их прав </w:t>
      </w:r>
      <w:r>
        <w:rPr>
          <w:szCs w:val="28"/>
          <w:lang w:val="ru-RU"/>
        </w:rPr>
        <w:t>Белозерского округа.</w:t>
      </w:r>
    </w:p>
    <w:p w14:paraId="24A56655" w14:textId="12D14540" w:rsidR="00AE3DC0" w:rsidRDefault="00AE3DC0" w:rsidP="00AE3DC0">
      <w:pPr>
        <w:spacing w:after="0" w:line="240" w:lineRule="auto"/>
        <w:ind w:left="0" w:firstLine="284"/>
        <w:rPr>
          <w:szCs w:val="28"/>
          <w:lang w:val="ru-RU"/>
        </w:rPr>
      </w:pPr>
      <w:r>
        <w:rPr>
          <w:rFonts w:eastAsia="Calibri"/>
          <w:szCs w:val="28"/>
          <w:lang w:val="ru-RU"/>
        </w:rPr>
        <w:t>2.</w:t>
      </w:r>
      <w:r w:rsidR="008905E2">
        <w:rPr>
          <w:rFonts w:eastAsia="Calibri"/>
          <w:szCs w:val="28"/>
          <w:lang w:val="ru-RU"/>
        </w:rPr>
        <w:t>5</w:t>
      </w:r>
      <w:r>
        <w:rPr>
          <w:rFonts w:eastAsia="Calibri"/>
          <w:szCs w:val="28"/>
          <w:lang w:val="ru-RU"/>
        </w:rPr>
        <w:t xml:space="preserve">. </w:t>
      </w:r>
      <w:r w:rsidRPr="00E92FF4">
        <w:rPr>
          <w:rFonts w:eastAsia="Calibri"/>
          <w:szCs w:val="28"/>
          <w:lang w:val="ru-RU"/>
        </w:rPr>
        <w:t xml:space="preserve">Руководитель </w:t>
      </w:r>
      <w:r w:rsidR="008905E2">
        <w:rPr>
          <w:szCs w:val="28"/>
          <w:lang w:val="ru-RU"/>
        </w:rPr>
        <w:t>государственной</w:t>
      </w:r>
      <w:r w:rsidR="008905E2" w:rsidRPr="00E12E61">
        <w:rPr>
          <w:szCs w:val="28"/>
          <w:lang w:val="ru-RU"/>
        </w:rPr>
        <w:t xml:space="preserve"> организаци</w:t>
      </w:r>
      <w:r w:rsidR="008905E2">
        <w:rPr>
          <w:szCs w:val="28"/>
          <w:lang w:val="ru-RU"/>
        </w:rPr>
        <w:t>и</w:t>
      </w:r>
      <w:r w:rsidR="008905E2" w:rsidRPr="00110DB6">
        <w:rPr>
          <w:b/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8905E2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8905E2">
        <w:rPr>
          <w:color w:val="000000" w:themeColor="text1"/>
          <w:szCs w:val="28"/>
          <w:shd w:val="clear" w:color="auto" w:fill="FFFFFF"/>
          <w:lang w:val="ru-RU"/>
        </w:rPr>
        <w:t>,</w:t>
      </w:r>
      <w:r w:rsidR="008905E2" w:rsidRPr="00E92FF4">
        <w:rPr>
          <w:szCs w:val="28"/>
          <w:lang w:val="ru-RU"/>
        </w:rPr>
        <w:t xml:space="preserve"> </w:t>
      </w:r>
      <w:r w:rsidRPr="00AE3DC0">
        <w:rPr>
          <w:szCs w:val="28"/>
          <w:lang w:val="ru-RU"/>
        </w:rPr>
        <w:t xml:space="preserve">проводит служебную проверку по факту самовольного ухода воспитанника с целью выявления причин и условий, способствующих </w:t>
      </w:r>
      <w:r w:rsidR="00464981">
        <w:rPr>
          <w:szCs w:val="28"/>
          <w:lang w:val="ru-RU"/>
        </w:rPr>
        <w:t>самовольному оставлению ребёнком учреждения</w:t>
      </w:r>
      <w:r w:rsidRPr="00AE3DC0">
        <w:rPr>
          <w:szCs w:val="28"/>
          <w:lang w:val="ru-RU"/>
        </w:rPr>
        <w:t>, выявлению случаев нарушения прав и законных интересов несовершеннолетнего</w:t>
      </w:r>
      <w:r w:rsidR="00CD0AF7">
        <w:rPr>
          <w:szCs w:val="28"/>
          <w:lang w:val="ru-RU"/>
        </w:rPr>
        <w:t>.</w:t>
      </w:r>
    </w:p>
    <w:p w14:paraId="3E6313C1" w14:textId="77777777" w:rsidR="00CD0AF7" w:rsidRDefault="00CD0AF7" w:rsidP="00AE3DC0">
      <w:pPr>
        <w:spacing w:after="0" w:line="240" w:lineRule="auto"/>
        <w:ind w:left="0" w:firstLine="284"/>
        <w:rPr>
          <w:szCs w:val="28"/>
          <w:lang w:val="ru-RU"/>
        </w:rPr>
      </w:pPr>
    </w:p>
    <w:p w14:paraId="1626EA5F" w14:textId="5FD481CA" w:rsidR="00CD0AF7" w:rsidRDefault="001F4790" w:rsidP="00CD0A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D0AF7">
        <w:rPr>
          <w:b/>
          <w:bCs/>
          <w:sz w:val="28"/>
          <w:szCs w:val="28"/>
        </w:rPr>
        <w:t>. Организация мероприятий по розыску и возвращению несовершеннолетнего, совершившего самовольный уход, в государственную организацию</w:t>
      </w:r>
      <w:r w:rsidR="009420DD" w:rsidRPr="009420DD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20DD" w:rsidRPr="00110DB6">
        <w:rPr>
          <w:b/>
          <w:color w:val="000000" w:themeColor="text1"/>
          <w:sz w:val="28"/>
          <w:szCs w:val="28"/>
          <w:shd w:val="clear" w:color="auto" w:fill="FFFFFF"/>
        </w:rPr>
        <w:t xml:space="preserve">для детей-сирот и детей, </w:t>
      </w:r>
      <w:r w:rsidR="009420DD" w:rsidRPr="00790276">
        <w:rPr>
          <w:b/>
          <w:color w:val="000000" w:themeColor="text1"/>
          <w:sz w:val="28"/>
          <w:szCs w:val="28"/>
          <w:shd w:val="clear" w:color="auto" w:fill="FFFFFF"/>
        </w:rPr>
        <w:t>оставшихся без попечения родителей</w:t>
      </w:r>
    </w:p>
    <w:p w14:paraId="30CC95C8" w14:textId="77777777" w:rsidR="00CD0AF7" w:rsidRDefault="00CD0AF7" w:rsidP="00CD0AF7">
      <w:pPr>
        <w:pStyle w:val="Default"/>
        <w:jc w:val="center"/>
        <w:rPr>
          <w:sz w:val="28"/>
          <w:szCs w:val="28"/>
        </w:rPr>
      </w:pPr>
    </w:p>
    <w:p w14:paraId="6DF9F73B" w14:textId="56B36C64" w:rsidR="00CD0AF7" w:rsidRDefault="00CD0AF7" w:rsidP="00CD0AF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Сотрудники органов внутренних дел обеспечивают проведение мероприятий по организации и осуществлению розыска несовершеннолетних в соответствии с требованиями ведомственных нормативных правовых актов. </w:t>
      </w:r>
    </w:p>
    <w:p w14:paraId="298E7F88" w14:textId="04D625DA" w:rsidR="00CD0AF7" w:rsidRDefault="00CD0AF7" w:rsidP="00CD0AF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3.2. При установлении факта самовольного ухода несовершеннолетнего государственная организация</w:t>
      </w:r>
      <w:r w:rsidR="001F0200" w:rsidRPr="001F02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F0200" w:rsidRPr="00110DB6">
        <w:rPr>
          <w:color w:val="000000" w:themeColor="text1"/>
          <w:sz w:val="28"/>
          <w:szCs w:val="28"/>
          <w:shd w:val="clear" w:color="auto" w:fill="FFFFFF"/>
        </w:rPr>
        <w:t>для детей-сирот и детей, оставшихся без попечения родителей</w:t>
      </w:r>
      <w:r w:rsidR="008F4EE2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обеспечивает мероприятия по его розыску и возвращению в соответствии с инструкцией, утверждаемой локальным актом государственной организации, оказывает содействие органам внутренних дел в проведении мероприятий, направленных на установление места нахождения </w:t>
      </w:r>
      <w:r w:rsidR="001303BA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. </w:t>
      </w:r>
    </w:p>
    <w:p w14:paraId="21302E7B" w14:textId="7D938D8D" w:rsidR="004F3883" w:rsidRPr="00FD0DF1" w:rsidRDefault="00CD0AF7" w:rsidP="00FD0DF1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303BA">
        <w:rPr>
          <w:sz w:val="28"/>
          <w:szCs w:val="28"/>
        </w:rPr>
        <w:t xml:space="preserve">. </w:t>
      </w:r>
      <w:r w:rsidRPr="00CD0AF7">
        <w:rPr>
          <w:sz w:val="28"/>
          <w:szCs w:val="28"/>
        </w:rPr>
        <w:t xml:space="preserve">В случае самостоятельного возвращения несовершеннолетнего в государственную организацию </w:t>
      </w:r>
      <w:r w:rsidR="008F4EE2" w:rsidRPr="00110DB6">
        <w:rPr>
          <w:color w:val="000000" w:themeColor="text1"/>
          <w:sz w:val="28"/>
          <w:szCs w:val="28"/>
          <w:shd w:val="clear" w:color="auto" w:fill="FFFFFF"/>
        </w:rPr>
        <w:t>для детей-сирот и детей, оставшихся без попечения родителей</w:t>
      </w:r>
      <w:r w:rsidR="008F4EE2">
        <w:rPr>
          <w:color w:val="000000" w:themeColor="text1"/>
          <w:sz w:val="28"/>
          <w:szCs w:val="28"/>
          <w:shd w:val="clear" w:color="auto" w:fill="FFFFFF"/>
        </w:rPr>
        <w:t>,</w:t>
      </w:r>
      <w:r w:rsidR="008F4EE2" w:rsidRPr="00CD0AF7">
        <w:rPr>
          <w:sz w:val="28"/>
          <w:szCs w:val="28"/>
        </w:rPr>
        <w:t xml:space="preserve"> </w:t>
      </w:r>
      <w:r w:rsidRPr="00CD0AF7">
        <w:rPr>
          <w:sz w:val="28"/>
          <w:szCs w:val="28"/>
        </w:rPr>
        <w:t>ее руководитель незамедлительно обращается в дежурную часть территориального органа МВД России с заявлением о прекращении розыска и информирует об этом участников взаимодействия.</w:t>
      </w:r>
      <w:bookmarkStart w:id="18" w:name="sub_20053"/>
    </w:p>
    <w:p w14:paraId="212BD595" w14:textId="73ABBA84" w:rsidR="004F3883" w:rsidRPr="00FD0DF1" w:rsidRDefault="001F4790" w:rsidP="00FD0DF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9" w:name="sub_20600"/>
      <w:bookmarkEnd w:id="18"/>
      <w:r>
        <w:rPr>
          <w:rFonts w:ascii="Times New Roman" w:hAnsi="Times New Roman"/>
          <w:sz w:val="28"/>
          <w:szCs w:val="28"/>
          <w:lang w:val="ru-RU"/>
        </w:rPr>
        <w:t>4</w:t>
      </w:r>
      <w:r w:rsidR="004F3883" w:rsidRPr="00FD0DF1">
        <w:rPr>
          <w:rFonts w:ascii="Times New Roman" w:hAnsi="Times New Roman"/>
          <w:sz w:val="28"/>
          <w:szCs w:val="28"/>
        </w:rPr>
        <w:t>. О принимаемых мерах после возвращения несовершеннолетн</w:t>
      </w:r>
      <w:r w:rsidR="00246962">
        <w:rPr>
          <w:rFonts w:ascii="Times New Roman" w:hAnsi="Times New Roman"/>
          <w:sz w:val="28"/>
          <w:szCs w:val="28"/>
          <w:lang w:val="ru-RU"/>
        </w:rPr>
        <w:t>его</w:t>
      </w:r>
      <w:r w:rsidR="004F3883" w:rsidRPr="00FD0DF1">
        <w:rPr>
          <w:rFonts w:ascii="Times New Roman" w:hAnsi="Times New Roman"/>
          <w:sz w:val="28"/>
          <w:szCs w:val="28"/>
        </w:rPr>
        <w:t xml:space="preserve"> в  государственную организацию</w:t>
      </w:r>
      <w:r w:rsidR="00F978F7" w:rsidRPr="00F978F7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F978F7" w:rsidRPr="00F978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</w:p>
    <w:bookmarkEnd w:id="19"/>
    <w:p w14:paraId="29AD853B" w14:textId="77777777" w:rsidR="004F3883" w:rsidRPr="004F3883" w:rsidRDefault="004F3883" w:rsidP="004F3883">
      <w:pPr>
        <w:rPr>
          <w:lang w:val="ru-RU"/>
        </w:rPr>
      </w:pPr>
    </w:p>
    <w:p w14:paraId="00DCE295" w14:textId="12578236" w:rsidR="004F3883" w:rsidRPr="004F3883" w:rsidRDefault="007D3CC4" w:rsidP="00A9772B">
      <w:pPr>
        <w:spacing w:after="0" w:line="240" w:lineRule="auto"/>
        <w:ind w:left="0" w:firstLine="284"/>
        <w:rPr>
          <w:lang w:val="ru-RU"/>
        </w:rPr>
      </w:pPr>
      <w:bookmarkStart w:id="20" w:name="sub_20061"/>
      <w:r>
        <w:rPr>
          <w:lang w:val="ru-RU"/>
        </w:rPr>
        <w:t>4</w:t>
      </w:r>
      <w:r w:rsidR="004F3883" w:rsidRPr="004F3883">
        <w:rPr>
          <w:lang w:val="ru-RU"/>
        </w:rPr>
        <w:t>.1. Государственная организация</w:t>
      </w:r>
      <w:r w:rsidR="00F02A24" w:rsidRPr="00F02A2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F02A24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F02A24">
        <w:rPr>
          <w:color w:val="000000" w:themeColor="text1"/>
          <w:szCs w:val="28"/>
          <w:shd w:val="clear" w:color="auto" w:fill="FFFFFF"/>
          <w:lang w:val="ru-RU"/>
        </w:rPr>
        <w:t>,</w:t>
      </w:r>
      <w:r w:rsidR="004F3883" w:rsidRPr="004F3883">
        <w:rPr>
          <w:lang w:val="ru-RU"/>
        </w:rPr>
        <w:t xml:space="preserve"> пос</w:t>
      </w:r>
      <w:r w:rsidR="00A744F1">
        <w:rPr>
          <w:lang w:val="ru-RU"/>
        </w:rPr>
        <w:t>ле возвращения несовершеннолетнего,</w:t>
      </w:r>
      <w:r w:rsidR="00A744F1" w:rsidRPr="00A744F1">
        <w:rPr>
          <w:szCs w:val="28"/>
          <w:lang w:val="ru-RU"/>
        </w:rPr>
        <w:t xml:space="preserve"> самовольно ушедшего из организации, </w:t>
      </w:r>
      <w:r w:rsidR="004F3883" w:rsidRPr="004F3883">
        <w:rPr>
          <w:lang w:val="ru-RU"/>
        </w:rPr>
        <w:t xml:space="preserve"> обеспечивает следующие меры:</w:t>
      </w:r>
    </w:p>
    <w:p w14:paraId="34ED1FCF" w14:textId="24F7F98D" w:rsidR="004F3883" w:rsidRPr="004F3883" w:rsidRDefault="00A744F1" w:rsidP="00A9772B">
      <w:pPr>
        <w:spacing w:after="0" w:line="240" w:lineRule="auto"/>
        <w:ind w:left="0" w:firstLine="284"/>
        <w:rPr>
          <w:lang w:val="ru-RU"/>
        </w:rPr>
      </w:pPr>
      <w:bookmarkStart w:id="21" w:name="sub_20611"/>
      <w:bookmarkEnd w:id="20"/>
      <w:r>
        <w:rPr>
          <w:lang w:val="ru-RU"/>
        </w:rPr>
        <w:t>4</w:t>
      </w:r>
      <w:r w:rsidR="002938FF">
        <w:rPr>
          <w:lang w:val="ru-RU"/>
        </w:rPr>
        <w:t>.1.1. П</w:t>
      </w:r>
      <w:r w:rsidR="004F3883" w:rsidRPr="004F3883">
        <w:rPr>
          <w:lang w:val="ru-RU"/>
        </w:rPr>
        <w:t xml:space="preserve">роведение мероприятий, направленных на оказание психолого-педагогической, социальной и иной помощи несовершеннолетнему, устранение причин и условий, способствующих самовольным уходам и безвестному отсутствию </w:t>
      </w:r>
      <w:r w:rsidR="00F02A24">
        <w:rPr>
          <w:lang w:val="ru-RU"/>
        </w:rPr>
        <w:t>ребёнка</w:t>
      </w:r>
      <w:r w:rsidR="00D23FE2">
        <w:rPr>
          <w:lang w:val="ru-RU"/>
        </w:rPr>
        <w:t>.</w:t>
      </w:r>
    </w:p>
    <w:p w14:paraId="07EA0C17" w14:textId="6178EFC2" w:rsidR="004F3883" w:rsidRPr="004F3883" w:rsidRDefault="00A744F1" w:rsidP="00A9772B">
      <w:pPr>
        <w:spacing w:after="0" w:line="240" w:lineRule="auto"/>
        <w:ind w:left="0" w:firstLine="284"/>
        <w:rPr>
          <w:lang w:val="ru-RU"/>
        </w:rPr>
      </w:pPr>
      <w:bookmarkStart w:id="22" w:name="sub_20612"/>
      <w:bookmarkEnd w:id="21"/>
      <w:r>
        <w:rPr>
          <w:lang w:val="ru-RU"/>
        </w:rPr>
        <w:t>4</w:t>
      </w:r>
      <w:r w:rsidR="004F3883" w:rsidRPr="004F3883">
        <w:rPr>
          <w:lang w:val="ru-RU"/>
        </w:rPr>
        <w:t xml:space="preserve">.1.2. </w:t>
      </w:r>
      <w:r w:rsidR="002938FF">
        <w:rPr>
          <w:lang w:val="ru-RU"/>
        </w:rPr>
        <w:t>П</w:t>
      </w:r>
      <w:r w:rsidR="004F3883" w:rsidRPr="004F3883">
        <w:rPr>
          <w:lang w:val="ru-RU"/>
        </w:rPr>
        <w:t>роведение служебного расследования факта совершения самовол</w:t>
      </w:r>
      <w:r w:rsidR="00CD128F">
        <w:rPr>
          <w:lang w:val="ru-RU"/>
        </w:rPr>
        <w:t>ьного ухода несовершеннолетнего</w:t>
      </w:r>
      <w:r w:rsidR="00D23FE2">
        <w:rPr>
          <w:lang w:val="ru-RU"/>
        </w:rPr>
        <w:t>.</w:t>
      </w:r>
    </w:p>
    <w:p w14:paraId="38DE7CB3" w14:textId="21E460C1" w:rsidR="004F3883" w:rsidRDefault="00A744F1" w:rsidP="00A9772B">
      <w:pPr>
        <w:spacing w:after="0" w:line="240" w:lineRule="auto"/>
        <w:ind w:left="0" w:firstLine="284"/>
        <w:rPr>
          <w:lang w:val="ru-RU"/>
        </w:rPr>
      </w:pPr>
      <w:bookmarkStart w:id="23" w:name="sub_20613"/>
      <w:bookmarkEnd w:id="22"/>
      <w:r>
        <w:rPr>
          <w:lang w:val="ru-RU"/>
        </w:rPr>
        <w:lastRenderedPageBreak/>
        <w:t>4</w:t>
      </w:r>
      <w:r w:rsidR="002938FF">
        <w:rPr>
          <w:lang w:val="ru-RU"/>
        </w:rPr>
        <w:t>.1.3. П</w:t>
      </w:r>
      <w:r w:rsidR="004F3883" w:rsidRPr="004F3883">
        <w:rPr>
          <w:lang w:val="ru-RU"/>
        </w:rPr>
        <w:t>роведение совещания с сотрудниками государственной организации</w:t>
      </w:r>
      <w:r w:rsidR="00F02A24" w:rsidRPr="00F02A2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F02A24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F02A24">
        <w:rPr>
          <w:color w:val="000000" w:themeColor="text1"/>
          <w:szCs w:val="28"/>
          <w:shd w:val="clear" w:color="auto" w:fill="FFFFFF"/>
          <w:lang w:val="ru-RU"/>
        </w:rPr>
        <w:t>,</w:t>
      </w:r>
      <w:r w:rsidR="004F3883" w:rsidRPr="004F3883">
        <w:rPr>
          <w:lang w:val="ru-RU"/>
        </w:rPr>
        <w:t xml:space="preserve"> с целью установления фактических причин самовольного ухода несовершеннолетнего и принятия мер для предотвращения их в дальнейшем.</w:t>
      </w:r>
    </w:p>
    <w:p w14:paraId="579DA601" w14:textId="56E594E1" w:rsidR="004B185F" w:rsidRPr="00C23237" w:rsidRDefault="004B185F" w:rsidP="00A9772B">
      <w:pPr>
        <w:spacing w:after="0" w:line="240" w:lineRule="auto"/>
        <w:ind w:left="0" w:firstLine="284"/>
        <w:rPr>
          <w:color w:val="000000" w:themeColor="text1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>4.1.4</w:t>
      </w:r>
      <w:r w:rsidRPr="00C23237">
        <w:rPr>
          <w:color w:val="000000" w:themeColor="text1"/>
          <w:shd w:val="clear" w:color="auto" w:fill="FFFFFF"/>
          <w:lang w:val="ru-RU"/>
        </w:rPr>
        <w:t>.</w:t>
      </w:r>
      <w:r w:rsidR="00DB25CB">
        <w:rPr>
          <w:color w:val="000000" w:themeColor="text1"/>
          <w:shd w:val="clear" w:color="auto" w:fill="FFFFFF"/>
          <w:lang w:val="ru-RU"/>
        </w:rPr>
        <w:t>Предоставляет</w:t>
      </w:r>
      <w:r>
        <w:rPr>
          <w:color w:val="000000" w:themeColor="text1"/>
          <w:shd w:val="clear" w:color="auto" w:fill="FFFFFF"/>
          <w:lang w:val="ru-RU"/>
        </w:rPr>
        <w:t xml:space="preserve"> администраци</w:t>
      </w:r>
      <w:r w:rsidR="00DB25CB">
        <w:rPr>
          <w:color w:val="000000" w:themeColor="text1"/>
          <w:shd w:val="clear" w:color="auto" w:fill="FFFFFF"/>
          <w:lang w:val="ru-RU"/>
        </w:rPr>
        <w:t>и</w:t>
      </w:r>
      <w:r>
        <w:rPr>
          <w:color w:val="000000" w:themeColor="text1"/>
          <w:shd w:val="clear" w:color="auto" w:fill="FFFFFF"/>
          <w:lang w:val="ru-RU"/>
        </w:rPr>
        <w:t xml:space="preserve"> образовательной организации контактн</w:t>
      </w:r>
      <w:r w:rsidR="00DB25CB">
        <w:rPr>
          <w:color w:val="000000" w:themeColor="text1"/>
          <w:shd w:val="clear" w:color="auto" w:fill="FFFFFF"/>
          <w:lang w:val="ru-RU"/>
        </w:rPr>
        <w:t>ую информацию</w:t>
      </w:r>
      <w:r>
        <w:rPr>
          <w:color w:val="000000" w:themeColor="text1"/>
          <w:shd w:val="clear" w:color="auto" w:fill="FFFFFF"/>
          <w:lang w:val="ru-RU"/>
        </w:rPr>
        <w:t xml:space="preserve"> </w:t>
      </w:r>
      <w:r w:rsidR="00107131">
        <w:rPr>
          <w:color w:val="000000" w:themeColor="text1"/>
          <w:shd w:val="clear" w:color="auto" w:fill="FFFFFF"/>
          <w:lang w:val="ru-RU"/>
        </w:rPr>
        <w:t>сотрудников</w:t>
      </w:r>
      <w:r>
        <w:rPr>
          <w:color w:val="000000" w:themeColor="text1"/>
          <w:shd w:val="clear" w:color="auto" w:fill="FFFFFF"/>
          <w:lang w:val="ru-RU"/>
        </w:rPr>
        <w:t xml:space="preserve">  г</w:t>
      </w:r>
      <w:r>
        <w:rPr>
          <w:lang w:val="ru-RU"/>
        </w:rPr>
        <w:t>осударственной</w:t>
      </w:r>
      <w:r w:rsidRPr="004F3883">
        <w:rPr>
          <w:lang w:val="ru-RU"/>
        </w:rPr>
        <w:t xml:space="preserve"> организаци</w:t>
      </w:r>
      <w:r>
        <w:rPr>
          <w:lang w:val="ru-RU"/>
        </w:rPr>
        <w:t>и</w:t>
      </w:r>
      <w:r w:rsidRPr="00F02A2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110DB6">
        <w:rPr>
          <w:color w:val="000000" w:themeColor="text1"/>
          <w:szCs w:val="28"/>
          <w:shd w:val="clear" w:color="auto" w:fill="FFFFFF"/>
          <w:lang w:val="ru-RU"/>
        </w:rPr>
        <w:t xml:space="preserve">для детей-сирот и 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детей, оставшихся без попечения, </w:t>
      </w:r>
      <w:r w:rsidR="00CB7AA5">
        <w:rPr>
          <w:color w:val="000000" w:themeColor="text1"/>
          <w:szCs w:val="28"/>
          <w:shd w:val="clear" w:color="auto" w:fill="FFFFFF"/>
          <w:lang w:val="ru-RU"/>
        </w:rPr>
        <w:t>с целью своевременного информирования о совершении самовольного ухода несовершеннолетним.</w:t>
      </w:r>
    </w:p>
    <w:p w14:paraId="21A92263" w14:textId="7BAE151B" w:rsidR="00C7043F" w:rsidRDefault="004B185F" w:rsidP="00A9772B">
      <w:pPr>
        <w:spacing w:after="0" w:line="240" w:lineRule="auto"/>
        <w:ind w:left="0" w:firstLine="284"/>
        <w:rPr>
          <w:lang w:val="ru-RU"/>
        </w:rPr>
      </w:pPr>
      <w:r>
        <w:rPr>
          <w:lang w:val="ru-RU"/>
        </w:rPr>
        <w:t>4.1.5</w:t>
      </w:r>
      <w:r w:rsidR="00C7043F">
        <w:rPr>
          <w:lang w:val="ru-RU"/>
        </w:rPr>
        <w:t xml:space="preserve">. Обеспечивает прибытие </w:t>
      </w:r>
      <w:r w:rsidR="00BD7F63">
        <w:rPr>
          <w:lang w:val="ru-RU"/>
        </w:rPr>
        <w:t xml:space="preserve"> </w:t>
      </w:r>
      <w:r w:rsidR="00C7043F">
        <w:rPr>
          <w:lang w:val="ru-RU"/>
        </w:rPr>
        <w:t xml:space="preserve">несовершеннолетнего, совершившего самовольный уход, в образовательную организацию и передачу ребёнка представителю образовательной организации. </w:t>
      </w:r>
    </w:p>
    <w:p w14:paraId="249646F0" w14:textId="2F3F289C" w:rsidR="004F3883" w:rsidRPr="004F3883" w:rsidRDefault="004646B3" w:rsidP="00A9772B">
      <w:pPr>
        <w:spacing w:after="0" w:line="240" w:lineRule="auto"/>
        <w:ind w:left="0" w:firstLine="284"/>
        <w:rPr>
          <w:lang w:val="ru-RU"/>
        </w:rPr>
      </w:pPr>
      <w:bookmarkStart w:id="24" w:name="sub_20064"/>
      <w:bookmarkEnd w:id="23"/>
      <w:r>
        <w:rPr>
          <w:lang w:val="ru-RU"/>
        </w:rPr>
        <w:t>4</w:t>
      </w:r>
      <w:r w:rsidR="004F3883" w:rsidRPr="004F3883">
        <w:rPr>
          <w:lang w:val="ru-RU"/>
        </w:rPr>
        <w:t>.</w:t>
      </w:r>
      <w:r w:rsidR="00DB25CB">
        <w:rPr>
          <w:lang w:val="ru-RU"/>
        </w:rPr>
        <w:t>2</w:t>
      </w:r>
      <w:r w:rsidR="004F3883" w:rsidRPr="004F3883">
        <w:rPr>
          <w:lang w:val="ru-RU"/>
        </w:rPr>
        <w:t xml:space="preserve">. В целях предупреждения самовольных уходов несовершеннолетних  </w:t>
      </w:r>
      <w:r w:rsidR="00710C94">
        <w:rPr>
          <w:lang w:val="ru-RU"/>
        </w:rPr>
        <w:t>государственной</w:t>
      </w:r>
      <w:r w:rsidR="004F3883" w:rsidRPr="004F3883">
        <w:rPr>
          <w:lang w:val="ru-RU"/>
        </w:rPr>
        <w:t xml:space="preserve"> организаци</w:t>
      </w:r>
      <w:r w:rsidR="00710C94">
        <w:rPr>
          <w:lang w:val="ru-RU"/>
        </w:rPr>
        <w:t>и</w:t>
      </w:r>
      <w:r w:rsidR="00710C94" w:rsidRPr="00710C9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710C94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710C94">
        <w:rPr>
          <w:color w:val="000000" w:themeColor="text1"/>
          <w:szCs w:val="28"/>
          <w:shd w:val="clear" w:color="auto" w:fill="FFFFFF"/>
          <w:lang w:val="ru-RU"/>
        </w:rPr>
        <w:t>,</w:t>
      </w:r>
      <w:r w:rsidR="004F3883" w:rsidRPr="004F3883">
        <w:rPr>
          <w:lang w:val="ru-RU"/>
        </w:rPr>
        <w:t xml:space="preserve"> </w:t>
      </w:r>
      <w:r w:rsidR="00710C94" w:rsidRPr="004F3883">
        <w:rPr>
          <w:lang w:val="ru-RU"/>
        </w:rPr>
        <w:t xml:space="preserve">образовательные организации, осуществляющие </w:t>
      </w:r>
      <w:proofErr w:type="gramStart"/>
      <w:r w:rsidR="00710C94" w:rsidRPr="004F3883">
        <w:rPr>
          <w:lang w:val="ru-RU"/>
        </w:rPr>
        <w:t>образовательну</w:t>
      </w:r>
      <w:r w:rsidR="00710C94">
        <w:rPr>
          <w:lang w:val="ru-RU"/>
        </w:rPr>
        <w:t>ю</w:t>
      </w:r>
      <w:proofErr w:type="gramEnd"/>
      <w:r w:rsidR="00710C94">
        <w:rPr>
          <w:lang w:val="ru-RU"/>
        </w:rPr>
        <w:t xml:space="preserve"> деятельности,</w:t>
      </w:r>
      <w:r w:rsidR="00710C94" w:rsidRPr="004F3883">
        <w:rPr>
          <w:lang w:val="ru-RU"/>
        </w:rPr>
        <w:t xml:space="preserve"> </w:t>
      </w:r>
      <w:r w:rsidR="004F3883" w:rsidRPr="004F3883">
        <w:rPr>
          <w:lang w:val="ru-RU"/>
        </w:rPr>
        <w:t>в пределах компетенции:</w:t>
      </w:r>
    </w:p>
    <w:p w14:paraId="342C2ADF" w14:textId="08E802A4" w:rsidR="004F3883" w:rsidRDefault="004646B3" w:rsidP="00A9772B">
      <w:pPr>
        <w:spacing w:after="0" w:line="240" w:lineRule="auto"/>
        <w:ind w:left="0" w:firstLine="284"/>
        <w:rPr>
          <w:color w:val="000000" w:themeColor="text1"/>
          <w:lang w:val="ru-RU"/>
        </w:rPr>
      </w:pPr>
      <w:bookmarkStart w:id="25" w:name="sub_20641"/>
      <w:bookmarkEnd w:id="24"/>
      <w:r>
        <w:rPr>
          <w:lang w:val="ru-RU"/>
        </w:rPr>
        <w:t>4</w:t>
      </w:r>
      <w:r w:rsidR="004F3883" w:rsidRPr="004F3883">
        <w:rPr>
          <w:lang w:val="ru-RU"/>
        </w:rPr>
        <w:t>.</w:t>
      </w:r>
      <w:r w:rsidR="00DB25CB">
        <w:rPr>
          <w:lang w:val="ru-RU"/>
        </w:rPr>
        <w:t>2</w:t>
      </w:r>
      <w:r w:rsidR="00E5262B">
        <w:rPr>
          <w:lang w:val="ru-RU"/>
        </w:rPr>
        <w:t>.1. Е</w:t>
      </w:r>
      <w:r w:rsidR="004F3883" w:rsidRPr="004F3883">
        <w:rPr>
          <w:lang w:val="ru-RU"/>
        </w:rPr>
        <w:t xml:space="preserve">жедневно ведут учет посещаемости </w:t>
      </w:r>
      <w:r w:rsidR="00B50384">
        <w:rPr>
          <w:lang w:val="ru-RU"/>
        </w:rPr>
        <w:t>образовательных организаций</w:t>
      </w:r>
      <w:r w:rsidR="004F3883" w:rsidRPr="004F3883">
        <w:rPr>
          <w:lang w:val="ru-RU"/>
        </w:rPr>
        <w:t xml:space="preserve"> </w:t>
      </w:r>
      <w:r w:rsidR="004F3883" w:rsidRPr="00E04E96">
        <w:rPr>
          <w:color w:val="000000" w:themeColor="text1"/>
          <w:lang w:val="ru-RU"/>
        </w:rPr>
        <w:t>несовершеннолетними</w:t>
      </w:r>
      <w:r w:rsidR="00107131">
        <w:rPr>
          <w:color w:val="000000" w:themeColor="text1"/>
          <w:lang w:val="ru-RU"/>
        </w:rPr>
        <w:t>.</w:t>
      </w:r>
    </w:p>
    <w:p w14:paraId="53F22F89" w14:textId="08ABE114" w:rsidR="002938FF" w:rsidRDefault="00DB25CB" w:rsidP="00A9772B">
      <w:pPr>
        <w:autoSpaceDE w:val="0"/>
        <w:autoSpaceDN w:val="0"/>
        <w:adjustRightInd w:val="0"/>
        <w:spacing w:after="0" w:line="240" w:lineRule="auto"/>
        <w:ind w:left="0" w:firstLine="284"/>
        <w:rPr>
          <w:color w:val="000000" w:themeColor="text1"/>
          <w:szCs w:val="28"/>
          <w:shd w:val="clear" w:color="auto" w:fill="FFFFFF"/>
          <w:lang w:val="ru-RU"/>
        </w:rPr>
      </w:pPr>
      <w:r>
        <w:rPr>
          <w:color w:val="000000" w:themeColor="text1"/>
          <w:lang w:val="ru-RU"/>
        </w:rPr>
        <w:t>4.2</w:t>
      </w:r>
      <w:r w:rsidR="00E04E96" w:rsidRPr="00E04E96">
        <w:rPr>
          <w:color w:val="000000" w:themeColor="text1"/>
          <w:lang w:val="ru-RU"/>
        </w:rPr>
        <w:t xml:space="preserve">.2. 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>Классн</w:t>
      </w:r>
      <w:r w:rsidR="00E04E96">
        <w:rPr>
          <w:color w:val="000000" w:themeColor="text1"/>
          <w:szCs w:val="28"/>
          <w:shd w:val="clear" w:color="auto" w:fill="FFFFFF"/>
          <w:lang w:val="ru-RU"/>
        </w:rPr>
        <w:t>ы</w:t>
      </w:r>
      <w:r w:rsidR="00E5262B">
        <w:rPr>
          <w:color w:val="000000" w:themeColor="text1"/>
          <w:szCs w:val="28"/>
          <w:shd w:val="clear" w:color="auto" w:fill="FFFFFF"/>
          <w:lang w:val="ru-RU"/>
        </w:rPr>
        <w:t>й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 xml:space="preserve"> руководител</w:t>
      </w:r>
      <w:r w:rsidR="00E5262B">
        <w:rPr>
          <w:color w:val="000000" w:themeColor="text1"/>
          <w:szCs w:val="28"/>
          <w:shd w:val="clear" w:color="auto" w:fill="FFFFFF"/>
          <w:lang w:val="ru-RU"/>
        </w:rPr>
        <w:t>ь</w:t>
      </w:r>
      <w:r w:rsidR="00E04E96" w:rsidRPr="00E04E96">
        <w:rPr>
          <w:color w:val="000000" w:themeColor="text1"/>
          <w:szCs w:val="28"/>
          <w:shd w:val="clear" w:color="auto" w:fill="FFFFFF"/>
        </w:rPr>
        <w:t> </w:t>
      </w:r>
      <w:r w:rsidR="00E5262B">
        <w:rPr>
          <w:lang w:val="ru-RU"/>
        </w:rPr>
        <w:t>образовательной</w:t>
      </w:r>
      <w:r w:rsidR="00E04E96">
        <w:rPr>
          <w:lang w:val="ru-RU"/>
        </w:rPr>
        <w:t xml:space="preserve"> организаций</w:t>
      </w:r>
      <w:r w:rsidR="00E04E96" w:rsidRPr="004F3883">
        <w:rPr>
          <w:lang w:val="ru-RU"/>
        </w:rPr>
        <w:t xml:space="preserve"> 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>проводит ежедневный контроль посещаемости учащихся своего класса</w:t>
      </w:r>
      <w:r w:rsidR="00107131">
        <w:rPr>
          <w:color w:val="000000" w:themeColor="text1"/>
          <w:szCs w:val="28"/>
          <w:shd w:val="clear" w:color="auto" w:fill="FFFFFF"/>
          <w:lang w:val="ru-RU"/>
        </w:rPr>
        <w:t>,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 xml:space="preserve"> выявля</w:t>
      </w:r>
      <w:r w:rsidR="00E5262B">
        <w:rPr>
          <w:color w:val="000000" w:themeColor="text1"/>
          <w:szCs w:val="28"/>
          <w:shd w:val="clear" w:color="auto" w:fill="FFFFFF"/>
          <w:lang w:val="ru-RU"/>
        </w:rPr>
        <w:t>е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 xml:space="preserve">т </w:t>
      </w:r>
      <w:r w:rsidR="003569C8">
        <w:rPr>
          <w:color w:val="000000" w:themeColor="text1"/>
          <w:szCs w:val="28"/>
          <w:shd w:val="clear" w:color="auto" w:fill="FFFFFF"/>
          <w:lang w:val="ru-RU"/>
        </w:rPr>
        <w:t>обучающихся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 xml:space="preserve">, </w:t>
      </w:r>
      <w:r w:rsidR="00107131">
        <w:rPr>
          <w:color w:val="000000" w:themeColor="text1"/>
          <w:szCs w:val="28"/>
          <w:shd w:val="clear" w:color="auto" w:fill="FFFFFF"/>
          <w:lang w:val="ru-RU"/>
        </w:rPr>
        <w:t>отсутствующих в школе,</w:t>
      </w:r>
      <w:r w:rsidR="00E04E96" w:rsidRPr="00E04E96">
        <w:rPr>
          <w:color w:val="000000" w:themeColor="text1"/>
          <w:szCs w:val="28"/>
          <w:shd w:val="clear" w:color="auto" w:fill="FFFFFF"/>
          <w:lang w:val="ru-RU"/>
        </w:rPr>
        <w:t xml:space="preserve"> выясняет причины отсутствия.</w:t>
      </w:r>
      <w:r w:rsidR="002938FF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</w:p>
    <w:p w14:paraId="3437268A" w14:textId="43D2DFE4" w:rsidR="002938FF" w:rsidRDefault="00DB25CB" w:rsidP="00A9772B">
      <w:pPr>
        <w:autoSpaceDE w:val="0"/>
        <w:autoSpaceDN w:val="0"/>
        <w:adjustRightInd w:val="0"/>
        <w:spacing w:after="0" w:line="240" w:lineRule="auto"/>
        <w:ind w:left="0" w:firstLine="284"/>
        <w:rPr>
          <w:color w:val="000000" w:themeColor="text1"/>
          <w:szCs w:val="28"/>
          <w:shd w:val="clear" w:color="auto" w:fill="FFFFFF"/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t>4.2</w:t>
      </w:r>
      <w:r w:rsidR="002938FF">
        <w:rPr>
          <w:color w:val="000000" w:themeColor="text1"/>
          <w:szCs w:val="28"/>
          <w:shd w:val="clear" w:color="auto" w:fill="FFFFFF"/>
          <w:lang w:val="ru-RU"/>
        </w:rPr>
        <w:t xml:space="preserve">.3. </w:t>
      </w:r>
      <w:r w:rsidR="00E04E96" w:rsidRPr="002938FF">
        <w:rPr>
          <w:color w:val="000000" w:themeColor="text1"/>
          <w:szCs w:val="28"/>
          <w:shd w:val="clear" w:color="auto" w:fill="FFFFFF"/>
          <w:lang w:val="ru-RU"/>
        </w:rPr>
        <w:t>В случае получения сведений о факте самовольного ухода</w:t>
      </w:r>
      <w:r w:rsidR="00BD7902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BD7902" w:rsidRPr="002938FF">
        <w:rPr>
          <w:color w:val="000000" w:themeColor="text1"/>
          <w:szCs w:val="28"/>
          <w:shd w:val="clear" w:color="auto" w:fill="FFFFFF"/>
          <w:lang w:val="ru-RU"/>
        </w:rPr>
        <w:t>несовершеннолетнего</w:t>
      </w:r>
      <w:r w:rsidR="00BD7902">
        <w:rPr>
          <w:color w:val="000000" w:themeColor="text1"/>
          <w:szCs w:val="28"/>
          <w:shd w:val="clear" w:color="auto" w:fill="FFFFFF"/>
          <w:lang w:val="ru-RU"/>
        </w:rPr>
        <w:t xml:space="preserve"> из образовательной организации</w:t>
      </w:r>
      <w:r w:rsidR="00E04E96" w:rsidRPr="002938FF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2938FF">
        <w:rPr>
          <w:color w:val="000000" w:themeColor="text1"/>
          <w:szCs w:val="28"/>
          <w:shd w:val="clear" w:color="auto" w:fill="FFFFFF"/>
          <w:lang w:val="ru-RU"/>
        </w:rPr>
        <w:t>классный руководитель</w:t>
      </w:r>
      <w:r w:rsidR="00E04E96" w:rsidRPr="002938FF">
        <w:rPr>
          <w:color w:val="000000" w:themeColor="text1"/>
          <w:szCs w:val="28"/>
          <w:shd w:val="clear" w:color="auto" w:fill="FFFFFF"/>
          <w:lang w:val="ru-RU"/>
        </w:rPr>
        <w:t xml:space="preserve"> незамедлительно информирует </w:t>
      </w:r>
      <w:r w:rsidR="002938FF">
        <w:rPr>
          <w:color w:val="000000" w:themeColor="text1"/>
          <w:szCs w:val="28"/>
          <w:shd w:val="clear" w:color="auto" w:fill="FFFFFF"/>
          <w:lang w:val="ru-RU"/>
        </w:rPr>
        <w:t>а</w:t>
      </w:r>
      <w:r w:rsidR="002938FF" w:rsidRPr="002938FF">
        <w:rPr>
          <w:rFonts w:eastAsiaTheme="minorHAnsi"/>
          <w:bCs/>
          <w:color w:val="000000" w:themeColor="text1"/>
          <w:szCs w:val="28"/>
          <w:lang w:val="ru-RU"/>
        </w:rPr>
        <w:t>дминистраци</w:t>
      </w:r>
      <w:r w:rsidR="002938FF">
        <w:rPr>
          <w:rFonts w:eastAsiaTheme="minorHAnsi"/>
          <w:bCs/>
          <w:color w:val="000000" w:themeColor="text1"/>
          <w:szCs w:val="28"/>
          <w:lang w:val="ru-RU"/>
        </w:rPr>
        <w:t>ю</w:t>
      </w:r>
      <w:r w:rsidR="002938FF" w:rsidRPr="002938FF">
        <w:rPr>
          <w:rFonts w:eastAsiaTheme="minorHAnsi"/>
          <w:bCs/>
          <w:color w:val="000000" w:themeColor="text1"/>
          <w:szCs w:val="28"/>
          <w:lang w:val="ru-RU"/>
        </w:rPr>
        <w:t xml:space="preserve"> образовательной организации</w:t>
      </w:r>
      <w:r w:rsidR="002938FF">
        <w:rPr>
          <w:color w:val="000000" w:themeColor="text1"/>
          <w:szCs w:val="28"/>
          <w:shd w:val="clear" w:color="auto" w:fill="FFFFFF"/>
          <w:lang w:val="ru-RU"/>
        </w:rPr>
        <w:t>.</w:t>
      </w:r>
    </w:p>
    <w:p w14:paraId="083125C0" w14:textId="5AF3F4D0" w:rsidR="002938FF" w:rsidRDefault="00E04E96" w:rsidP="00A9772B">
      <w:pPr>
        <w:autoSpaceDE w:val="0"/>
        <w:autoSpaceDN w:val="0"/>
        <w:adjustRightInd w:val="0"/>
        <w:spacing w:after="0" w:line="240" w:lineRule="auto"/>
        <w:ind w:left="0" w:firstLine="284"/>
        <w:rPr>
          <w:color w:val="000000" w:themeColor="text1"/>
          <w:szCs w:val="28"/>
          <w:shd w:val="clear" w:color="auto" w:fill="FFFFFF"/>
          <w:lang w:val="ru-RU"/>
        </w:rPr>
      </w:pPr>
      <w:r w:rsidRPr="002938FF">
        <w:rPr>
          <w:rFonts w:eastAsiaTheme="minorHAnsi"/>
          <w:b/>
          <w:bCs/>
          <w:color w:val="000000" w:themeColor="text1"/>
          <w:szCs w:val="28"/>
          <w:lang w:val="ru-RU"/>
        </w:rPr>
        <w:t xml:space="preserve"> </w:t>
      </w:r>
      <w:r w:rsidR="00DB25CB">
        <w:rPr>
          <w:rFonts w:eastAsiaTheme="minorHAnsi"/>
          <w:bCs/>
          <w:color w:val="000000" w:themeColor="text1"/>
          <w:szCs w:val="28"/>
          <w:lang w:val="ru-RU"/>
        </w:rPr>
        <w:t>4.2</w:t>
      </w:r>
      <w:r w:rsidR="002938FF" w:rsidRPr="002938FF">
        <w:rPr>
          <w:rFonts w:eastAsiaTheme="minorHAnsi"/>
          <w:bCs/>
          <w:color w:val="000000" w:themeColor="text1"/>
          <w:szCs w:val="28"/>
          <w:lang w:val="ru-RU"/>
        </w:rPr>
        <w:t>.4.</w:t>
      </w:r>
      <w:r w:rsidR="002938FF">
        <w:rPr>
          <w:rFonts w:eastAsiaTheme="minorHAnsi"/>
          <w:b/>
          <w:bCs/>
          <w:color w:val="000000" w:themeColor="text1"/>
          <w:szCs w:val="28"/>
          <w:lang w:val="ru-RU"/>
        </w:rPr>
        <w:t xml:space="preserve"> </w:t>
      </w:r>
      <w:r w:rsidR="002938FF" w:rsidRPr="002938FF">
        <w:rPr>
          <w:rFonts w:eastAsiaTheme="minorHAnsi"/>
          <w:bCs/>
          <w:color w:val="000000" w:themeColor="text1"/>
          <w:szCs w:val="28"/>
          <w:lang w:val="ru-RU"/>
        </w:rPr>
        <w:t xml:space="preserve">Администрация образовательной организации </w:t>
      </w:r>
      <w:r w:rsidR="002938FF">
        <w:rPr>
          <w:rFonts w:eastAsiaTheme="minorHAnsi"/>
          <w:bCs/>
          <w:color w:val="000000" w:themeColor="text1"/>
          <w:szCs w:val="28"/>
          <w:lang w:val="ru-RU"/>
        </w:rPr>
        <w:t>н</w:t>
      </w:r>
      <w:r w:rsidRPr="002938FF">
        <w:rPr>
          <w:rFonts w:eastAsiaTheme="minorHAnsi"/>
          <w:bCs/>
          <w:color w:val="000000" w:themeColor="text1"/>
          <w:szCs w:val="28"/>
          <w:lang w:val="ru-RU"/>
        </w:rPr>
        <w:t>езамедлительно</w:t>
      </w:r>
      <w:r w:rsidRPr="002938FF">
        <w:rPr>
          <w:rFonts w:eastAsiaTheme="minorHAnsi"/>
          <w:b/>
          <w:bCs/>
          <w:color w:val="000000" w:themeColor="text1"/>
          <w:szCs w:val="28"/>
          <w:lang w:val="ru-RU"/>
        </w:rPr>
        <w:t xml:space="preserve"> </w:t>
      </w:r>
      <w:r w:rsidRPr="002938FF">
        <w:rPr>
          <w:rFonts w:eastAsiaTheme="minorHAnsi"/>
          <w:color w:val="000000" w:themeColor="text1"/>
          <w:szCs w:val="28"/>
          <w:lang w:val="ru-RU"/>
        </w:rPr>
        <w:t>ставит в известность о факте самовольного ухода ребёнка</w:t>
      </w:r>
      <w:r w:rsidR="002938FF" w:rsidRPr="002938FF">
        <w:rPr>
          <w:szCs w:val="28"/>
          <w:lang w:val="ru-RU"/>
        </w:rPr>
        <w:t xml:space="preserve"> </w:t>
      </w:r>
      <w:r w:rsidR="002938FF">
        <w:rPr>
          <w:szCs w:val="28"/>
          <w:lang w:val="ru-RU"/>
        </w:rPr>
        <w:t xml:space="preserve">администрацию </w:t>
      </w:r>
      <w:r w:rsidR="002938FF" w:rsidRPr="002938FF">
        <w:rPr>
          <w:szCs w:val="28"/>
          <w:lang w:val="ru-RU"/>
        </w:rPr>
        <w:t xml:space="preserve">государственной организации </w:t>
      </w:r>
      <w:r w:rsidR="002938FF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2938FF">
        <w:rPr>
          <w:rFonts w:eastAsiaTheme="minorHAnsi"/>
          <w:color w:val="000000" w:themeColor="text1"/>
          <w:szCs w:val="28"/>
          <w:lang w:val="ru-RU"/>
        </w:rPr>
        <w:t>.</w:t>
      </w:r>
      <w:r w:rsidRPr="002938FF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</w:p>
    <w:p w14:paraId="2B57B96E" w14:textId="526263B8" w:rsidR="00F839AE" w:rsidRDefault="00DB25CB" w:rsidP="00A9772B">
      <w:pPr>
        <w:autoSpaceDE w:val="0"/>
        <w:autoSpaceDN w:val="0"/>
        <w:adjustRightInd w:val="0"/>
        <w:spacing w:after="0" w:line="240" w:lineRule="auto"/>
        <w:ind w:left="0" w:firstLine="284"/>
        <w:rPr>
          <w:color w:val="000000" w:themeColor="text1"/>
          <w:szCs w:val="28"/>
          <w:shd w:val="clear" w:color="auto" w:fill="FFFFFF"/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t>4.2</w:t>
      </w:r>
      <w:r w:rsidR="00F839AE">
        <w:rPr>
          <w:color w:val="000000" w:themeColor="text1"/>
          <w:szCs w:val="28"/>
          <w:shd w:val="clear" w:color="auto" w:fill="FFFFFF"/>
          <w:lang w:val="ru-RU"/>
        </w:rPr>
        <w:t>.5.</w:t>
      </w:r>
      <w:r w:rsidR="00C23237">
        <w:rPr>
          <w:color w:val="000000" w:themeColor="text1"/>
          <w:szCs w:val="28"/>
          <w:shd w:val="clear" w:color="auto" w:fill="FFFFFF"/>
          <w:lang w:val="ru-RU"/>
        </w:rPr>
        <w:t xml:space="preserve"> По окончании </w:t>
      </w:r>
      <w:r w:rsidR="00C23237" w:rsidRPr="00C23237">
        <w:rPr>
          <w:color w:val="000000" w:themeColor="text1"/>
          <w:shd w:val="clear" w:color="auto" w:fill="FFFFFF"/>
          <w:lang w:val="ru-RU"/>
        </w:rPr>
        <w:t>учебно-воспитательного процесса</w:t>
      </w:r>
      <w:r w:rsidR="00C23237" w:rsidRPr="00C23237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C23237">
        <w:rPr>
          <w:color w:val="000000" w:themeColor="text1"/>
          <w:szCs w:val="28"/>
          <w:shd w:val="clear" w:color="auto" w:fill="FFFFFF"/>
          <w:lang w:val="ru-RU"/>
        </w:rPr>
        <w:t xml:space="preserve">представитель образовательной организации </w:t>
      </w:r>
      <w:r w:rsidR="0008659A">
        <w:rPr>
          <w:color w:val="000000" w:themeColor="text1"/>
          <w:szCs w:val="28"/>
          <w:shd w:val="clear" w:color="auto" w:fill="FFFFFF"/>
          <w:lang w:val="ru-RU"/>
        </w:rPr>
        <w:t xml:space="preserve">обеспечивает передачу несовершеннолетнего </w:t>
      </w:r>
      <w:r w:rsidR="00107131">
        <w:rPr>
          <w:color w:val="000000" w:themeColor="text1"/>
          <w:szCs w:val="28"/>
          <w:shd w:val="clear" w:color="auto" w:fill="FFFFFF"/>
          <w:lang w:val="ru-RU"/>
        </w:rPr>
        <w:t>представителю</w:t>
      </w:r>
      <w:r w:rsidR="00C23237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C23237" w:rsidRPr="004F3883">
        <w:rPr>
          <w:lang w:val="ru-RU"/>
        </w:rPr>
        <w:t>государственной организации</w:t>
      </w:r>
      <w:r w:rsidR="00C23237" w:rsidRPr="00F02A2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C23237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A9772B">
        <w:rPr>
          <w:color w:val="000000" w:themeColor="text1"/>
          <w:szCs w:val="28"/>
          <w:shd w:val="clear" w:color="auto" w:fill="FFFFFF"/>
          <w:lang w:val="ru-RU"/>
        </w:rPr>
        <w:t>.</w:t>
      </w:r>
      <w:r w:rsidR="00C23237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</w:p>
    <w:p w14:paraId="0D482375" w14:textId="5E7AE380" w:rsidR="00F839AE" w:rsidRDefault="004646B3" w:rsidP="00A9772B">
      <w:pPr>
        <w:spacing w:after="0" w:line="240" w:lineRule="auto"/>
        <w:ind w:left="0" w:firstLine="284"/>
        <w:rPr>
          <w:lang w:val="ru-RU"/>
        </w:rPr>
      </w:pPr>
      <w:bookmarkStart w:id="26" w:name="sub_20643"/>
      <w:bookmarkEnd w:id="25"/>
      <w:r>
        <w:rPr>
          <w:lang w:val="ru-RU"/>
        </w:rPr>
        <w:t>4</w:t>
      </w:r>
      <w:r w:rsidR="004F3883" w:rsidRPr="004F3883">
        <w:rPr>
          <w:lang w:val="ru-RU"/>
        </w:rPr>
        <w:t>.</w:t>
      </w:r>
      <w:r w:rsidR="00E27DF1">
        <w:rPr>
          <w:lang w:val="ru-RU"/>
        </w:rPr>
        <w:t>3</w:t>
      </w:r>
      <w:r w:rsidR="004F3883" w:rsidRPr="004F3883">
        <w:rPr>
          <w:lang w:val="ru-RU"/>
        </w:rPr>
        <w:t>.</w:t>
      </w:r>
      <w:r w:rsidR="00F839AE" w:rsidRPr="00F839AE">
        <w:rPr>
          <w:lang w:val="ru-RU"/>
        </w:rPr>
        <w:t xml:space="preserve"> </w:t>
      </w:r>
      <w:r w:rsidR="00F839AE">
        <w:rPr>
          <w:lang w:val="ru-RU"/>
        </w:rPr>
        <w:t>К</w:t>
      </w:r>
      <w:r w:rsidR="00F839AE" w:rsidRPr="004F3883">
        <w:rPr>
          <w:lang w:val="ru-RU"/>
        </w:rPr>
        <w:t>омиссия по делам несо</w:t>
      </w:r>
      <w:r w:rsidR="00F839AE">
        <w:rPr>
          <w:lang w:val="ru-RU"/>
        </w:rPr>
        <w:t>вершеннолетних и защите их прав Белозерского округа:</w:t>
      </w:r>
    </w:p>
    <w:p w14:paraId="4055EFC8" w14:textId="11052ABC" w:rsidR="004F3883" w:rsidRPr="004F3883" w:rsidRDefault="004F3883" w:rsidP="00A9772B">
      <w:pPr>
        <w:spacing w:after="0" w:line="240" w:lineRule="auto"/>
        <w:ind w:left="0" w:firstLine="284"/>
        <w:rPr>
          <w:lang w:val="ru-RU"/>
        </w:rPr>
      </w:pPr>
      <w:r w:rsidRPr="004F3883">
        <w:rPr>
          <w:lang w:val="ru-RU"/>
        </w:rPr>
        <w:t xml:space="preserve"> </w:t>
      </w:r>
      <w:r w:rsidR="00E27DF1">
        <w:rPr>
          <w:lang w:val="ru-RU"/>
        </w:rPr>
        <w:t>4.3</w:t>
      </w:r>
      <w:r w:rsidR="00F839AE">
        <w:rPr>
          <w:lang w:val="ru-RU"/>
        </w:rPr>
        <w:t>.1. О</w:t>
      </w:r>
      <w:r w:rsidRPr="004F3883">
        <w:rPr>
          <w:lang w:val="ru-RU"/>
        </w:rPr>
        <w:t>рганизу</w:t>
      </w:r>
      <w:r w:rsidR="00F839AE">
        <w:rPr>
          <w:lang w:val="ru-RU"/>
        </w:rPr>
        <w:t>е</w:t>
      </w:r>
      <w:r w:rsidRPr="004F3883">
        <w:rPr>
          <w:lang w:val="ru-RU"/>
        </w:rPr>
        <w:t>т и провод</w:t>
      </w:r>
      <w:r w:rsidR="00F839AE">
        <w:rPr>
          <w:lang w:val="ru-RU"/>
        </w:rPr>
        <w:t>и</w:t>
      </w:r>
      <w:r w:rsidRPr="004F3883">
        <w:rPr>
          <w:lang w:val="ru-RU"/>
        </w:rPr>
        <w:t>т совместные семинары, совещания, иные мероприятия, направленные на повышение эффективности профилактики самовольных уходов несовершеннолетних</w:t>
      </w:r>
      <w:r w:rsidR="00F839AE">
        <w:rPr>
          <w:lang w:val="ru-RU"/>
        </w:rPr>
        <w:t>.</w:t>
      </w:r>
    </w:p>
    <w:p w14:paraId="7BA6AF25" w14:textId="0EBFE880" w:rsidR="00185DD1" w:rsidRPr="006E5243" w:rsidRDefault="004646B3" w:rsidP="00A9772B">
      <w:pPr>
        <w:spacing w:after="0" w:line="240" w:lineRule="auto"/>
        <w:ind w:left="0" w:firstLine="284"/>
        <w:rPr>
          <w:color w:val="auto"/>
          <w:szCs w:val="28"/>
          <w:lang w:val="ru-RU"/>
        </w:rPr>
      </w:pPr>
      <w:bookmarkStart w:id="27" w:name="sub_20645"/>
      <w:bookmarkEnd w:id="26"/>
      <w:r>
        <w:rPr>
          <w:lang w:val="ru-RU"/>
        </w:rPr>
        <w:t>4</w:t>
      </w:r>
      <w:r w:rsidR="004F3883" w:rsidRPr="004F3883">
        <w:rPr>
          <w:lang w:val="ru-RU"/>
        </w:rPr>
        <w:t>.</w:t>
      </w:r>
      <w:r w:rsidR="00E27DF1">
        <w:rPr>
          <w:lang w:val="ru-RU"/>
        </w:rPr>
        <w:t>3</w:t>
      </w:r>
      <w:r w:rsidR="004F3883" w:rsidRPr="004F3883">
        <w:rPr>
          <w:lang w:val="ru-RU"/>
        </w:rPr>
        <w:t>.</w:t>
      </w:r>
      <w:r w:rsidR="00F839AE">
        <w:rPr>
          <w:lang w:val="ru-RU"/>
        </w:rPr>
        <w:t>2</w:t>
      </w:r>
      <w:r w:rsidR="004F3883" w:rsidRPr="004F3883">
        <w:rPr>
          <w:lang w:val="ru-RU"/>
        </w:rPr>
        <w:t xml:space="preserve">. </w:t>
      </w:r>
      <w:bookmarkEnd w:id="27"/>
      <w:r w:rsidR="00F839AE">
        <w:rPr>
          <w:lang w:val="ru-RU"/>
        </w:rPr>
        <w:t>Е</w:t>
      </w:r>
      <w:r w:rsidR="00185DD1" w:rsidRPr="004646B3">
        <w:rPr>
          <w:color w:val="auto"/>
          <w:szCs w:val="28"/>
          <w:lang w:val="ru-RU"/>
        </w:rPr>
        <w:t xml:space="preserve">жеквартально проводит мониторинг причин и условий самовольных уходов несовершеннолетних на основании информации, поступающей из </w:t>
      </w:r>
      <w:r>
        <w:rPr>
          <w:color w:val="auto"/>
          <w:szCs w:val="28"/>
          <w:lang w:val="ru-RU"/>
        </w:rPr>
        <w:t>государственной организации</w:t>
      </w:r>
      <w:r w:rsidR="00F839AE" w:rsidRPr="00F839AE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F839AE" w:rsidRPr="00110DB6">
        <w:rPr>
          <w:color w:val="000000" w:themeColor="text1"/>
          <w:szCs w:val="28"/>
          <w:shd w:val="clear" w:color="auto" w:fill="FFFFFF"/>
          <w:lang w:val="ru-RU"/>
        </w:rPr>
        <w:t>для детей-сирот и детей, оставшихся без попечения родителей</w:t>
      </w:r>
      <w:r w:rsidR="00F839AE">
        <w:rPr>
          <w:color w:val="000000" w:themeColor="text1"/>
          <w:szCs w:val="28"/>
          <w:shd w:val="clear" w:color="auto" w:fill="FFFFFF"/>
          <w:lang w:val="ru-RU"/>
        </w:rPr>
        <w:t>,</w:t>
      </w:r>
      <w:r>
        <w:rPr>
          <w:color w:val="auto"/>
          <w:szCs w:val="28"/>
          <w:lang w:val="ru-RU"/>
        </w:rPr>
        <w:t xml:space="preserve"> и </w:t>
      </w:r>
      <w:r w:rsidR="00185DD1" w:rsidRPr="004646B3">
        <w:rPr>
          <w:color w:val="auto"/>
          <w:szCs w:val="28"/>
          <w:lang w:val="ru-RU"/>
        </w:rPr>
        <w:t>анализирует принятые меры по их предупреждению</w:t>
      </w:r>
      <w:r w:rsidR="00F839AE">
        <w:rPr>
          <w:color w:val="auto"/>
          <w:szCs w:val="28"/>
          <w:lang w:val="ru-RU"/>
        </w:rPr>
        <w:t>.</w:t>
      </w:r>
      <w:r w:rsidR="00185DD1" w:rsidRPr="004646B3">
        <w:rPr>
          <w:color w:val="auto"/>
          <w:szCs w:val="28"/>
          <w:lang w:val="ru-RU"/>
        </w:rPr>
        <w:t xml:space="preserve"> </w:t>
      </w:r>
    </w:p>
    <w:p w14:paraId="731D3378" w14:textId="0BD770DC" w:rsidR="001548A0" w:rsidRDefault="006E5243" w:rsidP="00A9772B">
      <w:pPr>
        <w:pStyle w:val="a9"/>
        <w:ind w:left="0" w:firstLine="284"/>
        <w:rPr>
          <w:szCs w:val="28"/>
        </w:rPr>
      </w:pPr>
      <w:r>
        <w:rPr>
          <w:szCs w:val="28"/>
        </w:rPr>
        <w:t>4.</w:t>
      </w:r>
      <w:r w:rsidR="00E27DF1">
        <w:rPr>
          <w:szCs w:val="28"/>
        </w:rPr>
        <w:t>4</w:t>
      </w:r>
      <w:r>
        <w:rPr>
          <w:szCs w:val="28"/>
        </w:rPr>
        <w:t>. О</w:t>
      </w:r>
      <w:r w:rsidRPr="004F3883">
        <w:t xml:space="preserve">рганы и учреждения системы профилактики </w:t>
      </w:r>
      <w:r w:rsidR="00185DD1">
        <w:rPr>
          <w:szCs w:val="28"/>
        </w:rPr>
        <w:t>принимают участие в пределах своей компетенции в проведении индивидуальной профилактической работы с несовершеннолетними, совершившими самовольные уходы: предоставляют услуги по оказанию социальной, психолого-педагогической и иной помощи несовершеннолетним, организации их досуга, развитию творческих способностей.</w:t>
      </w:r>
    </w:p>
    <w:sectPr w:rsidR="001548A0" w:rsidSect="00F861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BC7"/>
    <w:multiLevelType w:val="hybridMultilevel"/>
    <w:tmpl w:val="3324619E"/>
    <w:lvl w:ilvl="0" w:tplc="24902DEC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25E44B0D"/>
    <w:multiLevelType w:val="multilevel"/>
    <w:tmpl w:val="F24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3D0810"/>
    <w:multiLevelType w:val="hybridMultilevel"/>
    <w:tmpl w:val="FD121E20"/>
    <w:lvl w:ilvl="0" w:tplc="24902DEC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A4DB8"/>
    <w:multiLevelType w:val="hybridMultilevel"/>
    <w:tmpl w:val="91446A84"/>
    <w:lvl w:ilvl="0" w:tplc="B8DED06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58E2A6">
      <w:start w:val="1"/>
      <w:numFmt w:val="bullet"/>
      <w:lvlText w:val="o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AA308C">
      <w:start w:val="1"/>
      <w:numFmt w:val="bullet"/>
      <w:lvlText w:val="▪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8AC878">
      <w:start w:val="1"/>
      <w:numFmt w:val="bullet"/>
      <w:lvlText w:val="•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7CA9EA">
      <w:start w:val="1"/>
      <w:numFmt w:val="bullet"/>
      <w:lvlText w:val="o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4AC84C">
      <w:start w:val="1"/>
      <w:numFmt w:val="bullet"/>
      <w:lvlText w:val="▪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D42B22">
      <w:start w:val="1"/>
      <w:numFmt w:val="bullet"/>
      <w:lvlText w:val="•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3AA4F4">
      <w:start w:val="1"/>
      <w:numFmt w:val="bullet"/>
      <w:lvlText w:val="o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6CA032">
      <w:start w:val="1"/>
      <w:numFmt w:val="bullet"/>
      <w:lvlText w:val="▪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D870A3"/>
    <w:multiLevelType w:val="hybridMultilevel"/>
    <w:tmpl w:val="E552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A8"/>
    <w:rsid w:val="000110A2"/>
    <w:rsid w:val="00012D78"/>
    <w:rsid w:val="000136FB"/>
    <w:rsid w:val="000158D1"/>
    <w:rsid w:val="00021E5D"/>
    <w:rsid w:val="00025580"/>
    <w:rsid w:val="00043CB1"/>
    <w:rsid w:val="0005016B"/>
    <w:rsid w:val="000575DA"/>
    <w:rsid w:val="000609D4"/>
    <w:rsid w:val="0008659A"/>
    <w:rsid w:val="000920FC"/>
    <w:rsid w:val="00094926"/>
    <w:rsid w:val="0009665A"/>
    <w:rsid w:val="000A4629"/>
    <w:rsid w:val="000B79D0"/>
    <w:rsid w:val="000B7B26"/>
    <w:rsid w:val="000C698B"/>
    <w:rsid w:val="000D5324"/>
    <w:rsid w:val="000F23C6"/>
    <w:rsid w:val="001049D8"/>
    <w:rsid w:val="00107131"/>
    <w:rsid w:val="00110DB6"/>
    <w:rsid w:val="00113A4E"/>
    <w:rsid w:val="0011434A"/>
    <w:rsid w:val="001303BA"/>
    <w:rsid w:val="001430B5"/>
    <w:rsid w:val="001548A0"/>
    <w:rsid w:val="0015599A"/>
    <w:rsid w:val="00156A7E"/>
    <w:rsid w:val="00160D6E"/>
    <w:rsid w:val="00163238"/>
    <w:rsid w:val="001673B3"/>
    <w:rsid w:val="00170A2D"/>
    <w:rsid w:val="00182830"/>
    <w:rsid w:val="00185D87"/>
    <w:rsid w:val="00185DD1"/>
    <w:rsid w:val="00190149"/>
    <w:rsid w:val="00191111"/>
    <w:rsid w:val="001B7117"/>
    <w:rsid w:val="001C1FA8"/>
    <w:rsid w:val="001D3420"/>
    <w:rsid w:val="001E1F48"/>
    <w:rsid w:val="001F0200"/>
    <w:rsid w:val="001F3817"/>
    <w:rsid w:val="001F4790"/>
    <w:rsid w:val="00246962"/>
    <w:rsid w:val="00254A0F"/>
    <w:rsid w:val="002603E0"/>
    <w:rsid w:val="0027200F"/>
    <w:rsid w:val="00277D19"/>
    <w:rsid w:val="002938FF"/>
    <w:rsid w:val="00295FF2"/>
    <w:rsid w:val="00297CC8"/>
    <w:rsid w:val="002A2B58"/>
    <w:rsid w:val="002A4D2B"/>
    <w:rsid w:val="002A5336"/>
    <w:rsid w:val="002A5351"/>
    <w:rsid w:val="002C2034"/>
    <w:rsid w:val="002D274B"/>
    <w:rsid w:val="002E3104"/>
    <w:rsid w:val="002E5948"/>
    <w:rsid w:val="002E5EA3"/>
    <w:rsid w:val="002F4E11"/>
    <w:rsid w:val="00307CBF"/>
    <w:rsid w:val="00314A7B"/>
    <w:rsid w:val="00321D47"/>
    <w:rsid w:val="0033436E"/>
    <w:rsid w:val="00347E14"/>
    <w:rsid w:val="003569C8"/>
    <w:rsid w:val="0038557A"/>
    <w:rsid w:val="00385CE2"/>
    <w:rsid w:val="00390963"/>
    <w:rsid w:val="00392826"/>
    <w:rsid w:val="003A1C30"/>
    <w:rsid w:val="003A3481"/>
    <w:rsid w:val="003A359A"/>
    <w:rsid w:val="003D3C1C"/>
    <w:rsid w:val="003F5425"/>
    <w:rsid w:val="004043B2"/>
    <w:rsid w:val="00404944"/>
    <w:rsid w:val="004069CB"/>
    <w:rsid w:val="00440ECF"/>
    <w:rsid w:val="004418A2"/>
    <w:rsid w:val="004646B3"/>
    <w:rsid w:val="00464981"/>
    <w:rsid w:val="00471FDC"/>
    <w:rsid w:val="00476C7A"/>
    <w:rsid w:val="0049603F"/>
    <w:rsid w:val="004A4C82"/>
    <w:rsid w:val="004B185F"/>
    <w:rsid w:val="004B6D1E"/>
    <w:rsid w:val="004C641E"/>
    <w:rsid w:val="004D6F21"/>
    <w:rsid w:val="004E518E"/>
    <w:rsid w:val="004F3883"/>
    <w:rsid w:val="00532A7D"/>
    <w:rsid w:val="00532CDE"/>
    <w:rsid w:val="005511D4"/>
    <w:rsid w:val="00560392"/>
    <w:rsid w:val="00560A4F"/>
    <w:rsid w:val="005830FE"/>
    <w:rsid w:val="00586813"/>
    <w:rsid w:val="00593E33"/>
    <w:rsid w:val="005A4162"/>
    <w:rsid w:val="005B6C96"/>
    <w:rsid w:val="005C2C96"/>
    <w:rsid w:val="005C30AF"/>
    <w:rsid w:val="005C5241"/>
    <w:rsid w:val="005E5449"/>
    <w:rsid w:val="00616E90"/>
    <w:rsid w:val="006210DE"/>
    <w:rsid w:val="00625E2A"/>
    <w:rsid w:val="00626196"/>
    <w:rsid w:val="00630A04"/>
    <w:rsid w:val="00634725"/>
    <w:rsid w:val="0064230F"/>
    <w:rsid w:val="00646EB8"/>
    <w:rsid w:val="00652A9F"/>
    <w:rsid w:val="006548FA"/>
    <w:rsid w:val="006550B4"/>
    <w:rsid w:val="00662F87"/>
    <w:rsid w:val="00663731"/>
    <w:rsid w:val="00670B39"/>
    <w:rsid w:val="006852BB"/>
    <w:rsid w:val="006922D9"/>
    <w:rsid w:val="006B2DF7"/>
    <w:rsid w:val="006C43EB"/>
    <w:rsid w:val="006D19B1"/>
    <w:rsid w:val="006D2D78"/>
    <w:rsid w:val="006E5243"/>
    <w:rsid w:val="006E6879"/>
    <w:rsid w:val="00700BBE"/>
    <w:rsid w:val="00704913"/>
    <w:rsid w:val="00710C94"/>
    <w:rsid w:val="0071134C"/>
    <w:rsid w:val="00724F65"/>
    <w:rsid w:val="007420B4"/>
    <w:rsid w:val="00747596"/>
    <w:rsid w:val="00767511"/>
    <w:rsid w:val="00771421"/>
    <w:rsid w:val="00771C83"/>
    <w:rsid w:val="007737E6"/>
    <w:rsid w:val="007823D5"/>
    <w:rsid w:val="00783CE7"/>
    <w:rsid w:val="00790276"/>
    <w:rsid w:val="007A604E"/>
    <w:rsid w:val="007B04BC"/>
    <w:rsid w:val="007B24D1"/>
    <w:rsid w:val="007C5360"/>
    <w:rsid w:val="007D13B7"/>
    <w:rsid w:val="007D3CC4"/>
    <w:rsid w:val="007F2616"/>
    <w:rsid w:val="00805DC2"/>
    <w:rsid w:val="0080626D"/>
    <w:rsid w:val="008124DA"/>
    <w:rsid w:val="0081537A"/>
    <w:rsid w:val="00845D77"/>
    <w:rsid w:val="008478F3"/>
    <w:rsid w:val="008479A6"/>
    <w:rsid w:val="00851ADA"/>
    <w:rsid w:val="008641F7"/>
    <w:rsid w:val="00866F90"/>
    <w:rsid w:val="00880621"/>
    <w:rsid w:val="008905E2"/>
    <w:rsid w:val="008B523B"/>
    <w:rsid w:val="008C42BE"/>
    <w:rsid w:val="008E4015"/>
    <w:rsid w:val="008F4EE2"/>
    <w:rsid w:val="0090203C"/>
    <w:rsid w:val="00904F18"/>
    <w:rsid w:val="00904F4F"/>
    <w:rsid w:val="00906409"/>
    <w:rsid w:val="00906B68"/>
    <w:rsid w:val="0091218E"/>
    <w:rsid w:val="00921A81"/>
    <w:rsid w:val="009406EF"/>
    <w:rsid w:val="009420DD"/>
    <w:rsid w:val="00942260"/>
    <w:rsid w:val="00955E18"/>
    <w:rsid w:val="0096260D"/>
    <w:rsid w:val="00980B35"/>
    <w:rsid w:val="00980C2B"/>
    <w:rsid w:val="00983462"/>
    <w:rsid w:val="0098552B"/>
    <w:rsid w:val="009A025F"/>
    <w:rsid w:val="009B3E39"/>
    <w:rsid w:val="009B5E2A"/>
    <w:rsid w:val="009C596E"/>
    <w:rsid w:val="009E1FC1"/>
    <w:rsid w:val="009E3F49"/>
    <w:rsid w:val="009F7044"/>
    <w:rsid w:val="009F74CC"/>
    <w:rsid w:val="00A069FC"/>
    <w:rsid w:val="00A56788"/>
    <w:rsid w:val="00A617B1"/>
    <w:rsid w:val="00A744F1"/>
    <w:rsid w:val="00A922CF"/>
    <w:rsid w:val="00A956F0"/>
    <w:rsid w:val="00A9772B"/>
    <w:rsid w:val="00AA03BD"/>
    <w:rsid w:val="00AA6205"/>
    <w:rsid w:val="00AA6931"/>
    <w:rsid w:val="00AA6A8E"/>
    <w:rsid w:val="00AB6D8A"/>
    <w:rsid w:val="00AD457F"/>
    <w:rsid w:val="00AE3DC0"/>
    <w:rsid w:val="00AE3F44"/>
    <w:rsid w:val="00AE460D"/>
    <w:rsid w:val="00AE5D33"/>
    <w:rsid w:val="00B041A0"/>
    <w:rsid w:val="00B06164"/>
    <w:rsid w:val="00B07E5D"/>
    <w:rsid w:val="00B11216"/>
    <w:rsid w:val="00B11C25"/>
    <w:rsid w:val="00B171DF"/>
    <w:rsid w:val="00B278EB"/>
    <w:rsid w:val="00B310C8"/>
    <w:rsid w:val="00B33E36"/>
    <w:rsid w:val="00B40473"/>
    <w:rsid w:val="00B4219B"/>
    <w:rsid w:val="00B50384"/>
    <w:rsid w:val="00B57759"/>
    <w:rsid w:val="00B71873"/>
    <w:rsid w:val="00B76B70"/>
    <w:rsid w:val="00B908E5"/>
    <w:rsid w:val="00BB33A8"/>
    <w:rsid w:val="00BB4E0A"/>
    <w:rsid w:val="00BC12D1"/>
    <w:rsid w:val="00BC52F1"/>
    <w:rsid w:val="00BD7902"/>
    <w:rsid w:val="00BD7F63"/>
    <w:rsid w:val="00C02A43"/>
    <w:rsid w:val="00C0571E"/>
    <w:rsid w:val="00C14219"/>
    <w:rsid w:val="00C23237"/>
    <w:rsid w:val="00C2343C"/>
    <w:rsid w:val="00C25D4D"/>
    <w:rsid w:val="00C63C1B"/>
    <w:rsid w:val="00C7043F"/>
    <w:rsid w:val="00C73599"/>
    <w:rsid w:val="00C82A1B"/>
    <w:rsid w:val="00C8480E"/>
    <w:rsid w:val="00CA63CC"/>
    <w:rsid w:val="00CB15D2"/>
    <w:rsid w:val="00CB4826"/>
    <w:rsid w:val="00CB7AA5"/>
    <w:rsid w:val="00CC78EC"/>
    <w:rsid w:val="00CD0AF7"/>
    <w:rsid w:val="00CD128F"/>
    <w:rsid w:val="00CD4C9E"/>
    <w:rsid w:val="00CD718D"/>
    <w:rsid w:val="00D0561C"/>
    <w:rsid w:val="00D23FE2"/>
    <w:rsid w:val="00D33DC9"/>
    <w:rsid w:val="00D36317"/>
    <w:rsid w:val="00D64B2C"/>
    <w:rsid w:val="00D77FAA"/>
    <w:rsid w:val="00D860D8"/>
    <w:rsid w:val="00D878DF"/>
    <w:rsid w:val="00DB099B"/>
    <w:rsid w:val="00DB25CB"/>
    <w:rsid w:val="00DB6727"/>
    <w:rsid w:val="00DC25AE"/>
    <w:rsid w:val="00DE3B53"/>
    <w:rsid w:val="00E04E96"/>
    <w:rsid w:val="00E12E61"/>
    <w:rsid w:val="00E14CE8"/>
    <w:rsid w:val="00E233BD"/>
    <w:rsid w:val="00E23C5A"/>
    <w:rsid w:val="00E24478"/>
    <w:rsid w:val="00E27DF1"/>
    <w:rsid w:val="00E44662"/>
    <w:rsid w:val="00E5262B"/>
    <w:rsid w:val="00E5429C"/>
    <w:rsid w:val="00E62C32"/>
    <w:rsid w:val="00E636AB"/>
    <w:rsid w:val="00E70753"/>
    <w:rsid w:val="00E7320B"/>
    <w:rsid w:val="00E74069"/>
    <w:rsid w:val="00E757A7"/>
    <w:rsid w:val="00E77936"/>
    <w:rsid w:val="00E92FF4"/>
    <w:rsid w:val="00EA7812"/>
    <w:rsid w:val="00EC38B8"/>
    <w:rsid w:val="00EE1789"/>
    <w:rsid w:val="00EF0396"/>
    <w:rsid w:val="00EF1D78"/>
    <w:rsid w:val="00EF2C7D"/>
    <w:rsid w:val="00EF5AC0"/>
    <w:rsid w:val="00F02A24"/>
    <w:rsid w:val="00F31B6B"/>
    <w:rsid w:val="00F33B8B"/>
    <w:rsid w:val="00F478D8"/>
    <w:rsid w:val="00F56DED"/>
    <w:rsid w:val="00F613BE"/>
    <w:rsid w:val="00F632E1"/>
    <w:rsid w:val="00F67C41"/>
    <w:rsid w:val="00F839AE"/>
    <w:rsid w:val="00F8612D"/>
    <w:rsid w:val="00F90D02"/>
    <w:rsid w:val="00F978F7"/>
    <w:rsid w:val="00FA152F"/>
    <w:rsid w:val="00FB12CA"/>
    <w:rsid w:val="00FB3E36"/>
    <w:rsid w:val="00FB4D47"/>
    <w:rsid w:val="00FB4F74"/>
    <w:rsid w:val="00FC0CD2"/>
    <w:rsid w:val="00FC2176"/>
    <w:rsid w:val="00FD0DF1"/>
    <w:rsid w:val="00FD4416"/>
    <w:rsid w:val="00FD7292"/>
    <w:rsid w:val="00FE708F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A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6"/>
    <w:pPr>
      <w:spacing w:after="5" w:line="251" w:lineRule="auto"/>
      <w:ind w:left="34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457F"/>
    <w:pPr>
      <w:keepNext/>
      <w:spacing w:before="240" w:after="60" w:line="259" w:lineRule="auto"/>
      <w:ind w:left="0" w:firstLine="0"/>
      <w:jc w:val="left"/>
      <w:outlineLvl w:val="0"/>
    </w:pPr>
    <w:rPr>
      <w:rFonts w:ascii="Calibri Light" w:hAnsi="Calibri Light"/>
      <w:b/>
      <w:bCs/>
      <w:color w:val="auto"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7F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customStyle="1" w:styleId="a3">
    <w:basedOn w:val="a"/>
    <w:next w:val="a4"/>
    <w:unhideWhenUsed/>
    <w:rsid w:val="009020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203C"/>
    <w:rPr>
      <w:sz w:val="24"/>
      <w:szCs w:val="24"/>
    </w:rPr>
  </w:style>
  <w:style w:type="paragraph" w:styleId="a5">
    <w:name w:val="List Paragraph"/>
    <w:basedOn w:val="a"/>
    <w:uiPriority w:val="34"/>
    <w:qFormat/>
    <w:rsid w:val="002E5E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EB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8">
    <w:name w:val="Гипертекстовая ссылка"/>
    <w:basedOn w:val="a0"/>
    <w:uiPriority w:val="99"/>
    <w:rsid w:val="00295FF2"/>
    <w:rPr>
      <w:rFonts w:cs="Times New Roman"/>
      <w:b w:val="0"/>
      <w:color w:val="106BBE"/>
    </w:rPr>
  </w:style>
  <w:style w:type="paragraph" w:styleId="a9">
    <w:name w:val="Body Text Indent"/>
    <w:basedOn w:val="a"/>
    <w:link w:val="aa"/>
    <w:rsid w:val="00295FF2"/>
    <w:pPr>
      <w:suppressAutoHyphens/>
      <w:spacing w:after="0" w:line="240" w:lineRule="auto"/>
      <w:ind w:left="360" w:firstLine="0"/>
    </w:pPr>
    <w:rPr>
      <w:color w:val="auto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295FF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b">
    <w:name w:val="Table Grid"/>
    <w:basedOn w:val="a1"/>
    <w:uiPriority w:val="39"/>
    <w:rsid w:val="00E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4F3883"/>
    <w:rPr>
      <w:b/>
      <w:color w:val="26282F"/>
    </w:rPr>
  </w:style>
  <w:style w:type="paragraph" w:customStyle="1" w:styleId="Default">
    <w:name w:val="Default"/>
    <w:rsid w:val="005C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6"/>
    <w:pPr>
      <w:spacing w:after="5" w:line="251" w:lineRule="auto"/>
      <w:ind w:left="34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457F"/>
    <w:pPr>
      <w:keepNext/>
      <w:spacing w:before="240" w:after="60" w:line="259" w:lineRule="auto"/>
      <w:ind w:left="0" w:firstLine="0"/>
      <w:jc w:val="left"/>
      <w:outlineLvl w:val="0"/>
    </w:pPr>
    <w:rPr>
      <w:rFonts w:ascii="Calibri Light" w:hAnsi="Calibri Light"/>
      <w:b/>
      <w:bCs/>
      <w:color w:val="auto"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7F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customStyle="1" w:styleId="a3">
    <w:basedOn w:val="a"/>
    <w:next w:val="a4"/>
    <w:unhideWhenUsed/>
    <w:rsid w:val="009020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203C"/>
    <w:rPr>
      <w:sz w:val="24"/>
      <w:szCs w:val="24"/>
    </w:rPr>
  </w:style>
  <w:style w:type="paragraph" w:styleId="a5">
    <w:name w:val="List Paragraph"/>
    <w:basedOn w:val="a"/>
    <w:uiPriority w:val="34"/>
    <w:qFormat/>
    <w:rsid w:val="002E5E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EB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8">
    <w:name w:val="Гипертекстовая ссылка"/>
    <w:basedOn w:val="a0"/>
    <w:uiPriority w:val="99"/>
    <w:rsid w:val="00295FF2"/>
    <w:rPr>
      <w:rFonts w:cs="Times New Roman"/>
      <w:b w:val="0"/>
      <w:color w:val="106BBE"/>
    </w:rPr>
  </w:style>
  <w:style w:type="paragraph" w:styleId="a9">
    <w:name w:val="Body Text Indent"/>
    <w:basedOn w:val="a"/>
    <w:link w:val="aa"/>
    <w:rsid w:val="00295FF2"/>
    <w:pPr>
      <w:suppressAutoHyphens/>
      <w:spacing w:after="0" w:line="240" w:lineRule="auto"/>
      <w:ind w:left="360" w:firstLine="0"/>
    </w:pPr>
    <w:rPr>
      <w:color w:val="auto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295FF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b">
    <w:name w:val="Table Grid"/>
    <w:basedOn w:val="a1"/>
    <w:uiPriority w:val="39"/>
    <w:rsid w:val="00E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4F3883"/>
    <w:rPr>
      <w:b/>
      <w:color w:val="26282F"/>
    </w:rPr>
  </w:style>
  <w:style w:type="paragraph" w:customStyle="1" w:styleId="Default">
    <w:name w:val="Default"/>
    <w:rsid w:val="005C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internet.garant.ru/document/redirect/10135206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540422/0" TargetMode="External"/><Relationship Id="rId12" Type="http://schemas.openxmlformats.org/officeDocument/2006/relationships/hyperlink" Target="https://internet.garant.ru/document/redirect/1218253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291362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608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914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A926-28B5-4A3E-A82D-FA3C6032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Обичкина Е.В.</dc:creator>
  <cp:keywords/>
  <dc:description/>
  <cp:lastModifiedBy>Обичкина Е.В.</cp:lastModifiedBy>
  <cp:revision>381</cp:revision>
  <cp:lastPrinted>2021-11-03T07:45:00Z</cp:lastPrinted>
  <dcterms:created xsi:type="dcterms:W3CDTF">2021-08-24T07:07:00Z</dcterms:created>
  <dcterms:modified xsi:type="dcterms:W3CDTF">2024-10-25T08:38:00Z</dcterms:modified>
</cp:coreProperties>
</file>