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D3" w:rsidRPr="00CD74D3" w:rsidRDefault="00CD74D3" w:rsidP="00CD74D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D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74D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26759D5" wp14:editId="71EE0F33">
            <wp:extent cx="400050" cy="542925"/>
            <wp:effectExtent l="1905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4D3" w:rsidRPr="00CD74D3" w:rsidRDefault="00CD74D3" w:rsidP="00CD74D3">
      <w:pPr>
        <w:pBdr>
          <w:bottom w:val="single" w:sz="12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CD74D3">
        <w:rPr>
          <w:rFonts w:ascii="Times New Roman" w:eastAsia="Times New Roman" w:hAnsi="Times New Roman" w:cs="Times New Roman"/>
          <w:b/>
          <w:bCs/>
          <w:lang w:eastAsia="ru-RU"/>
        </w:rPr>
        <w:t>КОНТРОЛЬНО-СЧЕТНАЯ КОМИССИЯ БЕЛОЗЕРСКОГО МУНИЦИПАЛЬНОГО ОКРУГА</w:t>
      </w:r>
    </w:p>
    <w:p w:rsidR="00CD74D3" w:rsidRPr="00CD74D3" w:rsidRDefault="00CD74D3" w:rsidP="00CD74D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D74D3">
        <w:rPr>
          <w:rFonts w:ascii="Times New Roman" w:eastAsia="Times New Roman" w:hAnsi="Times New Roman" w:cs="Times New Roman"/>
          <w:b/>
          <w:bCs/>
          <w:lang w:eastAsia="ru-RU"/>
        </w:rPr>
        <w:t>ВОЛОГОДСКОЙ ОБЛАСТИ</w:t>
      </w:r>
    </w:p>
    <w:p w:rsidR="00CD74D3" w:rsidRPr="00CD74D3" w:rsidRDefault="00CD74D3" w:rsidP="00CD74D3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7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161200, Вологодская область, г. Белозерск, ул. Фрунзе, д.35,оф.32</w:t>
      </w:r>
    </w:p>
    <w:p w:rsidR="00CD74D3" w:rsidRPr="00B763CB" w:rsidRDefault="00CD74D3" w:rsidP="00B763CB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7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тел. (81756)  2-32-54,  факс (81756) 2-32-54,   e-</w:t>
      </w:r>
      <w:proofErr w:type="spellStart"/>
      <w:r w:rsidRPr="00CD7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mail</w:t>
      </w:r>
      <w:proofErr w:type="spellEnd"/>
      <w:r w:rsidRPr="00CD7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k</w:t>
      </w:r>
      <w:r w:rsidRPr="00CD74D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r</w:t>
      </w:r>
      <w:r w:rsidRPr="00CD7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k@</w:t>
      </w:r>
      <w:r w:rsidRPr="00CD74D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belozer</w:t>
      </w:r>
      <w:r w:rsidRPr="00CD7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.ru</w:t>
      </w:r>
    </w:p>
    <w:p w:rsidR="00B763CB" w:rsidRDefault="00B763CB" w:rsidP="00CD74D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74D3" w:rsidRPr="00CD74D3" w:rsidRDefault="00CD74D3" w:rsidP="00CD74D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9B569A" w:rsidRDefault="00CD74D3" w:rsidP="009B56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финансово-экономической экспертизы на проект </w:t>
      </w:r>
      <w:r w:rsidR="009B5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приказа </w:t>
      </w:r>
    </w:p>
    <w:p w:rsidR="00CD74D3" w:rsidRPr="00CD74D3" w:rsidRDefault="009B569A" w:rsidP="009B56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«Единая дежурно-диспетчерская служба Белозерского муниципального округа»</w:t>
      </w:r>
    </w:p>
    <w:p w:rsidR="00CD74D3" w:rsidRPr="00CD74D3" w:rsidRDefault="00CD74D3" w:rsidP="00CD74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4D3" w:rsidRPr="00CD74D3" w:rsidRDefault="009B569A" w:rsidP="00CD74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="00F21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CD74D3"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 года</w:t>
      </w:r>
    </w:p>
    <w:p w:rsidR="00CD74D3" w:rsidRPr="00CD74D3" w:rsidRDefault="00CD74D3" w:rsidP="00CD74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D3" w:rsidRPr="00CD74D3" w:rsidRDefault="00CD74D3" w:rsidP="00CD74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проекта проведена на основании  пункта 9.1 статьи 9 Положения о контрольно-счетной комиссии Белозерского муниципального округа Вологодской области, утвержденного решением Представительного Собрания Белозерского муниципального округа от 12.10.2022 № 19, пункта 1.6 плана работы контрольно-счетной комиссии Белозерского муниципального округа на 2023 год.</w:t>
      </w:r>
    </w:p>
    <w:p w:rsidR="00CD74D3" w:rsidRPr="00CD74D3" w:rsidRDefault="00CD74D3" w:rsidP="00CD74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финансово-экономической экспертизы: 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соответствия положений, изложенных в проекте</w:t>
      </w:r>
      <w:r w:rsidR="0082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приказа,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нормативным правовым актам Российской Федерации, субъекта Российской Федерации и муниципального</w:t>
      </w:r>
      <w:r w:rsidR="0082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2A8" w:rsidRPr="008232A8" w:rsidRDefault="00CD74D3" w:rsidP="008232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финансово-экономической экспертизы: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="0082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="008232A8" w:rsidRPr="008232A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«Единая дежурно-диспетчерская служба Белозерского муниципального округа»</w:t>
      </w:r>
      <w:r w:rsidR="00823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дополнительном оплачиваемом отпуске за стаж работы работникам МКУ «ЕДДС Белозерского муниципального округа».</w:t>
      </w:r>
    </w:p>
    <w:p w:rsidR="00CD74D3" w:rsidRPr="00CD74D3" w:rsidRDefault="00CD74D3" w:rsidP="00CD74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проведения: </w:t>
      </w:r>
      <w:r w:rsidR="008232A8">
        <w:rPr>
          <w:rFonts w:ascii="Times New Roman" w:eastAsia="Times New Roman" w:hAnsi="Times New Roman" w:cs="Times New Roman"/>
          <w:sz w:val="24"/>
          <w:szCs w:val="24"/>
          <w:lang w:eastAsia="ru-RU"/>
        </w:rPr>
        <w:t>с 21.04.2023  по 21</w:t>
      </w:r>
      <w:r w:rsidR="00F21A80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CD74D3" w:rsidRPr="00CD74D3" w:rsidRDefault="00CD74D3" w:rsidP="00CD74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обоснование</w:t>
      </w: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финансово-экономической экспертизы:</w:t>
      </w:r>
    </w:p>
    <w:p w:rsidR="008232A8" w:rsidRDefault="00CD74D3" w:rsidP="00CD74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заключения финансово-экономической экспертизы </w:t>
      </w:r>
      <w:r w:rsidR="00823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445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2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 Трудовой Кодекс РФ</w:t>
      </w:r>
    </w:p>
    <w:p w:rsidR="00CD74D3" w:rsidRPr="00CD74D3" w:rsidRDefault="00CD74D3" w:rsidP="00CD74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мероприятия   представлены следующие материалы:</w:t>
      </w:r>
    </w:p>
    <w:p w:rsidR="008232A8" w:rsidRPr="008232A8" w:rsidRDefault="00CD74D3" w:rsidP="008232A8">
      <w:pPr>
        <w:numPr>
          <w:ilvl w:val="0"/>
          <w:numId w:val="3"/>
        </w:numPr>
        <w:spacing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8232A8" w:rsidRPr="00823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МКУ «Единая дежурно-диспетчерская служба Белозерского муниципального округа» о дополнительном оплачиваемом отпуске за стаж работы работникам МКУ «ЕДДС Белозерского муниципального округа».</w:t>
      </w:r>
    </w:p>
    <w:p w:rsidR="00CD74D3" w:rsidRPr="00CD74D3" w:rsidRDefault="00CD74D3" w:rsidP="00CD74D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листа согласования проекта с результатами согласования. </w:t>
      </w:r>
    </w:p>
    <w:p w:rsidR="00CD74D3" w:rsidRPr="00CD74D3" w:rsidRDefault="00CD74D3" w:rsidP="00CD74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4D3" w:rsidRDefault="00CD74D3" w:rsidP="00CD74D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экспертизы  установлено:</w:t>
      </w:r>
    </w:p>
    <w:p w:rsidR="002400A4" w:rsidRDefault="00F51966" w:rsidP="002400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приказа предлагается утвердить Положение о порядке и условиях предоставления ежегодного дополнительного оплачиваемого отпуска за стаж работы работникам МКУ «</w:t>
      </w:r>
      <w:r w:rsidRPr="00F51966">
        <w:rPr>
          <w:rFonts w:ascii="Times New Roman" w:hAnsi="Times New Roman" w:cs="Times New Roman"/>
          <w:sz w:val="24"/>
          <w:szCs w:val="24"/>
        </w:rPr>
        <w:t>Единая дежурно-диспетчерская служба Белозерского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15235" w:rsidRDefault="00F51966" w:rsidP="00B763C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116 Трудового Кодекса РФ</w:t>
      </w:r>
      <w:r w:rsidR="00815235">
        <w:rPr>
          <w:rFonts w:ascii="Times New Roman" w:hAnsi="Times New Roman" w:cs="Times New Roman"/>
          <w:sz w:val="24"/>
          <w:szCs w:val="24"/>
        </w:rPr>
        <w:t xml:space="preserve"> </w:t>
      </w:r>
      <w:r w:rsidR="009807CC">
        <w:rPr>
          <w:rFonts w:ascii="Times New Roman" w:hAnsi="Times New Roman" w:cs="Times New Roman"/>
          <w:sz w:val="24"/>
          <w:szCs w:val="24"/>
        </w:rPr>
        <w:t>р</w:t>
      </w:r>
      <w:r w:rsidR="009807CC" w:rsidRPr="009807CC">
        <w:rPr>
          <w:rFonts w:ascii="Times New Roman" w:hAnsi="Times New Roman" w:cs="Times New Roman"/>
          <w:sz w:val="24"/>
          <w:szCs w:val="24"/>
        </w:rPr>
        <w:t>аботодатели с учетом своих производственных и финансовых возможностей могут самостоятельно устанавливать дополнительные отпуска работников</w:t>
      </w:r>
      <w:r w:rsidR="00B763CB">
        <w:rPr>
          <w:rFonts w:ascii="Times New Roman" w:hAnsi="Times New Roman" w:cs="Times New Roman"/>
          <w:sz w:val="24"/>
          <w:szCs w:val="24"/>
        </w:rPr>
        <w:t>.</w:t>
      </w:r>
      <w:r w:rsidR="009807CC" w:rsidRPr="009807CC">
        <w:rPr>
          <w:rFonts w:ascii="Times New Roman" w:hAnsi="Times New Roman" w:cs="Times New Roman"/>
          <w:sz w:val="24"/>
          <w:szCs w:val="24"/>
        </w:rPr>
        <w:t xml:space="preserve"> Порядок и условия предоставления этих отп</w:t>
      </w:r>
      <w:r w:rsidR="00B763CB">
        <w:rPr>
          <w:rFonts w:ascii="Times New Roman" w:hAnsi="Times New Roman" w:cs="Times New Roman"/>
          <w:sz w:val="24"/>
          <w:szCs w:val="24"/>
        </w:rPr>
        <w:t>усков определяются коллективным договором или локальным нормативным актом, который принимае</w:t>
      </w:r>
      <w:r w:rsidR="009807CC" w:rsidRPr="009807CC">
        <w:rPr>
          <w:rFonts w:ascii="Times New Roman" w:hAnsi="Times New Roman" w:cs="Times New Roman"/>
          <w:sz w:val="24"/>
          <w:szCs w:val="24"/>
        </w:rPr>
        <w:t>тся с учетом мнения выборного органа первичной профсоюзной организации.</w:t>
      </w:r>
    </w:p>
    <w:p w:rsidR="00815235" w:rsidRDefault="008F72F8" w:rsidP="00B776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проектом приказа установлена максимальная продолжительность ежегодного дополнительного отпуска в количестве 10 календарных дней.</w:t>
      </w:r>
    </w:p>
    <w:p w:rsidR="008F72F8" w:rsidRDefault="008F72F8" w:rsidP="00B776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стаже работы от 1 года до 5 лет – 1 календарный день, при стаже работы от 5 до лет – 5 календарных дней, при стаже работы от 10 до 15 лет – 7 календарных дней, при стаже работы свыше 15 лет – 10 календарных дней.</w:t>
      </w:r>
    </w:p>
    <w:p w:rsidR="008F72F8" w:rsidRDefault="008F72F8" w:rsidP="00B776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F72F8" w:rsidRDefault="008F72F8" w:rsidP="008F7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2F2" w:rsidRPr="00EC3F67" w:rsidRDefault="002812F2" w:rsidP="00281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F67">
        <w:rPr>
          <w:rFonts w:ascii="Times New Roman" w:hAnsi="Times New Roman" w:cs="Times New Roman"/>
          <w:b/>
          <w:sz w:val="24"/>
          <w:szCs w:val="24"/>
        </w:rPr>
        <w:t xml:space="preserve">Выводы по </w:t>
      </w:r>
      <w:r w:rsidR="00141AE4">
        <w:rPr>
          <w:rFonts w:ascii="Times New Roman" w:hAnsi="Times New Roman" w:cs="Times New Roman"/>
          <w:b/>
          <w:sz w:val="24"/>
          <w:szCs w:val="24"/>
        </w:rPr>
        <w:t>результатам экспертизы:</w:t>
      </w:r>
    </w:p>
    <w:p w:rsidR="002812F2" w:rsidRPr="00EC3F67" w:rsidRDefault="002812F2" w:rsidP="00281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54D" w:rsidRPr="00B763CB" w:rsidRDefault="002812F2" w:rsidP="00B7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F67">
        <w:rPr>
          <w:rFonts w:ascii="Times New Roman" w:hAnsi="Times New Roman" w:cs="Times New Roman"/>
          <w:sz w:val="24"/>
          <w:szCs w:val="24"/>
        </w:rPr>
        <w:t xml:space="preserve">1.Проект </w:t>
      </w:r>
      <w:r w:rsidR="00B763CB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EC3F67">
        <w:rPr>
          <w:rFonts w:ascii="Times New Roman" w:hAnsi="Times New Roman" w:cs="Times New Roman"/>
          <w:sz w:val="24"/>
          <w:szCs w:val="24"/>
        </w:rPr>
        <w:t xml:space="preserve">не противоречит </w:t>
      </w:r>
      <w:r w:rsidR="00B763CB">
        <w:rPr>
          <w:rFonts w:ascii="Times New Roman" w:hAnsi="Times New Roman" w:cs="Times New Roman"/>
          <w:sz w:val="24"/>
          <w:szCs w:val="24"/>
        </w:rPr>
        <w:t xml:space="preserve">действующему </w:t>
      </w:r>
      <w:r w:rsidRPr="00EC3F67">
        <w:rPr>
          <w:rFonts w:ascii="Times New Roman" w:hAnsi="Times New Roman" w:cs="Times New Roman"/>
          <w:sz w:val="24"/>
          <w:szCs w:val="24"/>
        </w:rPr>
        <w:t>законодател</w:t>
      </w:r>
      <w:r w:rsidR="00B763CB">
        <w:rPr>
          <w:rFonts w:ascii="Times New Roman" w:hAnsi="Times New Roman" w:cs="Times New Roman"/>
          <w:sz w:val="24"/>
          <w:szCs w:val="24"/>
        </w:rPr>
        <w:t>ьству и рекомендован к принятию.</w:t>
      </w:r>
    </w:p>
    <w:p w:rsidR="00CD74D3" w:rsidRPr="00EC3F67" w:rsidRDefault="00CD74D3" w:rsidP="00CD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D3" w:rsidRPr="00EC3F67" w:rsidRDefault="00CD74D3" w:rsidP="00CD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CD74D3" w:rsidRPr="00EC3F67" w:rsidRDefault="00CD74D3" w:rsidP="00CD74D3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комиссии округа                                                                           Н.С.Фредериксен          </w:t>
      </w:r>
    </w:p>
    <w:p w:rsidR="00CD74D3" w:rsidRPr="00EC3F67" w:rsidRDefault="00CD74D3">
      <w:pPr>
        <w:rPr>
          <w:sz w:val="24"/>
          <w:szCs w:val="24"/>
        </w:rPr>
      </w:pPr>
    </w:p>
    <w:sectPr w:rsidR="00CD74D3" w:rsidRPr="00EC3F67" w:rsidSect="002812F2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E8" w:rsidRDefault="00DD0DE8" w:rsidP="002812F2">
      <w:pPr>
        <w:spacing w:after="0" w:line="240" w:lineRule="auto"/>
      </w:pPr>
      <w:r>
        <w:separator/>
      </w:r>
    </w:p>
  </w:endnote>
  <w:endnote w:type="continuationSeparator" w:id="0">
    <w:p w:rsidR="00DD0DE8" w:rsidRDefault="00DD0DE8" w:rsidP="0028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E8" w:rsidRDefault="00DD0DE8" w:rsidP="002812F2">
      <w:pPr>
        <w:spacing w:after="0" w:line="240" w:lineRule="auto"/>
      </w:pPr>
      <w:r>
        <w:separator/>
      </w:r>
    </w:p>
  </w:footnote>
  <w:footnote w:type="continuationSeparator" w:id="0">
    <w:p w:rsidR="00DD0DE8" w:rsidRDefault="00DD0DE8" w:rsidP="0028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699223"/>
      <w:docPartObj>
        <w:docPartGallery w:val="Page Numbers (Top of Page)"/>
        <w:docPartUnique/>
      </w:docPartObj>
    </w:sdtPr>
    <w:sdtEndPr/>
    <w:sdtContent>
      <w:p w:rsidR="002812F2" w:rsidRDefault="002812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8FA">
          <w:rPr>
            <w:noProof/>
          </w:rPr>
          <w:t>2</w:t>
        </w:r>
        <w:r>
          <w:fldChar w:fldCharType="end"/>
        </w:r>
      </w:p>
    </w:sdtContent>
  </w:sdt>
  <w:p w:rsidR="002812F2" w:rsidRDefault="002812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69"/>
    <w:multiLevelType w:val="hybridMultilevel"/>
    <w:tmpl w:val="764A6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E77F0"/>
    <w:multiLevelType w:val="hybridMultilevel"/>
    <w:tmpl w:val="1F3EF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A14FC"/>
    <w:multiLevelType w:val="hybridMultilevel"/>
    <w:tmpl w:val="6098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57BB3"/>
    <w:multiLevelType w:val="hybridMultilevel"/>
    <w:tmpl w:val="921CB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81F63"/>
    <w:multiLevelType w:val="hybridMultilevel"/>
    <w:tmpl w:val="BD12E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0102D"/>
    <w:multiLevelType w:val="hybridMultilevel"/>
    <w:tmpl w:val="38D49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62B48"/>
    <w:multiLevelType w:val="hybridMultilevel"/>
    <w:tmpl w:val="3544F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D3"/>
    <w:rsid w:val="00017BAC"/>
    <w:rsid w:val="000369FF"/>
    <w:rsid w:val="00071493"/>
    <w:rsid w:val="000A3467"/>
    <w:rsid w:val="00141AE4"/>
    <w:rsid w:val="0016260E"/>
    <w:rsid w:val="00167E1E"/>
    <w:rsid w:val="001C250D"/>
    <w:rsid w:val="002070A4"/>
    <w:rsid w:val="00232864"/>
    <w:rsid w:val="0023526D"/>
    <w:rsid w:val="002400A4"/>
    <w:rsid w:val="00256634"/>
    <w:rsid w:val="002812F2"/>
    <w:rsid w:val="002962E2"/>
    <w:rsid w:val="00296881"/>
    <w:rsid w:val="002C6BAF"/>
    <w:rsid w:val="002F0CA1"/>
    <w:rsid w:val="00313760"/>
    <w:rsid w:val="003159AC"/>
    <w:rsid w:val="00315B8B"/>
    <w:rsid w:val="00342AB0"/>
    <w:rsid w:val="00445187"/>
    <w:rsid w:val="0048179E"/>
    <w:rsid w:val="004B2A32"/>
    <w:rsid w:val="00512164"/>
    <w:rsid w:val="00584005"/>
    <w:rsid w:val="00596D02"/>
    <w:rsid w:val="005A5EC1"/>
    <w:rsid w:val="005C1FB1"/>
    <w:rsid w:val="005F3B1B"/>
    <w:rsid w:val="00651986"/>
    <w:rsid w:val="00661BC4"/>
    <w:rsid w:val="00671661"/>
    <w:rsid w:val="00687B0F"/>
    <w:rsid w:val="006E3358"/>
    <w:rsid w:val="006F417A"/>
    <w:rsid w:val="006F4E73"/>
    <w:rsid w:val="006F554D"/>
    <w:rsid w:val="00724C77"/>
    <w:rsid w:val="00747EA0"/>
    <w:rsid w:val="00775ABA"/>
    <w:rsid w:val="007A1367"/>
    <w:rsid w:val="0081179D"/>
    <w:rsid w:val="00815235"/>
    <w:rsid w:val="00817D4D"/>
    <w:rsid w:val="008232A8"/>
    <w:rsid w:val="008269F3"/>
    <w:rsid w:val="0087182F"/>
    <w:rsid w:val="008A5F8D"/>
    <w:rsid w:val="008F72F8"/>
    <w:rsid w:val="00921D76"/>
    <w:rsid w:val="009807CC"/>
    <w:rsid w:val="00985256"/>
    <w:rsid w:val="00996393"/>
    <w:rsid w:val="009B569A"/>
    <w:rsid w:val="009C7866"/>
    <w:rsid w:val="00A04204"/>
    <w:rsid w:val="00A1512F"/>
    <w:rsid w:val="00A7006E"/>
    <w:rsid w:val="00AA196A"/>
    <w:rsid w:val="00AF58EF"/>
    <w:rsid w:val="00AF72ED"/>
    <w:rsid w:val="00B14F36"/>
    <w:rsid w:val="00B248FA"/>
    <w:rsid w:val="00B311B6"/>
    <w:rsid w:val="00B763CB"/>
    <w:rsid w:val="00B776F9"/>
    <w:rsid w:val="00BF1B02"/>
    <w:rsid w:val="00C23646"/>
    <w:rsid w:val="00C31AD6"/>
    <w:rsid w:val="00C45899"/>
    <w:rsid w:val="00C7088E"/>
    <w:rsid w:val="00CD74D3"/>
    <w:rsid w:val="00CF62EB"/>
    <w:rsid w:val="00D02AD3"/>
    <w:rsid w:val="00D81724"/>
    <w:rsid w:val="00DA3C27"/>
    <w:rsid w:val="00DC5A8F"/>
    <w:rsid w:val="00DD0DE8"/>
    <w:rsid w:val="00DD1BCB"/>
    <w:rsid w:val="00DD252E"/>
    <w:rsid w:val="00E45F93"/>
    <w:rsid w:val="00E522F2"/>
    <w:rsid w:val="00E567FC"/>
    <w:rsid w:val="00EC227D"/>
    <w:rsid w:val="00EC3F67"/>
    <w:rsid w:val="00EC7542"/>
    <w:rsid w:val="00ED33E4"/>
    <w:rsid w:val="00ED7A3C"/>
    <w:rsid w:val="00EE517F"/>
    <w:rsid w:val="00F16078"/>
    <w:rsid w:val="00F21A80"/>
    <w:rsid w:val="00F30B6A"/>
    <w:rsid w:val="00F40199"/>
    <w:rsid w:val="00F51966"/>
    <w:rsid w:val="00F5553C"/>
    <w:rsid w:val="00F57711"/>
    <w:rsid w:val="00F62B6F"/>
    <w:rsid w:val="00F648E7"/>
    <w:rsid w:val="00FB4A7A"/>
    <w:rsid w:val="00FC775B"/>
    <w:rsid w:val="00FE0D26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  <w:style w:type="character" w:styleId="aa">
    <w:name w:val="Hyperlink"/>
    <w:basedOn w:val="a0"/>
    <w:uiPriority w:val="99"/>
    <w:unhideWhenUsed/>
    <w:rsid w:val="00980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17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2F2"/>
  </w:style>
  <w:style w:type="paragraph" w:styleId="a8">
    <w:name w:val="footer"/>
    <w:basedOn w:val="a"/>
    <w:link w:val="a9"/>
    <w:uiPriority w:val="99"/>
    <w:unhideWhenUsed/>
    <w:rsid w:val="00281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2F2"/>
  </w:style>
  <w:style w:type="character" w:styleId="aa">
    <w:name w:val="Hyperlink"/>
    <w:basedOn w:val="a0"/>
    <w:uiPriority w:val="99"/>
    <w:unhideWhenUsed/>
    <w:rsid w:val="00980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A408-79D3-4325-B7A6-90B63D20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Н.С.Фредериксен</dc:creator>
  <cp:lastModifiedBy>Орлов</cp:lastModifiedBy>
  <cp:revision>2</cp:revision>
  <cp:lastPrinted>2023-04-24T06:59:00Z</cp:lastPrinted>
  <dcterms:created xsi:type="dcterms:W3CDTF">2023-05-10T13:12:00Z</dcterms:created>
  <dcterms:modified xsi:type="dcterms:W3CDTF">2023-05-10T13:12:00Z</dcterms:modified>
</cp:coreProperties>
</file>