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64" w:rsidRDefault="007363CA" w:rsidP="00530464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762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64" w:rsidRDefault="00530464" w:rsidP="00530464">
      <w:pPr>
        <w:shd w:val="clear" w:color="auto" w:fill="FFFFFF"/>
        <w:spacing w:before="240" w:line="389" w:lineRule="exact"/>
        <w:ind w:left="739" w:hanging="662"/>
        <w:jc w:val="center"/>
        <w:rPr>
          <w:b/>
          <w:bCs/>
          <w:color w:val="404040"/>
          <w:spacing w:val="-2"/>
          <w:w w:val="114"/>
          <w:sz w:val="32"/>
          <w:szCs w:val="32"/>
        </w:rPr>
      </w:pPr>
      <w:r>
        <w:rPr>
          <w:b/>
          <w:bCs/>
          <w:color w:val="404040"/>
          <w:spacing w:val="-1"/>
          <w:w w:val="114"/>
          <w:sz w:val="32"/>
          <w:szCs w:val="32"/>
        </w:rPr>
        <w:t xml:space="preserve">ТЕРРИТОРИАЛЬНАЯ ИЗБИРАТЕЛЬНАЯ КОМИССИЯ </w:t>
      </w:r>
      <w:r w:rsidR="00645CA6">
        <w:rPr>
          <w:b/>
          <w:bCs/>
          <w:color w:val="404040"/>
          <w:spacing w:val="-2"/>
          <w:w w:val="114"/>
          <w:sz w:val="32"/>
          <w:szCs w:val="32"/>
        </w:rPr>
        <w:t>БЕЛОЗЕРСКОГО</w:t>
      </w:r>
      <w:r>
        <w:rPr>
          <w:b/>
          <w:bCs/>
          <w:color w:val="404040"/>
          <w:spacing w:val="-2"/>
          <w:w w:val="114"/>
          <w:sz w:val="32"/>
          <w:szCs w:val="32"/>
        </w:rPr>
        <w:t xml:space="preserve"> МУНИЦИПАЛЬНОГО </w:t>
      </w:r>
      <w:r w:rsidR="001463F4">
        <w:rPr>
          <w:b/>
          <w:bCs/>
          <w:color w:val="404040"/>
          <w:spacing w:val="-2"/>
          <w:w w:val="114"/>
          <w:sz w:val="32"/>
          <w:szCs w:val="32"/>
        </w:rPr>
        <w:t>ОКРУГА</w:t>
      </w:r>
    </w:p>
    <w:p w:rsidR="00530464" w:rsidRDefault="00530464" w:rsidP="00530464">
      <w:pPr>
        <w:shd w:val="clear" w:color="auto" w:fill="FFFFFF"/>
        <w:spacing w:before="240" w:line="389" w:lineRule="exact"/>
        <w:ind w:left="739" w:hanging="662"/>
        <w:jc w:val="center"/>
        <w:rPr>
          <w:b/>
          <w:bCs/>
          <w:color w:val="404040"/>
          <w:spacing w:val="-1"/>
          <w:w w:val="114"/>
          <w:sz w:val="32"/>
          <w:szCs w:val="32"/>
        </w:rPr>
      </w:pPr>
      <w:r>
        <w:rPr>
          <w:b/>
          <w:bCs/>
          <w:color w:val="404040"/>
          <w:spacing w:val="-1"/>
          <w:w w:val="114"/>
          <w:sz w:val="32"/>
          <w:szCs w:val="32"/>
        </w:rPr>
        <w:t>П О С Т А Н О В Л Е Н И Е</w:t>
      </w:r>
    </w:p>
    <w:p w:rsidR="00C375E4" w:rsidRPr="00D41D0A" w:rsidRDefault="00C375E4" w:rsidP="00530464">
      <w:pPr>
        <w:shd w:val="clear" w:color="auto" w:fill="FFFFFF"/>
        <w:spacing w:before="240" w:line="389" w:lineRule="exact"/>
        <w:ind w:left="-142" w:hanging="662"/>
        <w:jc w:val="both"/>
        <w:rPr>
          <w:color w:val="404040"/>
          <w:spacing w:val="-2"/>
          <w:w w:val="114"/>
          <w:sz w:val="16"/>
          <w:szCs w:val="16"/>
        </w:rPr>
      </w:pPr>
    </w:p>
    <w:p w:rsidR="00C375E4" w:rsidRDefault="009945A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45CA6">
        <w:rPr>
          <w:sz w:val="28"/>
          <w:szCs w:val="28"/>
        </w:rPr>
        <w:t xml:space="preserve">2 </w:t>
      </w:r>
      <w:r>
        <w:rPr>
          <w:sz w:val="28"/>
          <w:szCs w:val="28"/>
        </w:rPr>
        <w:t>февраля</w:t>
      </w:r>
      <w:r w:rsidR="00F74DD2">
        <w:rPr>
          <w:sz w:val="28"/>
          <w:szCs w:val="28"/>
        </w:rPr>
        <w:t xml:space="preserve"> </w:t>
      </w:r>
      <w:r w:rsidR="00B34887">
        <w:rPr>
          <w:sz w:val="28"/>
          <w:szCs w:val="28"/>
        </w:rPr>
        <w:t>20</w:t>
      </w:r>
      <w:r w:rsidR="00AB12C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C375E4">
        <w:rPr>
          <w:sz w:val="28"/>
          <w:szCs w:val="28"/>
        </w:rPr>
        <w:t xml:space="preserve"> года                              </w:t>
      </w:r>
      <w:r w:rsidR="00003C04">
        <w:rPr>
          <w:sz w:val="28"/>
          <w:szCs w:val="28"/>
        </w:rPr>
        <w:t xml:space="preserve">  </w:t>
      </w:r>
      <w:r w:rsidR="00B34887">
        <w:rPr>
          <w:sz w:val="28"/>
          <w:szCs w:val="28"/>
        </w:rPr>
        <w:t xml:space="preserve">  </w:t>
      </w:r>
      <w:r w:rsidR="00003C04">
        <w:rPr>
          <w:sz w:val="28"/>
          <w:szCs w:val="28"/>
        </w:rPr>
        <w:t xml:space="preserve">     </w:t>
      </w:r>
      <w:r w:rsidR="00C375E4">
        <w:rPr>
          <w:sz w:val="28"/>
          <w:szCs w:val="28"/>
        </w:rPr>
        <w:t xml:space="preserve">     </w:t>
      </w:r>
      <w:r w:rsidR="00D41A12">
        <w:rPr>
          <w:sz w:val="28"/>
          <w:szCs w:val="28"/>
        </w:rPr>
        <w:t xml:space="preserve">                  </w:t>
      </w:r>
      <w:r w:rsidR="00C375E4">
        <w:rPr>
          <w:sz w:val="28"/>
          <w:szCs w:val="28"/>
        </w:rPr>
        <w:t xml:space="preserve"> </w:t>
      </w:r>
      <w:r w:rsidR="00E422C7">
        <w:rPr>
          <w:sz w:val="28"/>
          <w:szCs w:val="28"/>
        </w:rPr>
        <w:t xml:space="preserve">   </w:t>
      </w:r>
      <w:r w:rsidR="00E35CBC">
        <w:rPr>
          <w:sz w:val="28"/>
          <w:szCs w:val="28"/>
        </w:rPr>
        <w:t xml:space="preserve">     </w:t>
      </w:r>
      <w:r w:rsidR="004A1A6E">
        <w:rPr>
          <w:sz w:val="28"/>
          <w:szCs w:val="28"/>
        </w:rPr>
        <w:t xml:space="preserve">                </w:t>
      </w:r>
      <w:r w:rsidR="00B34887">
        <w:rPr>
          <w:sz w:val="28"/>
          <w:szCs w:val="28"/>
        </w:rPr>
        <w:t xml:space="preserve"> № </w:t>
      </w:r>
      <w:r w:rsidR="00645CA6">
        <w:rPr>
          <w:sz w:val="28"/>
          <w:szCs w:val="28"/>
        </w:rPr>
        <w:t>68/344</w:t>
      </w:r>
    </w:p>
    <w:p w:rsidR="00C375E4" w:rsidRDefault="00C375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BD2BF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г. </w:t>
      </w:r>
      <w:r w:rsidR="00645CA6">
        <w:rPr>
          <w:sz w:val="28"/>
          <w:szCs w:val="28"/>
        </w:rPr>
        <w:t>Белозерск</w:t>
      </w:r>
    </w:p>
    <w:p w:rsidR="00F04272" w:rsidRDefault="00F04272" w:rsidP="00F04272">
      <w:pPr>
        <w:pStyle w:val="a4"/>
        <w:spacing w:after="0"/>
        <w:jc w:val="center"/>
        <w:rPr>
          <w:b/>
          <w:kern w:val="1"/>
          <w:sz w:val="28"/>
          <w:szCs w:val="28"/>
          <w:lang/>
        </w:rPr>
      </w:pPr>
    </w:p>
    <w:p w:rsidR="00481E53" w:rsidRDefault="009945A0" w:rsidP="009945A0">
      <w:pPr>
        <w:jc w:val="center"/>
        <w:rPr>
          <w:rFonts w:cs="Tahoma"/>
          <w:b/>
          <w:sz w:val="28"/>
          <w:szCs w:val="28"/>
        </w:rPr>
      </w:pPr>
      <w:r w:rsidRPr="009945A0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О </w:t>
      </w:r>
      <w:r w:rsidRPr="009945A0">
        <w:rPr>
          <w:rFonts w:cs="Tahoma"/>
          <w:b/>
          <w:sz w:val="28"/>
          <w:szCs w:val="28"/>
        </w:rPr>
        <w:t xml:space="preserve">применении технологии изготовления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выборов </w:t>
      </w:r>
    </w:p>
    <w:p w:rsidR="009945A0" w:rsidRPr="009945A0" w:rsidRDefault="009945A0" w:rsidP="009945A0">
      <w:pPr>
        <w:jc w:val="center"/>
        <w:rPr>
          <w:rFonts w:cs="Tahoma"/>
          <w:b/>
          <w:sz w:val="28"/>
          <w:szCs w:val="28"/>
        </w:rPr>
      </w:pPr>
      <w:r w:rsidRPr="009945A0">
        <w:rPr>
          <w:rFonts w:cs="Tahoma"/>
          <w:b/>
          <w:sz w:val="28"/>
          <w:szCs w:val="28"/>
        </w:rPr>
        <w:t>Президента Российской Федерации 17 марта 2024 года</w:t>
      </w:r>
    </w:p>
    <w:p w:rsidR="009945A0" w:rsidRPr="009945A0" w:rsidRDefault="009945A0" w:rsidP="009945A0">
      <w:pPr>
        <w:jc w:val="center"/>
        <w:rPr>
          <w:rFonts w:cs="Tahoma"/>
          <w:b/>
          <w:sz w:val="28"/>
          <w:szCs w:val="28"/>
        </w:rPr>
      </w:pPr>
    </w:p>
    <w:p w:rsidR="00481E53" w:rsidRDefault="009945A0" w:rsidP="009945A0">
      <w:pPr>
        <w:spacing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9945A0">
        <w:rPr>
          <w:rFonts w:cs="Tahoma"/>
          <w:sz w:val="28"/>
          <w:szCs w:val="28"/>
        </w:rPr>
        <w:t xml:space="preserve">         В соответствии с </w:t>
      </w:r>
      <w:r w:rsidRPr="009945A0">
        <w:rPr>
          <w:bCs/>
          <w:color w:val="000000"/>
          <w:sz w:val="28"/>
          <w:szCs w:val="28"/>
        </w:rPr>
        <w:t xml:space="preserve">пунктом 2 статьи 7 Федерального закона от 10 января 2003 года № 20-ФЗ «О государственной системе Российской Федерации «Выборы», </w:t>
      </w:r>
      <w:r w:rsidRPr="009945A0">
        <w:rPr>
          <w:rFonts w:cs="Tahoma"/>
          <w:sz w:val="28"/>
          <w:szCs w:val="28"/>
        </w:rPr>
        <w:t xml:space="preserve">территориальная </w:t>
      </w:r>
      <w:r w:rsidRPr="009945A0">
        <w:rPr>
          <w:rFonts w:ascii="Times New Roman CYR" w:eastAsia="Times New Roman CYR" w:hAnsi="Times New Roman CYR" w:cs="Times New Roman CYR"/>
          <w:sz w:val="28"/>
          <w:szCs w:val="28"/>
        </w:rPr>
        <w:t xml:space="preserve">избирательная комиссия </w:t>
      </w:r>
      <w:r w:rsidR="00645CA6">
        <w:rPr>
          <w:rFonts w:ascii="Times New Roman CYR" w:eastAsia="Times New Roman CYR" w:hAnsi="Times New Roman CYR" w:cs="Times New Roman CYR"/>
          <w:sz w:val="28"/>
          <w:szCs w:val="28"/>
        </w:rPr>
        <w:t>Белозерского</w:t>
      </w:r>
      <w:r w:rsidRPr="009945A0"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муниципального округа </w:t>
      </w:r>
    </w:p>
    <w:p w:rsidR="009945A0" w:rsidRPr="009945A0" w:rsidRDefault="009945A0" w:rsidP="009945A0">
      <w:pPr>
        <w:spacing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9945A0">
        <w:rPr>
          <w:rFonts w:ascii="Times New Roman CYR" w:eastAsia="Times New Roman CYR" w:hAnsi="Times New Roman CYR" w:cs="Times New Roman CYR"/>
          <w:sz w:val="28"/>
          <w:szCs w:val="28"/>
        </w:rPr>
        <w:t>п о с т а н о в л я е т:</w:t>
      </w:r>
    </w:p>
    <w:p w:rsidR="009945A0" w:rsidRPr="009945A0" w:rsidRDefault="009945A0" w:rsidP="009945A0">
      <w:pPr>
        <w:spacing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9945A0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1. При проведении выборов Президента Российской Федерации 17 марта 2024 года применять технологию изготовления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в соответствии с Порядком применения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кода, утвержденным постановлением Центральной избирательной комиссии Российской Федерации от 15 февраля 2017 года </w:t>
      </w:r>
      <w:r w:rsidR="00645CA6">
        <w:rPr>
          <w:rFonts w:ascii="Times New Roman CYR" w:eastAsia="Times New Roman CYR" w:hAnsi="Times New Roman CYR" w:cs="Times New Roman CYR"/>
          <w:sz w:val="28"/>
          <w:szCs w:val="28"/>
        </w:rPr>
        <w:t>№</w:t>
      </w:r>
      <w:r w:rsidRPr="009945A0">
        <w:rPr>
          <w:rFonts w:ascii="Times New Roman CYR" w:eastAsia="Times New Roman CYR" w:hAnsi="Times New Roman CYR" w:cs="Times New Roman CYR"/>
          <w:sz w:val="28"/>
          <w:szCs w:val="28"/>
        </w:rPr>
        <w:t>74/667-7.</w:t>
      </w:r>
    </w:p>
    <w:p w:rsidR="009945A0" w:rsidRPr="009945A0" w:rsidRDefault="009945A0" w:rsidP="009945A0">
      <w:pPr>
        <w:spacing w:line="360" w:lineRule="auto"/>
        <w:jc w:val="both"/>
        <w:rPr>
          <w:sz w:val="28"/>
          <w:szCs w:val="28"/>
        </w:rPr>
      </w:pPr>
      <w:r w:rsidRPr="009945A0">
        <w:rPr>
          <w:sz w:val="28"/>
          <w:szCs w:val="28"/>
        </w:rPr>
        <w:tab/>
        <w:t xml:space="preserve">2. Контроль за исполнением настоящего постановления возложить на заместителя председателя территориальной избирательной комиссии </w:t>
      </w:r>
      <w:r w:rsidR="00645CA6">
        <w:rPr>
          <w:sz w:val="28"/>
          <w:szCs w:val="28"/>
        </w:rPr>
        <w:t>Белозерского</w:t>
      </w:r>
      <w:r w:rsidRPr="009945A0">
        <w:rPr>
          <w:sz w:val="28"/>
          <w:szCs w:val="28"/>
        </w:rPr>
        <w:t xml:space="preserve"> муниципального округа </w:t>
      </w:r>
      <w:r w:rsidR="00645CA6">
        <w:rPr>
          <w:sz w:val="28"/>
          <w:szCs w:val="28"/>
        </w:rPr>
        <w:t>А.Е.Цветкову.</w:t>
      </w:r>
    </w:p>
    <w:p w:rsidR="009945A0" w:rsidRPr="009945A0" w:rsidRDefault="009945A0" w:rsidP="009945A0">
      <w:pPr>
        <w:spacing w:line="360" w:lineRule="auto"/>
        <w:jc w:val="both"/>
        <w:rPr>
          <w:rFonts w:ascii="Times New Roman CYR" w:eastAsia="Times New Roman CYR" w:hAnsi="Times New Roman CYR" w:cs="Times New Roman CYR"/>
          <w:color w:val="FF0000"/>
          <w:sz w:val="28"/>
          <w:szCs w:val="28"/>
        </w:rPr>
      </w:pPr>
      <w:r w:rsidRPr="009945A0">
        <w:rPr>
          <w:sz w:val="28"/>
          <w:szCs w:val="28"/>
        </w:rPr>
        <w:lastRenderedPageBreak/>
        <w:tab/>
        <w:t>3. Разместить настоящее постановление</w:t>
      </w:r>
      <w:r w:rsidRPr="009945A0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9945A0">
        <w:rPr>
          <w:sz w:val="28"/>
          <w:szCs w:val="28"/>
        </w:rPr>
        <w:t xml:space="preserve">на официальном сайте </w:t>
      </w:r>
      <w:r w:rsidR="00645CA6">
        <w:rPr>
          <w:sz w:val="28"/>
          <w:szCs w:val="28"/>
        </w:rPr>
        <w:t>Белозерского</w:t>
      </w:r>
      <w:r w:rsidRPr="009945A0">
        <w:rPr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 w:rsidR="00481E53">
        <w:rPr>
          <w:sz w:val="28"/>
          <w:szCs w:val="28"/>
        </w:rPr>
        <w:t xml:space="preserve"> в разделе «территориальная избирательная комиссия»</w:t>
      </w:r>
      <w:r w:rsidRPr="009945A0">
        <w:rPr>
          <w:sz w:val="28"/>
          <w:szCs w:val="28"/>
        </w:rPr>
        <w:t>.</w:t>
      </w:r>
      <w:r w:rsidRPr="009945A0"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 xml:space="preserve"> </w:t>
      </w:r>
    </w:p>
    <w:p w:rsidR="00D41A12" w:rsidRPr="00D41A12" w:rsidRDefault="00D41A12" w:rsidP="00D41A12">
      <w:pPr>
        <w:suppressAutoHyphens w:val="0"/>
        <w:ind w:right="566"/>
        <w:rPr>
          <w:sz w:val="28"/>
          <w:szCs w:val="28"/>
          <w:lang w:eastAsia="ru-RU"/>
        </w:rPr>
      </w:pPr>
    </w:p>
    <w:p w:rsidR="00D41A12" w:rsidRPr="00D41A12" w:rsidRDefault="00D41A12" w:rsidP="00D41A12">
      <w:pPr>
        <w:suppressAutoHyphens w:val="0"/>
        <w:ind w:right="566"/>
        <w:rPr>
          <w:sz w:val="28"/>
          <w:szCs w:val="28"/>
          <w:lang w:eastAsia="ru-RU"/>
        </w:rPr>
      </w:pPr>
    </w:p>
    <w:p w:rsidR="008C780C" w:rsidRPr="00D41D0A" w:rsidRDefault="008C780C" w:rsidP="00D41D0A">
      <w:pPr>
        <w:rPr>
          <w:sz w:val="28"/>
          <w:szCs w:val="28"/>
        </w:rPr>
      </w:pPr>
    </w:p>
    <w:p w:rsidR="00645CA6" w:rsidRDefault="00FA1D52" w:rsidP="00D41D0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территориальной </w:t>
      </w:r>
      <w:r w:rsidR="00D41D0A" w:rsidRPr="00D41D0A">
        <w:rPr>
          <w:sz w:val="28"/>
          <w:szCs w:val="28"/>
        </w:rPr>
        <w:t xml:space="preserve">избирательной  </w:t>
      </w:r>
    </w:p>
    <w:p w:rsidR="00D41D0A" w:rsidRPr="00D41D0A" w:rsidRDefault="00D41D0A" w:rsidP="00D41D0A">
      <w:pPr>
        <w:rPr>
          <w:sz w:val="28"/>
          <w:szCs w:val="28"/>
        </w:rPr>
      </w:pPr>
      <w:r w:rsidRPr="00D41D0A">
        <w:rPr>
          <w:sz w:val="28"/>
          <w:szCs w:val="28"/>
        </w:rPr>
        <w:t xml:space="preserve">комиссии </w:t>
      </w:r>
      <w:r w:rsidR="00645CA6">
        <w:rPr>
          <w:sz w:val="28"/>
          <w:szCs w:val="28"/>
        </w:rPr>
        <w:t>Белозерского</w:t>
      </w:r>
      <w:r w:rsidR="00FA1D5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="00481E5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</w:t>
      </w:r>
      <w:r w:rsidR="00AB12CC">
        <w:rPr>
          <w:sz w:val="28"/>
          <w:szCs w:val="28"/>
        </w:rPr>
        <w:t xml:space="preserve">                         </w:t>
      </w:r>
      <w:r w:rsidR="00D41A12">
        <w:rPr>
          <w:sz w:val="28"/>
          <w:szCs w:val="28"/>
        </w:rPr>
        <w:t xml:space="preserve"> </w:t>
      </w:r>
      <w:r w:rsidR="00411359">
        <w:rPr>
          <w:sz w:val="28"/>
          <w:szCs w:val="28"/>
        </w:rPr>
        <w:t xml:space="preserve">   </w:t>
      </w:r>
      <w:r w:rsidR="00AB12CC">
        <w:rPr>
          <w:sz w:val="28"/>
          <w:szCs w:val="28"/>
        </w:rPr>
        <w:t>Н.А.</w:t>
      </w:r>
      <w:r w:rsidR="00645CA6">
        <w:rPr>
          <w:sz w:val="28"/>
          <w:szCs w:val="28"/>
        </w:rPr>
        <w:t xml:space="preserve"> Ганичева</w:t>
      </w:r>
    </w:p>
    <w:p w:rsidR="00D41D0A" w:rsidRPr="00640A39" w:rsidRDefault="00D41D0A" w:rsidP="00D41D0A">
      <w:pPr>
        <w:rPr>
          <w:sz w:val="16"/>
          <w:szCs w:val="16"/>
        </w:rPr>
      </w:pPr>
    </w:p>
    <w:p w:rsidR="00645CA6" w:rsidRDefault="00FA1D52" w:rsidP="00AB12CC">
      <w:pPr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  <w:r w:rsidR="00640A39" w:rsidRPr="00D41D0A">
        <w:rPr>
          <w:sz w:val="28"/>
          <w:szCs w:val="28"/>
        </w:rPr>
        <w:t xml:space="preserve"> избирательной  </w:t>
      </w:r>
    </w:p>
    <w:p w:rsidR="00657FEA" w:rsidRDefault="00640A39" w:rsidP="00AB12CC">
      <w:pPr>
        <w:rPr>
          <w:sz w:val="28"/>
          <w:szCs w:val="28"/>
        </w:rPr>
      </w:pPr>
      <w:r w:rsidRPr="00D41D0A">
        <w:rPr>
          <w:sz w:val="28"/>
          <w:szCs w:val="28"/>
        </w:rPr>
        <w:t xml:space="preserve">комиссии </w:t>
      </w:r>
      <w:r w:rsidR="00645CA6">
        <w:rPr>
          <w:sz w:val="28"/>
          <w:szCs w:val="28"/>
        </w:rPr>
        <w:t>Белозерского</w:t>
      </w:r>
      <w:r w:rsidR="00FA1D52">
        <w:rPr>
          <w:sz w:val="28"/>
          <w:szCs w:val="28"/>
        </w:rPr>
        <w:t xml:space="preserve"> муниципального</w:t>
      </w:r>
      <w:r w:rsidR="00D41D0A" w:rsidRPr="00D41D0A">
        <w:rPr>
          <w:sz w:val="28"/>
          <w:szCs w:val="28"/>
        </w:rPr>
        <w:t xml:space="preserve"> </w:t>
      </w:r>
      <w:r w:rsidR="00481E5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</w:t>
      </w:r>
      <w:r w:rsidR="0038100C">
        <w:rPr>
          <w:sz w:val="28"/>
          <w:szCs w:val="28"/>
        </w:rPr>
        <w:t xml:space="preserve">             </w:t>
      </w:r>
      <w:r w:rsidR="00D41D0A">
        <w:rPr>
          <w:sz w:val="28"/>
          <w:szCs w:val="28"/>
        </w:rPr>
        <w:t xml:space="preserve"> </w:t>
      </w:r>
      <w:r w:rsidR="00D41A12">
        <w:rPr>
          <w:sz w:val="28"/>
          <w:szCs w:val="28"/>
        </w:rPr>
        <w:t xml:space="preserve">           </w:t>
      </w:r>
      <w:r w:rsidR="00645CA6">
        <w:rPr>
          <w:sz w:val="28"/>
          <w:szCs w:val="28"/>
        </w:rPr>
        <w:t>Н.И. Герасимова</w:t>
      </w:r>
      <w:r w:rsidR="007A0C79">
        <w:rPr>
          <w:sz w:val="28"/>
          <w:szCs w:val="28"/>
        </w:rPr>
        <w:t xml:space="preserve"> </w:t>
      </w:r>
    </w:p>
    <w:sectPr w:rsidR="00657FEA" w:rsidSect="00645CA6">
      <w:footnotePr>
        <w:pos w:val="beneathText"/>
      </w:footnotePr>
      <w:pgSz w:w="11905" w:h="16837"/>
      <w:pgMar w:top="851" w:right="706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20762B"/>
    <w:multiLevelType w:val="hybridMultilevel"/>
    <w:tmpl w:val="95D8077E"/>
    <w:lvl w:ilvl="0" w:tplc="DB3AF9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6404DF"/>
    <w:multiLevelType w:val="hybridMultilevel"/>
    <w:tmpl w:val="5928EC38"/>
    <w:lvl w:ilvl="0" w:tplc="F1DAE43C">
      <w:start w:val="1"/>
      <w:numFmt w:val="decimal"/>
      <w:lvlText w:val="%1."/>
      <w:lvlJc w:val="left"/>
      <w:pPr>
        <w:tabs>
          <w:tab w:val="num" w:pos="1515"/>
        </w:tabs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FC8734E"/>
    <w:multiLevelType w:val="hybridMultilevel"/>
    <w:tmpl w:val="BCB05842"/>
    <w:lvl w:ilvl="0" w:tplc="6FD81D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240A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B7003B"/>
    <w:multiLevelType w:val="hybridMultilevel"/>
    <w:tmpl w:val="E5407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128A6"/>
    <w:multiLevelType w:val="hybridMultilevel"/>
    <w:tmpl w:val="414E9EEC"/>
    <w:lvl w:ilvl="0" w:tplc="4E7C5D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C0C7D10">
      <w:numFmt w:val="none"/>
      <w:lvlText w:val=""/>
      <w:lvlJc w:val="left"/>
      <w:pPr>
        <w:tabs>
          <w:tab w:val="num" w:pos="360"/>
        </w:tabs>
      </w:pPr>
    </w:lvl>
    <w:lvl w:ilvl="2" w:tplc="6E8C6320">
      <w:numFmt w:val="none"/>
      <w:lvlText w:val=""/>
      <w:lvlJc w:val="left"/>
      <w:pPr>
        <w:tabs>
          <w:tab w:val="num" w:pos="360"/>
        </w:tabs>
      </w:pPr>
    </w:lvl>
    <w:lvl w:ilvl="3" w:tplc="38267364">
      <w:numFmt w:val="none"/>
      <w:lvlText w:val=""/>
      <w:lvlJc w:val="left"/>
      <w:pPr>
        <w:tabs>
          <w:tab w:val="num" w:pos="360"/>
        </w:tabs>
      </w:pPr>
    </w:lvl>
    <w:lvl w:ilvl="4" w:tplc="5F0CDD20">
      <w:numFmt w:val="none"/>
      <w:lvlText w:val=""/>
      <w:lvlJc w:val="left"/>
      <w:pPr>
        <w:tabs>
          <w:tab w:val="num" w:pos="360"/>
        </w:tabs>
      </w:pPr>
    </w:lvl>
    <w:lvl w:ilvl="5" w:tplc="8D72B20A">
      <w:numFmt w:val="none"/>
      <w:lvlText w:val=""/>
      <w:lvlJc w:val="left"/>
      <w:pPr>
        <w:tabs>
          <w:tab w:val="num" w:pos="360"/>
        </w:tabs>
      </w:pPr>
    </w:lvl>
    <w:lvl w:ilvl="6" w:tplc="D9A29E5A">
      <w:numFmt w:val="none"/>
      <w:lvlText w:val=""/>
      <w:lvlJc w:val="left"/>
      <w:pPr>
        <w:tabs>
          <w:tab w:val="num" w:pos="360"/>
        </w:tabs>
      </w:pPr>
    </w:lvl>
    <w:lvl w:ilvl="7" w:tplc="7D9E9FE0">
      <w:numFmt w:val="none"/>
      <w:lvlText w:val=""/>
      <w:lvlJc w:val="left"/>
      <w:pPr>
        <w:tabs>
          <w:tab w:val="num" w:pos="360"/>
        </w:tabs>
      </w:pPr>
    </w:lvl>
    <w:lvl w:ilvl="8" w:tplc="FEE66A5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D365689"/>
    <w:multiLevelType w:val="hybridMultilevel"/>
    <w:tmpl w:val="3A66B394"/>
    <w:lvl w:ilvl="0" w:tplc="F9F2636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B8B28F7"/>
    <w:multiLevelType w:val="hybridMultilevel"/>
    <w:tmpl w:val="78AE4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77002"/>
    <w:multiLevelType w:val="hybridMultilevel"/>
    <w:tmpl w:val="38D6FB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F6C7E03"/>
    <w:multiLevelType w:val="hybridMultilevel"/>
    <w:tmpl w:val="28C0BF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64"/>
    <w:rsid w:val="00003C04"/>
    <w:rsid w:val="00036F41"/>
    <w:rsid w:val="00100B39"/>
    <w:rsid w:val="001252B7"/>
    <w:rsid w:val="00126F1C"/>
    <w:rsid w:val="001273DB"/>
    <w:rsid w:val="00130EB1"/>
    <w:rsid w:val="001463F4"/>
    <w:rsid w:val="001472ED"/>
    <w:rsid w:val="0018772B"/>
    <w:rsid w:val="001A2F47"/>
    <w:rsid w:val="001B4D3C"/>
    <w:rsid w:val="001B55A5"/>
    <w:rsid w:val="00210CDB"/>
    <w:rsid w:val="0021741C"/>
    <w:rsid w:val="00231069"/>
    <w:rsid w:val="00251699"/>
    <w:rsid w:val="0028228A"/>
    <w:rsid w:val="002C0561"/>
    <w:rsid w:val="002F264C"/>
    <w:rsid w:val="0030516A"/>
    <w:rsid w:val="00342EB2"/>
    <w:rsid w:val="0038100C"/>
    <w:rsid w:val="0038536F"/>
    <w:rsid w:val="003F6BA8"/>
    <w:rsid w:val="00404903"/>
    <w:rsid w:val="00411359"/>
    <w:rsid w:val="0041370C"/>
    <w:rsid w:val="004359F8"/>
    <w:rsid w:val="00465AFC"/>
    <w:rsid w:val="00476CD0"/>
    <w:rsid w:val="00481E53"/>
    <w:rsid w:val="00486983"/>
    <w:rsid w:val="00491E39"/>
    <w:rsid w:val="004A1A6E"/>
    <w:rsid w:val="004B016E"/>
    <w:rsid w:val="004C3EFB"/>
    <w:rsid w:val="005014F2"/>
    <w:rsid w:val="00511884"/>
    <w:rsid w:val="00530464"/>
    <w:rsid w:val="005412DA"/>
    <w:rsid w:val="00584328"/>
    <w:rsid w:val="005A17AE"/>
    <w:rsid w:val="00605118"/>
    <w:rsid w:val="006130D1"/>
    <w:rsid w:val="00640A39"/>
    <w:rsid w:val="00645CA6"/>
    <w:rsid w:val="00655C81"/>
    <w:rsid w:val="00657FEA"/>
    <w:rsid w:val="006754DA"/>
    <w:rsid w:val="0067760F"/>
    <w:rsid w:val="00686427"/>
    <w:rsid w:val="00695B59"/>
    <w:rsid w:val="006E2D23"/>
    <w:rsid w:val="006E71AA"/>
    <w:rsid w:val="006F6316"/>
    <w:rsid w:val="00711988"/>
    <w:rsid w:val="00722B2E"/>
    <w:rsid w:val="0072771F"/>
    <w:rsid w:val="00735705"/>
    <w:rsid w:val="007363CA"/>
    <w:rsid w:val="00785037"/>
    <w:rsid w:val="007A0C79"/>
    <w:rsid w:val="007A4DBA"/>
    <w:rsid w:val="00830428"/>
    <w:rsid w:val="00863EE7"/>
    <w:rsid w:val="00877143"/>
    <w:rsid w:val="008A166C"/>
    <w:rsid w:val="008A4083"/>
    <w:rsid w:val="008B1A8B"/>
    <w:rsid w:val="008B5090"/>
    <w:rsid w:val="008B5723"/>
    <w:rsid w:val="008C668F"/>
    <w:rsid w:val="008C780C"/>
    <w:rsid w:val="00910668"/>
    <w:rsid w:val="00912468"/>
    <w:rsid w:val="009945A0"/>
    <w:rsid w:val="00A04488"/>
    <w:rsid w:val="00A37D42"/>
    <w:rsid w:val="00A41386"/>
    <w:rsid w:val="00A52E10"/>
    <w:rsid w:val="00A539B9"/>
    <w:rsid w:val="00A751B1"/>
    <w:rsid w:val="00AA3353"/>
    <w:rsid w:val="00AA6E71"/>
    <w:rsid w:val="00AB12CC"/>
    <w:rsid w:val="00AE6C65"/>
    <w:rsid w:val="00B10C04"/>
    <w:rsid w:val="00B34887"/>
    <w:rsid w:val="00B45902"/>
    <w:rsid w:val="00B73E27"/>
    <w:rsid w:val="00B8149B"/>
    <w:rsid w:val="00BD2BF6"/>
    <w:rsid w:val="00C0203A"/>
    <w:rsid w:val="00C20733"/>
    <w:rsid w:val="00C348A1"/>
    <w:rsid w:val="00C36B0D"/>
    <w:rsid w:val="00C375E4"/>
    <w:rsid w:val="00C4050B"/>
    <w:rsid w:val="00C84F6C"/>
    <w:rsid w:val="00C90604"/>
    <w:rsid w:val="00CC0F34"/>
    <w:rsid w:val="00D225DA"/>
    <w:rsid w:val="00D23FFA"/>
    <w:rsid w:val="00D32B93"/>
    <w:rsid w:val="00D345C7"/>
    <w:rsid w:val="00D41A12"/>
    <w:rsid w:val="00D41D0A"/>
    <w:rsid w:val="00D43DC2"/>
    <w:rsid w:val="00D82430"/>
    <w:rsid w:val="00DB16D4"/>
    <w:rsid w:val="00DD5373"/>
    <w:rsid w:val="00DF37AF"/>
    <w:rsid w:val="00DF6065"/>
    <w:rsid w:val="00E06A28"/>
    <w:rsid w:val="00E21E6F"/>
    <w:rsid w:val="00E35CBC"/>
    <w:rsid w:val="00E422C7"/>
    <w:rsid w:val="00E945E7"/>
    <w:rsid w:val="00EC03F0"/>
    <w:rsid w:val="00EE3C7C"/>
    <w:rsid w:val="00F03086"/>
    <w:rsid w:val="00F04272"/>
    <w:rsid w:val="00F14A51"/>
    <w:rsid w:val="00F51D26"/>
    <w:rsid w:val="00F74DD2"/>
    <w:rsid w:val="00FA1D52"/>
    <w:rsid w:val="00FB2D25"/>
    <w:rsid w:val="00FC7640"/>
    <w:rsid w:val="00FD0317"/>
    <w:rsid w:val="00FD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B1A8B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1B55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B55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B55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5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4-1512-114-1">
    <w:name w:val="Текст 14-1.5.Стиль12-1.Текст14-1"/>
    <w:basedOn w:val="a"/>
    <w:rsid w:val="001B4D3C"/>
    <w:pPr>
      <w:suppressAutoHyphens w:val="0"/>
      <w:spacing w:line="360" w:lineRule="auto"/>
      <w:ind w:firstLine="709"/>
      <w:jc w:val="both"/>
    </w:pPr>
    <w:rPr>
      <w:szCs w:val="20"/>
      <w:lang w:eastAsia="ru-RU"/>
    </w:rPr>
  </w:style>
  <w:style w:type="table" w:styleId="a6">
    <w:name w:val="Table Grid"/>
    <w:basedOn w:val="a1"/>
    <w:rsid w:val="001B4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1A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D32B93"/>
    <w:pPr>
      <w:spacing w:after="120" w:line="480" w:lineRule="auto"/>
    </w:pPr>
  </w:style>
  <w:style w:type="paragraph" w:customStyle="1" w:styleId="a7">
    <w:name w:val=" Знак"/>
    <w:basedOn w:val="a"/>
    <w:rsid w:val="009945A0"/>
    <w:pPr>
      <w:suppressAutoHyphens w:val="0"/>
      <w:spacing w:after="160" w:line="240" w:lineRule="exact"/>
    </w:pPr>
    <w:rPr>
      <w:rFonts w:ascii="Verdana" w:hAnsi="Verdana" w:cs="Verdana"/>
      <w:bCs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645C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45CA6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B1A8B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1B55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B55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B55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5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4-1512-114-1">
    <w:name w:val="Текст 14-1.5.Стиль12-1.Текст14-1"/>
    <w:basedOn w:val="a"/>
    <w:rsid w:val="001B4D3C"/>
    <w:pPr>
      <w:suppressAutoHyphens w:val="0"/>
      <w:spacing w:line="360" w:lineRule="auto"/>
      <w:ind w:firstLine="709"/>
      <w:jc w:val="both"/>
    </w:pPr>
    <w:rPr>
      <w:szCs w:val="20"/>
      <w:lang w:eastAsia="ru-RU"/>
    </w:rPr>
  </w:style>
  <w:style w:type="table" w:styleId="a6">
    <w:name w:val="Table Grid"/>
    <w:basedOn w:val="a1"/>
    <w:rsid w:val="001B4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1A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D32B93"/>
    <w:pPr>
      <w:spacing w:after="120" w:line="480" w:lineRule="auto"/>
    </w:pPr>
  </w:style>
  <w:style w:type="paragraph" w:customStyle="1" w:styleId="a7">
    <w:name w:val=" Знак"/>
    <w:basedOn w:val="a"/>
    <w:rsid w:val="009945A0"/>
    <w:pPr>
      <w:suppressAutoHyphens w:val="0"/>
      <w:spacing w:after="160" w:line="240" w:lineRule="exact"/>
    </w:pPr>
    <w:rPr>
      <w:rFonts w:ascii="Verdana" w:hAnsi="Verdana" w:cs="Verdana"/>
      <w:bCs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645C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45CA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Кормушин Володя</dc:creator>
  <cp:lastModifiedBy>Орлов М.А.</cp:lastModifiedBy>
  <cp:revision>2</cp:revision>
  <cp:lastPrinted>2024-02-22T13:33:00Z</cp:lastPrinted>
  <dcterms:created xsi:type="dcterms:W3CDTF">2024-02-27T10:59:00Z</dcterms:created>
  <dcterms:modified xsi:type="dcterms:W3CDTF">2024-02-27T10:59:00Z</dcterms:modified>
</cp:coreProperties>
</file>